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4531FD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r w:rsidR="00DF31E0" w:rsidRPr="00DF31E0">
        <w:rPr>
          <w:rStyle w:val="FontStyle25"/>
          <w:sz w:val="24"/>
          <w:szCs w:val="24"/>
        </w:rPr>
        <w:t>Przebudowa ulicy 1 Maja wraz z odwodnieniem w miejscowości Chorzele</w:t>
      </w:r>
      <w:r w:rsidR="00C8588B">
        <w:rPr>
          <w:rStyle w:val="FontStyle26"/>
        </w:rPr>
        <w:t xml:space="preserve">”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3107F4">
        <w:rPr>
          <w:rStyle w:val="bold"/>
          <w:rFonts w:ascii="Times New Roman" w:hAnsi="Times New Roman" w:cs="Times New Roman"/>
          <w:sz w:val="28"/>
          <w:szCs w:val="28"/>
        </w:rPr>
        <w:t>4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7D776A">
        <w:rPr>
          <w:rFonts w:ascii="Times New Roman" w:hAnsi="Times New Roman" w:cs="Times New Roman"/>
          <w:szCs w:val="20"/>
        </w:rPr>
        <w:t>15.09</w:t>
      </w:r>
      <w:bookmarkStart w:id="0" w:name="_GoBack"/>
      <w:bookmarkEnd w:id="0"/>
      <w:r w:rsidR="001D4A49">
        <w:rPr>
          <w:rFonts w:ascii="Times New Roman" w:hAnsi="Times New Roman" w:cs="Times New Roman"/>
          <w:szCs w:val="20"/>
        </w:rPr>
        <w:t>.201</w:t>
      </w:r>
      <w:r w:rsidR="008B71A0">
        <w:rPr>
          <w:rFonts w:ascii="Times New Roman" w:hAnsi="Times New Roman" w:cs="Times New Roman"/>
          <w:szCs w:val="20"/>
        </w:rPr>
        <w:t>7</w:t>
      </w:r>
      <w:r w:rsidR="001D4A49">
        <w:rPr>
          <w:rFonts w:ascii="Times New Roman" w:hAnsi="Times New Roman" w:cs="Times New Roman"/>
          <w:szCs w:val="20"/>
        </w:rPr>
        <w:t xml:space="preserve"> r</w:t>
      </w:r>
      <w:r w:rsidR="008B71A0">
        <w:rPr>
          <w:rFonts w:ascii="Times New Roman" w:hAnsi="Times New Roman" w:cs="Times New Roman"/>
          <w:szCs w:val="20"/>
        </w:rPr>
        <w:t>.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985533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lastRenderedPageBreak/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A17CB1">
        <w:rPr>
          <w:rFonts w:ascii="Times New Roman" w:hAnsi="Times New Roman" w:cs="Times New Roman"/>
        </w:rPr>
        <w:t>wyb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FD" w:rsidRDefault="004531FD" w:rsidP="00767D60">
      <w:pPr>
        <w:spacing w:after="0" w:line="240" w:lineRule="auto"/>
      </w:pPr>
      <w:r>
        <w:separator/>
      </w:r>
    </w:p>
  </w:endnote>
  <w:endnote w:type="continuationSeparator" w:id="0">
    <w:p w:rsidR="004531FD" w:rsidRDefault="004531FD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FD" w:rsidRDefault="004531FD" w:rsidP="00767D60">
      <w:pPr>
        <w:spacing w:after="0" w:line="240" w:lineRule="auto"/>
      </w:pPr>
      <w:r>
        <w:separator/>
      </w:r>
    </w:p>
  </w:footnote>
  <w:footnote w:type="continuationSeparator" w:id="0">
    <w:p w:rsidR="004531FD" w:rsidRDefault="004531FD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4531FD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96F21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A29"/>
    <w:rsid w:val="00CD7C42"/>
    <w:rsid w:val="00D01711"/>
    <w:rsid w:val="00D02A24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7620"/>
    <w:rsid w:val="00E708AD"/>
    <w:rsid w:val="00E830CB"/>
    <w:rsid w:val="00E8639F"/>
    <w:rsid w:val="00EA1E08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C000179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30</cp:revision>
  <cp:lastPrinted>2017-01-16T08:08:00Z</cp:lastPrinted>
  <dcterms:created xsi:type="dcterms:W3CDTF">2016-09-09T06:26:00Z</dcterms:created>
  <dcterms:modified xsi:type="dcterms:W3CDTF">2017-02-22T07:31:00Z</dcterms:modified>
</cp:coreProperties>
</file>