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A6" w:rsidRPr="004A3A43" w:rsidRDefault="002F2BA6">
      <w:pPr>
        <w:pStyle w:val="Style6"/>
        <w:widowControl/>
        <w:spacing w:line="240" w:lineRule="exact"/>
        <w:jc w:val="both"/>
        <w:rPr>
          <w:sz w:val="22"/>
          <w:szCs w:val="22"/>
        </w:rPr>
      </w:pPr>
    </w:p>
    <w:p w:rsidR="00AA374C" w:rsidRPr="004A3A43" w:rsidRDefault="00AA374C">
      <w:pPr>
        <w:pStyle w:val="Style6"/>
        <w:widowControl/>
        <w:spacing w:before="43" w:line="240" w:lineRule="auto"/>
        <w:jc w:val="both"/>
        <w:rPr>
          <w:rStyle w:val="FontStyle26"/>
          <w:color w:val="auto"/>
        </w:rPr>
      </w:pPr>
    </w:p>
    <w:p w:rsidR="00AA374C" w:rsidRPr="004A3A43" w:rsidRDefault="00AA374C">
      <w:pPr>
        <w:pStyle w:val="Style6"/>
        <w:widowControl/>
        <w:spacing w:before="43" w:line="240" w:lineRule="auto"/>
        <w:jc w:val="both"/>
        <w:rPr>
          <w:rStyle w:val="FontStyle26"/>
          <w:color w:val="auto"/>
        </w:rPr>
      </w:pPr>
    </w:p>
    <w:p w:rsidR="002F2BA6" w:rsidRPr="004A3A43" w:rsidRDefault="002F2BA6" w:rsidP="00234BD2">
      <w:pPr>
        <w:pStyle w:val="Style6"/>
        <w:widowControl/>
        <w:spacing w:line="240" w:lineRule="auto"/>
        <w:jc w:val="both"/>
        <w:rPr>
          <w:rFonts w:ascii="Verdana" w:hAnsi="Verdana"/>
          <w:sz w:val="22"/>
          <w:szCs w:val="22"/>
        </w:rPr>
      </w:pPr>
      <w:r w:rsidRPr="004A3A43">
        <w:rPr>
          <w:rStyle w:val="FontStyle26"/>
          <w:rFonts w:ascii="Verdana" w:hAnsi="Verdana"/>
          <w:color w:val="auto"/>
        </w:rPr>
        <w:t>Znak sprawy: PN/</w:t>
      </w:r>
      <w:r w:rsidR="00F849C1">
        <w:rPr>
          <w:rStyle w:val="FontStyle26"/>
          <w:rFonts w:ascii="Verdana" w:hAnsi="Verdana"/>
          <w:color w:val="auto"/>
        </w:rPr>
        <w:t>3</w:t>
      </w:r>
      <w:r w:rsidRPr="004A3A43">
        <w:rPr>
          <w:rStyle w:val="FontStyle26"/>
          <w:rFonts w:ascii="Verdana" w:hAnsi="Verdana"/>
          <w:color w:val="auto"/>
        </w:rPr>
        <w:t>/201</w:t>
      </w:r>
      <w:r w:rsidR="00FB3453" w:rsidRPr="004A3A43">
        <w:rPr>
          <w:rStyle w:val="FontStyle26"/>
          <w:rFonts w:ascii="Verdana" w:hAnsi="Verdana"/>
          <w:color w:val="auto"/>
        </w:rPr>
        <w:t>7</w:t>
      </w:r>
    </w:p>
    <w:p w:rsidR="00234BD2" w:rsidRPr="004A3A43" w:rsidRDefault="00234BD2" w:rsidP="00234BD2">
      <w:pPr>
        <w:pStyle w:val="Style6"/>
        <w:widowControl/>
        <w:spacing w:line="240" w:lineRule="auto"/>
        <w:rPr>
          <w:rStyle w:val="FontStyle26"/>
          <w:rFonts w:ascii="Verdana" w:hAnsi="Verdana"/>
          <w:color w:val="auto"/>
        </w:rPr>
      </w:pPr>
    </w:p>
    <w:p w:rsidR="00234BD2" w:rsidRPr="004A3A43" w:rsidRDefault="00234BD2" w:rsidP="00234BD2">
      <w:pPr>
        <w:pStyle w:val="Style6"/>
        <w:widowControl/>
        <w:spacing w:line="240" w:lineRule="auto"/>
        <w:rPr>
          <w:rStyle w:val="FontStyle26"/>
          <w:rFonts w:ascii="Verdana" w:hAnsi="Verdana"/>
          <w:color w:val="auto"/>
        </w:rPr>
      </w:pPr>
      <w:r w:rsidRPr="004A3A43">
        <w:rPr>
          <w:rStyle w:val="FontStyle26"/>
          <w:rFonts w:ascii="Verdana" w:hAnsi="Verdana"/>
          <w:color w:val="auto"/>
        </w:rPr>
        <w:t xml:space="preserve">Zamawiający: </w:t>
      </w:r>
    </w:p>
    <w:p w:rsidR="00234BD2" w:rsidRPr="004A3A43" w:rsidRDefault="00234BD2" w:rsidP="00234BD2">
      <w:pPr>
        <w:pStyle w:val="Style6"/>
        <w:widowControl/>
        <w:spacing w:line="240" w:lineRule="auto"/>
        <w:rPr>
          <w:rStyle w:val="FontStyle26"/>
          <w:rFonts w:ascii="Verdana" w:hAnsi="Verdana"/>
          <w:color w:val="auto"/>
        </w:rPr>
      </w:pPr>
    </w:p>
    <w:p w:rsidR="00234BD2" w:rsidRPr="004A3A43" w:rsidRDefault="00234BD2" w:rsidP="00234BD2">
      <w:pPr>
        <w:pStyle w:val="Style6"/>
        <w:widowControl/>
        <w:spacing w:line="240" w:lineRule="auto"/>
        <w:rPr>
          <w:rStyle w:val="FontStyle26"/>
          <w:rFonts w:ascii="Verdana" w:hAnsi="Verdana"/>
          <w:b/>
          <w:color w:val="auto"/>
        </w:rPr>
      </w:pPr>
      <w:r w:rsidRPr="004A3A43">
        <w:rPr>
          <w:rStyle w:val="FontStyle26"/>
          <w:rFonts w:ascii="Verdana" w:hAnsi="Verdana"/>
          <w:b/>
          <w:color w:val="auto"/>
        </w:rPr>
        <w:t xml:space="preserve">Gmina Chorzele  </w:t>
      </w:r>
    </w:p>
    <w:p w:rsidR="00234BD2" w:rsidRPr="004A3A43" w:rsidRDefault="00234BD2" w:rsidP="00234BD2">
      <w:pPr>
        <w:pStyle w:val="Style6"/>
        <w:widowControl/>
        <w:spacing w:line="240" w:lineRule="auto"/>
        <w:rPr>
          <w:rStyle w:val="FontStyle26"/>
          <w:rFonts w:ascii="Verdana" w:hAnsi="Verdana"/>
          <w:color w:val="auto"/>
        </w:rPr>
      </w:pPr>
      <w:r w:rsidRPr="004A3A43">
        <w:rPr>
          <w:rStyle w:val="FontStyle26"/>
          <w:rFonts w:ascii="Verdana" w:hAnsi="Verdana"/>
          <w:color w:val="auto"/>
        </w:rPr>
        <w:t>Ul. Stanisława Komosińskiego 1</w:t>
      </w:r>
    </w:p>
    <w:p w:rsidR="00234BD2" w:rsidRPr="004A3A43" w:rsidRDefault="00234BD2" w:rsidP="00234BD2">
      <w:pPr>
        <w:pStyle w:val="Style6"/>
        <w:widowControl/>
        <w:spacing w:line="240" w:lineRule="auto"/>
        <w:rPr>
          <w:rStyle w:val="FontStyle26"/>
          <w:rFonts w:ascii="Verdana" w:hAnsi="Verdana"/>
          <w:color w:val="auto"/>
        </w:rPr>
      </w:pPr>
      <w:r w:rsidRPr="004A3A43">
        <w:rPr>
          <w:rStyle w:val="FontStyle26"/>
          <w:rFonts w:ascii="Verdana" w:hAnsi="Verdana"/>
          <w:color w:val="auto"/>
        </w:rPr>
        <w:t>06-330 Chorzele, woj. Mazowieckie</w:t>
      </w:r>
    </w:p>
    <w:p w:rsidR="00234BD2" w:rsidRPr="004A3A43" w:rsidRDefault="00234BD2" w:rsidP="00234BD2">
      <w:pPr>
        <w:pStyle w:val="Style6"/>
        <w:widowControl/>
        <w:spacing w:line="240" w:lineRule="auto"/>
        <w:rPr>
          <w:rStyle w:val="FontStyle26"/>
          <w:rFonts w:ascii="Verdana" w:hAnsi="Verdana"/>
          <w:color w:val="auto"/>
        </w:rPr>
      </w:pPr>
      <w:r w:rsidRPr="004A3A43">
        <w:rPr>
          <w:rStyle w:val="FontStyle26"/>
          <w:rFonts w:ascii="Verdana" w:hAnsi="Verdana"/>
          <w:color w:val="auto"/>
        </w:rPr>
        <w:t>Tel. + 48 29 75 16 540, fax. +48 29 75 16 530</w:t>
      </w:r>
    </w:p>
    <w:p w:rsidR="00234BD2" w:rsidRPr="004A3A43" w:rsidRDefault="00234BD2" w:rsidP="00234BD2">
      <w:pPr>
        <w:pStyle w:val="Style6"/>
        <w:widowControl/>
        <w:spacing w:line="240" w:lineRule="auto"/>
        <w:rPr>
          <w:rStyle w:val="FontStyle26"/>
          <w:rFonts w:ascii="Verdana" w:hAnsi="Verdana"/>
          <w:color w:val="auto"/>
        </w:rPr>
      </w:pPr>
      <w:r w:rsidRPr="004A3A43">
        <w:rPr>
          <w:rStyle w:val="FontStyle26"/>
          <w:rFonts w:ascii="Verdana" w:hAnsi="Verdana"/>
          <w:color w:val="auto"/>
        </w:rPr>
        <w:t>www.chorzele.pl</w:t>
      </w:r>
    </w:p>
    <w:p w:rsidR="002F2BA6" w:rsidRPr="004A3A43" w:rsidRDefault="002F2BA6" w:rsidP="00A16CA2">
      <w:pPr>
        <w:pStyle w:val="Style2"/>
        <w:widowControl/>
        <w:spacing w:line="240" w:lineRule="exact"/>
        <w:ind w:left="4536" w:right="2866"/>
        <w:rPr>
          <w:rFonts w:ascii="Verdana" w:hAnsi="Verdana"/>
          <w:sz w:val="22"/>
          <w:szCs w:val="22"/>
        </w:rPr>
      </w:pPr>
    </w:p>
    <w:p w:rsidR="002F2BA6" w:rsidRPr="004A3A43" w:rsidRDefault="002F2BA6" w:rsidP="00A16CA2">
      <w:pPr>
        <w:pStyle w:val="Style2"/>
        <w:widowControl/>
        <w:spacing w:line="240" w:lineRule="exact"/>
        <w:ind w:left="4536" w:right="2866"/>
        <w:rPr>
          <w:rFonts w:ascii="Verdana" w:hAnsi="Verdana"/>
          <w:sz w:val="22"/>
          <w:szCs w:val="22"/>
        </w:rPr>
      </w:pPr>
    </w:p>
    <w:p w:rsidR="00234BD2" w:rsidRPr="004A3A43" w:rsidRDefault="00234BD2" w:rsidP="00234BD2">
      <w:pPr>
        <w:pStyle w:val="Style2"/>
        <w:widowControl/>
        <w:spacing w:line="240" w:lineRule="auto"/>
        <w:ind w:right="6"/>
        <w:jc w:val="center"/>
        <w:rPr>
          <w:rStyle w:val="FontStyle25"/>
          <w:rFonts w:ascii="Verdana" w:hAnsi="Verdana"/>
          <w:color w:val="auto"/>
          <w:sz w:val="28"/>
          <w:szCs w:val="28"/>
        </w:rPr>
      </w:pPr>
    </w:p>
    <w:p w:rsidR="00234BD2" w:rsidRPr="004A3A43" w:rsidRDefault="00234BD2" w:rsidP="00234BD2">
      <w:pPr>
        <w:pStyle w:val="Style2"/>
        <w:widowControl/>
        <w:spacing w:line="240" w:lineRule="auto"/>
        <w:ind w:right="6"/>
        <w:jc w:val="center"/>
        <w:rPr>
          <w:rStyle w:val="FontStyle25"/>
          <w:rFonts w:ascii="Verdana" w:hAnsi="Verdana"/>
          <w:color w:val="auto"/>
          <w:sz w:val="28"/>
          <w:szCs w:val="28"/>
        </w:rPr>
      </w:pPr>
      <w:r w:rsidRPr="004A3A43">
        <w:rPr>
          <w:rStyle w:val="FontStyle25"/>
          <w:rFonts w:ascii="Verdana" w:hAnsi="Verdana"/>
          <w:color w:val="auto"/>
          <w:sz w:val="28"/>
          <w:szCs w:val="28"/>
        </w:rPr>
        <w:t>SPECYFIKACJA</w:t>
      </w:r>
    </w:p>
    <w:p w:rsidR="002F2BA6" w:rsidRPr="004A3A43" w:rsidRDefault="00234BD2" w:rsidP="00234BD2">
      <w:pPr>
        <w:pStyle w:val="Style2"/>
        <w:widowControl/>
        <w:spacing w:line="240" w:lineRule="auto"/>
        <w:ind w:right="6"/>
        <w:jc w:val="center"/>
        <w:rPr>
          <w:rStyle w:val="FontStyle25"/>
          <w:rFonts w:ascii="Verdana" w:hAnsi="Verdana"/>
          <w:color w:val="auto"/>
          <w:sz w:val="28"/>
          <w:szCs w:val="28"/>
        </w:rPr>
      </w:pPr>
      <w:r w:rsidRPr="004A3A43">
        <w:rPr>
          <w:rStyle w:val="FontStyle25"/>
          <w:rFonts w:ascii="Verdana" w:hAnsi="Verdana"/>
          <w:color w:val="auto"/>
          <w:sz w:val="28"/>
          <w:szCs w:val="28"/>
        </w:rPr>
        <w:t xml:space="preserve">ISTOTNYCH WARUNKÓW </w:t>
      </w:r>
      <w:r w:rsidR="002F2BA6" w:rsidRPr="004A3A43">
        <w:rPr>
          <w:rStyle w:val="FontStyle25"/>
          <w:rFonts w:ascii="Verdana" w:hAnsi="Verdana"/>
          <w:color w:val="auto"/>
          <w:sz w:val="28"/>
          <w:szCs w:val="28"/>
        </w:rPr>
        <w:t>ZAMÓWIENIA</w:t>
      </w:r>
      <w:r w:rsidRPr="004A3A43">
        <w:rPr>
          <w:rStyle w:val="FontStyle25"/>
          <w:rFonts w:ascii="Verdana" w:hAnsi="Verdana"/>
          <w:color w:val="auto"/>
          <w:sz w:val="28"/>
          <w:szCs w:val="28"/>
        </w:rPr>
        <w:t xml:space="preserve"> (SIWZ)</w:t>
      </w:r>
    </w:p>
    <w:p w:rsidR="00234BD2" w:rsidRPr="004A3A43" w:rsidRDefault="00A41CF6" w:rsidP="00A41CF6">
      <w:pPr>
        <w:pStyle w:val="Style1"/>
        <w:widowControl/>
        <w:spacing w:line="514" w:lineRule="exact"/>
        <w:ind w:right="10"/>
        <w:jc w:val="center"/>
        <w:rPr>
          <w:rStyle w:val="FontStyle26"/>
          <w:rFonts w:ascii="Verdana" w:hAnsi="Verdana"/>
          <w:color w:val="auto"/>
        </w:rPr>
      </w:pPr>
      <w:r>
        <w:rPr>
          <w:rStyle w:val="FontStyle26"/>
          <w:rFonts w:ascii="Verdana" w:hAnsi="Verdana"/>
          <w:color w:val="auto"/>
        </w:rPr>
        <w:t>(tekst jednolity po zmianach)</w:t>
      </w:r>
    </w:p>
    <w:p w:rsidR="00234BD2" w:rsidRPr="004A3A43" w:rsidRDefault="00234BD2" w:rsidP="00234BD2">
      <w:pPr>
        <w:pStyle w:val="Style1"/>
        <w:widowControl/>
        <w:spacing w:line="514" w:lineRule="exact"/>
        <w:ind w:right="10"/>
        <w:rPr>
          <w:rStyle w:val="FontStyle26"/>
          <w:rFonts w:ascii="Verdana" w:hAnsi="Verdana"/>
          <w:b/>
          <w:color w:val="auto"/>
        </w:rPr>
      </w:pPr>
      <w:r w:rsidRPr="004A3A43">
        <w:rPr>
          <w:rStyle w:val="FontStyle26"/>
          <w:rFonts w:ascii="Verdana" w:hAnsi="Verdana"/>
          <w:b/>
          <w:color w:val="auto"/>
        </w:rPr>
        <w:t xml:space="preserve">Postępowanie w trybie: </w:t>
      </w:r>
    </w:p>
    <w:p w:rsidR="00234BD2" w:rsidRPr="004A3A43" w:rsidRDefault="00234BD2" w:rsidP="007B33D2">
      <w:pPr>
        <w:pStyle w:val="Style7"/>
        <w:widowControl/>
        <w:spacing w:before="182"/>
        <w:ind w:firstLine="9"/>
        <w:jc w:val="both"/>
        <w:rPr>
          <w:rStyle w:val="FontStyle26"/>
          <w:rFonts w:ascii="Verdana" w:hAnsi="Verdana"/>
          <w:color w:val="auto"/>
        </w:rPr>
      </w:pPr>
      <w:r w:rsidRPr="004A3A43">
        <w:rPr>
          <w:rStyle w:val="FontStyle26"/>
          <w:rFonts w:ascii="Verdana" w:hAnsi="Verdana"/>
          <w:color w:val="auto"/>
        </w:rPr>
        <w:t xml:space="preserve">Przetargu nieograniczonego o wartości </w:t>
      </w:r>
      <w:r w:rsidR="007B33D2" w:rsidRPr="004A3A43">
        <w:rPr>
          <w:rStyle w:val="FontStyle26"/>
          <w:rFonts w:ascii="Verdana" w:hAnsi="Verdana"/>
          <w:color w:val="auto"/>
        </w:rPr>
        <w:t xml:space="preserve">szacunkowej </w:t>
      </w:r>
      <w:r w:rsidRPr="004A3A43">
        <w:rPr>
          <w:rStyle w:val="FontStyle26"/>
          <w:rFonts w:ascii="Verdana" w:hAnsi="Verdana"/>
          <w:b/>
          <w:color w:val="auto"/>
        </w:rPr>
        <w:t>nieprzekraczającej</w:t>
      </w:r>
      <w:r w:rsidRPr="004A3A43">
        <w:rPr>
          <w:rStyle w:val="FontStyle26"/>
          <w:rFonts w:ascii="Verdana" w:hAnsi="Verdana"/>
          <w:color w:val="auto"/>
        </w:rPr>
        <w:t xml:space="preserve"> kwoty określonej w przepisach wydanych na podstawie art. 11 ust. 8 ustawy Prawo zamówień publicznych (</w:t>
      </w:r>
      <w:r w:rsidRPr="004A3A43">
        <w:rPr>
          <w:rFonts w:ascii="Verdana" w:hAnsi="Verdana"/>
          <w:sz w:val="22"/>
          <w:szCs w:val="22"/>
        </w:rPr>
        <w:t xml:space="preserve">Dz. U. z 2015, poz. 2164 z </w:t>
      </w:r>
      <w:proofErr w:type="spellStart"/>
      <w:r w:rsidRPr="004A3A43">
        <w:rPr>
          <w:rFonts w:ascii="Verdana" w:hAnsi="Verdana"/>
          <w:sz w:val="22"/>
          <w:szCs w:val="22"/>
        </w:rPr>
        <w:t>późn</w:t>
      </w:r>
      <w:proofErr w:type="spellEnd"/>
      <w:r w:rsidRPr="004A3A43">
        <w:rPr>
          <w:rFonts w:ascii="Verdana" w:hAnsi="Verdana"/>
          <w:sz w:val="22"/>
          <w:szCs w:val="22"/>
        </w:rPr>
        <w:t>. zm.</w:t>
      </w:r>
      <w:r w:rsidRPr="004A3A43">
        <w:rPr>
          <w:rStyle w:val="FontStyle26"/>
          <w:rFonts w:ascii="Verdana" w:hAnsi="Verdana"/>
          <w:color w:val="auto"/>
        </w:rPr>
        <w:t>).</w:t>
      </w:r>
    </w:p>
    <w:p w:rsidR="00234BD2" w:rsidRPr="004A3A43" w:rsidRDefault="00234BD2" w:rsidP="00234BD2">
      <w:pPr>
        <w:pStyle w:val="Style1"/>
        <w:widowControl/>
        <w:spacing w:line="514" w:lineRule="exact"/>
        <w:ind w:right="10"/>
        <w:rPr>
          <w:rStyle w:val="FontStyle26"/>
          <w:rFonts w:ascii="Verdana" w:hAnsi="Verdana"/>
          <w:color w:val="auto"/>
        </w:rPr>
      </w:pPr>
    </w:p>
    <w:p w:rsidR="002F2BA6" w:rsidRPr="004A3A43" w:rsidRDefault="007B33D2" w:rsidP="007B33D2">
      <w:pPr>
        <w:pStyle w:val="Style1"/>
        <w:widowControl/>
        <w:spacing w:line="514" w:lineRule="exact"/>
        <w:ind w:right="10"/>
        <w:rPr>
          <w:rStyle w:val="FontStyle26"/>
          <w:rFonts w:ascii="Verdana" w:hAnsi="Verdana"/>
          <w:b/>
          <w:color w:val="auto"/>
        </w:rPr>
      </w:pPr>
      <w:r w:rsidRPr="004A3A43">
        <w:rPr>
          <w:rStyle w:val="FontStyle26"/>
          <w:rFonts w:ascii="Verdana" w:hAnsi="Verdana"/>
          <w:b/>
          <w:color w:val="auto"/>
        </w:rPr>
        <w:t>Nazwa zamówienia:</w:t>
      </w:r>
    </w:p>
    <w:p w:rsidR="007B33D2" w:rsidRPr="004A3A43" w:rsidRDefault="007B33D2" w:rsidP="007B33D2">
      <w:pPr>
        <w:pStyle w:val="Style1"/>
        <w:widowControl/>
        <w:spacing w:line="514" w:lineRule="exact"/>
        <w:ind w:right="10"/>
        <w:rPr>
          <w:rStyle w:val="FontStyle26"/>
          <w:rFonts w:ascii="Verdana" w:hAnsi="Verdana"/>
          <w:b/>
          <w:color w:val="auto"/>
        </w:rPr>
      </w:pPr>
    </w:p>
    <w:p w:rsidR="002F2BA6" w:rsidRPr="004A3A43" w:rsidRDefault="007B33D2" w:rsidP="007B33D2">
      <w:pPr>
        <w:pStyle w:val="Style5"/>
        <w:widowControl/>
        <w:spacing w:line="312" w:lineRule="exact"/>
        <w:jc w:val="center"/>
        <w:rPr>
          <w:rFonts w:ascii="Verdana" w:hAnsi="Verdana"/>
          <w:sz w:val="22"/>
          <w:szCs w:val="22"/>
        </w:rPr>
      </w:pPr>
      <w:r w:rsidRPr="004A3A43">
        <w:rPr>
          <w:rStyle w:val="FontStyle26"/>
          <w:rFonts w:ascii="Verdana" w:hAnsi="Verdana"/>
          <w:color w:val="auto"/>
        </w:rPr>
        <w:t>„</w:t>
      </w:r>
      <w:r w:rsidR="001E6856" w:rsidRPr="004A3A43">
        <w:rPr>
          <w:rStyle w:val="FontStyle25"/>
          <w:rFonts w:ascii="Verdana" w:hAnsi="Verdana"/>
          <w:b w:val="0"/>
          <w:color w:val="auto"/>
        </w:rPr>
        <w:t>Zakup używanego średniego samochodu ratowniczo-gaśniczego dla jednostki OSP Budki</w:t>
      </w:r>
      <w:r w:rsidRPr="004A3A43">
        <w:rPr>
          <w:rStyle w:val="FontStyle26"/>
          <w:rFonts w:ascii="Verdana" w:hAnsi="Verdana"/>
          <w:b/>
          <w:color w:val="auto"/>
        </w:rPr>
        <w:t>”</w:t>
      </w:r>
    </w:p>
    <w:p w:rsidR="002F2BA6" w:rsidRPr="004A3A43" w:rsidRDefault="002F2BA6">
      <w:pPr>
        <w:pStyle w:val="Style6"/>
        <w:widowControl/>
        <w:spacing w:line="240" w:lineRule="exact"/>
        <w:rPr>
          <w:rFonts w:ascii="Verdana" w:hAnsi="Verdana"/>
          <w:sz w:val="22"/>
          <w:szCs w:val="22"/>
        </w:rPr>
      </w:pPr>
    </w:p>
    <w:p w:rsidR="002F2BA6" w:rsidRPr="004A3A43" w:rsidRDefault="002F2BA6">
      <w:pPr>
        <w:pStyle w:val="Style6"/>
        <w:widowControl/>
        <w:spacing w:line="240" w:lineRule="exact"/>
        <w:rPr>
          <w:rFonts w:ascii="Verdana" w:hAnsi="Verdana"/>
          <w:sz w:val="22"/>
          <w:szCs w:val="22"/>
        </w:rPr>
      </w:pPr>
    </w:p>
    <w:p w:rsidR="002F2BA6" w:rsidRPr="004A3A43" w:rsidRDefault="002F2BA6" w:rsidP="007B33D2">
      <w:pPr>
        <w:pStyle w:val="Style1"/>
        <w:widowControl/>
        <w:spacing w:line="240" w:lineRule="exact"/>
        <w:rPr>
          <w:rFonts w:ascii="Verdana" w:hAnsi="Verdana"/>
          <w:sz w:val="22"/>
          <w:szCs w:val="22"/>
        </w:rPr>
      </w:pPr>
    </w:p>
    <w:p w:rsidR="002F2BA6" w:rsidRPr="004A3A43" w:rsidRDefault="002F2BA6">
      <w:pPr>
        <w:pStyle w:val="Style1"/>
        <w:widowControl/>
        <w:spacing w:line="240" w:lineRule="exact"/>
        <w:ind w:left="6955"/>
        <w:rPr>
          <w:rFonts w:ascii="Verdana" w:hAnsi="Verdana"/>
          <w:sz w:val="22"/>
          <w:szCs w:val="22"/>
        </w:rPr>
      </w:pPr>
    </w:p>
    <w:p w:rsidR="002F2BA6" w:rsidRPr="004A3A43" w:rsidRDefault="002F2BA6">
      <w:pPr>
        <w:pStyle w:val="Style1"/>
        <w:widowControl/>
        <w:spacing w:line="240" w:lineRule="exact"/>
        <w:ind w:left="6955"/>
        <w:rPr>
          <w:rFonts w:ascii="Verdana" w:hAnsi="Verdana"/>
          <w:sz w:val="22"/>
          <w:szCs w:val="22"/>
        </w:rPr>
      </w:pPr>
    </w:p>
    <w:p w:rsidR="002F2BA6" w:rsidRPr="004A3A43" w:rsidRDefault="002F2BA6">
      <w:pPr>
        <w:pStyle w:val="Style1"/>
        <w:widowControl/>
        <w:spacing w:line="240" w:lineRule="exact"/>
        <w:ind w:left="6955"/>
        <w:rPr>
          <w:rFonts w:ascii="Verdana" w:hAnsi="Verdana"/>
          <w:sz w:val="22"/>
          <w:szCs w:val="22"/>
        </w:rPr>
      </w:pPr>
    </w:p>
    <w:p w:rsidR="002F2BA6" w:rsidRPr="004A3A43" w:rsidRDefault="007B33D2" w:rsidP="00A16CA2">
      <w:pPr>
        <w:pStyle w:val="Style1"/>
        <w:widowControl/>
        <w:spacing w:before="163"/>
        <w:ind w:left="6237"/>
        <w:rPr>
          <w:rStyle w:val="FontStyle26"/>
          <w:rFonts w:ascii="Verdana" w:hAnsi="Verdana"/>
          <w:color w:val="auto"/>
        </w:rPr>
      </w:pPr>
      <w:r w:rsidRPr="004A3A43">
        <w:rPr>
          <w:rStyle w:val="FontStyle26"/>
          <w:rFonts w:ascii="Verdana" w:hAnsi="Verdana"/>
          <w:color w:val="auto"/>
        </w:rPr>
        <w:t>Zatwierdzam</w:t>
      </w:r>
      <w:r w:rsidR="002F2BA6" w:rsidRPr="004A3A43">
        <w:rPr>
          <w:rStyle w:val="FontStyle26"/>
          <w:rFonts w:ascii="Verdana" w:hAnsi="Verdana"/>
          <w:color w:val="auto"/>
        </w:rPr>
        <w:t>:</w:t>
      </w:r>
    </w:p>
    <w:p w:rsidR="00D650D7" w:rsidRPr="004A3A43" w:rsidRDefault="00D650D7" w:rsidP="00D650D7">
      <w:pPr>
        <w:pStyle w:val="Style1"/>
        <w:widowControl/>
        <w:ind w:left="6237"/>
        <w:jc w:val="center"/>
        <w:rPr>
          <w:rStyle w:val="FontStyle26"/>
          <w:rFonts w:ascii="Verdana" w:hAnsi="Verdana"/>
          <w:color w:val="auto"/>
          <w:sz w:val="18"/>
          <w:szCs w:val="18"/>
        </w:rPr>
      </w:pPr>
    </w:p>
    <w:p w:rsidR="00206823" w:rsidRDefault="00A16CA2" w:rsidP="00A16CA2">
      <w:pPr>
        <w:pStyle w:val="Style1"/>
        <w:widowControl/>
        <w:ind w:left="5387"/>
        <w:jc w:val="center"/>
        <w:rPr>
          <w:rStyle w:val="FontStyle26"/>
          <w:rFonts w:ascii="Verdana" w:hAnsi="Verdana"/>
          <w:color w:val="auto"/>
        </w:rPr>
      </w:pPr>
      <w:r>
        <w:rPr>
          <w:rStyle w:val="FontStyle26"/>
          <w:rFonts w:ascii="Verdana" w:hAnsi="Verdana"/>
          <w:color w:val="auto"/>
        </w:rPr>
        <w:t>Z up. BURMISTRZA</w:t>
      </w:r>
    </w:p>
    <w:p w:rsidR="00A16CA2" w:rsidRPr="00A16CA2" w:rsidRDefault="00A16CA2" w:rsidP="00A16CA2">
      <w:pPr>
        <w:pStyle w:val="Style1"/>
        <w:widowControl/>
        <w:ind w:left="5387"/>
        <w:jc w:val="center"/>
        <w:rPr>
          <w:rStyle w:val="FontStyle26"/>
          <w:rFonts w:ascii="Verdana" w:hAnsi="Verdana"/>
          <w:i/>
          <w:color w:val="auto"/>
        </w:rPr>
      </w:pPr>
      <w:r w:rsidRPr="00A16CA2">
        <w:rPr>
          <w:rStyle w:val="FontStyle26"/>
          <w:rFonts w:ascii="Verdana" w:hAnsi="Verdana"/>
          <w:i/>
          <w:color w:val="auto"/>
        </w:rPr>
        <w:t>mgr Katarzyna Brzezicka</w:t>
      </w:r>
    </w:p>
    <w:p w:rsidR="00A16CA2" w:rsidRDefault="00A16CA2" w:rsidP="00A16CA2">
      <w:pPr>
        <w:pStyle w:val="Style1"/>
        <w:widowControl/>
        <w:ind w:left="5387"/>
        <w:jc w:val="center"/>
        <w:rPr>
          <w:rStyle w:val="FontStyle26"/>
          <w:rFonts w:ascii="Verdana" w:hAnsi="Verdana"/>
          <w:color w:val="auto"/>
        </w:rPr>
      </w:pPr>
      <w:r>
        <w:rPr>
          <w:rStyle w:val="FontStyle26"/>
          <w:rFonts w:ascii="Verdana" w:hAnsi="Verdana"/>
          <w:color w:val="auto"/>
        </w:rPr>
        <w:t>ZASTĘPCA BURMISTRZA</w:t>
      </w:r>
    </w:p>
    <w:p w:rsidR="00A16CA2" w:rsidRPr="004A3A43" w:rsidRDefault="00A16CA2" w:rsidP="00A16CA2">
      <w:pPr>
        <w:pStyle w:val="Style1"/>
        <w:widowControl/>
        <w:ind w:left="5387"/>
        <w:jc w:val="center"/>
        <w:rPr>
          <w:rStyle w:val="FontStyle26"/>
          <w:rFonts w:ascii="Verdana" w:hAnsi="Verdana"/>
          <w:color w:val="auto"/>
        </w:rPr>
      </w:pPr>
      <w:r>
        <w:rPr>
          <w:rStyle w:val="FontStyle26"/>
          <w:rFonts w:ascii="Verdana" w:hAnsi="Verdana"/>
          <w:color w:val="auto"/>
        </w:rPr>
        <w:t>MIASTA I GMINY CHORZELE</w:t>
      </w:r>
    </w:p>
    <w:p w:rsidR="00206823" w:rsidRPr="004A3A43" w:rsidRDefault="00206823" w:rsidP="00A16CA2">
      <w:pPr>
        <w:pStyle w:val="Style1"/>
        <w:widowControl/>
        <w:rPr>
          <w:rStyle w:val="FontStyle26"/>
          <w:rFonts w:ascii="Verdana" w:hAnsi="Verdana"/>
          <w:color w:val="auto"/>
        </w:rPr>
      </w:pPr>
    </w:p>
    <w:p w:rsidR="007B33D2" w:rsidRPr="004A3A43" w:rsidRDefault="007B33D2" w:rsidP="00A16CA2">
      <w:pPr>
        <w:pStyle w:val="Style1"/>
        <w:widowControl/>
        <w:ind w:left="5812"/>
        <w:rPr>
          <w:rStyle w:val="FontStyle26"/>
          <w:rFonts w:ascii="Verdana" w:hAnsi="Verdana"/>
          <w:color w:val="auto"/>
        </w:rPr>
      </w:pPr>
      <w:r w:rsidRPr="004A3A43">
        <w:rPr>
          <w:rStyle w:val="FontStyle26"/>
          <w:rFonts w:ascii="Verdana" w:hAnsi="Verdana"/>
          <w:color w:val="auto"/>
        </w:rPr>
        <w:t>………………………………</w:t>
      </w:r>
      <w:r w:rsidR="00971873" w:rsidRPr="004A3A43">
        <w:rPr>
          <w:rStyle w:val="FontStyle26"/>
          <w:rFonts w:ascii="Verdana" w:hAnsi="Verdana"/>
          <w:color w:val="auto"/>
        </w:rPr>
        <w:t>………</w:t>
      </w:r>
    </w:p>
    <w:p w:rsidR="002F2BA6" w:rsidRPr="004A3A43" w:rsidRDefault="002F2BA6">
      <w:pPr>
        <w:pStyle w:val="Style1"/>
        <w:widowControl/>
        <w:spacing w:line="240" w:lineRule="exact"/>
        <w:ind w:left="6014"/>
        <w:rPr>
          <w:rFonts w:ascii="Verdana" w:hAnsi="Verdana"/>
          <w:sz w:val="22"/>
          <w:szCs w:val="22"/>
        </w:rPr>
      </w:pPr>
    </w:p>
    <w:p w:rsidR="002F2BA6" w:rsidRPr="004A3A43" w:rsidRDefault="002F2BA6">
      <w:pPr>
        <w:pStyle w:val="Style1"/>
        <w:widowControl/>
        <w:spacing w:line="240" w:lineRule="exact"/>
        <w:ind w:left="6014"/>
        <w:rPr>
          <w:rFonts w:ascii="Verdana" w:hAnsi="Verdana"/>
          <w:sz w:val="22"/>
          <w:szCs w:val="22"/>
        </w:rPr>
      </w:pPr>
    </w:p>
    <w:p w:rsidR="002F2BA6" w:rsidRPr="004A3A43" w:rsidRDefault="002F2BA6">
      <w:pPr>
        <w:pStyle w:val="Style1"/>
        <w:widowControl/>
        <w:spacing w:line="240" w:lineRule="exact"/>
        <w:ind w:left="6014"/>
        <w:rPr>
          <w:rFonts w:ascii="Verdana" w:hAnsi="Verdana"/>
          <w:sz w:val="22"/>
          <w:szCs w:val="22"/>
        </w:rPr>
      </w:pPr>
    </w:p>
    <w:p w:rsidR="002F2BA6" w:rsidRPr="004A3A43" w:rsidRDefault="002F2BA6">
      <w:pPr>
        <w:pStyle w:val="Style1"/>
        <w:widowControl/>
        <w:spacing w:line="240" w:lineRule="exact"/>
        <w:ind w:left="6014"/>
        <w:rPr>
          <w:rFonts w:ascii="Verdana" w:hAnsi="Verdana"/>
          <w:sz w:val="22"/>
          <w:szCs w:val="22"/>
        </w:rPr>
      </w:pPr>
    </w:p>
    <w:p w:rsidR="002F2BA6" w:rsidRPr="004A3A43" w:rsidRDefault="002F2BA6">
      <w:pPr>
        <w:pStyle w:val="Style1"/>
        <w:widowControl/>
        <w:spacing w:line="240" w:lineRule="exact"/>
        <w:ind w:left="6014"/>
        <w:rPr>
          <w:rFonts w:ascii="Verdana" w:hAnsi="Verdana"/>
          <w:sz w:val="22"/>
          <w:szCs w:val="22"/>
        </w:rPr>
      </w:pPr>
    </w:p>
    <w:p w:rsidR="002F2BA6" w:rsidRPr="004A3A43" w:rsidRDefault="0004399A" w:rsidP="007B33D2">
      <w:pPr>
        <w:pStyle w:val="Style1"/>
        <w:widowControl/>
        <w:spacing w:before="106"/>
        <w:jc w:val="center"/>
        <w:rPr>
          <w:rStyle w:val="FontStyle26"/>
          <w:rFonts w:ascii="Verdana" w:hAnsi="Verdana"/>
          <w:color w:val="auto"/>
        </w:rPr>
      </w:pPr>
      <w:r w:rsidRPr="004A3A43">
        <w:rPr>
          <w:rStyle w:val="FontStyle26"/>
          <w:rFonts w:ascii="Verdana" w:hAnsi="Verdana"/>
          <w:color w:val="auto"/>
        </w:rPr>
        <w:t>Chorzele</w:t>
      </w:r>
      <w:r w:rsidR="002F2BA6" w:rsidRPr="004A3A43">
        <w:rPr>
          <w:rStyle w:val="FontStyle26"/>
          <w:rFonts w:ascii="Verdana" w:hAnsi="Verdana"/>
          <w:color w:val="auto"/>
        </w:rPr>
        <w:t xml:space="preserve">, </w:t>
      </w:r>
      <w:r w:rsidR="00DA05C2" w:rsidRPr="004A3A43">
        <w:rPr>
          <w:rStyle w:val="FontStyle26"/>
          <w:rFonts w:ascii="Verdana" w:hAnsi="Verdana"/>
          <w:color w:val="auto"/>
        </w:rPr>
        <w:t>luty</w:t>
      </w:r>
      <w:r w:rsidR="00C61388" w:rsidRPr="004A3A43">
        <w:rPr>
          <w:rStyle w:val="FontStyle26"/>
          <w:rFonts w:ascii="Verdana" w:hAnsi="Verdana"/>
          <w:color w:val="auto"/>
        </w:rPr>
        <w:t xml:space="preserve"> 201</w:t>
      </w:r>
      <w:r w:rsidR="001522DD" w:rsidRPr="004A3A43">
        <w:rPr>
          <w:rStyle w:val="FontStyle26"/>
          <w:rFonts w:ascii="Verdana" w:hAnsi="Verdana"/>
          <w:color w:val="auto"/>
        </w:rPr>
        <w:t>7</w:t>
      </w:r>
      <w:r w:rsidR="00C61388" w:rsidRPr="004A3A43">
        <w:rPr>
          <w:rStyle w:val="FontStyle26"/>
          <w:rFonts w:ascii="Verdana" w:hAnsi="Verdana"/>
          <w:color w:val="auto"/>
        </w:rPr>
        <w:t xml:space="preserve"> r</w:t>
      </w:r>
      <w:r w:rsidR="007B33D2" w:rsidRPr="004A3A43">
        <w:rPr>
          <w:rStyle w:val="FontStyle26"/>
          <w:rFonts w:ascii="Verdana" w:hAnsi="Verdana"/>
          <w:color w:val="auto"/>
        </w:rPr>
        <w:t>.</w:t>
      </w:r>
    </w:p>
    <w:p w:rsidR="00086D2E" w:rsidRPr="004A3A43" w:rsidRDefault="00086D2E" w:rsidP="00B5307D">
      <w:pPr>
        <w:pStyle w:val="Style1"/>
        <w:widowControl/>
        <w:spacing w:before="106"/>
        <w:ind w:left="6014"/>
        <w:rPr>
          <w:rStyle w:val="FontStyle26"/>
          <w:color w:val="auto"/>
        </w:rPr>
      </w:pPr>
    </w:p>
    <w:p w:rsidR="00086D2E" w:rsidRPr="004A3A43" w:rsidRDefault="00086D2E" w:rsidP="00086D2E">
      <w:pPr>
        <w:pStyle w:val="Style1"/>
        <w:widowControl/>
        <w:spacing w:before="106"/>
        <w:jc w:val="left"/>
        <w:rPr>
          <w:rStyle w:val="FontStyle26"/>
          <w:rFonts w:ascii="Verdana" w:hAnsi="Verdana"/>
          <w:color w:val="auto"/>
          <w:sz w:val="18"/>
          <w:szCs w:val="18"/>
        </w:rPr>
      </w:pPr>
      <w:bookmarkStart w:id="0" w:name="_GoBack"/>
      <w:bookmarkEnd w:id="0"/>
    </w:p>
    <w:p w:rsidR="007B33D2" w:rsidRPr="004A3A43" w:rsidRDefault="007B33D2" w:rsidP="00DF23E1">
      <w:pPr>
        <w:numPr>
          <w:ilvl w:val="0"/>
          <w:numId w:val="5"/>
        </w:numPr>
        <w:spacing w:line="276" w:lineRule="auto"/>
        <w:ind w:left="284" w:hanging="284"/>
        <w:jc w:val="both"/>
        <w:rPr>
          <w:rFonts w:ascii="Verdana" w:hAnsi="Verdana"/>
          <w:sz w:val="18"/>
          <w:szCs w:val="18"/>
        </w:rPr>
      </w:pPr>
      <w:r w:rsidRPr="004A3A43">
        <w:rPr>
          <w:rStyle w:val="FontStyle25"/>
          <w:rFonts w:ascii="Verdana" w:hAnsi="Verdana"/>
          <w:color w:val="auto"/>
          <w:sz w:val="18"/>
          <w:szCs w:val="18"/>
        </w:rPr>
        <w:t>Nazwa i adres Zamawiającego</w:t>
      </w:r>
    </w:p>
    <w:p w:rsidR="007B33D2" w:rsidRPr="004A3A43" w:rsidRDefault="007B33D2" w:rsidP="002A7C16">
      <w:pPr>
        <w:tabs>
          <w:tab w:val="left" w:pos="2840"/>
        </w:tabs>
        <w:spacing w:line="276" w:lineRule="auto"/>
        <w:ind w:left="284"/>
        <w:jc w:val="both"/>
        <w:rPr>
          <w:rFonts w:ascii="Verdana" w:hAnsi="Verdana"/>
          <w:b/>
          <w:sz w:val="18"/>
          <w:szCs w:val="18"/>
        </w:rPr>
      </w:pPr>
      <w:r w:rsidRPr="004A3A43">
        <w:rPr>
          <w:rFonts w:ascii="Verdana" w:hAnsi="Verdana"/>
          <w:sz w:val="18"/>
          <w:szCs w:val="18"/>
        </w:rPr>
        <w:t>Nazwa zamawiającego:</w:t>
      </w:r>
      <w:r w:rsidRPr="004A3A43">
        <w:rPr>
          <w:rFonts w:ascii="Verdana" w:hAnsi="Verdana"/>
          <w:sz w:val="18"/>
          <w:szCs w:val="18"/>
        </w:rPr>
        <w:tab/>
      </w:r>
      <w:r w:rsidRPr="004A3A43">
        <w:rPr>
          <w:rFonts w:ascii="Verdana" w:hAnsi="Verdana"/>
          <w:b/>
          <w:sz w:val="18"/>
          <w:szCs w:val="18"/>
        </w:rPr>
        <w:t>Gmina Chorzele</w:t>
      </w:r>
    </w:p>
    <w:p w:rsidR="007B33D2" w:rsidRPr="004A3A43" w:rsidRDefault="007B33D2" w:rsidP="002A7C16">
      <w:pPr>
        <w:tabs>
          <w:tab w:val="left" w:pos="2840"/>
        </w:tabs>
        <w:spacing w:line="276" w:lineRule="auto"/>
        <w:ind w:left="284"/>
        <w:rPr>
          <w:rFonts w:ascii="Verdana" w:hAnsi="Verdana"/>
          <w:sz w:val="18"/>
          <w:szCs w:val="18"/>
        </w:rPr>
      </w:pPr>
      <w:r w:rsidRPr="004A3A43">
        <w:rPr>
          <w:rFonts w:ascii="Verdana" w:hAnsi="Verdana"/>
          <w:sz w:val="18"/>
          <w:szCs w:val="18"/>
        </w:rPr>
        <w:t>Adres zamawiającego:</w:t>
      </w:r>
      <w:r w:rsidRPr="004A3A43">
        <w:rPr>
          <w:rFonts w:ascii="Verdana" w:hAnsi="Verdana"/>
          <w:sz w:val="18"/>
          <w:szCs w:val="18"/>
        </w:rPr>
        <w:tab/>
      </w:r>
      <w:r w:rsidRPr="004A3A43">
        <w:rPr>
          <w:rFonts w:ascii="Verdana" w:hAnsi="Verdana"/>
          <w:sz w:val="18"/>
          <w:szCs w:val="18"/>
          <w:shd w:val="clear" w:color="auto" w:fill="FFFFFF"/>
          <w:lang w:val="pt-PT"/>
        </w:rPr>
        <w:t xml:space="preserve">ul. </w:t>
      </w:r>
      <w:r w:rsidRPr="004A3A43">
        <w:rPr>
          <w:rFonts w:ascii="Verdana" w:hAnsi="Verdana"/>
          <w:sz w:val="18"/>
          <w:szCs w:val="18"/>
        </w:rPr>
        <w:t>Stanisława Komosińskiego 1</w:t>
      </w:r>
    </w:p>
    <w:p w:rsidR="007B33D2" w:rsidRPr="004A3A43" w:rsidRDefault="007B33D2" w:rsidP="002A7C16">
      <w:pPr>
        <w:tabs>
          <w:tab w:val="left" w:pos="2840"/>
        </w:tabs>
        <w:spacing w:line="276" w:lineRule="auto"/>
        <w:ind w:left="284"/>
        <w:rPr>
          <w:rFonts w:ascii="Verdana" w:hAnsi="Verdana"/>
          <w:sz w:val="18"/>
          <w:szCs w:val="18"/>
        </w:rPr>
      </w:pPr>
      <w:r w:rsidRPr="004A3A43">
        <w:rPr>
          <w:rFonts w:ascii="Verdana" w:hAnsi="Verdana"/>
          <w:sz w:val="18"/>
          <w:szCs w:val="18"/>
        </w:rPr>
        <w:t xml:space="preserve">Kod Miejscowość: </w:t>
      </w:r>
      <w:r w:rsidRPr="004A3A43">
        <w:rPr>
          <w:rFonts w:ascii="Verdana" w:hAnsi="Verdana"/>
          <w:sz w:val="18"/>
          <w:szCs w:val="18"/>
        </w:rPr>
        <w:tab/>
      </w:r>
      <w:r w:rsidRPr="004A3A43">
        <w:rPr>
          <w:rFonts w:ascii="Verdana" w:hAnsi="Verdana"/>
          <w:sz w:val="18"/>
          <w:szCs w:val="18"/>
          <w:shd w:val="clear" w:color="auto" w:fill="FFFFFF"/>
        </w:rPr>
        <w:t>06-330 Chorzele</w:t>
      </w:r>
    </w:p>
    <w:p w:rsidR="007B33D2" w:rsidRPr="004A3A43" w:rsidRDefault="007B33D2" w:rsidP="002A7C16">
      <w:pPr>
        <w:tabs>
          <w:tab w:val="left" w:pos="2840"/>
        </w:tabs>
        <w:spacing w:line="276" w:lineRule="auto"/>
        <w:ind w:left="284"/>
        <w:rPr>
          <w:rFonts w:ascii="Verdana" w:hAnsi="Verdana"/>
          <w:sz w:val="18"/>
          <w:szCs w:val="18"/>
        </w:rPr>
      </w:pPr>
      <w:r w:rsidRPr="004A3A43">
        <w:rPr>
          <w:rFonts w:ascii="Verdana" w:hAnsi="Verdana"/>
          <w:sz w:val="18"/>
          <w:szCs w:val="18"/>
        </w:rPr>
        <w:t xml:space="preserve">Telefon: </w:t>
      </w:r>
      <w:r w:rsidRPr="004A3A43">
        <w:rPr>
          <w:rFonts w:ascii="Verdana" w:hAnsi="Verdana"/>
          <w:sz w:val="18"/>
          <w:szCs w:val="18"/>
        </w:rPr>
        <w:tab/>
      </w:r>
      <w:r w:rsidRPr="004A3A43">
        <w:rPr>
          <w:rFonts w:ascii="Verdana" w:hAnsi="Verdana"/>
          <w:sz w:val="18"/>
          <w:szCs w:val="18"/>
          <w:shd w:val="clear" w:color="auto" w:fill="FFFFFF"/>
        </w:rPr>
        <w:t>(29) 7516540</w:t>
      </w:r>
    </w:p>
    <w:p w:rsidR="007B33D2" w:rsidRPr="004A3A43" w:rsidRDefault="007B33D2" w:rsidP="002A7C16">
      <w:pPr>
        <w:tabs>
          <w:tab w:val="left" w:pos="2840"/>
        </w:tabs>
        <w:spacing w:line="276" w:lineRule="auto"/>
        <w:ind w:left="284"/>
        <w:rPr>
          <w:rFonts w:ascii="Verdana" w:hAnsi="Verdana"/>
          <w:sz w:val="18"/>
          <w:szCs w:val="18"/>
        </w:rPr>
      </w:pPr>
      <w:r w:rsidRPr="004A3A43">
        <w:rPr>
          <w:rFonts w:ascii="Verdana" w:hAnsi="Verdana"/>
          <w:sz w:val="18"/>
          <w:szCs w:val="18"/>
        </w:rPr>
        <w:t xml:space="preserve">Faks: </w:t>
      </w:r>
      <w:r w:rsidRPr="004A3A43">
        <w:rPr>
          <w:rFonts w:ascii="Verdana" w:hAnsi="Verdana"/>
          <w:sz w:val="18"/>
          <w:szCs w:val="18"/>
        </w:rPr>
        <w:tab/>
      </w:r>
      <w:r w:rsidRPr="004A3A43">
        <w:rPr>
          <w:rFonts w:ascii="Verdana" w:hAnsi="Verdana"/>
          <w:sz w:val="18"/>
          <w:szCs w:val="18"/>
          <w:shd w:val="clear" w:color="auto" w:fill="FFFFFF"/>
        </w:rPr>
        <w:t>(29) 7516530</w:t>
      </w:r>
    </w:p>
    <w:p w:rsidR="007B33D2" w:rsidRPr="004A3A43" w:rsidRDefault="007B33D2" w:rsidP="002A7C16">
      <w:pPr>
        <w:tabs>
          <w:tab w:val="left" w:pos="2840"/>
        </w:tabs>
        <w:spacing w:line="276" w:lineRule="auto"/>
        <w:ind w:left="284"/>
        <w:rPr>
          <w:rFonts w:ascii="Verdana" w:hAnsi="Verdana"/>
          <w:sz w:val="18"/>
          <w:szCs w:val="18"/>
        </w:rPr>
      </w:pPr>
      <w:r w:rsidRPr="004A3A43">
        <w:rPr>
          <w:rFonts w:ascii="Verdana" w:hAnsi="Verdana"/>
          <w:sz w:val="18"/>
          <w:szCs w:val="18"/>
        </w:rPr>
        <w:t xml:space="preserve">Adres strony internetowej: </w:t>
      </w:r>
      <w:r w:rsidRPr="004A3A43">
        <w:rPr>
          <w:rFonts w:ascii="Verdana" w:hAnsi="Verdana"/>
          <w:sz w:val="18"/>
          <w:szCs w:val="18"/>
        </w:rPr>
        <w:tab/>
      </w:r>
      <w:r w:rsidRPr="004A3A43">
        <w:rPr>
          <w:rFonts w:ascii="Verdana" w:hAnsi="Verdana"/>
          <w:sz w:val="18"/>
          <w:szCs w:val="18"/>
          <w:shd w:val="clear" w:color="auto" w:fill="FFFFFF"/>
        </w:rPr>
        <w:t>www.chorzele.pl</w:t>
      </w:r>
    </w:p>
    <w:p w:rsidR="007B33D2" w:rsidRPr="004A3A43" w:rsidRDefault="007B33D2" w:rsidP="002A7C16">
      <w:pPr>
        <w:tabs>
          <w:tab w:val="left" w:pos="2840"/>
        </w:tabs>
        <w:spacing w:line="276" w:lineRule="auto"/>
        <w:ind w:left="284"/>
        <w:rPr>
          <w:rFonts w:ascii="Verdana" w:hAnsi="Verdana"/>
          <w:sz w:val="18"/>
          <w:szCs w:val="18"/>
        </w:rPr>
      </w:pPr>
      <w:r w:rsidRPr="004A3A43">
        <w:rPr>
          <w:rFonts w:ascii="Verdana" w:hAnsi="Verdana"/>
          <w:sz w:val="18"/>
          <w:szCs w:val="18"/>
        </w:rPr>
        <w:t xml:space="preserve">Adres poczty elektronicznej: </w:t>
      </w:r>
      <w:r w:rsidRPr="004A3A43">
        <w:rPr>
          <w:rFonts w:ascii="Verdana" w:hAnsi="Verdana"/>
          <w:sz w:val="18"/>
          <w:szCs w:val="18"/>
          <w:shd w:val="clear" w:color="auto" w:fill="FFFFFF"/>
        </w:rPr>
        <w:t>sekretariat@chorzele.pl</w:t>
      </w:r>
    </w:p>
    <w:p w:rsidR="007B33D2" w:rsidRPr="004A3A43" w:rsidRDefault="007B33D2" w:rsidP="002A7C16">
      <w:pPr>
        <w:tabs>
          <w:tab w:val="left" w:pos="2840"/>
        </w:tabs>
        <w:spacing w:line="276" w:lineRule="auto"/>
        <w:ind w:left="284"/>
        <w:rPr>
          <w:rFonts w:ascii="Verdana" w:hAnsi="Verdana"/>
          <w:sz w:val="18"/>
          <w:szCs w:val="18"/>
        </w:rPr>
      </w:pPr>
      <w:r w:rsidRPr="004A3A43">
        <w:rPr>
          <w:rFonts w:ascii="Verdana" w:hAnsi="Verdana"/>
          <w:sz w:val="18"/>
          <w:szCs w:val="18"/>
        </w:rPr>
        <w:t>Godziny urzędowania:</w:t>
      </w:r>
      <w:r w:rsidRPr="004A3A43">
        <w:rPr>
          <w:rFonts w:ascii="Verdana" w:hAnsi="Verdana"/>
          <w:sz w:val="18"/>
          <w:szCs w:val="18"/>
        </w:rPr>
        <w:tab/>
      </w:r>
      <w:r w:rsidRPr="004A3A43">
        <w:rPr>
          <w:rFonts w:ascii="Verdana" w:hAnsi="Verdana"/>
          <w:sz w:val="18"/>
          <w:szCs w:val="18"/>
          <w:shd w:val="clear" w:color="auto" w:fill="FFFFFF"/>
        </w:rPr>
        <w:t>7.30–15.30</w:t>
      </w:r>
      <w:bookmarkStart w:id="1" w:name="_Toc355364255"/>
    </w:p>
    <w:bookmarkEnd w:id="1"/>
    <w:p w:rsidR="00086D2E" w:rsidRPr="004A3A43" w:rsidRDefault="007B33D2" w:rsidP="00DF23E1">
      <w:pPr>
        <w:widowControl/>
        <w:numPr>
          <w:ilvl w:val="0"/>
          <w:numId w:val="5"/>
        </w:numPr>
        <w:tabs>
          <w:tab w:val="left" w:pos="0"/>
        </w:tabs>
        <w:autoSpaceDE/>
        <w:autoSpaceDN/>
        <w:adjustRightInd/>
        <w:spacing w:before="120" w:after="120"/>
        <w:ind w:left="284" w:hanging="284"/>
        <w:outlineLvl w:val="0"/>
        <w:rPr>
          <w:rFonts w:ascii="Verdana" w:hAnsi="Verdana"/>
          <w:b/>
          <w:bCs/>
          <w:sz w:val="18"/>
          <w:szCs w:val="18"/>
        </w:rPr>
      </w:pPr>
      <w:r w:rsidRPr="004A3A43">
        <w:rPr>
          <w:rFonts w:ascii="Verdana" w:hAnsi="Verdana"/>
          <w:b/>
          <w:bCs/>
          <w:sz w:val="18"/>
          <w:szCs w:val="18"/>
        </w:rPr>
        <w:t>Definicje</w:t>
      </w:r>
    </w:p>
    <w:p w:rsidR="00086D2E" w:rsidRPr="004A3A43" w:rsidRDefault="00086D2E" w:rsidP="002A7C16">
      <w:pPr>
        <w:spacing w:before="120" w:line="276" w:lineRule="auto"/>
        <w:ind w:left="284"/>
        <w:jc w:val="both"/>
        <w:rPr>
          <w:rFonts w:ascii="Verdana" w:hAnsi="Verdana"/>
          <w:sz w:val="18"/>
          <w:szCs w:val="18"/>
        </w:rPr>
      </w:pPr>
      <w:r w:rsidRPr="004A3A43">
        <w:rPr>
          <w:rFonts w:ascii="Verdana" w:hAnsi="Verdana"/>
          <w:sz w:val="18"/>
          <w:szCs w:val="18"/>
        </w:rPr>
        <w:t>Ilekroć w niniejszej SIWZ mowa jest o:</w:t>
      </w:r>
    </w:p>
    <w:p w:rsidR="007B33D2" w:rsidRPr="004A3A43" w:rsidRDefault="007B33D2" w:rsidP="002A7C16">
      <w:pPr>
        <w:spacing w:before="120" w:line="276" w:lineRule="auto"/>
        <w:ind w:left="284"/>
        <w:jc w:val="both"/>
        <w:rPr>
          <w:rFonts w:ascii="Verdana" w:hAnsi="Verdana"/>
          <w:sz w:val="18"/>
          <w:szCs w:val="18"/>
        </w:rPr>
      </w:pPr>
    </w:p>
    <w:p w:rsidR="00086D2E" w:rsidRPr="004A3A43" w:rsidRDefault="00086D2E" w:rsidP="002A7C16">
      <w:pPr>
        <w:ind w:left="284"/>
        <w:jc w:val="both"/>
        <w:rPr>
          <w:rFonts w:ascii="Verdana" w:hAnsi="Verdana"/>
          <w:sz w:val="18"/>
          <w:szCs w:val="18"/>
        </w:rPr>
      </w:pPr>
      <w:r w:rsidRPr="004A3A43">
        <w:rPr>
          <w:rFonts w:ascii="Verdana" w:hAnsi="Verdana"/>
          <w:b/>
          <w:sz w:val="18"/>
          <w:szCs w:val="18"/>
        </w:rPr>
        <w:t xml:space="preserve">Wykonawcy – </w:t>
      </w:r>
      <w:r w:rsidRPr="004A3A43">
        <w:rPr>
          <w:rFonts w:ascii="Verdana" w:hAnsi="Verdana"/>
          <w:sz w:val="18"/>
          <w:szCs w:val="18"/>
        </w:rPr>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rsidR="007B33D2" w:rsidRPr="004A3A43" w:rsidRDefault="007B33D2" w:rsidP="002A7C16">
      <w:pPr>
        <w:ind w:left="284"/>
        <w:jc w:val="both"/>
        <w:rPr>
          <w:rFonts w:ascii="Verdana" w:hAnsi="Verdana"/>
          <w:sz w:val="18"/>
          <w:szCs w:val="18"/>
        </w:rPr>
      </w:pPr>
    </w:p>
    <w:p w:rsidR="00086D2E" w:rsidRPr="004A3A43" w:rsidRDefault="00086D2E" w:rsidP="002A7C16">
      <w:pPr>
        <w:ind w:left="284"/>
        <w:jc w:val="both"/>
        <w:rPr>
          <w:rFonts w:ascii="Verdana" w:hAnsi="Verdana"/>
          <w:sz w:val="18"/>
          <w:szCs w:val="18"/>
        </w:rPr>
      </w:pPr>
      <w:r w:rsidRPr="004A3A43">
        <w:rPr>
          <w:rFonts w:ascii="Verdana" w:hAnsi="Verdana"/>
          <w:b/>
          <w:sz w:val="18"/>
          <w:szCs w:val="18"/>
        </w:rPr>
        <w:t xml:space="preserve">Specyfikacji Istotnych Warunków Zamówienia (SIWZ) </w:t>
      </w:r>
      <w:r w:rsidRPr="004A3A43">
        <w:rPr>
          <w:rFonts w:ascii="Verdana" w:hAnsi="Verdana"/>
          <w:sz w:val="18"/>
          <w:szCs w:val="18"/>
        </w:rPr>
        <w:t xml:space="preserve">– należy przez to rozumieć komplet dokumentów przygotowanych przez Zamawiającego, niezbędnych do przygotowania i złożenia oferty na wybór Wykonawcy zgodnie z wymogami ustawy Prawo zamówień publicznych z dnia 29 stycznia 2004 r. (Dz. U. z 2015, poz. 2164 z </w:t>
      </w:r>
      <w:proofErr w:type="spellStart"/>
      <w:r w:rsidRPr="004A3A43">
        <w:rPr>
          <w:rFonts w:ascii="Verdana" w:hAnsi="Verdana"/>
          <w:sz w:val="18"/>
          <w:szCs w:val="18"/>
        </w:rPr>
        <w:t>późn</w:t>
      </w:r>
      <w:proofErr w:type="spellEnd"/>
      <w:r w:rsidRPr="004A3A43">
        <w:rPr>
          <w:rFonts w:ascii="Verdana" w:hAnsi="Verdana"/>
          <w:sz w:val="18"/>
          <w:szCs w:val="18"/>
        </w:rPr>
        <w:t>. zm.),</w:t>
      </w:r>
    </w:p>
    <w:p w:rsidR="007B33D2" w:rsidRPr="004A3A43" w:rsidRDefault="007B33D2" w:rsidP="002A7C16">
      <w:pPr>
        <w:ind w:left="284"/>
        <w:jc w:val="both"/>
        <w:rPr>
          <w:rFonts w:ascii="Verdana" w:hAnsi="Verdana"/>
          <w:sz w:val="18"/>
          <w:szCs w:val="18"/>
        </w:rPr>
      </w:pPr>
    </w:p>
    <w:p w:rsidR="00086D2E" w:rsidRPr="004A3A43" w:rsidRDefault="00086D2E" w:rsidP="002A7C16">
      <w:pPr>
        <w:ind w:left="284"/>
        <w:jc w:val="both"/>
        <w:rPr>
          <w:rFonts w:ascii="Verdana" w:hAnsi="Verdana"/>
          <w:sz w:val="18"/>
          <w:szCs w:val="18"/>
        </w:rPr>
      </w:pPr>
      <w:r w:rsidRPr="004A3A43">
        <w:rPr>
          <w:rFonts w:ascii="Verdana" w:hAnsi="Verdana"/>
          <w:b/>
          <w:sz w:val="18"/>
          <w:szCs w:val="18"/>
        </w:rPr>
        <w:t xml:space="preserve">Ustawa </w:t>
      </w:r>
      <w:proofErr w:type="spellStart"/>
      <w:r w:rsidRPr="004A3A43">
        <w:rPr>
          <w:rFonts w:ascii="Verdana" w:hAnsi="Verdana"/>
          <w:b/>
          <w:sz w:val="18"/>
          <w:szCs w:val="18"/>
        </w:rPr>
        <w:t>Pzp</w:t>
      </w:r>
      <w:proofErr w:type="spellEnd"/>
      <w:r w:rsidRPr="004A3A43">
        <w:rPr>
          <w:rFonts w:ascii="Verdana" w:hAnsi="Verdana"/>
          <w:sz w:val="18"/>
          <w:szCs w:val="18"/>
        </w:rPr>
        <w:t xml:space="preserve">– ustawa z dnia 29 stycznia 2004 r. Prawo zamówień publicznych (Dz. U. z 2015, poz.2164 z </w:t>
      </w:r>
      <w:proofErr w:type="spellStart"/>
      <w:r w:rsidRPr="004A3A43">
        <w:rPr>
          <w:rFonts w:ascii="Verdana" w:hAnsi="Verdana"/>
          <w:sz w:val="18"/>
          <w:szCs w:val="18"/>
        </w:rPr>
        <w:t>późn</w:t>
      </w:r>
      <w:proofErr w:type="spellEnd"/>
      <w:r w:rsidRPr="004A3A43">
        <w:rPr>
          <w:rFonts w:ascii="Verdana" w:hAnsi="Verdana"/>
          <w:sz w:val="18"/>
          <w:szCs w:val="18"/>
        </w:rPr>
        <w:t>. zm.),</w:t>
      </w:r>
    </w:p>
    <w:p w:rsidR="007B33D2" w:rsidRPr="004A3A43" w:rsidRDefault="007B33D2" w:rsidP="002A7C16">
      <w:pPr>
        <w:ind w:left="284"/>
        <w:jc w:val="both"/>
        <w:rPr>
          <w:rFonts w:ascii="Verdana" w:hAnsi="Verdana"/>
          <w:sz w:val="18"/>
          <w:szCs w:val="18"/>
        </w:rPr>
      </w:pPr>
    </w:p>
    <w:p w:rsidR="001879E1" w:rsidRPr="004A3A43" w:rsidRDefault="001879E1" w:rsidP="00C61388">
      <w:pPr>
        <w:pStyle w:val="Style10"/>
        <w:widowControl/>
        <w:spacing w:line="240" w:lineRule="auto"/>
        <w:rPr>
          <w:rStyle w:val="FontStyle26"/>
          <w:rFonts w:ascii="Verdana" w:hAnsi="Verdana"/>
          <w:color w:val="auto"/>
          <w:sz w:val="18"/>
          <w:szCs w:val="18"/>
        </w:rPr>
      </w:pPr>
    </w:p>
    <w:p w:rsidR="002F2BA6" w:rsidRPr="004A3A43" w:rsidRDefault="007B33D2" w:rsidP="00CB5C8E">
      <w:pPr>
        <w:pStyle w:val="Style14"/>
        <w:widowControl/>
        <w:numPr>
          <w:ilvl w:val="0"/>
          <w:numId w:val="5"/>
        </w:numPr>
        <w:ind w:left="284" w:hanging="284"/>
        <w:rPr>
          <w:rStyle w:val="FontStyle25"/>
          <w:rFonts w:ascii="Verdana" w:hAnsi="Verdana"/>
          <w:color w:val="auto"/>
          <w:sz w:val="18"/>
          <w:szCs w:val="18"/>
        </w:rPr>
      </w:pPr>
      <w:r w:rsidRPr="004A3A43">
        <w:rPr>
          <w:rStyle w:val="FontStyle25"/>
          <w:rFonts w:ascii="Verdana" w:hAnsi="Verdana"/>
          <w:color w:val="auto"/>
          <w:sz w:val="18"/>
          <w:szCs w:val="18"/>
        </w:rPr>
        <w:t xml:space="preserve">Tryb udzielenia zamówienia </w:t>
      </w:r>
    </w:p>
    <w:p w:rsidR="002F2BA6" w:rsidRPr="004A3A43" w:rsidRDefault="002F2BA6" w:rsidP="00C61388">
      <w:pPr>
        <w:pStyle w:val="Style10"/>
        <w:widowControl/>
        <w:spacing w:line="240" w:lineRule="auto"/>
        <w:jc w:val="both"/>
        <w:rPr>
          <w:rFonts w:ascii="Verdana" w:hAnsi="Verdana"/>
          <w:sz w:val="18"/>
          <w:szCs w:val="18"/>
        </w:rPr>
      </w:pPr>
    </w:p>
    <w:p w:rsidR="00AD16AA" w:rsidRPr="004A3A43" w:rsidRDefault="00AD16AA" w:rsidP="00DF23E1">
      <w:pPr>
        <w:numPr>
          <w:ilvl w:val="0"/>
          <w:numId w:val="3"/>
        </w:numPr>
        <w:ind w:left="426"/>
        <w:jc w:val="both"/>
        <w:rPr>
          <w:rStyle w:val="FontStyle26"/>
          <w:rFonts w:ascii="Verdana" w:hAnsi="Verdana"/>
          <w:color w:val="auto"/>
          <w:sz w:val="18"/>
          <w:szCs w:val="18"/>
        </w:rPr>
      </w:pPr>
      <w:r w:rsidRPr="004A3A43">
        <w:rPr>
          <w:rFonts w:ascii="Verdana" w:hAnsi="Verdana"/>
          <w:sz w:val="18"/>
          <w:szCs w:val="18"/>
        </w:rPr>
        <w:t xml:space="preserve">Postępowanie prowadzone jest zgodnie z przepisami ustawy z dnia 29 stycznia 2004 roku Prawo zamówień publicznych - tekst jednolity wprowadzony Obwieszczeniem Marszałka Sejmu z dnia 26 listopada 2015 r. w sprawie ogłoszenia jednolitego tekstu ustawy - Prawo zamówień publicznych, opublikowanego w Dz. U. z 2015 r. poz. 2164 wraz ze zmianami wprowadzonymi ustawą z dnia 22 czerwca 2016 r. o zmianie ustawy - Prawo zamówień publicznych oraz niektórych innych ustaw (Dz. U. z 2016 r. poz. 1020), (zwanej dalej również "ustawą </w:t>
      </w:r>
      <w:proofErr w:type="spellStart"/>
      <w:r w:rsidRPr="004A3A43">
        <w:rPr>
          <w:rFonts w:ascii="Verdana" w:hAnsi="Verdana"/>
          <w:sz w:val="18"/>
          <w:szCs w:val="18"/>
        </w:rPr>
        <w:t>Pzp</w:t>
      </w:r>
      <w:proofErr w:type="spellEnd"/>
      <w:r w:rsidRPr="004A3A43">
        <w:rPr>
          <w:rFonts w:ascii="Verdana" w:hAnsi="Verdana"/>
          <w:sz w:val="18"/>
          <w:szCs w:val="18"/>
        </w:rPr>
        <w:t>") a także wydanymi na podstawie niniejszej ustawy rozporządzeniami wykonawczymi dotyczącymi przedmiotowego postępowania, a zwłaszcza:</w:t>
      </w:r>
    </w:p>
    <w:p w:rsidR="00AD16AA" w:rsidRPr="004A3A43" w:rsidRDefault="00AD16AA" w:rsidP="00DF23E1">
      <w:pPr>
        <w:pStyle w:val="Style10"/>
        <w:widowControl/>
        <w:numPr>
          <w:ilvl w:val="0"/>
          <w:numId w:val="4"/>
        </w:numPr>
        <w:spacing w:line="240" w:lineRule="auto"/>
        <w:jc w:val="both"/>
        <w:rPr>
          <w:rFonts w:ascii="Verdana" w:hAnsi="Verdana"/>
          <w:sz w:val="18"/>
          <w:szCs w:val="18"/>
        </w:rPr>
      </w:pPr>
      <w:r w:rsidRPr="004A3A43">
        <w:rPr>
          <w:rFonts w:ascii="Verdana" w:hAnsi="Verdana"/>
          <w:sz w:val="18"/>
          <w:szCs w:val="18"/>
        </w:rPr>
        <w:t xml:space="preserve"> Rozporządzenia Ministra Rozwoju z dnia 26 lipca 2016 r. w sprawie rodzajów dokumentów, jakich może żądać zamawiający od wykonawcy w postępowaniu o udzielenie zamówienia (Dz. U.  z </w:t>
      </w:r>
      <w:r w:rsidR="00B85926" w:rsidRPr="004A3A43">
        <w:rPr>
          <w:rFonts w:ascii="Verdana" w:hAnsi="Verdana"/>
          <w:sz w:val="18"/>
          <w:szCs w:val="18"/>
        </w:rPr>
        <w:t xml:space="preserve"> </w:t>
      </w:r>
      <w:r w:rsidRPr="004A3A43">
        <w:rPr>
          <w:rFonts w:ascii="Verdana" w:hAnsi="Verdana"/>
          <w:sz w:val="18"/>
          <w:szCs w:val="18"/>
        </w:rPr>
        <w:t>2016 r. poz.1126),</w:t>
      </w:r>
    </w:p>
    <w:p w:rsidR="00AD16AA" w:rsidRPr="004A3A43" w:rsidRDefault="00AD16AA" w:rsidP="00DF23E1">
      <w:pPr>
        <w:pStyle w:val="Style10"/>
        <w:widowControl/>
        <w:numPr>
          <w:ilvl w:val="0"/>
          <w:numId w:val="4"/>
        </w:numPr>
        <w:spacing w:line="240" w:lineRule="auto"/>
        <w:jc w:val="both"/>
        <w:rPr>
          <w:rFonts w:ascii="Verdana" w:hAnsi="Verdana"/>
          <w:sz w:val="18"/>
          <w:szCs w:val="18"/>
        </w:rPr>
      </w:pPr>
      <w:r w:rsidRPr="004A3A43">
        <w:rPr>
          <w:rFonts w:ascii="Verdana" w:hAnsi="Verdana"/>
          <w:sz w:val="18"/>
          <w:szCs w:val="18"/>
        </w:rPr>
        <w:t xml:space="preserve"> Rozporządzenia Prezesa Rady Ministrów z dnia 28 grudnia 2015 r. w sprawie średniego kursu złotego w stosunku do euro stanowiącego podstawę przeliczania wartości zamówień publicznych (Dz. U. z 2015 r. poz. 2254),</w:t>
      </w:r>
    </w:p>
    <w:p w:rsidR="00C02601" w:rsidRPr="004A3A43" w:rsidRDefault="00AD16AA" w:rsidP="00DF23E1">
      <w:pPr>
        <w:pStyle w:val="Style10"/>
        <w:widowControl/>
        <w:numPr>
          <w:ilvl w:val="0"/>
          <w:numId w:val="4"/>
        </w:numPr>
        <w:spacing w:line="240" w:lineRule="auto"/>
        <w:jc w:val="both"/>
        <w:rPr>
          <w:rFonts w:ascii="Verdana" w:hAnsi="Verdana"/>
          <w:sz w:val="18"/>
          <w:szCs w:val="18"/>
        </w:rPr>
      </w:pPr>
      <w:r w:rsidRPr="004A3A43">
        <w:rPr>
          <w:rFonts w:ascii="Verdana" w:hAnsi="Verdana"/>
          <w:sz w:val="18"/>
          <w:szCs w:val="18"/>
        </w:rPr>
        <w:t xml:space="preserve"> Rozporządzeni</w:t>
      </w:r>
      <w:r w:rsidR="00C02601" w:rsidRPr="004A3A43">
        <w:rPr>
          <w:rFonts w:ascii="Verdana" w:hAnsi="Verdana"/>
          <w:sz w:val="18"/>
          <w:szCs w:val="18"/>
        </w:rPr>
        <w:t>a</w:t>
      </w:r>
      <w:r w:rsidRPr="004A3A43">
        <w:rPr>
          <w:rFonts w:ascii="Verdana" w:hAnsi="Verdana"/>
          <w:sz w:val="18"/>
          <w:szCs w:val="18"/>
        </w:rPr>
        <w:t xml:space="preserve"> Prezesa Rady Ministrów z dnia 28 grudnia 2015 r. w sprawie kwot wartości zamówień oraz konkursów, od których jest uzależniony obowiązek przekazywania ogłoszeń Urzędowi Publikacji Unii Europejskiej.(Dz. U. z 2015 r. poz. 2263).</w:t>
      </w:r>
    </w:p>
    <w:p w:rsidR="00C02601" w:rsidRPr="004A3A43" w:rsidRDefault="00AD16AA" w:rsidP="00DF23E1">
      <w:pPr>
        <w:pStyle w:val="Style10"/>
        <w:widowControl/>
        <w:numPr>
          <w:ilvl w:val="0"/>
          <w:numId w:val="1"/>
        </w:numPr>
        <w:spacing w:line="240" w:lineRule="auto"/>
        <w:ind w:left="426" w:hanging="426"/>
        <w:jc w:val="both"/>
        <w:rPr>
          <w:rFonts w:ascii="Verdana" w:hAnsi="Verdana"/>
          <w:sz w:val="18"/>
          <w:szCs w:val="18"/>
        </w:rPr>
      </w:pPr>
      <w:r w:rsidRPr="004A3A43">
        <w:rPr>
          <w:rFonts w:ascii="Verdana" w:hAnsi="Verdana"/>
          <w:sz w:val="18"/>
          <w:szCs w:val="18"/>
        </w:rPr>
        <w:t>Postępowanie prowadzone jest w trybie przetargu nieograniczonego o wartości szacunkowej poniżej progów ustalonych na podstawie art. 11 ust. 8 Prawa zamówień publicznych.</w:t>
      </w:r>
    </w:p>
    <w:p w:rsidR="00C02601" w:rsidRPr="004A3A43" w:rsidRDefault="00AD16AA" w:rsidP="00DF23E1">
      <w:pPr>
        <w:pStyle w:val="Style10"/>
        <w:widowControl/>
        <w:numPr>
          <w:ilvl w:val="0"/>
          <w:numId w:val="1"/>
        </w:numPr>
        <w:spacing w:line="240" w:lineRule="auto"/>
        <w:ind w:left="426" w:hanging="426"/>
        <w:jc w:val="both"/>
        <w:rPr>
          <w:rFonts w:ascii="Verdana" w:hAnsi="Verdana"/>
          <w:sz w:val="18"/>
          <w:szCs w:val="18"/>
        </w:rPr>
      </w:pPr>
      <w:r w:rsidRPr="004A3A43">
        <w:rPr>
          <w:rFonts w:ascii="Verdana" w:hAnsi="Verdana"/>
          <w:sz w:val="18"/>
          <w:szCs w:val="18"/>
        </w:rPr>
        <w:t>Podstawa prawna wyboru trybu udzielenia zamówienia publicznego: art. 10 ust. 1 oraz art. 39 - 46 Prawa zamówień publicznych.</w:t>
      </w:r>
    </w:p>
    <w:p w:rsidR="002F2BA6" w:rsidRPr="004A3A43" w:rsidRDefault="00AD16AA" w:rsidP="00DF23E1">
      <w:pPr>
        <w:pStyle w:val="Style10"/>
        <w:widowControl/>
        <w:numPr>
          <w:ilvl w:val="0"/>
          <w:numId w:val="1"/>
        </w:numPr>
        <w:spacing w:line="240" w:lineRule="auto"/>
        <w:ind w:left="426" w:hanging="426"/>
        <w:jc w:val="both"/>
        <w:rPr>
          <w:rFonts w:ascii="Verdana" w:hAnsi="Verdana"/>
          <w:sz w:val="18"/>
          <w:szCs w:val="18"/>
        </w:rPr>
      </w:pPr>
      <w:r w:rsidRPr="004A3A43">
        <w:rPr>
          <w:rFonts w:ascii="Verdana" w:hAnsi="Verdana"/>
          <w:sz w:val="18"/>
          <w:szCs w:val="18"/>
        </w:rPr>
        <w:t xml:space="preserve">W zakresie nieuregulowanym w niniejszej Specyfikacji Istotnych Warunków Zamówienia (zwanej dalej "SIWZ" lub "specyfikacją"), zastosowanie mają przepisy ustawy </w:t>
      </w:r>
      <w:proofErr w:type="spellStart"/>
      <w:r w:rsidRPr="004A3A43">
        <w:rPr>
          <w:rFonts w:ascii="Verdana" w:hAnsi="Verdana"/>
          <w:sz w:val="18"/>
          <w:szCs w:val="18"/>
        </w:rPr>
        <w:t>Pzp</w:t>
      </w:r>
      <w:proofErr w:type="spellEnd"/>
      <w:r w:rsidRPr="004A3A43">
        <w:rPr>
          <w:rFonts w:ascii="Verdana" w:hAnsi="Verdana"/>
          <w:sz w:val="18"/>
          <w:szCs w:val="18"/>
        </w:rPr>
        <w:t>.</w:t>
      </w:r>
    </w:p>
    <w:p w:rsidR="00985FAA" w:rsidRPr="004A3A43" w:rsidRDefault="00985FAA" w:rsidP="00985FAA"/>
    <w:p w:rsidR="00985FAA" w:rsidRPr="004A3A43" w:rsidRDefault="007B33D2" w:rsidP="00A02D9A">
      <w:pPr>
        <w:numPr>
          <w:ilvl w:val="0"/>
          <w:numId w:val="44"/>
        </w:numPr>
        <w:ind w:left="426" w:hanging="426"/>
        <w:rPr>
          <w:rFonts w:ascii="Verdana" w:hAnsi="Verdana"/>
          <w:b/>
          <w:sz w:val="18"/>
          <w:szCs w:val="18"/>
        </w:rPr>
      </w:pPr>
      <w:r w:rsidRPr="004A3A43">
        <w:rPr>
          <w:rFonts w:ascii="Verdana" w:hAnsi="Verdana"/>
          <w:b/>
          <w:sz w:val="18"/>
          <w:szCs w:val="18"/>
        </w:rPr>
        <w:t>Opis przedmiotu zamówienia</w:t>
      </w:r>
      <w:r w:rsidR="000C6CE6" w:rsidRPr="004A3A43">
        <w:rPr>
          <w:rFonts w:ascii="Verdana" w:hAnsi="Verdana"/>
          <w:b/>
          <w:sz w:val="18"/>
          <w:szCs w:val="18"/>
        </w:rPr>
        <w:t>.</w:t>
      </w:r>
      <w:r w:rsidRPr="004A3A43">
        <w:rPr>
          <w:rFonts w:ascii="Verdana" w:hAnsi="Verdana"/>
          <w:b/>
          <w:sz w:val="18"/>
          <w:szCs w:val="18"/>
        </w:rPr>
        <w:t xml:space="preserve"> </w:t>
      </w:r>
    </w:p>
    <w:p w:rsidR="00985FAA" w:rsidRPr="004A3A43" w:rsidRDefault="00985FAA" w:rsidP="00985FAA">
      <w:pPr>
        <w:rPr>
          <w:rFonts w:ascii="Verdana" w:hAnsi="Verdana"/>
          <w:sz w:val="18"/>
          <w:szCs w:val="18"/>
        </w:rPr>
      </w:pPr>
    </w:p>
    <w:p w:rsidR="002F2BA6" w:rsidRPr="004A3A43" w:rsidRDefault="00985FAA" w:rsidP="00985FAA">
      <w:pPr>
        <w:rPr>
          <w:rFonts w:ascii="Verdana" w:hAnsi="Verdana"/>
          <w:sz w:val="18"/>
          <w:szCs w:val="18"/>
        </w:rPr>
      </w:pPr>
      <w:r w:rsidRPr="004A3A43">
        <w:rPr>
          <w:rFonts w:ascii="Verdana" w:hAnsi="Verdana"/>
          <w:sz w:val="18"/>
          <w:szCs w:val="18"/>
        </w:rPr>
        <w:t xml:space="preserve">4.1. </w:t>
      </w:r>
      <w:r w:rsidR="002F2BA6" w:rsidRPr="004A3A43">
        <w:rPr>
          <w:rFonts w:ascii="Verdana" w:hAnsi="Verdana"/>
          <w:b/>
          <w:sz w:val="18"/>
          <w:szCs w:val="18"/>
        </w:rPr>
        <w:t>Rodzaj zamówienia:</w:t>
      </w:r>
      <w:r w:rsidR="002F2BA6" w:rsidRPr="004A3A43">
        <w:rPr>
          <w:rFonts w:ascii="Verdana" w:hAnsi="Verdana"/>
          <w:sz w:val="18"/>
          <w:szCs w:val="18"/>
        </w:rPr>
        <w:t xml:space="preserve"> </w:t>
      </w:r>
      <w:r w:rsidR="001E6856" w:rsidRPr="004A3A43">
        <w:rPr>
          <w:rFonts w:ascii="Verdana" w:hAnsi="Verdana"/>
          <w:sz w:val="18"/>
          <w:szCs w:val="18"/>
        </w:rPr>
        <w:t>dostawa</w:t>
      </w:r>
      <w:r w:rsidR="00CE285D" w:rsidRPr="004A3A43">
        <w:rPr>
          <w:rFonts w:ascii="Verdana" w:hAnsi="Verdana"/>
          <w:sz w:val="18"/>
          <w:szCs w:val="18"/>
        </w:rPr>
        <w:t>.</w:t>
      </w:r>
    </w:p>
    <w:p w:rsidR="002F2BA6" w:rsidRPr="004A3A43" w:rsidRDefault="00985FAA" w:rsidP="00985FAA">
      <w:pPr>
        <w:rPr>
          <w:rFonts w:ascii="Verdana" w:hAnsi="Verdana"/>
          <w:b/>
          <w:sz w:val="18"/>
          <w:szCs w:val="18"/>
        </w:rPr>
      </w:pPr>
      <w:r w:rsidRPr="004A3A43">
        <w:rPr>
          <w:rFonts w:ascii="Verdana" w:hAnsi="Verdana"/>
          <w:sz w:val="18"/>
          <w:szCs w:val="18"/>
        </w:rPr>
        <w:t xml:space="preserve">4.2. </w:t>
      </w:r>
      <w:r w:rsidR="002F2BA6" w:rsidRPr="004A3A43">
        <w:rPr>
          <w:rFonts w:ascii="Verdana" w:hAnsi="Verdana"/>
          <w:b/>
          <w:sz w:val="18"/>
          <w:szCs w:val="18"/>
        </w:rPr>
        <w:t>Przedmiot zamówienia</w:t>
      </w:r>
      <w:r w:rsidR="000C6CE6" w:rsidRPr="004A3A43">
        <w:rPr>
          <w:rFonts w:ascii="Verdana" w:hAnsi="Verdana"/>
          <w:b/>
          <w:sz w:val="18"/>
          <w:szCs w:val="18"/>
        </w:rPr>
        <w:t>.</w:t>
      </w:r>
    </w:p>
    <w:p w:rsidR="00985FAA" w:rsidRPr="004A3A43" w:rsidRDefault="00985FAA" w:rsidP="00985FAA">
      <w:pPr>
        <w:rPr>
          <w:rFonts w:ascii="Verdana" w:hAnsi="Verdana"/>
          <w:sz w:val="18"/>
          <w:szCs w:val="18"/>
        </w:rPr>
      </w:pPr>
    </w:p>
    <w:p w:rsidR="005F60E3" w:rsidRPr="004A3A43" w:rsidRDefault="005F60E3" w:rsidP="005F60E3">
      <w:pPr>
        <w:pStyle w:val="Style5"/>
        <w:widowControl/>
        <w:ind w:left="426"/>
        <w:rPr>
          <w:rStyle w:val="FontStyle33"/>
          <w:rFonts w:ascii="Verdana" w:hAnsi="Verdana"/>
          <w:b/>
          <w:color w:val="auto"/>
          <w:sz w:val="18"/>
          <w:szCs w:val="18"/>
        </w:rPr>
      </w:pPr>
      <w:r w:rsidRPr="004A3A43">
        <w:rPr>
          <w:rStyle w:val="FontStyle33"/>
          <w:rFonts w:ascii="Verdana" w:hAnsi="Verdana"/>
          <w:b/>
          <w:color w:val="auto"/>
          <w:sz w:val="18"/>
          <w:szCs w:val="18"/>
        </w:rPr>
        <w:t xml:space="preserve">Informacje ogólne. </w:t>
      </w:r>
    </w:p>
    <w:p w:rsidR="005F60E3" w:rsidRPr="004A3A43" w:rsidRDefault="005F60E3" w:rsidP="005F60E3">
      <w:pPr>
        <w:pStyle w:val="Style5"/>
        <w:widowControl/>
        <w:ind w:left="426"/>
        <w:rPr>
          <w:rStyle w:val="FontStyle33"/>
          <w:rFonts w:ascii="Verdana" w:hAnsi="Verdana"/>
          <w:color w:val="auto"/>
          <w:sz w:val="18"/>
          <w:szCs w:val="18"/>
        </w:rPr>
      </w:pPr>
      <w:r w:rsidRPr="004A3A43">
        <w:rPr>
          <w:rStyle w:val="FontStyle33"/>
          <w:rFonts w:ascii="Verdana" w:hAnsi="Verdana"/>
          <w:color w:val="auto"/>
          <w:sz w:val="18"/>
          <w:szCs w:val="18"/>
        </w:rPr>
        <w:t xml:space="preserve"> </w:t>
      </w:r>
    </w:p>
    <w:p w:rsidR="001E6856" w:rsidRPr="004A3A43" w:rsidRDefault="001E6856" w:rsidP="00A02D9A">
      <w:pPr>
        <w:widowControl/>
        <w:numPr>
          <w:ilvl w:val="0"/>
          <w:numId w:val="52"/>
        </w:numPr>
        <w:jc w:val="both"/>
        <w:rPr>
          <w:rFonts w:ascii="Verdana" w:hAnsi="Verdana"/>
          <w:sz w:val="18"/>
          <w:szCs w:val="18"/>
        </w:rPr>
      </w:pPr>
      <w:r w:rsidRPr="004A3A43">
        <w:rPr>
          <w:rFonts w:ascii="Verdana" w:hAnsi="Verdana"/>
          <w:sz w:val="18"/>
          <w:szCs w:val="18"/>
        </w:rPr>
        <w:t xml:space="preserve">Przedmiotem zamówienia jest dostawa samochodu na cele ochrony przeciwpożarowej używanego średniego samochodu specjalnego pożarniczego, ratowniczo-gaśniczego dla jednostki OSP Budki spełniającego następujące wymagania: </w:t>
      </w:r>
    </w:p>
    <w:p w:rsidR="001E6856" w:rsidRPr="004A3A43" w:rsidRDefault="001E6856" w:rsidP="001E6856">
      <w:pPr>
        <w:widowControl/>
        <w:ind w:left="284"/>
        <w:jc w:val="both"/>
        <w:rPr>
          <w:rFonts w:ascii="Verdana" w:hAnsi="Verdana"/>
          <w:sz w:val="18"/>
          <w:szCs w:val="18"/>
        </w:rPr>
      </w:pPr>
    </w:p>
    <w:p w:rsidR="001E6856" w:rsidRPr="004A3A43" w:rsidRDefault="001E6856" w:rsidP="001E6856">
      <w:pPr>
        <w:widowControl/>
        <w:ind w:left="284"/>
        <w:jc w:val="both"/>
        <w:rPr>
          <w:rFonts w:ascii="Verdana" w:hAnsi="Verdana"/>
          <w:sz w:val="18"/>
          <w:szCs w:val="18"/>
        </w:rPr>
      </w:pPr>
    </w:p>
    <w:p w:rsidR="001E6856" w:rsidRPr="004A3A43" w:rsidRDefault="001E6856" w:rsidP="00A02D9A">
      <w:pPr>
        <w:numPr>
          <w:ilvl w:val="0"/>
          <w:numId w:val="53"/>
        </w:numPr>
        <w:suppressAutoHyphens/>
        <w:autoSpaceDE/>
        <w:autoSpaceDN/>
        <w:adjustRightInd/>
        <w:spacing w:line="276" w:lineRule="auto"/>
        <w:ind w:left="993" w:right="-108"/>
        <w:contextualSpacing/>
        <w:rPr>
          <w:rFonts w:ascii="Verdana" w:hAnsi="Verdana"/>
          <w:sz w:val="18"/>
          <w:szCs w:val="18"/>
          <w:u w:color="000000"/>
          <w:lang w:val="en-US" w:eastAsia="x-none"/>
        </w:rPr>
      </w:pPr>
      <w:proofErr w:type="spellStart"/>
      <w:r w:rsidRPr="004A3A43">
        <w:rPr>
          <w:rFonts w:ascii="Verdana" w:hAnsi="Verdana"/>
          <w:sz w:val="18"/>
          <w:szCs w:val="18"/>
          <w:u w:color="000000"/>
          <w:lang w:val="en-US" w:eastAsia="x-none"/>
        </w:rPr>
        <w:t>Silnik</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wysokoprężny</w:t>
      </w:r>
      <w:proofErr w:type="spellEnd"/>
      <w:r w:rsidRPr="004A3A43">
        <w:rPr>
          <w:rFonts w:ascii="Verdana" w:hAnsi="Verdana"/>
          <w:sz w:val="18"/>
          <w:szCs w:val="18"/>
          <w:u w:color="000000"/>
          <w:lang w:eastAsia="x-none"/>
        </w:rPr>
        <w:t xml:space="preserve"> o mocy minimum 200 KM, chłodzony cieczą</w:t>
      </w:r>
    </w:p>
    <w:p w:rsidR="001E6856" w:rsidRPr="004A3A43" w:rsidRDefault="001E6856" w:rsidP="003B0547">
      <w:pPr>
        <w:suppressAutoHyphens/>
        <w:autoSpaceDE/>
        <w:autoSpaceDN/>
        <w:adjustRightInd/>
        <w:spacing w:line="276" w:lineRule="auto"/>
        <w:ind w:left="993" w:right="-108"/>
        <w:rPr>
          <w:rFonts w:ascii="Verdana" w:hAnsi="Verdana"/>
          <w:sz w:val="18"/>
          <w:szCs w:val="18"/>
          <w:lang w:eastAsia="zh-CN" w:bidi="hi-IN"/>
        </w:rPr>
      </w:pPr>
      <w:r w:rsidRPr="004A3A43">
        <w:rPr>
          <w:rFonts w:ascii="Verdana" w:hAnsi="Verdana"/>
          <w:sz w:val="18"/>
          <w:szCs w:val="18"/>
          <w:lang w:eastAsia="zh-CN" w:bidi="hi-IN"/>
        </w:rPr>
        <w:t>Paliwo: olej napędowy</w:t>
      </w:r>
    </w:p>
    <w:p w:rsidR="001E6856" w:rsidRPr="004A3A43" w:rsidRDefault="001E6856" w:rsidP="003B0547">
      <w:pPr>
        <w:suppressAutoHyphens/>
        <w:autoSpaceDE/>
        <w:autoSpaceDN/>
        <w:adjustRightInd/>
        <w:spacing w:line="276" w:lineRule="auto"/>
        <w:ind w:left="993" w:right="-108"/>
        <w:rPr>
          <w:rFonts w:ascii="Verdana" w:hAnsi="Verdana"/>
          <w:sz w:val="18"/>
          <w:szCs w:val="18"/>
          <w:lang w:eastAsia="zh-CN" w:bidi="hi-IN"/>
        </w:rPr>
      </w:pPr>
      <w:r w:rsidRPr="004A3A43">
        <w:rPr>
          <w:rFonts w:ascii="Verdana" w:hAnsi="Verdana"/>
          <w:sz w:val="18"/>
          <w:szCs w:val="18"/>
          <w:lang w:eastAsia="zh-CN" w:bidi="hi-IN"/>
        </w:rPr>
        <w:t>Układ elektryczny: napięcie 24 V i 12V</w:t>
      </w:r>
    </w:p>
    <w:p w:rsidR="001E6856" w:rsidRPr="004A3A43" w:rsidRDefault="001E6856" w:rsidP="003B0547">
      <w:pPr>
        <w:suppressAutoHyphens/>
        <w:autoSpaceDE/>
        <w:autoSpaceDN/>
        <w:adjustRightInd/>
        <w:spacing w:line="276" w:lineRule="auto"/>
        <w:ind w:left="993" w:right="-108"/>
        <w:rPr>
          <w:rFonts w:ascii="Verdana" w:hAnsi="Verdana"/>
          <w:sz w:val="18"/>
          <w:szCs w:val="18"/>
          <w:lang w:eastAsia="zh-CN" w:bidi="hi-IN"/>
        </w:rPr>
      </w:pPr>
      <w:r w:rsidRPr="004A3A43">
        <w:rPr>
          <w:rFonts w:ascii="Verdana" w:hAnsi="Verdana"/>
          <w:sz w:val="18"/>
          <w:szCs w:val="18"/>
          <w:lang w:eastAsia="zh-CN" w:bidi="hi-IN"/>
        </w:rPr>
        <w:t>Rok produkcji</w:t>
      </w:r>
      <w:r w:rsidR="00FA487A">
        <w:rPr>
          <w:rFonts w:ascii="Verdana" w:hAnsi="Verdana"/>
          <w:sz w:val="18"/>
          <w:szCs w:val="18"/>
          <w:lang w:eastAsia="zh-CN" w:bidi="hi-IN"/>
        </w:rPr>
        <w:t xml:space="preserve"> podwozia</w:t>
      </w:r>
      <w:r w:rsidRPr="004A3A43">
        <w:rPr>
          <w:rFonts w:ascii="Verdana" w:hAnsi="Verdana"/>
          <w:sz w:val="18"/>
          <w:szCs w:val="18"/>
          <w:lang w:eastAsia="zh-CN" w:bidi="hi-IN"/>
        </w:rPr>
        <w:t>: nie starszy niż 2003</w:t>
      </w:r>
    </w:p>
    <w:p w:rsidR="001E6856" w:rsidRPr="004A3A43" w:rsidRDefault="001E6856" w:rsidP="003B0547">
      <w:pPr>
        <w:suppressAutoHyphens/>
        <w:autoSpaceDE/>
        <w:autoSpaceDN/>
        <w:adjustRightInd/>
        <w:spacing w:line="276" w:lineRule="auto"/>
        <w:ind w:left="993" w:right="-108"/>
        <w:rPr>
          <w:rFonts w:ascii="Verdana" w:hAnsi="Verdana"/>
          <w:sz w:val="18"/>
          <w:szCs w:val="18"/>
          <w:lang w:eastAsia="zh-CN" w:bidi="hi-IN"/>
        </w:rPr>
      </w:pPr>
      <w:r w:rsidRPr="004A3A43">
        <w:rPr>
          <w:rFonts w:ascii="Verdana" w:hAnsi="Verdana"/>
          <w:sz w:val="18"/>
          <w:szCs w:val="18"/>
          <w:lang w:eastAsia="zh-CN" w:bidi="hi-IN"/>
        </w:rPr>
        <w:t>Układ kierowniczy: przekładnia kierownicza zintegrowana ze wspomaganiem hydraulicznym</w:t>
      </w:r>
    </w:p>
    <w:p w:rsidR="001E6856" w:rsidRPr="004A3A43" w:rsidRDefault="001E6856" w:rsidP="003B0547">
      <w:pPr>
        <w:suppressAutoHyphens/>
        <w:autoSpaceDE/>
        <w:autoSpaceDN/>
        <w:adjustRightInd/>
        <w:spacing w:line="276" w:lineRule="auto"/>
        <w:ind w:left="993" w:right="-108"/>
        <w:rPr>
          <w:rFonts w:ascii="Verdana" w:hAnsi="Verdana"/>
          <w:sz w:val="18"/>
          <w:szCs w:val="18"/>
          <w:lang w:eastAsia="zh-CN" w:bidi="hi-IN"/>
        </w:rPr>
      </w:pPr>
      <w:r w:rsidRPr="004A3A43">
        <w:rPr>
          <w:rFonts w:ascii="Verdana" w:hAnsi="Verdana"/>
          <w:sz w:val="18"/>
          <w:szCs w:val="18"/>
          <w:lang w:eastAsia="zh-CN" w:bidi="hi-IN"/>
        </w:rPr>
        <w:t xml:space="preserve">Układ hamulcowy: </w:t>
      </w:r>
      <w:r w:rsidR="00FA487A">
        <w:rPr>
          <w:rFonts w:ascii="Verdana" w:hAnsi="Verdana"/>
          <w:sz w:val="18"/>
          <w:szCs w:val="18"/>
          <w:lang w:eastAsia="zh-CN" w:bidi="hi-IN"/>
        </w:rPr>
        <w:t>u</w:t>
      </w:r>
      <w:r w:rsidRPr="004A3A43">
        <w:rPr>
          <w:rFonts w:ascii="Verdana" w:hAnsi="Verdana"/>
          <w:sz w:val="18"/>
          <w:szCs w:val="18"/>
          <w:lang w:eastAsia="zh-CN" w:bidi="hi-IN"/>
        </w:rPr>
        <w:t>kład hamulcowy pneumatyczny</w:t>
      </w:r>
    </w:p>
    <w:p w:rsidR="001E6856" w:rsidRPr="004A3A43" w:rsidRDefault="001E6856" w:rsidP="003B0547">
      <w:pPr>
        <w:suppressAutoHyphens/>
        <w:autoSpaceDE/>
        <w:autoSpaceDN/>
        <w:adjustRightInd/>
        <w:spacing w:line="276" w:lineRule="auto"/>
        <w:ind w:left="993" w:right="-108"/>
        <w:rPr>
          <w:rFonts w:ascii="Verdana" w:hAnsi="Verdana"/>
          <w:sz w:val="18"/>
          <w:szCs w:val="18"/>
          <w:lang w:eastAsia="zh-CN" w:bidi="hi-IN"/>
        </w:rPr>
      </w:pPr>
      <w:r w:rsidRPr="004A3A43">
        <w:rPr>
          <w:rFonts w:ascii="Verdana" w:hAnsi="Verdana"/>
          <w:sz w:val="18"/>
          <w:szCs w:val="18"/>
          <w:lang w:eastAsia="zh-CN" w:bidi="hi-IN"/>
        </w:rPr>
        <w:t>Ogumienie przednie i tylne: pojedyncze koła na obu osiach, ogumienie nowe</w:t>
      </w:r>
    </w:p>
    <w:p w:rsidR="001E6856" w:rsidRDefault="00FA487A" w:rsidP="003B0547">
      <w:pPr>
        <w:suppressAutoHyphens/>
        <w:autoSpaceDE/>
        <w:autoSpaceDN/>
        <w:adjustRightInd/>
        <w:spacing w:line="276" w:lineRule="auto"/>
        <w:ind w:left="993"/>
        <w:rPr>
          <w:rFonts w:ascii="Verdana" w:hAnsi="Verdana"/>
          <w:sz w:val="18"/>
          <w:szCs w:val="18"/>
          <w:lang w:eastAsia="zh-CN" w:bidi="hi-IN"/>
        </w:rPr>
      </w:pPr>
      <w:r>
        <w:rPr>
          <w:rFonts w:ascii="Verdana" w:hAnsi="Verdana"/>
          <w:sz w:val="18"/>
          <w:szCs w:val="18"/>
          <w:lang w:eastAsia="zh-CN" w:bidi="hi-IN"/>
        </w:rPr>
        <w:t>Kolorystyka</w:t>
      </w:r>
      <w:r w:rsidR="001E6856" w:rsidRPr="004A3A43">
        <w:rPr>
          <w:rFonts w:ascii="Verdana" w:hAnsi="Verdana"/>
          <w:sz w:val="18"/>
          <w:szCs w:val="18"/>
          <w:lang w:eastAsia="zh-CN" w:bidi="hi-IN"/>
        </w:rPr>
        <w:t xml:space="preserve">: kabina </w:t>
      </w:r>
      <w:r>
        <w:rPr>
          <w:rFonts w:ascii="Verdana" w:hAnsi="Verdana"/>
          <w:sz w:val="18"/>
          <w:szCs w:val="18"/>
          <w:lang w:eastAsia="zh-CN" w:bidi="hi-IN"/>
        </w:rPr>
        <w:t xml:space="preserve">i zabudowa kolor </w:t>
      </w:r>
      <w:r w:rsidR="001E6856" w:rsidRPr="004A3A43">
        <w:rPr>
          <w:rFonts w:ascii="Verdana" w:hAnsi="Verdana"/>
          <w:sz w:val="18"/>
          <w:szCs w:val="18"/>
          <w:lang w:eastAsia="zh-CN" w:bidi="hi-IN"/>
        </w:rPr>
        <w:t>czerwony RAL 3000</w:t>
      </w:r>
    </w:p>
    <w:p w:rsidR="00FA487A" w:rsidRPr="004A3A43" w:rsidRDefault="00FA487A" w:rsidP="003B0547">
      <w:pPr>
        <w:suppressAutoHyphens/>
        <w:autoSpaceDE/>
        <w:autoSpaceDN/>
        <w:adjustRightInd/>
        <w:spacing w:line="276" w:lineRule="auto"/>
        <w:ind w:left="993"/>
        <w:rPr>
          <w:rFonts w:ascii="Verdana" w:hAnsi="Verdana"/>
          <w:sz w:val="18"/>
          <w:szCs w:val="18"/>
          <w:lang w:eastAsia="zh-CN" w:bidi="hi-IN"/>
        </w:rPr>
      </w:pPr>
      <w:r>
        <w:rPr>
          <w:rFonts w:ascii="Verdana" w:hAnsi="Verdana"/>
          <w:sz w:val="18"/>
          <w:szCs w:val="18"/>
          <w:lang w:eastAsia="zh-CN" w:bidi="hi-IN"/>
        </w:rPr>
        <w:t>Koło zapasowe z nowym ogumieniem.</w:t>
      </w:r>
    </w:p>
    <w:p w:rsidR="001E6856" w:rsidRPr="004A3A43" w:rsidRDefault="001E6856" w:rsidP="001E6856">
      <w:pPr>
        <w:suppressAutoHyphens/>
        <w:autoSpaceDE/>
        <w:autoSpaceDN/>
        <w:adjustRightInd/>
        <w:rPr>
          <w:rFonts w:ascii="Verdana" w:hAnsi="Verdana"/>
          <w:sz w:val="18"/>
          <w:szCs w:val="18"/>
          <w:lang w:eastAsia="zh-CN" w:bidi="hi-IN"/>
        </w:rPr>
      </w:pPr>
    </w:p>
    <w:p w:rsidR="001E6856" w:rsidRPr="004A3A43" w:rsidRDefault="001E6856" w:rsidP="00A02D9A">
      <w:pPr>
        <w:widowControl/>
        <w:numPr>
          <w:ilvl w:val="0"/>
          <w:numId w:val="53"/>
        </w:numPr>
        <w:tabs>
          <w:tab w:val="left" w:pos="413"/>
        </w:tabs>
        <w:suppressAutoHyphens/>
        <w:autoSpaceDE/>
        <w:autoSpaceDN/>
        <w:adjustRightInd/>
        <w:spacing w:line="293" w:lineRule="exact"/>
        <w:ind w:left="993"/>
        <w:rPr>
          <w:rFonts w:ascii="Verdana" w:eastAsia="Calibri" w:hAnsi="Verdana"/>
          <w:sz w:val="18"/>
          <w:szCs w:val="18"/>
        </w:rPr>
      </w:pPr>
      <w:r w:rsidRPr="004A3A43">
        <w:rPr>
          <w:rFonts w:ascii="Verdana" w:eastAsia="Calibri" w:hAnsi="Verdana"/>
          <w:sz w:val="18"/>
          <w:szCs w:val="18"/>
        </w:rPr>
        <w:t>Przebieg – max 18.000 km</w:t>
      </w:r>
    </w:p>
    <w:p w:rsidR="001E6856" w:rsidRPr="004A3A43" w:rsidRDefault="001E6856" w:rsidP="001E6856">
      <w:pPr>
        <w:widowControl/>
        <w:tabs>
          <w:tab w:val="left" w:pos="413"/>
        </w:tabs>
        <w:autoSpaceDE/>
        <w:autoSpaceDN/>
        <w:adjustRightInd/>
        <w:spacing w:line="293" w:lineRule="exact"/>
        <w:rPr>
          <w:rFonts w:ascii="Verdana" w:eastAsia="Calibri" w:hAnsi="Verdana"/>
          <w:sz w:val="18"/>
          <w:szCs w:val="18"/>
        </w:rPr>
      </w:pPr>
    </w:p>
    <w:p w:rsidR="001E6856" w:rsidRPr="004A3A43" w:rsidRDefault="001E6856" w:rsidP="00A02D9A">
      <w:pPr>
        <w:numPr>
          <w:ilvl w:val="0"/>
          <w:numId w:val="46"/>
        </w:numPr>
        <w:suppressAutoHyphens/>
        <w:autoSpaceDE/>
        <w:autoSpaceDN/>
        <w:adjustRightInd/>
        <w:spacing w:line="276" w:lineRule="auto"/>
        <w:ind w:left="426" w:hanging="426"/>
        <w:contextualSpacing/>
        <w:rPr>
          <w:rFonts w:ascii="Verdana" w:hAnsi="Verdana"/>
          <w:b/>
          <w:sz w:val="18"/>
          <w:szCs w:val="18"/>
          <w:u w:color="000000"/>
          <w:lang w:eastAsia="x-none"/>
        </w:rPr>
      </w:pPr>
      <w:r w:rsidRPr="004A3A43">
        <w:rPr>
          <w:rFonts w:ascii="Verdana" w:hAnsi="Verdana"/>
          <w:b/>
          <w:sz w:val="18"/>
          <w:szCs w:val="18"/>
          <w:u w:color="000000"/>
          <w:lang w:eastAsia="x-none"/>
        </w:rPr>
        <w:t>Podwozie z kabiną.</w:t>
      </w:r>
    </w:p>
    <w:p w:rsidR="001E6856" w:rsidRPr="004A3A43" w:rsidRDefault="001E6856" w:rsidP="001E6856">
      <w:pPr>
        <w:suppressAutoHyphens/>
        <w:autoSpaceDE/>
        <w:autoSpaceDN/>
        <w:adjustRightInd/>
        <w:spacing w:line="276" w:lineRule="auto"/>
        <w:ind w:left="426"/>
        <w:contextualSpacing/>
        <w:rPr>
          <w:rFonts w:ascii="Verdana" w:hAnsi="Verdana"/>
          <w:b/>
          <w:sz w:val="18"/>
          <w:szCs w:val="18"/>
          <w:u w:color="000000"/>
          <w:lang w:eastAsia="x-none"/>
        </w:rPr>
      </w:pP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Podwozie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wraz</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zabudową</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spełniające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wymagania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polskich</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przepisów</w:t>
      </w:r>
      <w:proofErr w:type="spellEnd"/>
      <w:r w:rsidRPr="004A3A43">
        <w:rPr>
          <w:rFonts w:ascii="Verdana" w:hAnsi="Verdana"/>
          <w:sz w:val="18"/>
          <w:szCs w:val="18"/>
          <w:u w:color="000000"/>
          <w:lang w:val="en-US" w:eastAsia="x-none"/>
        </w:rPr>
        <w:t xml:space="preserve"> o </w:t>
      </w:r>
      <w:proofErr w:type="spellStart"/>
      <w:r w:rsidRPr="004A3A43">
        <w:rPr>
          <w:rFonts w:ascii="Verdana" w:hAnsi="Verdana"/>
          <w:sz w:val="18"/>
          <w:szCs w:val="18"/>
          <w:u w:color="000000"/>
          <w:lang w:val="en-US" w:eastAsia="x-none"/>
        </w:rPr>
        <w:t>ruchu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drogowym</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uwzględnieniem</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wymagań</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dotyczących</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pojazdów</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uprzywilejowanych</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zgodnie</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ustawą</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Prawo</w:t>
      </w:r>
      <w:proofErr w:type="spellEnd"/>
      <w:r w:rsidRPr="004A3A43">
        <w:rPr>
          <w:rFonts w:ascii="Verdana" w:hAnsi="Verdana"/>
          <w:sz w:val="18"/>
          <w:szCs w:val="18"/>
          <w:u w:color="000000"/>
          <w:lang w:val="en-US" w:eastAsia="x-none"/>
        </w:rPr>
        <w:t xml:space="preserve"> o </w:t>
      </w:r>
      <w:proofErr w:type="spellStart"/>
      <w:r w:rsidRPr="004A3A43">
        <w:rPr>
          <w:rFonts w:ascii="Verdana" w:hAnsi="Verdana"/>
          <w:sz w:val="18"/>
          <w:szCs w:val="18"/>
          <w:u w:color="000000"/>
          <w:lang w:val="en-US" w:eastAsia="x-none"/>
        </w:rPr>
        <w:t>ruchu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drogowym</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Napęd</w:t>
      </w:r>
      <w:proofErr w:type="spellEnd"/>
      <w:r w:rsidRPr="004A3A43">
        <w:rPr>
          <w:rFonts w:ascii="Verdana" w:hAnsi="Verdana"/>
          <w:sz w:val="18"/>
          <w:szCs w:val="18"/>
          <w:u w:color="000000"/>
          <w:lang w:val="en-US" w:eastAsia="x-none"/>
        </w:rPr>
        <w:t xml:space="preserve"> – 4x4.</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Blokada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tylnego</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mostu</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Dopuszczalna</w:t>
      </w:r>
      <w:proofErr w:type="spellEnd"/>
      <w:r w:rsidRPr="004A3A43">
        <w:rPr>
          <w:rFonts w:ascii="Verdana" w:hAnsi="Verdana"/>
          <w:sz w:val="18"/>
          <w:szCs w:val="18"/>
          <w:u w:color="000000"/>
          <w:lang w:val="en-US" w:eastAsia="x-none"/>
        </w:rPr>
        <w:t xml:space="preserve"> masa </w:t>
      </w:r>
      <w:proofErr w:type="spellStart"/>
      <w:r w:rsidRPr="004A3A43">
        <w:rPr>
          <w:rFonts w:ascii="Verdana" w:hAnsi="Verdana"/>
          <w:sz w:val="18"/>
          <w:szCs w:val="18"/>
          <w:u w:color="000000"/>
          <w:lang w:val="en-US" w:eastAsia="x-none"/>
        </w:rPr>
        <w:t>całkowita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samochodu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gotowego</w:t>
      </w:r>
      <w:proofErr w:type="spellEnd"/>
      <w:r w:rsidRPr="004A3A43">
        <w:rPr>
          <w:rFonts w:ascii="Verdana" w:hAnsi="Verdana"/>
          <w:sz w:val="18"/>
          <w:szCs w:val="18"/>
          <w:u w:color="000000"/>
          <w:lang w:val="en-US" w:eastAsia="x-none"/>
        </w:rPr>
        <w:t xml:space="preserve"> do </w:t>
      </w:r>
      <w:proofErr w:type="spellStart"/>
      <w:r w:rsidRPr="004A3A43">
        <w:rPr>
          <w:rFonts w:ascii="Verdana" w:hAnsi="Verdana"/>
          <w:sz w:val="18"/>
          <w:szCs w:val="18"/>
          <w:u w:color="000000"/>
          <w:lang w:val="en-US" w:eastAsia="x-none"/>
        </w:rPr>
        <w:t>akcji</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ratowniczo-gaśniczej</w:t>
      </w:r>
      <w:proofErr w:type="spellEnd"/>
      <w:r w:rsidRPr="004A3A43">
        <w:rPr>
          <w:rFonts w:ascii="Verdana" w:hAnsi="Verdana"/>
          <w:sz w:val="18"/>
          <w:szCs w:val="18"/>
          <w:u w:color="000000"/>
          <w:lang w:val="en-US" w:eastAsia="x-none"/>
        </w:rPr>
        <w:t xml:space="preserve"> – max 1</w:t>
      </w:r>
      <w:r w:rsidR="00BD11BA">
        <w:rPr>
          <w:rFonts w:ascii="Verdana" w:hAnsi="Verdana"/>
          <w:sz w:val="18"/>
          <w:szCs w:val="18"/>
          <w:u w:color="000000"/>
          <w:lang w:val="en-US" w:eastAsia="x-none"/>
        </w:rPr>
        <w:t>6</w:t>
      </w:r>
      <w:r w:rsidRPr="004A3A43">
        <w:rPr>
          <w:rFonts w:ascii="Verdana" w:hAnsi="Verdana"/>
          <w:sz w:val="18"/>
          <w:szCs w:val="18"/>
          <w:u w:color="000000"/>
          <w:lang w:val="en-US" w:eastAsia="x-none"/>
        </w:rPr>
        <w:t xml:space="preserve"> ton.</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Pojazd</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wyposażony</w:t>
      </w:r>
      <w:proofErr w:type="spellEnd"/>
      <w:r w:rsidRPr="004A3A43">
        <w:rPr>
          <w:rFonts w:ascii="Verdana" w:hAnsi="Verdana"/>
          <w:sz w:val="18"/>
          <w:szCs w:val="18"/>
          <w:u w:color="000000"/>
          <w:lang w:val="en-US" w:eastAsia="x-none"/>
        </w:rPr>
        <w:t xml:space="preserve"> w </w:t>
      </w:r>
      <w:proofErr w:type="spellStart"/>
      <w:r w:rsidRPr="004A3A43">
        <w:rPr>
          <w:rFonts w:ascii="Verdana" w:hAnsi="Verdana"/>
          <w:sz w:val="18"/>
          <w:szCs w:val="18"/>
          <w:u w:color="000000"/>
          <w:lang w:val="en-US" w:eastAsia="x-none"/>
        </w:rPr>
        <w:t>skrzynię</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biegów</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manualną</w:t>
      </w:r>
      <w:proofErr w:type="spellEnd"/>
      <w:r w:rsidRPr="004A3A43">
        <w:rPr>
          <w:rFonts w:ascii="Verdana" w:hAnsi="Verdana"/>
          <w:sz w:val="18"/>
          <w:szCs w:val="18"/>
          <w:u w:color="000000"/>
          <w:lang w:val="en-US" w:eastAsia="x-none"/>
        </w:rPr>
        <w:t xml:space="preserve">- 6 </w:t>
      </w:r>
      <w:proofErr w:type="spellStart"/>
      <w:r w:rsidRPr="004A3A43">
        <w:rPr>
          <w:rFonts w:ascii="Verdana" w:hAnsi="Verdana"/>
          <w:sz w:val="18"/>
          <w:szCs w:val="18"/>
          <w:u w:color="000000"/>
          <w:lang w:val="en-US" w:eastAsia="x-none"/>
        </w:rPr>
        <w:t>lub</w:t>
      </w:r>
      <w:proofErr w:type="spellEnd"/>
      <w:r w:rsidRPr="004A3A43">
        <w:rPr>
          <w:rFonts w:ascii="Verdana" w:hAnsi="Verdana"/>
          <w:sz w:val="18"/>
          <w:szCs w:val="18"/>
          <w:u w:color="000000"/>
          <w:lang w:val="en-US" w:eastAsia="x-none"/>
        </w:rPr>
        <w:t xml:space="preserve"> 8 </w:t>
      </w:r>
      <w:proofErr w:type="spellStart"/>
      <w:r w:rsidRPr="004A3A43">
        <w:rPr>
          <w:rFonts w:ascii="Verdana" w:hAnsi="Verdana"/>
          <w:sz w:val="18"/>
          <w:szCs w:val="18"/>
          <w:u w:color="000000"/>
          <w:lang w:val="en-US" w:eastAsia="x-none"/>
        </w:rPr>
        <w:t>biegów</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reduktorem</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Pojazd</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wyposażony</w:t>
      </w:r>
      <w:proofErr w:type="spellEnd"/>
      <w:r w:rsidRPr="004A3A43">
        <w:rPr>
          <w:rFonts w:ascii="Verdana" w:hAnsi="Verdana"/>
          <w:sz w:val="18"/>
          <w:szCs w:val="18"/>
          <w:u w:color="000000"/>
          <w:lang w:val="en-US" w:eastAsia="x-none"/>
        </w:rPr>
        <w:t xml:space="preserve"> w </w:t>
      </w:r>
      <w:proofErr w:type="spellStart"/>
      <w:r w:rsidRPr="004A3A43">
        <w:rPr>
          <w:rFonts w:ascii="Verdana" w:hAnsi="Verdana"/>
          <w:sz w:val="18"/>
          <w:szCs w:val="18"/>
          <w:u w:color="000000"/>
          <w:lang w:val="en-US" w:eastAsia="x-none"/>
        </w:rPr>
        <w:t>nowe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akumulatory</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Kabina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czterodrzwiowa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jednomodułowa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podnoszona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hydraulicznie</w:t>
      </w:r>
      <w:proofErr w:type="spellEnd"/>
      <w:r w:rsidRPr="004A3A43">
        <w:rPr>
          <w:rFonts w:ascii="Verdana" w:hAnsi="Verdana"/>
          <w:sz w:val="18"/>
          <w:szCs w:val="18"/>
          <w:u w:color="000000"/>
          <w:lang w:val="en-US" w:eastAsia="x-none"/>
        </w:rPr>
        <w:t xml:space="preserve"> , min. 6 </w:t>
      </w:r>
      <w:proofErr w:type="spellStart"/>
      <w:r w:rsidRPr="004A3A43">
        <w:rPr>
          <w:rFonts w:ascii="Verdana" w:hAnsi="Verdana"/>
          <w:sz w:val="18"/>
          <w:szCs w:val="18"/>
          <w:u w:color="000000"/>
          <w:lang w:val="en-US" w:eastAsia="x-none"/>
        </w:rPr>
        <w:t>osobowa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przeszklona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część</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osobowa</w:t>
      </w:r>
      <w:proofErr w:type="spellEnd"/>
      <w:r w:rsidRPr="004A3A43">
        <w:rPr>
          <w:rFonts w:ascii="Verdana" w:hAnsi="Verdana"/>
          <w:sz w:val="18"/>
          <w:szCs w:val="18"/>
          <w:u w:color="000000"/>
          <w:lang w:val="en-US" w:eastAsia="x-none"/>
        </w:rPr>
        <w:t xml:space="preserve">.          </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Pojazd</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posiada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oświetlenie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zabudowy</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wewnętrznej</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i</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zewnętrznej</w:t>
      </w:r>
      <w:proofErr w:type="spellEnd"/>
      <w:r w:rsidRPr="004A3A43">
        <w:rPr>
          <w:rFonts w:ascii="Verdana" w:hAnsi="Verdana"/>
          <w:sz w:val="18"/>
          <w:szCs w:val="18"/>
          <w:u w:color="000000"/>
          <w:lang w:val="en-US" w:eastAsia="x-none"/>
        </w:rPr>
        <w:t xml:space="preserve"> (pole </w:t>
      </w:r>
      <w:proofErr w:type="spellStart"/>
      <w:r w:rsidRPr="004A3A43">
        <w:rPr>
          <w:rFonts w:ascii="Verdana" w:hAnsi="Verdana"/>
          <w:sz w:val="18"/>
          <w:szCs w:val="18"/>
          <w:u w:color="000000"/>
          <w:lang w:val="en-US" w:eastAsia="x-none"/>
        </w:rPr>
        <w:t>Pracy</w:t>
      </w:r>
      <w:proofErr w:type="spellEnd"/>
      <w:r w:rsidRPr="004A3A43">
        <w:rPr>
          <w:rFonts w:ascii="Verdana" w:hAnsi="Verdana"/>
          <w:sz w:val="18"/>
          <w:szCs w:val="18"/>
          <w:u w:color="000000"/>
          <w:lang w:val="en-US" w:eastAsia="x-none"/>
        </w:rPr>
        <w:t xml:space="preserve">)                        w </w:t>
      </w:r>
      <w:proofErr w:type="spellStart"/>
      <w:r w:rsidRPr="004A3A43">
        <w:rPr>
          <w:rFonts w:ascii="Verdana" w:hAnsi="Verdana"/>
          <w:sz w:val="18"/>
          <w:szCs w:val="18"/>
          <w:u w:color="000000"/>
          <w:lang w:val="en-US" w:eastAsia="x-none"/>
        </w:rPr>
        <w:t>technologii</w:t>
      </w:r>
      <w:proofErr w:type="spellEnd"/>
      <w:r w:rsidRPr="004A3A43">
        <w:rPr>
          <w:rFonts w:ascii="Verdana" w:hAnsi="Verdana"/>
          <w:sz w:val="18"/>
          <w:szCs w:val="18"/>
          <w:u w:color="000000"/>
          <w:lang w:val="en-US" w:eastAsia="x-none"/>
        </w:rPr>
        <w:t xml:space="preserve"> LED.</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Pojazd</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wyposażony</w:t>
      </w:r>
      <w:proofErr w:type="spellEnd"/>
      <w:r w:rsidRPr="004A3A43">
        <w:rPr>
          <w:rFonts w:ascii="Verdana" w:hAnsi="Verdana"/>
          <w:sz w:val="18"/>
          <w:szCs w:val="18"/>
          <w:u w:color="000000"/>
          <w:lang w:val="en-US" w:eastAsia="x-none"/>
        </w:rPr>
        <w:t xml:space="preserve"> w </w:t>
      </w:r>
      <w:proofErr w:type="spellStart"/>
      <w:r w:rsidRPr="004A3A43">
        <w:rPr>
          <w:rFonts w:ascii="Verdana" w:hAnsi="Verdana"/>
          <w:sz w:val="18"/>
          <w:szCs w:val="18"/>
          <w:u w:color="000000"/>
          <w:lang w:val="en-US" w:eastAsia="x-none"/>
        </w:rPr>
        <w:t>urządzenia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sygnalizacyjne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świetlne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i</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dźwiękowe</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Pojazd</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posiadający</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niezależne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ogrzewanie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kabiny</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Sprzęt</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łączności</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radiowej</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radiostacja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przewoźna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motorola</w:t>
      </w:r>
      <w:proofErr w:type="spellEnd"/>
      <w:r w:rsidRPr="004A3A43">
        <w:rPr>
          <w:rFonts w:ascii="Verdana" w:hAnsi="Verdana"/>
          <w:sz w:val="18"/>
          <w:szCs w:val="18"/>
          <w:u w:color="000000"/>
          <w:lang w:val="en-US" w:eastAsia="x-none"/>
        </w:rPr>
        <w:t xml:space="preserve"> GM 360 </w:t>
      </w:r>
      <w:proofErr w:type="spellStart"/>
      <w:r w:rsidRPr="004A3A43">
        <w:rPr>
          <w:rFonts w:ascii="Verdana" w:hAnsi="Verdana"/>
          <w:sz w:val="18"/>
          <w:szCs w:val="18"/>
          <w:u w:color="000000"/>
          <w:lang w:val="en-US" w:eastAsia="x-none"/>
        </w:rPr>
        <w:t>lub</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równoważna</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Sygnał</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pneumatyczny</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klakson</w:t>
      </w:r>
      <w:proofErr w:type="spellEnd"/>
      <w:r w:rsidRPr="004A3A43">
        <w:rPr>
          <w:rFonts w:ascii="Verdana" w:hAnsi="Verdana"/>
          <w:sz w:val="18"/>
          <w:szCs w:val="18"/>
          <w:u w:color="000000"/>
          <w:lang w:val="en-US" w:eastAsia="x-none"/>
        </w:rPr>
        <w:t xml:space="preserve"> Grover </w:t>
      </w:r>
      <w:proofErr w:type="spellStart"/>
      <w:r w:rsidRPr="004A3A43">
        <w:rPr>
          <w:rFonts w:ascii="Verdana" w:hAnsi="Verdana"/>
          <w:sz w:val="18"/>
          <w:szCs w:val="18"/>
          <w:u w:color="000000"/>
          <w:lang w:val="en-US" w:eastAsia="x-none"/>
        </w:rPr>
        <w:t>Emergentyzm</w:t>
      </w:r>
      <w:proofErr w:type="spellEnd"/>
      <w:r w:rsidRPr="004A3A43">
        <w:rPr>
          <w:rFonts w:ascii="Verdana" w:hAnsi="Verdana"/>
          <w:sz w:val="18"/>
          <w:szCs w:val="18"/>
          <w:u w:color="000000"/>
          <w:lang w:val="en-US" w:eastAsia="x-none"/>
        </w:rPr>
        <w:t xml:space="preserve"> Horn 1510 </w:t>
      </w:r>
      <w:proofErr w:type="spellStart"/>
      <w:r w:rsidRPr="004A3A43">
        <w:rPr>
          <w:rFonts w:ascii="Verdana" w:hAnsi="Verdana"/>
          <w:sz w:val="18"/>
          <w:szCs w:val="18"/>
          <w:u w:color="000000"/>
          <w:lang w:val="en-US" w:eastAsia="x-none"/>
        </w:rPr>
        <w:t>lub</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równoważny</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7"/>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Wyposażony</w:t>
      </w:r>
      <w:proofErr w:type="spellEnd"/>
      <w:r w:rsidRPr="004A3A43">
        <w:rPr>
          <w:rFonts w:ascii="Verdana" w:hAnsi="Verdana"/>
          <w:sz w:val="18"/>
          <w:szCs w:val="18"/>
          <w:u w:color="000000"/>
          <w:lang w:val="en-US" w:eastAsia="x-none"/>
        </w:rPr>
        <w:t xml:space="preserve"> w </w:t>
      </w:r>
      <w:proofErr w:type="spellStart"/>
      <w:r w:rsidRPr="004A3A43">
        <w:rPr>
          <w:rFonts w:ascii="Verdana" w:hAnsi="Verdana"/>
          <w:sz w:val="18"/>
          <w:szCs w:val="18"/>
          <w:u w:color="000000"/>
          <w:lang w:val="en-US" w:eastAsia="x-none"/>
        </w:rPr>
        <w:t>szybkozłącze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zewnętrzne</w:t>
      </w:r>
      <w:proofErr w:type="spellEnd"/>
      <w:r w:rsidRPr="004A3A43">
        <w:rPr>
          <w:rFonts w:ascii="Verdana" w:hAnsi="Verdana"/>
          <w:sz w:val="18"/>
          <w:szCs w:val="18"/>
          <w:u w:color="000000"/>
          <w:lang w:val="en-US" w:eastAsia="x-none"/>
        </w:rPr>
        <w:t xml:space="preserve"> do </w:t>
      </w:r>
      <w:proofErr w:type="spellStart"/>
      <w:r w:rsidRPr="004A3A43">
        <w:rPr>
          <w:rFonts w:ascii="Verdana" w:hAnsi="Verdana"/>
          <w:sz w:val="18"/>
          <w:szCs w:val="18"/>
          <w:u w:color="000000"/>
          <w:lang w:val="en-US" w:eastAsia="x-none"/>
        </w:rPr>
        <w:t>zasilania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układu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powietrznego</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i</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elektrycznego</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ładowania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akumulatorów</w:t>
      </w:r>
      <w:proofErr w:type="spellEnd"/>
      <w:r w:rsidRPr="004A3A43">
        <w:rPr>
          <w:rFonts w:ascii="Verdana" w:hAnsi="Verdana"/>
          <w:sz w:val="18"/>
          <w:szCs w:val="18"/>
          <w:u w:color="000000"/>
          <w:lang w:val="en-US" w:eastAsia="x-none"/>
        </w:rPr>
        <w:t>.</w:t>
      </w:r>
    </w:p>
    <w:p w:rsidR="001E6856" w:rsidRPr="004A3A43" w:rsidRDefault="001E6856" w:rsidP="001E6856">
      <w:pPr>
        <w:suppressAutoHyphens/>
        <w:autoSpaceDE/>
        <w:autoSpaceDN/>
        <w:adjustRightInd/>
        <w:spacing w:line="276" w:lineRule="auto"/>
        <w:ind w:left="993"/>
        <w:contextualSpacing/>
        <w:jc w:val="both"/>
        <w:rPr>
          <w:rFonts w:ascii="Calibri" w:hAnsi="Calibri" w:cs="Mangal"/>
          <w:sz w:val="22"/>
          <w:szCs w:val="20"/>
          <w:u w:color="000000"/>
          <w:lang w:eastAsia="x-none"/>
        </w:rPr>
      </w:pPr>
    </w:p>
    <w:p w:rsidR="001E6856" w:rsidRPr="004A3A43" w:rsidRDefault="001E6856" w:rsidP="00A02D9A">
      <w:pPr>
        <w:numPr>
          <w:ilvl w:val="0"/>
          <w:numId w:val="46"/>
        </w:numPr>
        <w:suppressAutoHyphens/>
        <w:autoSpaceDE/>
        <w:autoSpaceDN/>
        <w:adjustRightInd/>
        <w:spacing w:line="276" w:lineRule="auto"/>
        <w:ind w:left="284" w:hanging="284"/>
        <w:contextualSpacing/>
        <w:jc w:val="both"/>
        <w:rPr>
          <w:rFonts w:ascii="Verdana" w:hAnsi="Verdana"/>
          <w:b/>
          <w:sz w:val="18"/>
          <w:szCs w:val="18"/>
          <w:u w:color="000000"/>
          <w:lang w:eastAsia="x-none"/>
        </w:rPr>
      </w:pPr>
      <w:r w:rsidRPr="004A3A43">
        <w:rPr>
          <w:rFonts w:ascii="Verdana" w:hAnsi="Verdana"/>
          <w:b/>
          <w:sz w:val="18"/>
          <w:szCs w:val="18"/>
          <w:u w:color="000000"/>
          <w:lang w:eastAsia="x-none"/>
        </w:rPr>
        <w:t>Zabudowa pożarnicza.</w:t>
      </w:r>
    </w:p>
    <w:p w:rsidR="001E6856" w:rsidRPr="004A3A43" w:rsidRDefault="001E6856" w:rsidP="001E6856">
      <w:pPr>
        <w:suppressAutoHyphens/>
        <w:autoSpaceDE/>
        <w:autoSpaceDN/>
        <w:adjustRightInd/>
        <w:spacing w:line="276" w:lineRule="auto"/>
        <w:ind w:left="284"/>
        <w:contextualSpacing/>
        <w:jc w:val="both"/>
        <w:rPr>
          <w:rFonts w:ascii="Verdana" w:hAnsi="Verdana"/>
          <w:b/>
          <w:sz w:val="18"/>
          <w:szCs w:val="18"/>
          <w:u w:color="000000"/>
          <w:lang w:eastAsia="x-none"/>
        </w:rPr>
      </w:pP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Zabudowa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wykonana</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materiałów</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odpornych</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korozję</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Szkielet</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zabudowy</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wykonany</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profili</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ze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stali</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nierdzewnej</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i</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aluminium</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Rolety</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wodno-pyłoszczelne</w:t>
      </w:r>
      <w:proofErr w:type="spellEnd"/>
      <w:r w:rsidRPr="004A3A43">
        <w:rPr>
          <w:rFonts w:ascii="Verdana" w:hAnsi="Verdana"/>
          <w:sz w:val="18"/>
          <w:szCs w:val="18"/>
          <w:u w:color="000000"/>
          <w:lang w:val="en-US" w:eastAsia="x-none"/>
        </w:rPr>
        <w:t xml:space="preserve"> w </w:t>
      </w:r>
      <w:proofErr w:type="spellStart"/>
      <w:r w:rsidRPr="004A3A43">
        <w:rPr>
          <w:rFonts w:ascii="Verdana" w:hAnsi="Verdana"/>
          <w:sz w:val="18"/>
          <w:szCs w:val="18"/>
          <w:u w:color="000000"/>
          <w:lang w:val="en-US" w:eastAsia="x-none"/>
        </w:rPr>
        <w:t>zabudowie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muszą</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być</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wykonane</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aluminium</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Zabudowa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samochodu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posiadająca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otwierane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lub</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wysuwane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podesty</w:t>
      </w:r>
      <w:proofErr w:type="spellEnd"/>
      <w:r w:rsidRPr="004A3A43">
        <w:rPr>
          <w:rFonts w:ascii="Verdana" w:hAnsi="Verdana"/>
          <w:sz w:val="18"/>
          <w:szCs w:val="18"/>
          <w:u w:color="000000"/>
          <w:lang w:val="en-US" w:eastAsia="x-none"/>
        </w:rPr>
        <w:t xml:space="preserve"> co </w:t>
      </w:r>
      <w:proofErr w:type="spellStart"/>
      <w:r w:rsidRPr="004A3A43">
        <w:rPr>
          <w:rFonts w:ascii="Verdana" w:hAnsi="Verdana"/>
          <w:sz w:val="18"/>
          <w:szCs w:val="18"/>
          <w:u w:color="000000"/>
          <w:lang w:val="en-US" w:eastAsia="x-none"/>
        </w:rPr>
        <w:t>najmniej</w:t>
      </w:r>
      <w:proofErr w:type="spellEnd"/>
      <w:r w:rsidRPr="004A3A43">
        <w:rPr>
          <w:rFonts w:ascii="Verdana" w:hAnsi="Verdana"/>
          <w:sz w:val="18"/>
          <w:szCs w:val="18"/>
          <w:u w:color="000000"/>
          <w:lang w:val="en-US" w:eastAsia="x-none"/>
        </w:rPr>
        <w:t xml:space="preserve"> 2                  z </w:t>
      </w:r>
      <w:proofErr w:type="spellStart"/>
      <w:r w:rsidRPr="004A3A43">
        <w:rPr>
          <w:rFonts w:ascii="Verdana" w:hAnsi="Verdana"/>
          <w:sz w:val="18"/>
          <w:szCs w:val="18"/>
          <w:u w:color="000000"/>
          <w:lang w:val="en-US" w:eastAsia="x-none"/>
        </w:rPr>
        <w:t>każdej</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strony</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Dach</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zabudowy</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wykonany</w:t>
      </w:r>
      <w:proofErr w:type="spellEnd"/>
      <w:r w:rsidRPr="004A3A43">
        <w:rPr>
          <w:rFonts w:ascii="Verdana" w:hAnsi="Verdana"/>
          <w:sz w:val="18"/>
          <w:szCs w:val="18"/>
          <w:u w:color="000000"/>
          <w:lang w:val="en-US" w:eastAsia="x-none"/>
        </w:rPr>
        <w:t xml:space="preserve"> w </w:t>
      </w:r>
      <w:proofErr w:type="spellStart"/>
      <w:r w:rsidRPr="004A3A43">
        <w:rPr>
          <w:rFonts w:ascii="Verdana" w:hAnsi="Verdana"/>
          <w:sz w:val="18"/>
          <w:szCs w:val="18"/>
          <w:u w:color="000000"/>
          <w:lang w:val="en-US" w:eastAsia="x-none"/>
        </w:rPr>
        <w:t>formie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podestu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roboczego</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posiadający</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uchwyt</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drabinę</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Drabina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wejściowa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dach</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składana</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Uchwyty</w:t>
      </w:r>
      <w:proofErr w:type="spellEnd"/>
      <w:r w:rsidRPr="004A3A43">
        <w:rPr>
          <w:rFonts w:ascii="Verdana" w:hAnsi="Verdana"/>
          <w:sz w:val="18"/>
          <w:szCs w:val="18"/>
          <w:u w:color="000000"/>
          <w:lang w:val="en-US" w:eastAsia="x-none"/>
        </w:rPr>
        <w:t xml:space="preserve"> do </w:t>
      </w:r>
      <w:proofErr w:type="spellStart"/>
      <w:r w:rsidRPr="004A3A43">
        <w:rPr>
          <w:rFonts w:ascii="Verdana" w:hAnsi="Verdana"/>
          <w:sz w:val="18"/>
          <w:szCs w:val="18"/>
          <w:u w:color="000000"/>
          <w:lang w:val="en-US" w:eastAsia="x-none"/>
        </w:rPr>
        <w:t>aparatów</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powietrznych</w:t>
      </w:r>
      <w:proofErr w:type="spellEnd"/>
      <w:r w:rsidRPr="004A3A43">
        <w:rPr>
          <w:rFonts w:ascii="Verdana" w:hAnsi="Verdana"/>
          <w:sz w:val="18"/>
          <w:szCs w:val="18"/>
          <w:u w:color="000000"/>
          <w:lang w:val="en-US" w:eastAsia="x-none"/>
        </w:rPr>
        <w:t xml:space="preserve"> – 4 </w:t>
      </w:r>
      <w:proofErr w:type="spellStart"/>
      <w:r w:rsidRPr="004A3A43">
        <w:rPr>
          <w:rFonts w:ascii="Verdana" w:hAnsi="Verdana"/>
          <w:sz w:val="18"/>
          <w:szCs w:val="18"/>
          <w:u w:color="000000"/>
          <w:lang w:val="en-US" w:eastAsia="x-none"/>
        </w:rPr>
        <w:t>szt</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Zbiornik</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wodę</w:t>
      </w:r>
      <w:proofErr w:type="spellEnd"/>
      <w:r w:rsidRPr="004A3A43">
        <w:rPr>
          <w:rFonts w:ascii="Verdana" w:hAnsi="Verdana"/>
          <w:sz w:val="18"/>
          <w:szCs w:val="18"/>
          <w:u w:color="000000"/>
          <w:lang w:val="en-US" w:eastAsia="x-none"/>
        </w:rPr>
        <w:t xml:space="preserve"> - </w:t>
      </w:r>
      <w:proofErr w:type="spellStart"/>
      <w:r w:rsidRPr="004A3A43">
        <w:rPr>
          <w:rFonts w:ascii="Verdana" w:hAnsi="Verdana"/>
          <w:sz w:val="18"/>
          <w:szCs w:val="18"/>
          <w:u w:color="000000"/>
          <w:lang w:val="en-US" w:eastAsia="x-none"/>
        </w:rPr>
        <w:t>nowy</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wykonany</w:t>
      </w:r>
      <w:proofErr w:type="spellEnd"/>
      <w:r w:rsidRPr="004A3A43">
        <w:rPr>
          <w:rFonts w:ascii="Verdana" w:hAnsi="Verdana"/>
          <w:sz w:val="18"/>
          <w:szCs w:val="18"/>
          <w:u w:color="000000"/>
          <w:lang w:val="en-US" w:eastAsia="x-none"/>
        </w:rPr>
        <w:t xml:space="preserve"> z PEHD </w:t>
      </w:r>
      <w:proofErr w:type="spellStart"/>
      <w:r w:rsidRPr="004A3A43">
        <w:rPr>
          <w:rFonts w:ascii="Verdana" w:hAnsi="Verdana"/>
          <w:sz w:val="18"/>
          <w:szCs w:val="18"/>
          <w:u w:color="000000"/>
          <w:lang w:val="en-US" w:eastAsia="x-none"/>
        </w:rPr>
        <w:t>i</w:t>
      </w:r>
      <w:proofErr w:type="spellEnd"/>
      <w:r w:rsidRPr="004A3A43">
        <w:rPr>
          <w:rFonts w:ascii="Verdana" w:hAnsi="Verdana"/>
          <w:sz w:val="18"/>
          <w:szCs w:val="18"/>
          <w:u w:color="000000"/>
          <w:lang w:val="en-US" w:eastAsia="x-none"/>
        </w:rPr>
        <w:t xml:space="preserve"> F360.</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Pojemność</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zbiornika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wodę</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wskaźnikiem</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poziomu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wody</w:t>
      </w:r>
      <w:proofErr w:type="spellEnd"/>
      <w:r w:rsidRPr="004A3A43">
        <w:rPr>
          <w:rFonts w:ascii="Verdana" w:hAnsi="Verdana"/>
          <w:sz w:val="18"/>
          <w:szCs w:val="18"/>
          <w:u w:color="000000"/>
          <w:lang w:val="en-US" w:eastAsia="x-none"/>
        </w:rPr>
        <w:t xml:space="preserve"> – min. 3.000 </w:t>
      </w:r>
      <w:proofErr w:type="spellStart"/>
      <w:r w:rsidRPr="004A3A43">
        <w:rPr>
          <w:rFonts w:ascii="Verdana" w:hAnsi="Verdana"/>
          <w:sz w:val="18"/>
          <w:szCs w:val="18"/>
          <w:u w:color="000000"/>
          <w:lang w:val="en-US" w:eastAsia="x-none"/>
        </w:rPr>
        <w:t>litrów</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Wyjście</w:t>
      </w:r>
      <w:proofErr w:type="spellEnd"/>
      <w:r w:rsidRPr="004A3A43">
        <w:rPr>
          <w:rFonts w:ascii="Verdana" w:hAnsi="Verdana"/>
          <w:sz w:val="18"/>
          <w:szCs w:val="18"/>
          <w:u w:color="000000"/>
          <w:lang w:val="en-US" w:eastAsia="x-none"/>
        </w:rPr>
        <w:t xml:space="preserve"> 110 mm do </w:t>
      </w:r>
      <w:proofErr w:type="spellStart"/>
      <w:r w:rsidRPr="004A3A43">
        <w:rPr>
          <w:rFonts w:ascii="Verdana" w:hAnsi="Verdana"/>
          <w:sz w:val="18"/>
          <w:szCs w:val="18"/>
          <w:u w:color="000000"/>
          <w:lang w:val="en-US" w:eastAsia="x-none"/>
        </w:rPr>
        <w:t>zasysania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wody</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Autopompa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dwustopniowa</w:t>
      </w:r>
      <w:proofErr w:type="spellEnd"/>
      <w:r w:rsidRPr="004A3A43">
        <w:rPr>
          <w:rFonts w:ascii="Verdana" w:hAnsi="Verdana"/>
          <w:sz w:val="18"/>
          <w:szCs w:val="18"/>
          <w:u w:color="000000"/>
          <w:lang w:val="en-US" w:eastAsia="x-none"/>
        </w:rPr>
        <w:t xml:space="preserve"> o </w:t>
      </w:r>
      <w:proofErr w:type="spellStart"/>
      <w:r w:rsidRPr="004A3A43">
        <w:rPr>
          <w:rFonts w:ascii="Verdana" w:hAnsi="Verdana"/>
          <w:sz w:val="18"/>
          <w:szCs w:val="18"/>
          <w:u w:color="000000"/>
          <w:lang w:val="en-US" w:eastAsia="x-none"/>
        </w:rPr>
        <w:t>wydajności</w:t>
      </w:r>
      <w:proofErr w:type="spellEnd"/>
      <w:r w:rsidRPr="004A3A43">
        <w:rPr>
          <w:rFonts w:ascii="Verdana" w:hAnsi="Verdana"/>
          <w:sz w:val="18"/>
          <w:szCs w:val="18"/>
          <w:u w:color="000000"/>
          <w:lang w:val="en-US" w:eastAsia="x-none"/>
        </w:rPr>
        <w:t xml:space="preserve"> minimum 2.000 l/min, </w:t>
      </w:r>
      <w:proofErr w:type="spellStart"/>
      <w:r w:rsidRPr="004A3A43">
        <w:rPr>
          <w:rFonts w:ascii="Verdana" w:hAnsi="Verdana"/>
          <w:sz w:val="18"/>
          <w:szCs w:val="18"/>
          <w:u w:color="000000"/>
          <w:lang w:val="en-US" w:eastAsia="x-none"/>
        </w:rPr>
        <w:t>sterowana</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tyłu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pojazdu</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Samochód</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wyposażony</w:t>
      </w:r>
      <w:proofErr w:type="spellEnd"/>
      <w:r w:rsidRPr="004A3A43">
        <w:rPr>
          <w:rFonts w:ascii="Verdana" w:hAnsi="Verdana"/>
          <w:sz w:val="18"/>
          <w:szCs w:val="18"/>
          <w:u w:color="000000"/>
          <w:lang w:val="en-US" w:eastAsia="x-none"/>
        </w:rPr>
        <w:t xml:space="preserve"> w </w:t>
      </w:r>
      <w:proofErr w:type="spellStart"/>
      <w:r w:rsidRPr="004A3A43">
        <w:rPr>
          <w:rFonts w:ascii="Verdana" w:hAnsi="Verdana"/>
          <w:sz w:val="18"/>
          <w:szCs w:val="18"/>
          <w:u w:color="000000"/>
          <w:lang w:val="en-US" w:eastAsia="x-none"/>
        </w:rPr>
        <w:t>zwijadło</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szybkiego</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natarcia</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wężem</w:t>
      </w:r>
      <w:proofErr w:type="spellEnd"/>
      <w:r w:rsidRPr="004A3A43">
        <w:rPr>
          <w:rFonts w:ascii="Verdana" w:hAnsi="Verdana"/>
          <w:sz w:val="18"/>
          <w:szCs w:val="18"/>
          <w:u w:color="000000"/>
          <w:lang w:val="en-US" w:eastAsia="x-none"/>
        </w:rPr>
        <w:t xml:space="preserve"> o </w:t>
      </w:r>
      <w:proofErr w:type="spellStart"/>
      <w:r w:rsidRPr="004A3A43">
        <w:rPr>
          <w:rFonts w:ascii="Verdana" w:hAnsi="Verdana"/>
          <w:sz w:val="18"/>
          <w:szCs w:val="18"/>
          <w:u w:color="000000"/>
          <w:lang w:val="en-US" w:eastAsia="x-none"/>
        </w:rPr>
        <w:t>długości</w:t>
      </w:r>
      <w:proofErr w:type="spellEnd"/>
      <w:r w:rsidRPr="004A3A43">
        <w:rPr>
          <w:rFonts w:ascii="Verdana" w:hAnsi="Verdana"/>
          <w:sz w:val="18"/>
          <w:szCs w:val="18"/>
          <w:u w:color="000000"/>
          <w:lang w:val="en-US" w:eastAsia="x-none"/>
        </w:rPr>
        <w:t xml:space="preserve"> minimum 30 m, </w:t>
      </w:r>
      <w:proofErr w:type="spellStart"/>
      <w:r w:rsidRPr="004A3A43">
        <w:rPr>
          <w:rFonts w:ascii="Verdana" w:hAnsi="Verdana"/>
          <w:sz w:val="18"/>
          <w:szCs w:val="18"/>
          <w:u w:color="000000"/>
          <w:lang w:val="en-US" w:eastAsia="x-none"/>
        </w:rPr>
        <w:t>zakończonym</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prądownicą</w:t>
      </w:r>
      <w:proofErr w:type="spellEnd"/>
      <w:r w:rsidRPr="004A3A43">
        <w:rPr>
          <w:rFonts w:ascii="Verdana" w:hAnsi="Verdana"/>
          <w:sz w:val="18"/>
          <w:szCs w:val="18"/>
          <w:u w:color="000000"/>
          <w:lang w:val="en-US" w:eastAsia="x-none"/>
        </w:rPr>
        <w:t xml:space="preserve"> turbo, </w:t>
      </w:r>
      <w:proofErr w:type="spellStart"/>
      <w:r w:rsidRPr="004A3A43">
        <w:rPr>
          <w:rFonts w:ascii="Verdana" w:hAnsi="Verdana"/>
          <w:sz w:val="18"/>
          <w:szCs w:val="18"/>
          <w:u w:color="000000"/>
          <w:lang w:val="en-US" w:eastAsia="x-none"/>
        </w:rPr>
        <w:t>zwijane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pneumatycznie</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Wyjścia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tłocz</w:t>
      </w:r>
      <w:r w:rsidR="00D77E9E">
        <w:rPr>
          <w:rFonts w:ascii="Verdana" w:hAnsi="Verdana"/>
          <w:sz w:val="18"/>
          <w:szCs w:val="18"/>
          <w:u w:color="000000"/>
          <w:lang w:val="en-US" w:eastAsia="x-none"/>
        </w:rPr>
        <w:t>ne</w:t>
      </w:r>
      <w:proofErr w:type="spellEnd"/>
      <w:r w:rsidR="00D77E9E">
        <w:rPr>
          <w:rFonts w:ascii="Verdana" w:hAnsi="Verdana"/>
          <w:sz w:val="18"/>
          <w:szCs w:val="18"/>
          <w:u w:color="000000"/>
          <w:lang w:val="en-US" w:eastAsia="x-none"/>
        </w:rPr>
        <w:t xml:space="preserve"> </w:t>
      </w:r>
      <w:proofErr w:type="spellStart"/>
      <w:r w:rsidR="00D77E9E">
        <w:rPr>
          <w:rFonts w:ascii="Verdana" w:hAnsi="Verdana"/>
          <w:sz w:val="18"/>
          <w:szCs w:val="18"/>
          <w:u w:color="000000"/>
          <w:lang w:val="en-US" w:eastAsia="x-none"/>
        </w:rPr>
        <w:t>zgodne</w:t>
      </w:r>
      <w:proofErr w:type="spellEnd"/>
      <w:r w:rsidR="00D77E9E">
        <w:rPr>
          <w:rFonts w:ascii="Verdana" w:hAnsi="Verdana"/>
          <w:sz w:val="18"/>
          <w:szCs w:val="18"/>
          <w:u w:color="000000"/>
          <w:lang w:val="en-US" w:eastAsia="x-none"/>
        </w:rPr>
        <w:t xml:space="preserve"> z </w:t>
      </w:r>
      <w:proofErr w:type="spellStart"/>
      <w:r w:rsidR="00D77E9E">
        <w:rPr>
          <w:rFonts w:ascii="Verdana" w:hAnsi="Verdana"/>
          <w:sz w:val="18"/>
          <w:szCs w:val="18"/>
          <w:u w:color="000000"/>
          <w:lang w:val="en-US" w:eastAsia="x-none"/>
        </w:rPr>
        <w:t>polską</w:t>
      </w:r>
      <w:proofErr w:type="spellEnd"/>
      <w:r w:rsidR="00D77E9E">
        <w:rPr>
          <w:rFonts w:ascii="Verdana" w:hAnsi="Verdana"/>
          <w:sz w:val="18"/>
          <w:szCs w:val="18"/>
          <w:u w:color="000000"/>
          <w:lang w:val="en-US" w:eastAsia="x-none"/>
        </w:rPr>
        <w:t xml:space="preserve"> </w:t>
      </w:r>
      <w:proofErr w:type="spellStart"/>
      <w:r w:rsidR="00D77E9E">
        <w:rPr>
          <w:rFonts w:ascii="Verdana" w:hAnsi="Verdana"/>
          <w:sz w:val="18"/>
          <w:szCs w:val="18"/>
          <w:u w:color="000000"/>
          <w:lang w:val="en-US" w:eastAsia="x-none"/>
        </w:rPr>
        <w:t>normą</w:t>
      </w:r>
      <w:proofErr w:type="spellEnd"/>
      <w:r w:rsidR="00D77E9E">
        <w:rPr>
          <w:rFonts w:ascii="Verdana" w:hAnsi="Verdana"/>
          <w:sz w:val="18"/>
          <w:szCs w:val="18"/>
          <w:u w:color="000000"/>
          <w:lang w:val="en-US" w:eastAsia="x-none"/>
        </w:rPr>
        <w:t xml:space="preserve"> min. 4 </w:t>
      </w:r>
      <w:proofErr w:type="spellStart"/>
      <w:r w:rsidR="00D77E9E">
        <w:rPr>
          <w:rFonts w:ascii="Verdana" w:hAnsi="Verdana"/>
          <w:sz w:val="18"/>
          <w:szCs w:val="18"/>
          <w:u w:color="000000"/>
          <w:lang w:val="en-US" w:eastAsia="x-none"/>
        </w:rPr>
        <w:t>szt</w:t>
      </w:r>
      <w:proofErr w:type="spellEnd"/>
      <w:r w:rsidR="00D77E9E">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Zabudowa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samochodu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wyposażona</w:t>
      </w:r>
      <w:proofErr w:type="spellEnd"/>
      <w:r w:rsidRPr="004A3A43">
        <w:rPr>
          <w:rFonts w:ascii="Verdana" w:hAnsi="Verdana"/>
          <w:sz w:val="18"/>
          <w:szCs w:val="18"/>
          <w:u w:color="000000"/>
          <w:lang w:val="en-US" w:eastAsia="x-none"/>
        </w:rPr>
        <w:t xml:space="preserve"> w </w:t>
      </w:r>
      <w:proofErr w:type="spellStart"/>
      <w:r w:rsidRPr="004A3A43">
        <w:rPr>
          <w:rFonts w:ascii="Verdana" w:hAnsi="Verdana"/>
          <w:sz w:val="18"/>
          <w:szCs w:val="18"/>
          <w:u w:color="000000"/>
          <w:lang w:val="en-US" w:eastAsia="x-none"/>
        </w:rPr>
        <w:t>maszt</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oświetleniowy</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wysuwany</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pneumatycznie</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Samochód</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musi</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posiadać</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wciągarkę</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elektryczną</w:t>
      </w:r>
      <w:proofErr w:type="spellEnd"/>
      <w:r w:rsidRPr="004A3A43">
        <w:rPr>
          <w:rFonts w:ascii="Verdana" w:hAnsi="Verdana"/>
          <w:sz w:val="18"/>
          <w:szCs w:val="18"/>
          <w:u w:color="000000"/>
          <w:lang w:val="en-US" w:eastAsia="x-none"/>
        </w:rPr>
        <w:t xml:space="preserve"> 24V </w:t>
      </w:r>
      <w:proofErr w:type="spellStart"/>
      <w:r w:rsidRPr="004A3A43">
        <w:rPr>
          <w:rFonts w:ascii="Verdana" w:hAnsi="Verdana"/>
          <w:sz w:val="18"/>
          <w:szCs w:val="18"/>
          <w:u w:color="000000"/>
          <w:lang w:val="en-US" w:eastAsia="x-none"/>
        </w:rPr>
        <w:t>wraz</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pilotem</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zabudowaną</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przodu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pojazdu</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lastRenderedPageBreak/>
        <w:t>Orurowanie</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przodu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reflektorowa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belka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aluminium</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lub</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stal</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nierdzewna</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zamontowanymi</w:t>
      </w:r>
      <w:proofErr w:type="spellEnd"/>
      <w:r w:rsidRPr="004A3A43">
        <w:rPr>
          <w:rFonts w:ascii="Verdana" w:hAnsi="Verdana"/>
          <w:sz w:val="18"/>
          <w:szCs w:val="18"/>
          <w:u w:color="000000"/>
          <w:lang w:val="en-US" w:eastAsia="x-none"/>
        </w:rPr>
        <w:t xml:space="preserve"> 4 </w:t>
      </w:r>
      <w:proofErr w:type="spellStart"/>
      <w:r w:rsidRPr="004A3A43">
        <w:rPr>
          <w:rFonts w:ascii="Verdana" w:hAnsi="Verdana"/>
          <w:sz w:val="18"/>
          <w:szCs w:val="18"/>
          <w:u w:color="000000"/>
          <w:lang w:val="en-US" w:eastAsia="x-none"/>
        </w:rPr>
        <w:t>reflektorami</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dalekosiężnymi</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zamontowanymi</w:t>
      </w:r>
      <w:proofErr w:type="spellEnd"/>
      <w:r w:rsidRPr="004A3A43">
        <w:rPr>
          <w:rFonts w:ascii="Verdana" w:hAnsi="Verdana"/>
          <w:sz w:val="18"/>
          <w:szCs w:val="18"/>
          <w:u w:color="000000"/>
          <w:lang w:val="en-US" w:eastAsia="x-none"/>
        </w:rPr>
        <w:t xml:space="preserve"> z </w:t>
      </w:r>
      <w:proofErr w:type="spellStart"/>
      <w:r w:rsidRPr="004A3A43">
        <w:rPr>
          <w:rFonts w:ascii="Verdana" w:hAnsi="Verdana"/>
          <w:sz w:val="18"/>
          <w:szCs w:val="18"/>
          <w:u w:color="000000"/>
          <w:lang w:val="en-US" w:eastAsia="x-none"/>
        </w:rPr>
        <w:t>przodu</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masce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silnika</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cs="Mangal"/>
          <w:sz w:val="22"/>
          <w:szCs w:val="20"/>
          <w:u w:color="000000"/>
          <w:lang w:eastAsia="x-none"/>
        </w:rPr>
      </w:pPr>
      <w:proofErr w:type="spellStart"/>
      <w:r w:rsidRPr="004A3A43">
        <w:rPr>
          <w:rFonts w:ascii="Verdana" w:hAnsi="Verdana"/>
          <w:sz w:val="18"/>
          <w:szCs w:val="18"/>
          <w:u w:color="000000"/>
          <w:lang w:val="en-US" w:eastAsia="x-none"/>
        </w:rPr>
        <w:t>Samochód</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przeglądzie</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technicznym</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bezwypadkowy</w:t>
      </w:r>
      <w:proofErr w:type="spellEnd"/>
      <w:r w:rsidRPr="004A3A43">
        <w:rPr>
          <w:rFonts w:ascii="Verdana" w:hAnsi="Verdana"/>
          <w:sz w:val="18"/>
          <w:szCs w:val="18"/>
          <w:u w:color="000000"/>
          <w:lang w:val="en-US" w:eastAsia="x-none"/>
        </w:rPr>
        <w:t>.</w:t>
      </w:r>
    </w:p>
    <w:p w:rsidR="001E6856" w:rsidRPr="004A3A43" w:rsidRDefault="001E6856" w:rsidP="00A02D9A">
      <w:pPr>
        <w:numPr>
          <w:ilvl w:val="0"/>
          <w:numId w:val="48"/>
        </w:numPr>
        <w:suppressAutoHyphens/>
        <w:autoSpaceDE/>
        <w:autoSpaceDN/>
        <w:adjustRightInd/>
        <w:spacing w:line="276" w:lineRule="auto"/>
        <w:ind w:left="993"/>
        <w:contextualSpacing/>
        <w:jc w:val="both"/>
        <w:rPr>
          <w:rFonts w:ascii="Calibri" w:hAnsi="Calibri"/>
          <w:sz w:val="20"/>
          <w:szCs w:val="20"/>
          <w:u w:color="000000"/>
          <w:lang w:eastAsia="x-none"/>
        </w:rPr>
      </w:pPr>
      <w:proofErr w:type="spellStart"/>
      <w:r w:rsidRPr="004A3A43">
        <w:rPr>
          <w:rFonts w:ascii="Verdana" w:hAnsi="Verdana"/>
          <w:sz w:val="18"/>
          <w:szCs w:val="18"/>
          <w:u w:color="000000"/>
          <w:lang w:val="en-US" w:eastAsia="x-none"/>
        </w:rPr>
        <w:t>Dokumentacja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techniczna</w:t>
      </w:r>
      <w:proofErr w:type="spellEnd"/>
      <w:r w:rsidRPr="004A3A43">
        <w:rPr>
          <w:rFonts w:ascii="Verdana" w:hAnsi="Verdana"/>
          <w:sz w:val="18"/>
          <w:szCs w:val="18"/>
          <w:u w:color="000000"/>
          <w:lang w:val="en-US" w:eastAsia="x-none"/>
        </w:rPr>
        <w:t xml:space="preserve"> </w:t>
      </w:r>
      <w:proofErr w:type="spellStart"/>
      <w:r w:rsidRPr="004A3A43">
        <w:rPr>
          <w:rFonts w:ascii="Verdana" w:hAnsi="Verdana"/>
          <w:sz w:val="18"/>
          <w:szCs w:val="18"/>
          <w:u w:color="000000"/>
          <w:lang w:val="en-US" w:eastAsia="x-none"/>
        </w:rPr>
        <w:t>pojazdu</w:t>
      </w:r>
      <w:proofErr w:type="spellEnd"/>
      <w:r w:rsidRPr="004A3A43">
        <w:rPr>
          <w:rFonts w:ascii="Verdana" w:hAnsi="Verdana"/>
          <w:sz w:val="18"/>
          <w:szCs w:val="18"/>
          <w:u w:color="000000"/>
          <w:lang w:val="en-US" w:eastAsia="x-none"/>
        </w:rPr>
        <w:t>.</w:t>
      </w:r>
    </w:p>
    <w:p w:rsidR="001E6856" w:rsidRPr="004A3A43" w:rsidRDefault="001E6856" w:rsidP="00A02D9A">
      <w:pPr>
        <w:widowControl/>
        <w:numPr>
          <w:ilvl w:val="0"/>
          <w:numId w:val="46"/>
        </w:numPr>
        <w:pBdr>
          <w:top w:val="nil"/>
          <w:left w:val="nil"/>
          <w:bottom w:val="nil"/>
          <w:right w:val="nil"/>
          <w:between w:val="nil"/>
          <w:bar w:val="nil"/>
        </w:pBdr>
        <w:suppressAutoHyphens/>
        <w:autoSpaceDE/>
        <w:autoSpaceDN/>
        <w:adjustRightInd/>
        <w:spacing w:line="276" w:lineRule="auto"/>
        <w:ind w:left="567" w:hanging="567"/>
        <w:jc w:val="both"/>
        <w:rPr>
          <w:rFonts w:ascii="Verdana" w:hAnsi="Verdana" w:cs="Arial"/>
          <w:sz w:val="18"/>
          <w:szCs w:val="18"/>
          <w:u w:color="000000"/>
          <w:lang w:eastAsia="x-none"/>
        </w:rPr>
      </w:pPr>
      <w:r w:rsidRPr="004A3A43">
        <w:rPr>
          <w:rFonts w:ascii="Verdana" w:hAnsi="Verdana" w:cs="Arial"/>
          <w:sz w:val="18"/>
          <w:szCs w:val="18"/>
          <w:u w:color="000000"/>
          <w:lang w:eastAsia="x-none"/>
        </w:rPr>
        <w:t xml:space="preserve">Wykonawca zobowiązany jest dostarczyć przedmiot </w:t>
      </w:r>
      <w:proofErr w:type="spellStart"/>
      <w:r w:rsidRPr="004A3A43">
        <w:rPr>
          <w:rFonts w:ascii="Verdana" w:hAnsi="Verdana" w:cs="Arial"/>
          <w:sz w:val="18"/>
          <w:szCs w:val="18"/>
          <w:u w:color="000000"/>
          <w:lang w:eastAsia="x-none"/>
        </w:rPr>
        <w:t>zam</w:t>
      </w:r>
      <w:proofErr w:type="spellEnd"/>
      <w:r w:rsidRPr="004A3A43">
        <w:rPr>
          <w:rFonts w:ascii="Verdana" w:hAnsi="Verdana" w:cs="Arial"/>
          <w:sz w:val="18"/>
          <w:szCs w:val="18"/>
          <w:u w:color="000000"/>
          <w:lang w:val="es-ES_tradnl" w:eastAsia="x-none"/>
        </w:rPr>
        <w:t>ó</w:t>
      </w:r>
      <w:proofErr w:type="spellStart"/>
      <w:r w:rsidRPr="004A3A43">
        <w:rPr>
          <w:rFonts w:ascii="Verdana" w:hAnsi="Verdana" w:cs="Arial"/>
          <w:sz w:val="18"/>
          <w:szCs w:val="18"/>
          <w:u w:color="000000"/>
          <w:lang w:eastAsia="x-none"/>
        </w:rPr>
        <w:t>wienia</w:t>
      </w:r>
      <w:proofErr w:type="spellEnd"/>
      <w:r w:rsidRPr="004A3A43">
        <w:rPr>
          <w:rFonts w:ascii="Verdana" w:hAnsi="Verdana" w:cs="Arial"/>
          <w:sz w:val="18"/>
          <w:szCs w:val="18"/>
          <w:u w:color="000000"/>
          <w:lang w:eastAsia="x-none"/>
        </w:rPr>
        <w:t xml:space="preserve"> do siedziby OSP Budki  52B, 06-330 Chorzele na własny koszt i ryzyko. Wraz z samochodem Wykonawca zobowiązany jest dostarczyć pełną dokumentację, w szczególności:</w:t>
      </w:r>
    </w:p>
    <w:p w:rsidR="001E6856" w:rsidRPr="004A3A43" w:rsidRDefault="001E6856" w:rsidP="00A02D9A">
      <w:pPr>
        <w:widowControl/>
        <w:numPr>
          <w:ilvl w:val="3"/>
          <w:numId w:val="46"/>
        </w:numPr>
        <w:pBdr>
          <w:top w:val="nil"/>
          <w:left w:val="nil"/>
          <w:bottom w:val="nil"/>
          <w:right w:val="nil"/>
          <w:between w:val="nil"/>
          <w:bar w:val="nil"/>
        </w:pBdr>
        <w:suppressAutoHyphens/>
        <w:autoSpaceDE/>
        <w:autoSpaceDN/>
        <w:adjustRightInd/>
        <w:spacing w:line="276" w:lineRule="auto"/>
        <w:ind w:left="1276"/>
        <w:jc w:val="both"/>
        <w:rPr>
          <w:rFonts w:ascii="Verdana" w:hAnsi="Verdana" w:cs="Arial"/>
          <w:sz w:val="18"/>
          <w:szCs w:val="18"/>
          <w:u w:color="000000"/>
          <w:lang w:eastAsia="x-none"/>
        </w:rPr>
      </w:pPr>
      <w:r w:rsidRPr="004A3A43">
        <w:rPr>
          <w:rFonts w:ascii="Verdana" w:hAnsi="Verdana" w:cs="Arial"/>
          <w:sz w:val="18"/>
          <w:szCs w:val="18"/>
          <w:u w:color="000000"/>
          <w:lang w:eastAsia="x-none"/>
        </w:rPr>
        <w:t xml:space="preserve">kartę </w:t>
      </w:r>
      <w:r w:rsidR="000C213B" w:rsidRPr="004A3A43">
        <w:rPr>
          <w:rFonts w:ascii="Verdana" w:hAnsi="Verdana" w:cs="Arial"/>
          <w:sz w:val="18"/>
          <w:szCs w:val="18"/>
          <w:u w:color="000000"/>
          <w:lang w:eastAsia="x-none"/>
        </w:rPr>
        <w:t>gwarancyjną (podwozia, zabudowy</w:t>
      </w:r>
      <w:r w:rsidRPr="004A3A43">
        <w:rPr>
          <w:rFonts w:ascii="Verdana" w:hAnsi="Verdana" w:cs="Arial"/>
          <w:sz w:val="18"/>
          <w:szCs w:val="18"/>
          <w:u w:color="000000"/>
          <w:lang w:eastAsia="x-none"/>
        </w:rPr>
        <w:t>),</w:t>
      </w:r>
    </w:p>
    <w:p w:rsidR="001E6856" w:rsidRPr="004A3A43" w:rsidRDefault="001E6856" w:rsidP="00A02D9A">
      <w:pPr>
        <w:widowControl/>
        <w:numPr>
          <w:ilvl w:val="3"/>
          <w:numId w:val="46"/>
        </w:numPr>
        <w:pBdr>
          <w:top w:val="nil"/>
          <w:left w:val="nil"/>
          <w:bottom w:val="nil"/>
          <w:right w:val="nil"/>
          <w:between w:val="nil"/>
          <w:bar w:val="nil"/>
        </w:pBdr>
        <w:suppressAutoHyphens/>
        <w:autoSpaceDE/>
        <w:autoSpaceDN/>
        <w:adjustRightInd/>
        <w:spacing w:line="276" w:lineRule="auto"/>
        <w:ind w:left="1276"/>
        <w:jc w:val="both"/>
        <w:rPr>
          <w:rFonts w:ascii="Verdana" w:hAnsi="Verdana" w:cs="Arial"/>
          <w:sz w:val="18"/>
          <w:szCs w:val="18"/>
          <w:u w:color="000000"/>
          <w:lang w:eastAsia="x-none"/>
        </w:rPr>
      </w:pPr>
      <w:r w:rsidRPr="004A3A43">
        <w:rPr>
          <w:rFonts w:ascii="Verdana" w:hAnsi="Verdana" w:cs="Arial"/>
          <w:sz w:val="18"/>
          <w:szCs w:val="18"/>
          <w:u w:color="000000"/>
          <w:lang w:eastAsia="x-none"/>
        </w:rPr>
        <w:t>komplet dokumentów niezbędnych do rejestracji jako samochód specjalny w Wydziale Komunikacji, w szczególności:</w:t>
      </w:r>
    </w:p>
    <w:p w:rsidR="001E6856" w:rsidRPr="004A3A43" w:rsidRDefault="001E6856" w:rsidP="00A02D9A">
      <w:pPr>
        <w:widowControl/>
        <w:numPr>
          <w:ilvl w:val="0"/>
          <w:numId w:val="49"/>
        </w:numPr>
        <w:suppressAutoHyphens/>
        <w:autoSpaceDE/>
        <w:autoSpaceDN/>
        <w:adjustRightInd/>
        <w:spacing w:line="276" w:lineRule="auto"/>
        <w:ind w:left="1843"/>
        <w:jc w:val="both"/>
        <w:rPr>
          <w:rFonts w:ascii="Verdana" w:hAnsi="Verdana" w:cs="Arial"/>
          <w:sz w:val="18"/>
          <w:szCs w:val="18"/>
          <w:u w:color="000000"/>
        </w:rPr>
      </w:pPr>
      <w:r w:rsidRPr="004A3A43">
        <w:rPr>
          <w:rFonts w:ascii="Verdana" w:hAnsi="Verdana" w:cs="Arial"/>
          <w:sz w:val="18"/>
          <w:szCs w:val="18"/>
          <w:u w:color="000000"/>
        </w:rPr>
        <w:t xml:space="preserve">kartę pojazdu, </w:t>
      </w:r>
    </w:p>
    <w:p w:rsidR="001E6856" w:rsidRPr="004A3A43" w:rsidRDefault="001E6856" w:rsidP="00A02D9A">
      <w:pPr>
        <w:widowControl/>
        <w:numPr>
          <w:ilvl w:val="0"/>
          <w:numId w:val="49"/>
        </w:numPr>
        <w:suppressAutoHyphens/>
        <w:autoSpaceDE/>
        <w:autoSpaceDN/>
        <w:adjustRightInd/>
        <w:spacing w:line="276" w:lineRule="auto"/>
        <w:ind w:left="1843"/>
        <w:jc w:val="both"/>
        <w:rPr>
          <w:rFonts w:ascii="Verdana" w:hAnsi="Verdana" w:cs="Arial"/>
          <w:sz w:val="18"/>
          <w:szCs w:val="18"/>
          <w:u w:color="000000"/>
        </w:rPr>
      </w:pPr>
      <w:r w:rsidRPr="004A3A43">
        <w:rPr>
          <w:rFonts w:ascii="Verdana" w:hAnsi="Verdana" w:cs="Arial"/>
          <w:sz w:val="18"/>
          <w:szCs w:val="18"/>
          <w:u w:color="000000"/>
        </w:rPr>
        <w:t>wyciąg ze świadectwa homologacji (odpis decyzji zwalniającej pojazd z homologacji),</w:t>
      </w:r>
    </w:p>
    <w:p w:rsidR="001E6856" w:rsidRDefault="001E6856" w:rsidP="00A02D9A">
      <w:pPr>
        <w:widowControl/>
        <w:numPr>
          <w:ilvl w:val="0"/>
          <w:numId w:val="49"/>
        </w:numPr>
        <w:suppressAutoHyphens/>
        <w:autoSpaceDE/>
        <w:autoSpaceDN/>
        <w:adjustRightInd/>
        <w:spacing w:line="276" w:lineRule="auto"/>
        <w:ind w:left="1843"/>
        <w:jc w:val="both"/>
        <w:rPr>
          <w:rFonts w:ascii="Verdana" w:hAnsi="Verdana" w:cs="Arial"/>
          <w:sz w:val="18"/>
          <w:szCs w:val="18"/>
          <w:u w:color="000000"/>
        </w:rPr>
      </w:pPr>
      <w:r w:rsidRPr="004A3A43">
        <w:rPr>
          <w:rFonts w:ascii="Verdana" w:hAnsi="Verdana" w:cs="Arial"/>
          <w:sz w:val="18"/>
          <w:szCs w:val="18"/>
          <w:u w:color="000000"/>
        </w:rPr>
        <w:t>zaświadczenie o pozyt</w:t>
      </w:r>
      <w:r w:rsidR="003B0547" w:rsidRPr="004A3A43">
        <w:rPr>
          <w:rFonts w:ascii="Verdana" w:hAnsi="Verdana" w:cs="Arial"/>
          <w:sz w:val="18"/>
          <w:szCs w:val="18"/>
          <w:u w:color="000000"/>
        </w:rPr>
        <w:t>y</w:t>
      </w:r>
      <w:r w:rsidRPr="004A3A43">
        <w:rPr>
          <w:rFonts w:ascii="Verdana" w:hAnsi="Verdana" w:cs="Arial"/>
          <w:sz w:val="18"/>
          <w:szCs w:val="18"/>
          <w:u w:color="000000"/>
        </w:rPr>
        <w:t>wnym wyniku badania technicznego pojazdu,</w:t>
      </w:r>
    </w:p>
    <w:p w:rsidR="00D77E9E" w:rsidRPr="004A3A43" w:rsidRDefault="00D77E9E" w:rsidP="00A02D9A">
      <w:pPr>
        <w:widowControl/>
        <w:numPr>
          <w:ilvl w:val="0"/>
          <w:numId w:val="49"/>
        </w:numPr>
        <w:suppressAutoHyphens/>
        <w:autoSpaceDE/>
        <w:autoSpaceDN/>
        <w:adjustRightInd/>
        <w:spacing w:line="276" w:lineRule="auto"/>
        <w:ind w:left="1843"/>
        <w:jc w:val="both"/>
        <w:rPr>
          <w:rFonts w:ascii="Verdana" w:hAnsi="Verdana" w:cs="Arial"/>
          <w:sz w:val="18"/>
          <w:szCs w:val="18"/>
          <w:u w:color="000000"/>
        </w:rPr>
      </w:pPr>
      <w:r>
        <w:rPr>
          <w:rFonts w:ascii="Verdana" w:hAnsi="Verdana" w:cs="Arial"/>
          <w:sz w:val="18"/>
          <w:szCs w:val="18"/>
          <w:u w:color="000000"/>
        </w:rPr>
        <w:t>dowód rejestracyjny pojazdu,</w:t>
      </w:r>
    </w:p>
    <w:p w:rsidR="001E6856" w:rsidRPr="004A3A43" w:rsidRDefault="001E6856" w:rsidP="00A02D9A">
      <w:pPr>
        <w:widowControl/>
        <w:numPr>
          <w:ilvl w:val="3"/>
          <w:numId w:val="46"/>
        </w:numPr>
        <w:suppressAutoHyphens/>
        <w:autoSpaceDE/>
        <w:autoSpaceDN/>
        <w:adjustRightInd/>
        <w:spacing w:line="276" w:lineRule="auto"/>
        <w:ind w:left="1276"/>
        <w:jc w:val="both"/>
        <w:rPr>
          <w:rFonts w:ascii="Verdana" w:hAnsi="Verdana" w:cs="Arial"/>
          <w:sz w:val="18"/>
          <w:szCs w:val="18"/>
          <w:u w:color="000000"/>
        </w:rPr>
      </w:pPr>
      <w:r w:rsidRPr="004A3A43">
        <w:rPr>
          <w:rFonts w:ascii="Verdana" w:hAnsi="Verdana" w:cs="Arial"/>
          <w:sz w:val="18"/>
          <w:szCs w:val="18"/>
          <w:u w:color="000000"/>
        </w:rPr>
        <w:t>instrukcje obsługi i eksploatacji – podwozia, zabudowy, sporządzone w języku polskim,</w:t>
      </w:r>
    </w:p>
    <w:p w:rsidR="001E6856" w:rsidRPr="004A3A43" w:rsidRDefault="001E6856" w:rsidP="00A02D9A">
      <w:pPr>
        <w:widowControl/>
        <w:numPr>
          <w:ilvl w:val="3"/>
          <w:numId w:val="46"/>
        </w:numPr>
        <w:suppressAutoHyphens/>
        <w:autoSpaceDE/>
        <w:autoSpaceDN/>
        <w:adjustRightInd/>
        <w:spacing w:line="276" w:lineRule="auto"/>
        <w:ind w:left="1276"/>
        <w:jc w:val="both"/>
        <w:rPr>
          <w:rFonts w:ascii="Verdana" w:hAnsi="Verdana" w:cs="Arial"/>
          <w:sz w:val="18"/>
          <w:szCs w:val="18"/>
          <w:u w:color="000000"/>
        </w:rPr>
      </w:pPr>
      <w:r w:rsidRPr="004A3A43">
        <w:rPr>
          <w:rFonts w:ascii="Verdana" w:hAnsi="Verdana" w:cs="Arial"/>
          <w:sz w:val="18"/>
          <w:szCs w:val="18"/>
          <w:u w:color="000000"/>
        </w:rPr>
        <w:t xml:space="preserve">instrukcję obsługi układu wodno-pianowego zawierającą opis ogólny i podstawowe parametry techniczne, sporządzone w języku polskim, </w:t>
      </w:r>
    </w:p>
    <w:p w:rsidR="001E6856" w:rsidRPr="004A3A43" w:rsidRDefault="001E6856" w:rsidP="00A02D9A">
      <w:pPr>
        <w:widowControl/>
        <w:numPr>
          <w:ilvl w:val="3"/>
          <w:numId w:val="46"/>
        </w:numPr>
        <w:suppressAutoHyphens/>
        <w:autoSpaceDE/>
        <w:autoSpaceDN/>
        <w:adjustRightInd/>
        <w:spacing w:line="276" w:lineRule="auto"/>
        <w:ind w:left="1276"/>
        <w:jc w:val="both"/>
        <w:rPr>
          <w:rFonts w:ascii="Verdana" w:hAnsi="Verdana" w:cs="Arial"/>
          <w:sz w:val="18"/>
          <w:szCs w:val="18"/>
          <w:u w:color="000000"/>
        </w:rPr>
      </w:pPr>
      <w:r w:rsidRPr="004A3A43">
        <w:rPr>
          <w:rFonts w:ascii="Verdana" w:hAnsi="Verdana" w:cs="Arial"/>
          <w:sz w:val="18"/>
          <w:szCs w:val="18"/>
          <w:u w:color="000000"/>
        </w:rPr>
        <w:t>instrukcję konserwacji elementów układu wodno-pianowego, sporządzone w języku polskim,</w:t>
      </w:r>
    </w:p>
    <w:p w:rsidR="001E6856" w:rsidRPr="004A3A43" w:rsidRDefault="001E6856" w:rsidP="00A02D9A">
      <w:pPr>
        <w:widowControl/>
        <w:numPr>
          <w:ilvl w:val="3"/>
          <w:numId w:val="46"/>
        </w:numPr>
        <w:suppressAutoHyphens/>
        <w:autoSpaceDE/>
        <w:autoSpaceDN/>
        <w:adjustRightInd/>
        <w:spacing w:line="276" w:lineRule="auto"/>
        <w:ind w:left="1276"/>
        <w:jc w:val="both"/>
        <w:rPr>
          <w:rFonts w:ascii="Verdana" w:hAnsi="Verdana" w:cs="Arial"/>
          <w:sz w:val="18"/>
          <w:szCs w:val="18"/>
          <w:u w:color="000000"/>
        </w:rPr>
      </w:pPr>
      <w:r w:rsidRPr="004A3A43">
        <w:rPr>
          <w:rFonts w:ascii="Verdana" w:hAnsi="Verdana" w:cs="Arial"/>
          <w:sz w:val="18"/>
          <w:szCs w:val="18"/>
          <w:u w:color="000000"/>
        </w:rPr>
        <w:t>schemat układu wodno-pianowego,</w:t>
      </w:r>
    </w:p>
    <w:p w:rsidR="001E6856" w:rsidRPr="004A3A43" w:rsidRDefault="001E6856" w:rsidP="00A02D9A">
      <w:pPr>
        <w:widowControl/>
        <w:numPr>
          <w:ilvl w:val="3"/>
          <w:numId w:val="46"/>
        </w:numPr>
        <w:suppressAutoHyphens/>
        <w:autoSpaceDE/>
        <w:autoSpaceDN/>
        <w:adjustRightInd/>
        <w:spacing w:line="276" w:lineRule="auto"/>
        <w:ind w:left="1276"/>
        <w:jc w:val="both"/>
        <w:rPr>
          <w:rFonts w:ascii="Verdana" w:hAnsi="Verdana" w:cs="Arial"/>
          <w:sz w:val="18"/>
          <w:szCs w:val="18"/>
          <w:u w:color="000000"/>
        </w:rPr>
      </w:pPr>
      <w:r w:rsidRPr="004A3A43">
        <w:rPr>
          <w:rFonts w:ascii="Verdana" w:hAnsi="Verdana" w:cs="Arial"/>
          <w:sz w:val="18"/>
          <w:szCs w:val="18"/>
          <w:u w:color="000000"/>
        </w:rPr>
        <w:t>deklaracje zgodności z polskimi i europejskimi normami (PN-EN);</w:t>
      </w:r>
    </w:p>
    <w:p w:rsidR="00EA1E1D" w:rsidRPr="004A3A43" w:rsidRDefault="001E6856" w:rsidP="001E6856">
      <w:pPr>
        <w:pStyle w:val="Style13"/>
        <w:widowControl/>
        <w:spacing w:line="276" w:lineRule="auto"/>
        <w:ind w:left="709"/>
        <w:contextualSpacing/>
        <w:rPr>
          <w:b/>
          <w:sz w:val="22"/>
          <w:szCs w:val="22"/>
        </w:rPr>
      </w:pPr>
      <w:r w:rsidRPr="004A3A43">
        <w:rPr>
          <w:rFonts w:ascii="Verdana" w:hAnsi="Verdana" w:cs="Arial"/>
          <w:sz w:val="18"/>
          <w:szCs w:val="18"/>
          <w:lang w:eastAsia="zh-CN" w:bidi="hi-IN"/>
        </w:rPr>
        <w:t>Wykonawca w cenie oferty zobowiązany jest uwzględnić instruktaż, dotyczący obsługi pojazdu, minimum 4 os</w:t>
      </w:r>
      <w:r w:rsidRPr="004A3A43">
        <w:rPr>
          <w:rFonts w:ascii="Verdana" w:hAnsi="Verdana" w:cs="Arial"/>
          <w:sz w:val="18"/>
          <w:szCs w:val="18"/>
          <w:lang w:val="es-ES_tradnl" w:eastAsia="zh-CN" w:bidi="hi-IN"/>
        </w:rPr>
        <w:t>ó</w:t>
      </w:r>
      <w:r w:rsidRPr="004A3A43">
        <w:rPr>
          <w:rFonts w:ascii="Verdana" w:hAnsi="Verdana" w:cs="Arial"/>
          <w:sz w:val="18"/>
          <w:szCs w:val="18"/>
          <w:lang w:eastAsia="zh-CN" w:bidi="hi-IN"/>
        </w:rPr>
        <w:t xml:space="preserve">b OSP Budki, </w:t>
      </w:r>
      <w:proofErr w:type="spellStart"/>
      <w:r w:rsidRPr="004A3A43">
        <w:rPr>
          <w:rFonts w:ascii="Verdana" w:hAnsi="Verdana" w:cs="Arial"/>
          <w:sz w:val="18"/>
          <w:szCs w:val="18"/>
          <w:lang w:eastAsia="zh-CN" w:bidi="hi-IN"/>
        </w:rPr>
        <w:t>kt</w:t>
      </w:r>
      <w:proofErr w:type="spellEnd"/>
      <w:r w:rsidRPr="004A3A43">
        <w:rPr>
          <w:rFonts w:ascii="Verdana" w:hAnsi="Verdana" w:cs="Arial"/>
          <w:sz w:val="18"/>
          <w:szCs w:val="18"/>
          <w:lang w:val="es-ES_tradnl" w:eastAsia="zh-CN" w:bidi="hi-IN"/>
        </w:rPr>
        <w:t>ó</w:t>
      </w:r>
      <w:proofErr w:type="spellStart"/>
      <w:r w:rsidRPr="004A3A43">
        <w:rPr>
          <w:rFonts w:ascii="Verdana" w:hAnsi="Verdana" w:cs="Arial"/>
          <w:sz w:val="18"/>
          <w:szCs w:val="18"/>
          <w:lang w:eastAsia="zh-CN" w:bidi="hi-IN"/>
        </w:rPr>
        <w:t>ry</w:t>
      </w:r>
      <w:proofErr w:type="spellEnd"/>
      <w:r w:rsidRPr="004A3A43">
        <w:rPr>
          <w:rFonts w:ascii="Verdana" w:hAnsi="Verdana" w:cs="Arial"/>
          <w:sz w:val="18"/>
          <w:szCs w:val="18"/>
          <w:lang w:eastAsia="zh-CN" w:bidi="hi-IN"/>
        </w:rPr>
        <w:t xml:space="preserve"> należy przeprowadzić w dniu dostawy pojazdu</w:t>
      </w:r>
      <w:r w:rsidR="00A2622B" w:rsidRPr="004A3A43">
        <w:rPr>
          <w:rStyle w:val="FontStyle26"/>
          <w:rFonts w:ascii="Verdana" w:hAnsi="Verdana"/>
          <w:b/>
          <w:color w:val="auto"/>
          <w:sz w:val="18"/>
          <w:szCs w:val="18"/>
        </w:rPr>
        <w:t>.</w:t>
      </w:r>
    </w:p>
    <w:p w:rsidR="00CF70B7" w:rsidRPr="004A3A43" w:rsidRDefault="00477B91" w:rsidP="00250444">
      <w:pPr>
        <w:pStyle w:val="Style13"/>
        <w:widowControl/>
        <w:spacing w:before="14" w:line="283" w:lineRule="exact"/>
        <w:ind w:left="567" w:hanging="567"/>
        <w:rPr>
          <w:rStyle w:val="FontStyle22"/>
          <w:rFonts w:ascii="Times New Roman" w:eastAsia="Times New Roman" w:hAnsi="Times New Roman" w:cs="Times New Roman"/>
          <w:bCs w:val="0"/>
          <w:color w:val="auto"/>
          <w:sz w:val="22"/>
          <w:szCs w:val="22"/>
          <w:u w:val="single"/>
        </w:rPr>
      </w:pPr>
      <w:r w:rsidRPr="004A3A43">
        <w:rPr>
          <w:rFonts w:ascii="Verdana" w:hAnsi="Verdana"/>
          <w:sz w:val="18"/>
          <w:szCs w:val="18"/>
        </w:rPr>
        <w:t>4.3.</w:t>
      </w:r>
      <w:r w:rsidRPr="004A3A43">
        <w:rPr>
          <w:rFonts w:ascii="Verdana" w:hAnsi="Verdana"/>
          <w:b/>
          <w:sz w:val="18"/>
          <w:szCs w:val="18"/>
        </w:rPr>
        <w:t xml:space="preserve"> </w:t>
      </w:r>
      <w:r w:rsidR="00CF70B7" w:rsidRPr="004A3A43">
        <w:rPr>
          <w:rStyle w:val="FontStyle26"/>
          <w:rFonts w:ascii="Verdana" w:hAnsi="Verdana"/>
          <w:b/>
          <w:color w:val="auto"/>
          <w:sz w:val="18"/>
          <w:szCs w:val="18"/>
        </w:rPr>
        <w:t xml:space="preserve">Termin płatności: </w:t>
      </w:r>
      <w:r w:rsidR="00CF70B7" w:rsidRPr="004A3A43">
        <w:rPr>
          <w:rStyle w:val="FontStyle22"/>
          <w:rFonts w:ascii="Verdana" w:hAnsi="Verdana" w:cs="Times New Roman"/>
          <w:b w:val="0"/>
          <w:color w:val="auto"/>
          <w:sz w:val="18"/>
          <w:szCs w:val="18"/>
        </w:rPr>
        <w:t>30 dni od daty doręczenia Zamawiającemu prawidłowo wystawionej faktury.</w:t>
      </w:r>
    </w:p>
    <w:p w:rsidR="008D6BD4" w:rsidRPr="004A3A43" w:rsidRDefault="008D6BD4" w:rsidP="00477B91">
      <w:pPr>
        <w:widowControl/>
        <w:autoSpaceDE/>
        <w:autoSpaceDN/>
        <w:adjustRightInd/>
        <w:spacing w:after="120" w:line="276" w:lineRule="auto"/>
        <w:jc w:val="both"/>
        <w:rPr>
          <w:rFonts w:ascii="Verdana" w:hAnsi="Verdana"/>
          <w:sz w:val="18"/>
          <w:szCs w:val="18"/>
        </w:rPr>
      </w:pPr>
    </w:p>
    <w:p w:rsidR="00477B91" w:rsidRPr="004A3A43" w:rsidRDefault="0070755C" w:rsidP="00477B91">
      <w:pPr>
        <w:widowControl/>
        <w:autoSpaceDE/>
        <w:autoSpaceDN/>
        <w:adjustRightInd/>
        <w:spacing w:after="120" w:line="276" w:lineRule="auto"/>
        <w:jc w:val="both"/>
        <w:rPr>
          <w:rFonts w:ascii="Verdana" w:hAnsi="Verdana"/>
          <w:sz w:val="18"/>
          <w:szCs w:val="18"/>
        </w:rPr>
      </w:pPr>
      <w:r w:rsidRPr="004A3A43">
        <w:rPr>
          <w:rFonts w:ascii="Verdana" w:hAnsi="Verdana"/>
          <w:sz w:val="18"/>
          <w:szCs w:val="18"/>
        </w:rPr>
        <w:t>4.4.</w:t>
      </w:r>
      <w:r w:rsidRPr="004A3A43">
        <w:rPr>
          <w:rFonts w:ascii="Verdana" w:hAnsi="Verdana"/>
          <w:b/>
          <w:sz w:val="18"/>
          <w:szCs w:val="18"/>
        </w:rPr>
        <w:t xml:space="preserve"> </w:t>
      </w:r>
      <w:r w:rsidR="00477B91" w:rsidRPr="004A3A43">
        <w:rPr>
          <w:rFonts w:ascii="Verdana" w:hAnsi="Verdana"/>
          <w:b/>
          <w:sz w:val="18"/>
          <w:szCs w:val="18"/>
        </w:rPr>
        <w:t>Wspólny słownik Zamówień:</w:t>
      </w:r>
      <w:r w:rsidR="00477B91" w:rsidRPr="004A3A43">
        <w:rPr>
          <w:rFonts w:ascii="Verdana" w:hAnsi="Verdana"/>
          <w:sz w:val="18"/>
          <w:szCs w:val="18"/>
        </w:rPr>
        <w:t xml:space="preserve"> </w:t>
      </w:r>
    </w:p>
    <w:p w:rsidR="00616BD7" w:rsidRPr="004A3A43" w:rsidRDefault="00616BD7" w:rsidP="00616BD7">
      <w:pPr>
        <w:pStyle w:val="Style17"/>
        <w:widowControl/>
        <w:spacing w:line="240" w:lineRule="auto"/>
        <w:ind w:left="1985" w:right="3254" w:hanging="1559"/>
        <w:rPr>
          <w:rFonts w:ascii="Verdana" w:hAnsi="Verdana"/>
          <w:sz w:val="18"/>
          <w:szCs w:val="18"/>
        </w:rPr>
      </w:pPr>
      <w:r w:rsidRPr="004A3A43">
        <w:rPr>
          <w:rStyle w:val="FontStyle26"/>
          <w:rFonts w:ascii="Verdana" w:hAnsi="Verdana"/>
          <w:color w:val="auto"/>
          <w:sz w:val="18"/>
          <w:szCs w:val="18"/>
        </w:rPr>
        <w:t>34144210-3 Wozy strażackie.</w:t>
      </w:r>
    </w:p>
    <w:p w:rsidR="00477B91" w:rsidRPr="004A3A43" w:rsidRDefault="00477B91" w:rsidP="008D6BD4">
      <w:pPr>
        <w:pStyle w:val="Style17"/>
        <w:widowControl/>
        <w:spacing w:line="240" w:lineRule="auto"/>
        <w:ind w:left="1560" w:right="3254" w:hanging="1134"/>
        <w:rPr>
          <w:rStyle w:val="FontStyle26"/>
          <w:rFonts w:ascii="Verdana" w:hAnsi="Verdana"/>
          <w:b/>
          <w:bCs/>
          <w:color w:val="auto"/>
          <w:sz w:val="18"/>
          <w:szCs w:val="18"/>
        </w:rPr>
      </w:pPr>
    </w:p>
    <w:p w:rsidR="00477B91" w:rsidRPr="004A3A43" w:rsidRDefault="00477B91" w:rsidP="00477B91">
      <w:pPr>
        <w:spacing w:line="276" w:lineRule="auto"/>
        <w:contextualSpacing/>
        <w:jc w:val="both"/>
        <w:rPr>
          <w:rFonts w:ascii="Verdana" w:hAnsi="Verdana"/>
          <w:b/>
          <w:sz w:val="18"/>
          <w:szCs w:val="18"/>
        </w:rPr>
      </w:pPr>
    </w:p>
    <w:p w:rsidR="00477B91" w:rsidRPr="004A3A43" w:rsidRDefault="00477B91" w:rsidP="00D47E52">
      <w:pPr>
        <w:ind w:left="567" w:right="-2" w:hanging="567"/>
        <w:jc w:val="both"/>
        <w:rPr>
          <w:rFonts w:ascii="Verdana" w:hAnsi="Verdana"/>
          <w:sz w:val="18"/>
          <w:szCs w:val="18"/>
        </w:rPr>
      </w:pPr>
      <w:r w:rsidRPr="004A3A43">
        <w:rPr>
          <w:rFonts w:ascii="Verdana" w:hAnsi="Verdana"/>
          <w:sz w:val="18"/>
          <w:szCs w:val="18"/>
        </w:rPr>
        <w:t>4.</w:t>
      </w:r>
      <w:r w:rsidR="0070755C" w:rsidRPr="004A3A43">
        <w:rPr>
          <w:rFonts w:ascii="Verdana" w:hAnsi="Verdana"/>
          <w:sz w:val="18"/>
          <w:szCs w:val="18"/>
        </w:rPr>
        <w:t>5</w:t>
      </w:r>
      <w:r w:rsidRPr="004A3A43">
        <w:rPr>
          <w:rFonts w:ascii="Verdana" w:hAnsi="Verdana"/>
          <w:sz w:val="18"/>
          <w:szCs w:val="18"/>
        </w:rPr>
        <w:t>.</w:t>
      </w:r>
      <w:r w:rsidRPr="004A3A43">
        <w:rPr>
          <w:rFonts w:ascii="Verdana" w:hAnsi="Verdana"/>
          <w:b/>
          <w:sz w:val="18"/>
          <w:szCs w:val="18"/>
        </w:rPr>
        <w:t xml:space="preserve"> </w:t>
      </w:r>
      <w:r w:rsidR="00D47E52">
        <w:rPr>
          <w:rFonts w:ascii="Verdana" w:hAnsi="Verdana"/>
          <w:b/>
          <w:sz w:val="18"/>
          <w:szCs w:val="18"/>
        </w:rPr>
        <w:t xml:space="preserve">  </w:t>
      </w:r>
      <w:r w:rsidRPr="004A3A43">
        <w:rPr>
          <w:rFonts w:ascii="Verdana" w:hAnsi="Verdana"/>
          <w:b/>
          <w:sz w:val="18"/>
          <w:szCs w:val="18"/>
        </w:rPr>
        <w:t>Źródła finansowania zadania objętego przedmiotem zamówienia</w:t>
      </w:r>
      <w:r w:rsidRPr="004A3A43">
        <w:rPr>
          <w:rFonts w:ascii="Verdana" w:hAnsi="Verdana"/>
          <w:sz w:val="18"/>
          <w:szCs w:val="18"/>
        </w:rPr>
        <w:t>:</w:t>
      </w:r>
    </w:p>
    <w:p w:rsidR="00477B91" w:rsidRPr="004A3A43" w:rsidRDefault="00D47E52" w:rsidP="00D47E52">
      <w:pPr>
        <w:ind w:left="567" w:right="-2" w:hanging="567"/>
        <w:jc w:val="both"/>
        <w:rPr>
          <w:rFonts w:ascii="Verdana" w:hAnsi="Verdana"/>
          <w:sz w:val="18"/>
          <w:szCs w:val="18"/>
        </w:rPr>
      </w:pPr>
      <w:r>
        <w:rPr>
          <w:rFonts w:ascii="Verdana" w:hAnsi="Verdana"/>
          <w:sz w:val="18"/>
          <w:szCs w:val="18"/>
        </w:rPr>
        <w:t xml:space="preserve">         </w:t>
      </w:r>
      <w:r w:rsidR="00CF4C1D" w:rsidRPr="004A3A43">
        <w:rPr>
          <w:rFonts w:ascii="Verdana" w:hAnsi="Verdana"/>
          <w:sz w:val="18"/>
          <w:szCs w:val="18"/>
        </w:rPr>
        <w:t>Zadanie</w:t>
      </w:r>
      <w:r w:rsidR="00317AD9" w:rsidRPr="004A3A43">
        <w:rPr>
          <w:rFonts w:ascii="Verdana" w:hAnsi="Verdana"/>
          <w:sz w:val="18"/>
          <w:szCs w:val="18"/>
        </w:rPr>
        <w:t xml:space="preserve"> pn. „</w:t>
      </w:r>
      <w:r w:rsidR="00CF4C1D" w:rsidRPr="004A3A43">
        <w:rPr>
          <w:rStyle w:val="FontStyle25"/>
          <w:rFonts w:ascii="Verdana" w:hAnsi="Verdana"/>
          <w:b w:val="0"/>
          <w:color w:val="auto"/>
          <w:sz w:val="18"/>
          <w:szCs w:val="18"/>
        </w:rPr>
        <w:t>Zakup używanego średniego samochodu ratowniczo-gaśniczego dla jednostki OSP Budki</w:t>
      </w:r>
      <w:r w:rsidR="00317AD9" w:rsidRPr="004A3A43">
        <w:rPr>
          <w:rFonts w:ascii="Verdana" w:hAnsi="Verdana"/>
          <w:sz w:val="18"/>
          <w:szCs w:val="18"/>
        </w:rPr>
        <w:t>”</w:t>
      </w:r>
      <w:r w:rsidR="00477B91" w:rsidRPr="004A3A43">
        <w:rPr>
          <w:rFonts w:ascii="Verdana" w:hAnsi="Verdana"/>
          <w:sz w:val="18"/>
          <w:szCs w:val="18"/>
        </w:rPr>
        <w:t xml:space="preserve"> </w:t>
      </w:r>
      <w:r w:rsidR="00830F3A" w:rsidRPr="004A3A43">
        <w:rPr>
          <w:rFonts w:ascii="Verdana" w:hAnsi="Verdana"/>
          <w:sz w:val="18"/>
          <w:szCs w:val="18"/>
        </w:rPr>
        <w:t>zostanie sfinansowane ze środków własnych</w:t>
      </w:r>
      <w:r w:rsidR="00477B91" w:rsidRPr="004A3A43">
        <w:rPr>
          <w:rFonts w:ascii="Verdana" w:hAnsi="Verdana"/>
          <w:sz w:val="18"/>
          <w:szCs w:val="18"/>
        </w:rPr>
        <w:t>.</w:t>
      </w:r>
    </w:p>
    <w:p w:rsidR="00E5612E" w:rsidRPr="004A3A43" w:rsidRDefault="00E5612E" w:rsidP="00E5612E">
      <w:pPr>
        <w:ind w:right="-2"/>
        <w:jc w:val="both"/>
        <w:rPr>
          <w:rFonts w:ascii="Verdana" w:hAnsi="Verdana"/>
          <w:sz w:val="18"/>
          <w:szCs w:val="18"/>
        </w:rPr>
      </w:pPr>
    </w:p>
    <w:p w:rsidR="00477B91" w:rsidRPr="004A3A43" w:rsidRDefault="00477B91" w:rsidP="00D47E52">
      <w:pPr>
        <w:ind w:left="567" w:hanging="567"/>
        <w:contextualSpacing/>
        <w:jc w:val="both"/>
        <w:rPr>
          <w:rFonts w:ascii="Verdana" w:hAnsi="Verdana"/>
          <w:sz w:val="18"/>
          <w:szCs w:val="18"/>
        </w:rPr>
      </w:pPr>
      <w:r w:rsidRPr="004A3A43">
        <w:rPr>
          <w:rFonts w:ascii="Verdana" w:hAnsi="Verdana"/>
          <w:sz w:val="18"/>
          <w:szCs w:val="18"/>
        </w:rPr>
        <w:t>4.</w:t>
      </w:r>
      <w:r w:rsidR="0070755C" w:rsidRPr="004A3A43">
        <w:rPr>
          <w:rFonts w:ascii="Verdana" w:hAnsi="Verdana"/>
          <w:sz w:val="18"/>
          <w:szCs w:val="18"/>
        </w:rPr>
        <w:t>6</w:t>
      </w:r>
      <w:r w:rsidRPr="004A3A43">
        <w:rPr>
          <w:rFonts w:ascii="Verdana" w:hAnsi="Verdana"/>
          <w:sz w:val="18"/>
          <w:szCs w:val="18"/>
        </w:rPr>
        <w:t xml:space="preserve">. </w:t>
      </w:r>
      <w:r w:rsidR="00D47E52">
        <w:rPr>
          <w:rFonts w:ascii="Verdana" w:hAnsi="Verdana"/>
          <w:sz w:val="18"/>
          <w:szCs w:val="18"/>
        </w:rPr>
        <w:t xml:space="preserve"> </w:t>
      </w:r>
      <w:r w:rsidRPr="004A3A43">
        <w:rPr>
          <w:rFonts w:ascii="Verdana" w:hAnsi="Verdana"/>
          <w:sz w:val="18"/>
          <w:szCs w:val="18"/>
        </w:rPr>
        <w:t xml:space="preserve">W przypadku, gdy w </w:t>
      </w:r>
      <w:r w:rsidR="008A2FC5" w:rsidRPr="004A3A43">
        <w:rPr>
          <w:rFonts w:ascii="Verdana" w:hAnsi="Verdana"/>
          <w:sz w:val="18"/>
          <w:szCs w:val="18"/>
        </w:rPr>
        <w:t>„O</w:t>
      </w:r>
      <w:r w:rsidRPr="004A3A43">
        <w:rPr>
          <w:rFonts w:ascii="Verdana" w:hAnsi="Verdana"/>
          <w:sz w:val="18"/>
          <w:szCs w:val="18"/>
        </w:rPr>
        <w:t>pisie przedmiotu zamówienia</w:t>
      </w:r>
      <w:r w:rsidR="008A2FC5" w:rsidRPr="004A3A43">
        <w:rPr>
          <w:rFonts w:ascii="Verdana" w:hAnsi="Verdana"/>
          <w:sz w:val="18"/>
          <w:szCs w:val="18"/>
        </w:rPr>
        <w:t>” oraz w „Wymaganiach technicznych”</w:t>
      </w:r>
      <w:r w:rsidR="001E5A63" w:rsidRPr="004A3A43">
        <w:rPr>
          <w:rFonts w:ascii="Verdana" w:hAnsi="Verdana"/>
          <w:sz w:val="18"/>
          <w:szCs w:val="18"/>
        </w:rPr>
        <w:t>,</w:t>
      </w:r>
      <w:r w:rsidRPr="004A3A43">
        <w:rPr>
          <w:rFonts w:ascii="Verdana" w:hAnsi="Verdana"/>
          <w:sz w:val="18"/>
          <w:szCs w:val="18"/>
        </w:rPr>
        <w:t xml:space="preserve"> zostały wskazane nazwy, znaki towarowe lub typy materiałów czy produktów lub normy, europejskie oceny techniczne, aprobaty, specyfikacje techniczne i systemy referencji technicznych, o których mowa w art. 30 ust.1 pkt 2 i ust.3 ustawy Prawo zamówień publicznych, zamawiający dopuszcza oferowanie materiałów, urządzeń lub rozwiązań równoważnych opisywanym, a odniesieniu takiemu towarzyszą wyrazy „lub równoważne”. </w:t>
      </w:r>
    </w:p>
    <w:p w:rsidR="00477B91" w:rsidRPr="004A3A43" w:rsidRDefault="00477B91" w:rsidP="00D47E52">
      <w:pPr>
        <w:ind w:left="567" w:hanging="567"/>
        <w:contextualSpacing/>
        <w:jc w:val="both"/>
        <w:rPr>
          <w:rFonts w:ascii="Verdana" w:hAnsi="Verdana"/>
          <w:sz w:val="18"/>
          <w:szCs w:val="18"/>
        </w:rPr>
      </w:pPr>
    </w:p>
    <w:p w:rsidR="00477B91" w:rsidRPr="004A3A43" w:rsidRDefault="00477B91" w:rsidP="00D47E52">
      <w:pPr>
        <w:ind w:left="567" w:hanging="567"/>
        <w:contextualSpacing/>
        <w:jc w:val="both"/>
        <w:rPr>
          <w:rFonts w:ascii="Verdana" w:hAnsi="Verdana"/>
          <w:sz w:val="18"/>
          <w:szCs w:val="18"/>
        </w:rPr>
      </w:pPr>
      <w:r w:rsidRPr="004A3A43">
        <w:rPr>
          <w:rFonts w:ascii="Verdana" w:hAnsi="Verdana"/>
          <w:sz w:val="18"/>
          <w:szCs w:val="18"/>
        </w:rPr>
        <w:t>4.</w:t>
      </w:r>
      <w:r w:rsidR="0070755C" w:rsidRPr="004A3A43">
        <w:rPr>
          <w:rFonts w:ascii="Verdana" w:hAnsi="Verdana"/>
          <w:sz w:val="18"/>
          <w:szCs w:val="18"/>
        </w:rPr>
        <w:t>7</w:t>
      </w:r>
      <w:r w:rsidRPr="004A3A43">
        <w:rPr>
          <w:rFonts w:ascii="Verdana" w:hAnsi="Verdana"/>
          <w:sz w:val="18"/>
          <w:szCs w:val="18"/>
        </w:rPr>
        <w:t xml:space="preserve">. </w:t>
      </w:r>
      <w:r w:rsidR="00D47E52">
        <w:rPr>
          <w:rFonts w:ascii="Verdana" w:hAnsi="Verdana"/>
          <w:sz w:val="18"/>
          <w:szCs w:val="18"/>
        </w:rPr>
        <w:t xml:space="preserve"> </w:t>
      </w:r>
      <w:r w:rsidRPr="004A3A43">
        <w:rPr>
          <w:rFonts w:ascii="Verdana" w:hAnsi="Verdana"/>
          <w:sz w:val="18"/>
          <w:szCs w:val="18"/>
        </w:rPr>
        <w:t xml:space="preserve">W przypadku oferowania rozwiązań równoważnych w stosunku do rozwiązań określonych </w:t>
      </w:r>
      <w:r w:rsidR="008A2FC5" w:rsidRPr="004A3A43">
        <w:rPr>
          <w:rFonts w:ascii="Verdana" w:hAnsi="Verdana"/>
          <w:sz w:val="18"/>
          <w:szCs w:val="18"/>
        </w:rPr>
        <w:t>w „Opisie przedmiotu zamówienia” oraz w „Wymaganiach technicznych”</w:t>
      </w:r>
      <w:r w:rsidRPr="004A3A43">
        <w:rPr>
          <w:rFonts w:ascii="Verdana" w:hAnsi="Verdana"/>
          <w:sz w:val="18"/>
          <w:szCs w:val="18"/>
        </w:rPr>
        <w:t xml:space="preserve">, Wykonawca zobowiązany jest wykazać, że oferowane przez niego materiały, urządzenia spełniają wymagania określone przez Zamawiającego. </w:t>
      </w:r>
    </w:p>
    <w:p w:rsidR="00477B91" w:rsidRPr="004A3A43" w:rsidRDefault="00D47E52" w:rsidP="00D47E52">
      <w:pPr>
        <w:ind w:left="567" w:hanging="567"/>
        <w:contextualSpacing/>
        <w:jc w:val="both"/>
        <w:rPr>
          <w:rFonts w:ascii="Verdana" w:hAnsi="Verdana"/>
          <w:sz w:val="18"/>
          <w:szCs w:val="18"/>
        </w:rPr>
      </w:pPr>
      <w:r>
        <w:rPr>
          <w:rFonts w:ascii="Verdana" w:hAnsi="Verdana"/>
          <w:sz w:val="18"/>
          <w:szCs w:val="18"/>
        </w:rPr>
        <w:t xml:space="preserve">         </w:t>
      </w:r>
      <w:r w:rsidR="00477B91" w:rsidRPr="004A3A43">
        <w:rPr>
          <w:rFonts w:ascii="Verdana" w:hAnsi="Verdana"/>
          <w:sz w:val="18"/>
          <w:szCs w:val="18"/>
        </w:rPr>
        <w:t xml:space="preserve">Ciężar udowodnienia, że materiał (wyrób) jest równoważny w stosunku do wymogu określonego przez Zamawiającego spoczywa na składającym ofertę. W takim wypadku, Wykonawca musi przedłożyć odpowiednie dokumenty, opisujące parametry </w:t>
      </w:r>
      <w:proofErr w:type="spellStart"/>
      <w:r w:rsidR="00477B91" w:rsidRPr="004A3A43">
        <w:rPr>
          <w:rFonts w:ascii="Verdana" w:hAnsi="Verdana"/>
          <w:sz w:val="18"/>
          <w:szCs w:val="18"/>
        </w:rPr>
        <w:t>techniczno</w:t>
      </w:r>
      <w:proofErr w:type="spellEnd"/>
      <w:r w:rsidR="00477B91" w:rsidRPr="004A3A43">
        <w:rPr>
          <w:rFonts w:ascii="Verdana" w:hAnsi="Verdana"/>
          <w:sz w:val="18"/>
          <w:szCs w:val="18"/>
        </w:rPr>
        <w:t xml:space="preserve"> – jakościowe, wymagane prawem certyfikaty i inne dokumenty dopuszczające dane materiały (wyroby) do użytkowania oraz pozwalające jednoznacznie stwierdzić, że są one równoważne.</w:t>
      </w:r>
    </w:p>
    <w:p w:rsidR="00231D66" w:rsidRDefault="00231D66" w:rsidP="00F46554">
      <w:pPr>
        <w:contextualSpacing/>
        <w:jc w:val="both"/>
        <w:rPr>
          <w:rFonts w:ascii="Verdana" w:hAnsi="Verdana"/>
          <w:sz w:val="18"/>
          <w:szCs w:val="18"/>
        </w:rPr>
      </w:pPr>
    </w:p>
    <w:p w:rsidR="00477B91" w:rsidRPr="004A3A43" w:rsidRDefault="00477B91" w:rsidP="00D47E52">
      <w:pPr>
        <w:numPr>
          <w:ilvl w:val="0"/>
          <w:numId w:val="44"/>
        </w:numPr>
        <w:ind w:left="426" w:hanging="426"/>
        <w:contextualSpacing/>
        <w:jc w:val="both"/>
        <w:rPr>
          <w:rFonts w:ascii="Verdana" w:hAnsi="Verdana"/>
          <w:b/>
          <w:sz w:val="18"/>
          <w:szCs w:val="18"/>
        </w:rPr>
      </w:pPr>
      <w:r w:rsidRPr="004A3A43">
        <w:rPr>
          <w:rFonts w:ascii="Verdana" w:hAnsi="Verdana"/>
          <w:b/>
          <w:sz w:val="18"/>
          <w:szCs w:val="18"/>
        </w:rPr>
        <w:t>Wymagania</w:t>
      </w:r>
      <w:r w:rsidR="00CF70B7" w:rsidRPr="004A3A43">
        <w:rPr>
          <w:rFonts w:ascii="Verdana" w:hAnsi="Verdana"/>
          <w:b/>
          <w:sz w:val="18"/>
          <w:szCs w:val="18"/>
        </w:rPr>
        <w:t>, o których mowa w art. 29 ust. 3a (umowa o pracę)</w:t>
      </w:r>
      <w:r w:rsidR="000F5C77">
        <w:rPr>
          <w:rFonts w:ascii="Verdana" w:hAnsi="Verdana"/>
          <w:b/>
          <w:sz w:val="18"/>
          <w:szCs w:val="18"/>
        </w:rPr>
        <w:t>.</w:t>
      </w:r>
      <w:r w:rsidRPr="004A3A43">
        <w:rPr>
          <w:rFonts w:ascii="Verdana" w:hAnsi="Verdana"/>
          <w:b/>
          <w:sz w:val="18"/>
          <w:szCs w:val="18"/>
        </w:rPr>
        <w:t xml:space="preserve"> </w:t>
      </w:r>
    </w:p>
    <w:p w:rsidR="006D12E1" w:rsidRPr="004A3A43" w:rsidRDefault="006D12E1" w:rsidP="00D47E52">
      <w:pPr>
        <w:ind w:left="426"/>
        <w:contextualSpacing/>
        <w:jc w:val="both"/>
        <w:rPr>
          <w:rFonts w:ascii="Verdana" w:hAnsi="Verdana"/>
          <w:b/>
          <w:sz w:val="18"/>
          <w:szCs w:val="18"/>
        </w:rPr>
      </w:pPr>
      <w:r w:rsidRPr="004A3A43">
        <w:rPr>
          <w:rFonts w:ascii="Verdana" w:hAnsi="Verdana"/>
          <w:b/>
          <w:sz w:val="18"/>
          <w:szCs w:val="18"/>
        </w:rPr>
        <w:t xml:space="preserve">Zamawiający </w:t>
      </w:r>
      <w:r w:rsidR="00B03337" w:rsidRPr="004A3A43">
        <w:rPr>
          <w:rFonts w:ascii="Verdana" w:hAnsi="Verdana"/>
          <w:b/>
          <w:sz w:val="18"/>
          <w:szCs w:val="18"/>
        </w:rPr>
        <w:t xml:space="preserve">nie </w:t>
      </w:r>
      <w:r w:rsidRPr="004A3A43">
        <w:rPr>
          <w:rFonts w:ascii="Verdana" w:hAnsi="Verdana"/>
          <w:b/>
          <w:sz w:val="18"/>
          <w:szCs w:val="18"/>
        </w:rPr>
        <w:t>wymaga, aby wykonawca lub podwykonawca zatrudniał w okresie realizacji zamówienia na podstawie umowy o pracę os</w:t>
      </w:r>
      <w:r w:rsidR="00B03337" w:rsidRPr="004A3A43">
        <w:rPr>
          <w:rFonts w:ascii="Verdana" w:hAnsi="Verdana"/>
          <w:b/>
          <w:sz w:val="18"/>
          <w:szCs w:val="18"/>
        </w:rPr>
        <w:t>ób</w:t>
      </w:r>
      <w:r w:rsidRPr="004A3A43">
        <w:rPr>
          <w:rFonts w:ascii="Verdana" w:hAnsi="Verdana"/>
          <w:b/>
          <w:sz w:val="18"/>
          <w:szCs w:val="18"/>
        </w:rPr>
        <w:t xml:space="preserve"> wykonując</w:t>
      </w:r>
      <w:r w:rsidR="00B03337" w:rsidRPr="004A3A43">
        <w:rPr>
          <w:rFonts w:ascii="Verdana" w:hAnsi="Verdana"/>
          <w:b/>
          <w:sz w:val="18"/>
          <w:szCs w:val="18"/>
        </w:rPr>
        <w:t>ych</w:t>
      </w:r>
      <w:r w:rsidRPr="004A3A43">
        <w:rPr>
          <w:rFonts w:ascii="Verdana" w:hAnsi="Verdana"/>
          <w:b/>
          <w:sz w:val="18"/>
          <w:szCs w:val="18"/>
        </w:rPr>
        <w:t xml:space="preserve"> bezpośrednio czynności</w:t>
      </w:r>
      <w:r w:rsidR="00B03337" w:rsidRPr="004A3A43">
        <w:rPr>
          <w:rFonts w:ascii="Verdana" w:hAnsi="Verdana"/>
          <w:b/>
          <w:sz w:val="18"/>
          <w:szCs w:val="18"/>
        </w:rPr>
        <w:t xml:space="preserve"> związane z przedmiotem zamówienia.</w:t>
      </w:r>
    </w:p>
    <w:p w:rsidR="00CF70B7" w:rsidRPr="004A3A43" w:rsidRDefault="00CF70B7" w:rsidP="00F46554">
      <w:pPr>
        <w:contextualSpacing/>
        <w:jc w:val="both"/>
        <w:rPr>
          <w:rFonts w:ascii="Verdana" w:hAnsi="Verdana"/>
          <w:b/>
          <w:sz w:val="18"/>
          <w:szCs w:val="18"/>
        </w:rPr>
      </w:pPr>
    </w:p>
    <w:p w:rsidR="007F4B64" w:rsidRPr="004A3A43" w:rsidRDefault="007F4B64" w:rsidP="00F46554">
      <w:pPr>
        <w:jc w:val="both"/>
        <w:rPr>
          <w:rFonts w:ascii="Verdana" w:hAnsi="Verdana"/>
          <w:sz w:val="18"/>
          <w:szCs w:val="18"/>
        </w:rPr>
      </w:pPr>
    </w:p>
    <w:p w:rsidR="007E05AB" w:rsidRPr="004A3A43" w:rsidRDefault="007E05AB" w:rsidP="00231D66">
      <w:pPr>
        <w:numPr>
          <w:ilvl w:val="0"/>
          <w:numId w:val="39"/>
        </w:numPr>
        <w:ind w:left="284"/>
        <w:jc w:val="both"/>
        <w:rPr>
          <w:rFonts w:ascii="Verdana" w:hAnsi="Verdana"/>
          <w:sz w:val="18"/>
          <w:szCs w:val="18"/>
        </w:rPr>
      </w:pPr>
      <w:r w:rsidRPr="004A3A43">
        <w:rPr>
          <w:rFonts w:ascii="Verdana" w:hAnsi="Verdana"/>
          <w:sz w:val="18"/>
          <w:szCs w:val="18"/>
        </w:rPr>
        <w:t>Zamawiający nie określa wymagań, o których mowa w art.</w:t>
      </w:r>
      <w:r w:rsidR="00DF4F22" w:rsidRPr="004A3A43">
        <w:rPr>
          <w:rFonts w:ascii="Verdana" w:hAnsi="Verdana"/>
          <w:sz w:val="18"/>
          <w:szCs w:val="18"/>
        </w:rPr>
        <w:t xml:space="preserve"> </w:t>
      </w:r>
      <w:r w:rsidRPr="004A3A43">
        <w:rPr>
          <w:rFonts w:ascii="Verdana" w:hAnsi="Verdana"/>
          <w:sz w:val="18"/>
          <w:szCs w:val="18"/>
        </w:rPr>
        <w:t xml:space="preserve">29 ust.4 ustawy </w:t>
      </w:r>
      <w:proofErr w:type="spellStart"/>
      <w:r w:rsidRPr="004A3A43">
        <w:rPr>
          <w:rFonts w:ascii="Verdana" w:hAnsi="Verdana"/>
          <w:sz w:val="18"/>
          <w:szCs w:val="18"/>
        </w:rPr>
        <w:t>pzp</w:t>
      </w:r>
      <w:proofErr w:type="spellEnd"/>
      <w:r w:rsidRPr="004A3A43">
        <w:rPr>
          <w:rFonts w:ascii="Verdana" w:hAnsi="Verdana"/>
          <w:sz w:val="18"/>
          <w:szCs w:val="18"/>
        </w:rPr>
        <w:t>.</w:t>
      </w:r>
    </w:p>
    <w:p w:rsidR="007F4B64" w:rsidRPr="004A3A43" w:rsidRDefault="007F4B64" w:rsidP="007F4B64">
      <w:pPr>
        <w:ind w:left="284"/>
        <w:jc w:val="both"/>
        <w:rPr>
          <w:rFonts w:ascii="Verdana" w:hAnsi="Verdana"/>
          <w:sz w:val="18"/>
          <w:szCs w:val="18"/>
        </w:rPr>
      </w:pPr>
    </w:p>
    <w:p w:rsidR="00544762" w:rsidRPr="004A3A43" w:rsidRDefault="00544762" w:rsidP="00231D66">
      <w:pPr>
        <w:numPr>
          <w:ilvl w:val="0"/>
          <w:numId w:val="39"/>
        </w:numPr>
        <w:ind w:left="284"/>
        <w:jc w:val="both"/>
        <w:rPr>
          <w:rFonts w:ascii="Verdana" w:hAnsi="Verdana"/>
          <w:sz w:val="18"/>
          <w:szCs w:val="18"/>
        </w:rPr>
      </w:pPr>
      <w:bookmarkStart w:id="2" w:name="_Toc355364258"/>
      <w:r w:rsidRPr="004A3A43">
        <w:rPr>
          <w:rFonts w:ascii="Verdana" w:hAnsi="Verdana"/>
          <w:b/>
          <w:bCs/>
          <w:sz w:val="18"/>
          <w:szCs w:val="18"/>
        </w:rPr>
        <w:t>Zamówienia częściowe</w:t>
      </w:r>
      <w:bookmarkEnd w:id="2"/>
      <w:r w:rsidR="00CA6540" w:rsidRPr="004A3A43">
        <w:rPr>
          <w:rFonts w:ascii="Verdana" w:hAnsi="Verdana"/>
          <w:b/>
          <w:bCs/>
          <w:sz w:val="18"/>
          <w:szCs w:val="18"/>
        </w:rPr>
        <w:t>.</w:t>
      </w:r>
    </w:p>
    <w:p w:rsidR="00F615CB" w:rsidRPr="004A3A43" w:rsidRDefault="00544762" w:rsidP="00F46554">
      <w:pPr>
        <w:ind w:left="284"/>
        <w:rPr>
          <w:rFonts w:ascii="Verdana" w:hAnsi="Verdana"/>
          <w:sz w:val="18"/>
          <w:szCs w:val="18"/>
        </w:rPr>
      </w:pPr>
      <w:r w:rsidRPr="004A3A43">
        <w:rPr>
          <w:rFonts w:ascii="Verdana" w:hAnsi="Verdana"/>
          <w:sz w:val="18"/>
          <w:szCs w:val="18"/>
        </w:rPr>
        <w:lastRenderedPageBreak/>
        <w:t xml:space="preserve">Zamawiający </w:t>
      </w:r>
      <w:r w:rsidRPr="004A3A43">
        <w:rPr>
          <w:rFonts w:ascii="Verdana" w:hAnsi="Verdana"/>
          <w:b/>
          <w:sz w:val="18"/>
          <w:szCs w:val="18"/>
          <w:u w:val="single"/>
        </w:rPr>
        <w:t xml:space="preserve">nie dopuszcza </w:t>
      </w:r>
      <w:r w:rsidRPr="004A3A43">
        <w:rPr>
          <w:rFonts w:ascii="Verdana" w:hAnsi="Verdana"/>
          <w:sz w:val="18"/>
          <w:szCs w:val="18"/>
        </w:rPr>
        <w:t>możliwości składania ofert częściowych.</w:t>
      </w:r>
    </w:p>
    <w:p w:rsidR="005E0715" w:rsidRPr="004A3A43" w:rsidRDefault="005E0715" w:rsidP="00F46554">
      <w:pPr>
        <w:ind w:left="284"/>
        <w:rPr>
          <w:rFonts w:ascii="Verdana" w:hAnsi="Verdana"/>
          <w:sz w:val="18"/>
          <w:szCs w:val="18"/>
        </w:rPr>
      </w:pPr>
    </w:p>
    <w:p w:rsidR="009F27A0" w:rsidRPr="004A3A43" w:rsidRDefault="009F27A0" w:rsidP="00A02D9A">
      <w:pPr>
        <w:widowControl/>
        <w:numPr>
          <w:ilvl w:val="0"/>
          <w:numId w:val="39"/>
        </w:numPr>
        <w:autoSpaceDE/>
        <w:autoSpaceDN/>
        <w:adjustRightInd/>
        <w:ind w:left="284"/>
        <w:outlineLvl w:val="0"/>
        <w:rPr>
          <w:rFonts w:ascii="Verdana" w:hAnsi="Verdana"/>
          <w:b/>
          <w:bCs/>
          <w:sz w:val="18"/>
          <w:szCs w:val="18"/>
        </w:rPr>
      </w:pPr>
      <w:bookmarkStart w:id="3" w:name="_Toc355364260"/>
      <w:r w:rsidRPr="004A3A43">
        <w:rPr>
          <w:rFonts w:ascii="Verdana" w:hAnsi="Verdana"/>
          <w:b/>
          <w:bCs/>
          <w:sz w:val="18"/>
          <w:szCs w:val="18"/>
        </w:rPr>
        <w:t>Informacja o ofercie wariantowej</w:t>
      </w:r>
      <w:bookmarkEnd w:id="3"/>
      <w:r w:rsidRPr="004A3A43">
        <w:rPr>
          <w:rFonts w:ascii="Verdana" w:hAnsi="Verdana"/>
          <w:b/>
          <w:bCs/>
          <w:sz w:val="18"/>
          <w:szCs w:val="18"/>
        </w:rPr>
        <w:t xml:space="preserve"> oraz umowie ramowej</w:t>
      </w:r>
      <w:r w:rsidR="00CA6540" w:rsidRPr="004A3A43">
        <w:rPr>
          <w:rFonts w:ascii="Verdana" w:hAnsi="Verdana"/>
          <w:b/>
          <w:bCs/>
          <w:sz w:val="18"/>
          <w:szCs w:val="18"/>
        </w:rPr>
        <w:t>.</w:t>
      </w:r>
    </w:p>
    <w:p w:rsidR="009F27A0" w:rsidRPr="004A3A43" w:rsidRDefault="009F27A0" w:rsidP="00F46554">
      <w:pPr>
        <w:ind w:left="284"/>
        <w:rPr>
          <w:rFonts w:ascii="Verdana" w:hAnsi="Verdana"/>
          <w:sz w:val="18"/>
          <w:szCs w:val="18"/>
        </w:rPr>
      </w:pPr>
      <w:r w:rsidRPr="004A3A43">
        <w:rPr>
          <w:rFonts w:ascii="Verdana" w:hAnsi="Verdana"/>
          <w:sz w:val="18"/>
          <w:szCs w:val="18"/>
        </w:rPr>
        <w:t xml:space="preserve">Zamawiający </w:t>
      </w:r>
      <w:r w:rsidRPr="004A3A43">
        <w:rPr>
          <w:rFonts w:ascii="Verdana" w:hAnsi="Verdana"/>
          <w:b/>
          <w:sz w:val="18"/>
          <w:szCs w:val="18"/>
          <w:u w:val="single"/>
        </w:rPr>
        <w:t xml:space="preserve">nie dopuszcza </w:t>
      </w:r>
      <w:r w:rsidRPr="004A3A43">
        <w:rPr>
          <w:rFonts w:ascii="Verdana" w:hAnsi="Verdana"/>
          <w:sz w:val="18"/>
          <w:szCs w:val="18"/>
        </w:rPr>
        <w:t>składania ofert wariantowych.</w:t>
      </w:r>
    </w:p>
    <w:p w:rsidR="009F27A0" w:rsidRPr="004A3A43" w:rsidRDefault="009F27A0" w:rsidP="00F46554">
      <w:pPr>
        <w:ind w:left="284"/>
        <w:rPr>
          <w:rFonts w:ascii="Verdana" w:hAnsi="Verdana"/>
          <w:sz w:val="18"/>
          <w:szCs w:val="18"/>
        </w:rPr>
      </w:pPr>
      <w:r w:rsidRPr="004A3A43">
        <w:rPr>
          <w:rFonts w:ascii="Verdana" w:hAnsi="Verdana"/>
          <w:sz w:val="18"/>
          <w:szCs w:val="18"/>
        </w:rPr>
        <w:t xml:space="preserve">Zamawiający </w:t>
      </w:r>
      <w:r w:rsidRPr="004A3A43">
        <w:rPr>
          <w:rFonts w:ascii="Verdana" w:hAnsi="Verdana"/>
          <w:b/>
          <w:sz w:val="18"/>
          <w:szCs w:val="18"/>
          <w:u w:val="single"/>
        </w:rPr>
        <w:t>nie przewiduje</w:t>
      </w:r>
      <w:r w:rsidRPr="004A3A43">
        <w:rPr>
          <w:rFonts w:ascii="Verdana" w:hAnsi="Verdana"/>
          <w:sz w:val="18"/>
          <w:szCs w:val="18"/>
        </w:rPr>
        <w:t xml:space="preserve"> zawarcia umowy ramowej.</w:t>
      </w:r>
    </w:p>
    <w:p w:rsidR="00CA6540" w:rsidRPr="004A3A43" w:rsidRDefault="00CA6540" w:rsidP="00F46554">
      <w:pPr>
        <w:ind w:left="284" w:hanging="284"/>
        <w:rPr>
          <w:rFonts w:ascii="Verdana" w:hAnsi="Verdana"/>
          <w:sz w:val="18"/>
          <w:szCs w:val="18"/>
        </w:rPr>
      </w:pPr>
    </w:p>
    <w:p w:rsidR="00CA6540" w:rsidRPr="004A3A43" w:rsidRDefault="00CA6540" w:rsidP="00A02D9A">
      <w:pPr>
        <w:widowControl/>
        <w:numPr>
          <w:ilvl w:val="0"/>
          <w:numId w:val="39"/>
        </w:numPr>
        <w:autoSpaceDE/>
        <w:autoSpaceDN/>
        <w:adjustRightInd/>
        <w:ind w:left="284"/>
        <w:outlineLvl w:val="0"/>
        <w:rPr>
          <w:rFonts w:ascii="Verdana" w:hAnsi="Verdana"/>
          <w:b/>
          <w:bCs/>
          <w:sz w:val="18"/>
          <w:szCs w:val="18"/>
        </w:rPr>
      </w:pPr>
      <w:bookmarkStart w:id="4" w:name="_Toc355364261"/>
      <w:r w:rsidRPr="004A3A43">
        <w:rPr>
          <w:rFonts w:ascii="Verdana" w:hAnsi="Verdana"/>
          <w:b/>
          <w:bCs/>
          <w:sz w:val="18"/>
          <w:szCs w:val="18"/>
        </w:rPr>
        <w:t>Termin wykonania zamówienia</w:t>
      </w:r>
      <w:bookmarkEnd w:id="4"/>
      <w:r w:rsidR="00980AF3" w:rsidRPr="004A3A43">
        <w:rPr>
          <w:rFonts w:ascii="Verdana" w:hAnsi="Verdana"/>
          <w:b/>
          <w:bCs/>
          <w:sz w:val="18"/>
          <w:szCs w:val="18"/>
        </w:rPr>
        <w:t>.</w:t>
      </w:r>
    </w:p>
    <w:p w:rsidR="00CA6540" w:rsidRPr="004A3A43" w:rsidRDefault="00D47E52" w:rsidP="00F46554">
      <w:pPr>
        <w:ind w:left="851" w:hanging="426"/>
        <w:jc w:val="both"/>
        <w:rPr>
          <w:rFonts w:ascii="Verdana" w:hAnsi="Verdana"/>
          <w:sz w:val="18"/>
          <w:szCs w:val="18"/>
        </w:rPr>
      </w:pPr>
      <w:bookmarkStart w:id="5" w:name="_Toc346461876"/>
      <w:r>
        <w:rPr>
          <w:rFonts w:ascii="Verdana" w:hAnsi="Verdana"/>
          <w:sz w:val="18"/>
          <w:szCs w:val="18"/>
        </w:rPr>
        <w:t>9</w:t>
      </w:r>
      <w:r w:rsidR="00CA6540" w:rsidRPr="004A3A43">
        <w:rPr>
          <w:rFonts w:ascii="Verdana" w:hAnsi="Verdana"/>
          <w:sz w:val="18"/>
          <w:szCs w:val="18"/>
        </w:rPr>
        <w:t>.1</w:t>
      </w:r>
      <w:r w:rsidR="00CA6540" w:rsidRPr="004A3A43">
        <w:rPr>
          <w:rFonts w:ascii="Verdana" w:hAnsi="Verdana"/>
          <w:sz w:val="18"/>
          <w:szCs w:val="18"/>
        </w:rPr>
        <w:tab/>
      </w:r>
      <w:r w:rsidR="00204806" w:rsidRPr="004A3A43">
        <w:rPr>
          <w:rFonts w:ascii="Verdana" w:hAnsi="Verdana"/>
          <w:sz w:val="18"/>
          <w:szCs w:val="18"/>
        </w:rPr>
        <w:t>Wymagany termin wykonania zamówienia</w:t>
      </w:r>
      <w:r w:rsidR="00CA6540" w:rsidRPr="004A3A43">
        <w:rPr>
          <w:rFonts w:ascii="Verdana" w:hAnsi="Verdana"/>
          <w:sz w:val="18"/>
          <w:szCs w:val="18"/>
        </w:rPr>
        <w:t xml:space="preserve"> –</w:t>
      </w:r>
      <w:r w:rsidR="009D101F" w:rsidRPr="004A3A43">
        <w:rPr>
          <w:rFonts w:ascii="Verdana" w:hAnsi="Verdana"/>
          <w:sz w:val="18"/>
          <w:szCs w:val="18"/>
        </w:rPr>
        <w:t xml:space="preserve"> </w:t>
      </w:r>
      <w:r w:rsidR="00204806" w:rsidRPr="004A3A43">
        <w:rPr>
          <w:rFonts w:ascii="Verdana" w:hAnsi="Verdana"/>
          <w:sz w:val="18"/>
          <w:szCs w:val="18"/>
        </w:rPr>
        <w:t>jeden miesiąc od daty podpisania umowy</w:t>
      </w:r>
      <w:r w:rsidR="009D101F" w:rsidRPr="004A3A43">
        <w:rPr>
          <w:rFonts w:ascii="Verdana" w:hAnsi="Verdana"/>
          <w:sz w:val="18"/>
          <w:szCs w:val="18"/>
        </w:rPr>
        <w:t>.</w:t>
      </w:r>
      <w:r w:rsidR="00CA6540" w:rsidRPr="004A3A43">
        <w:rPr>
          <w:rFonts w:ascii="Verdana" w:hAnsi="Verdana"/>
          <w:b/>
          <w:sz w:val="18"/>
          <w:szCs w:val="18"/>
        </w:rPr>
        <w:t xml:space="preserve"> </w:t>
      </w:r>
    </w:p>
    <w:bookmarkEnd w:id="5"/>
    <w:p w:rsidR="005C4D41" w:rsidRPr="004A3A43" w:rsidRDefault="005C4D41" w:rsidP="00F46554">
      <w:pPr>
        <w:tabs>
          <w:tab w:val="left" w:pos="851"/>
        </w:tabs>
        <w:ind w:left="851" w:hanging="426"/>
        <w:jc w:val="both"/>
        <w:rPr>
          <w:rFonts w:ascii="Verdana" w:hAnsi="Verdana"/>
          <w:sz w:val="18"/>
          <w:szCs w:val="18"/>
        </w:rPr>
      </w:pPr>
    </w:p>
    <w:p w:rsidR="00980AF3" w:rsidRPr="004A3A43" w:rsidRDefault="00E65A8E" w:rsidP="00231D66">
      <w:pPr>
        <w:widowControl/>
        <w:numPr>
          <w:ilvl w:val="0"/>
          <w:numId w:val="39"/>
        </w:numPr>
        <w:autoSpaceDE/>
        <w:autoSpaceDN/>
        <w:adjustRightInd/>
        <w:ind w:left="284"/>
        <w:jc w:val="both"/>
        <w:outlineLvl w:val="0"/>
        <w:rPr>
          <w:rFonts w:ascii="Verdana" w:hAnsi="Verdana"/>
          <w:b/>
          <w:bCs/>
          <w:sz w:val="18"/>
          <w:szCs w:val="18"/>
        </w:rPr>
      </w:pPr>
      <w:bookmarkStart w:id="6" w:name="_Toc355364262"/>
      <w:r>
        <w:rPr>
          <w:rFonts w:ascii="Verdana" w:hAnsi="Verdana"/>
          <w:b/>
          <w:bCs/>
          <w:sz w:val="18"/>
          <w:szCs w:val="18"/>
        </w:rPr>
        <w:t xml:space="preserve"> </w:t>
      </w:r>
      <w:r w:rsidR="00980AF3" w:rsidRPr="004A3A43">
        <w:rPr>
          <w:rFonts w:ascii="Verdana" w:hAnsi="Verdana"/>
          <w:b/>
          <w:bCs/>
          <w:sz w:val="18"/>
          <w:szCs w:val="18"/>
        </w:rPr>
        <w:t>Warunki udziału w postępowaniu</w:t>
      </w:r>
      <w:bookmarkEnd w:id="6"/>
      <w:r w:rsidR="00980AF3" w:rsidRPr="004A3A43">
        <w:rPr>
          <w:rFonts w:ascii="Verdana" w:hAnsi="Verdana"/>
          <w:b/>
          <w:bCs/>
          <w:sz w:val="18"/>
          <w:szCs w:val="18"/>
        </w:rPr>
        <w:t>.</w:t>
      </w:r>
    </w:p>
    <w:p w:rsidR="00980AF3" w:rsidRPr="004A3A43" w:rsidRDefault="00980AF3" w:rsidP="00F46554">
      <w:pPr>
        <w:pStyle w:val="Tekstpodstawowywcity2"/>
        <w:spacing w:line="240" w:lineRule="auto"/>
        <w:ind w:left="993" w:hanging="540"/>
        <w:rPr>
          <w:rFonts w:ascii="Verdana" w:hAnsi="Verdana"/>
          <w:sz w:val="18"/>
          <w:szCs w:val="18"/>
        </w:rPr>
      </w:pPr>
      <w:r w:rsidRPr="004A3A43">
        <w:rPr>
          <w:rFonts w:ascii="Verdana" w:hAnsi="Verdana"/>
          <w:sz w:val="18"/>
          <w:szCs w:val="18"/>
        </w:rPr>
        <w:t>10.1. O udzielenie zamówienia mogą ubiegać się Wykonawcy, którzy:</w:t>
      </w:r>
    </w:p>
    <w:p w:rsidR="00980AF3" w:rsidRPr="004A3A43" w:rsidRDefault="00980AF3" w:rsidP="00F46554">
      <w:pPr>
        <w:pStyle w:val="Tekstpodstawowywcity2"/>
        <w:spacing w:line="240" w:lineRule="auto"/>
        <w:ind w:left="1418" w:hanging="425"/>
        <w:rPr>
          <w:rFonts w:ascii="Verdana" w:hAnsi="Verdana"/>
          <w:sz w:val="18"/>
          <w:szCs w:val="18"/>
        </w:rPr>
      </w:pPr>
      <w:r w:rsidRPr="004A3A43">
        <w:rPr>
          <w:rFonts w:ascii="Verdana" w:hAnsi="Verdana"/>
          <w:sz w:val="18"/>
          <w:szCs w:val="18"/>
        </w:rPr>
        <w:t xml:space="preserve">1) </w:t>
      </w:r>
      <w:r w:rsidRPr="004A3A43">
        <w:rPr>
          <w:rFonts w:ascii="Verdana" w:hAnsi="Verdana"/>
          <w:sz w:val="18"/>
          <w:szCs w:val="18"/>
        </w:rPr>
        <w:tab/>
        <w:t>nie podlegają wykluczeniu;</w:t>
      </w:r>
    </w:p>
    <w:p w:rsidR="00980AF3" w:rsidRPr="004A3A43" w:rsidRDefault="00980AF3" w:rsidP="00F46554">
      <w:pPr>
        <w:pStyle w:val="Tekstpodstawowywcity2"/>
        <w:spacing w:line="240" w:lineRule="auto"/>
        <w:ind w:left="1418" w:hanging="425"/>
        <w:rPr>
          <w:rFonts w:ascii="Verdana" w:hAnsi="Verdana"/>
          <w:sz w:val="18"/>
          <w:szCs w:val="18"/>
        </w:rPr>
      </w:pPr>
      <w:r w:rsidRPr="004A3A43">
        <w:rPr>
          <w:rFonts w:ascii="Verdana" w:hAnsi="Verdana"/>
          <w:sz w:val="18"/>
          <w:szCs w:val="18"/>
        </w:rPr>
        <w:t xml:space="preserve">2) </w:t>
      </w:r>
      <w:r w:rsidRPr="004A3A43">
        <w:rPr>
          <w:rFonts w:ascii="Verdana" w:hAnsi="Verdana"/>
          <w:sz w:val="18"/>
          <w:szCs w:val="18"/>
        </w:rPr>
        <w:tab/>
        <w:t xml:space="preserve">spełniają warunki udziału w postępowaniu opisane w pkt </w:t>
      </w:r>
      <w:r w:rsidR="008A32EA" w:rsidRPr="004A3A43">
        <w:rPr>
          <w:rFonts w:ascii="Verdana" w:hAnsi="Verdana"/>
          <w:sz w:val="18"/>
          <w:szCs w:val="18"/>
        </w:rPr>
        <w:t>11</w:t>
      </w:r>
      <w:r w:rsidRPr="004A3A43">
        <w:rPr>
          <w:rFonts w:ascii="Verdana" w:hAnsi="Verdana"/>
          <w:sz w:val="18"/>
          <w:szCs w:val="18"/>
        </w:rPr>
        <w:t>.</w:t>
      </w:r>
    </w:p>
    <w:p w:rsidR="00980AF3" w:rsidRPr="004A3A43" w:rsidRDefault="00980AF3" w:rsidP="00F46554">
      <w:pPr>
        <w:pStyle w:val="Tekstpodstawowywcity2"/>
        <w:spacing w:line="240" w:lineRule="auto"/>
        <w:ind w:left="851" w:hanging="425"/>
        <w:rPr>
          <w:sz w:val="22"/>
          <w:szCs w:val="22"/>
        </w:rPr>
      </w:pPr>
    </w:p>
    <w:p w:rsidR="00980AF3" w:rsidRPr="004A3A43" w:rsidRDefault="00980AF3" w:rsidP="00A02D9A">
      <w:pPr>
        <w:pStyle w:val="Tekstpodstawowywcity2"/>
        <w:numPr>
          <w:ilvl w:val="0"/>
          <w:numId w:val="38"/>
        </w:numPr>
        <w:spacing w:line="240" w:lineRule="auto"/>
        <w:ind w:left="426" w:hanging="426"/>
        <w:rPr>
          <w:rFonts w:ascii="Verdana" w:hAnsi="Verdana"/>
          <w:b/>
          <w:sz w:val="18"/>
          <w:szCs w:val="18"/>
        </w:rPr>
      </w:pPr>
      <w:r w:rsidRPr="004A3A43">
        <w:rPr>
          <w:rFonts w:ascii="Verdana" w:hAnsi="Verdana"/>
          <w:b/>
          <w:sz w:val="18"/>
          <w:szCs w:val="18"/>
        </w:rPr>
        <w:t>Opis w</w:t>
      </w:r>
      <w:r w:rsidR="001407A2" w:rsidRPr="004A3A43">
        <w:rPr>
          <w:rFonts w:ascii="Verdana" w:hAnsi="Verdana"/>
          <w:b/>
          <w:sz w:val="18"/>
          <w:szCs w:val="18"/>
        </w:rPr>
        <w:t>arunków udziału w postępowaniu</w:t>
      </w:r>
    </w:p>
    <w:p w:rsidR="005E0715" w:rsidRPr="004A3A43" w:rsidRDefault="005E0715" w:rsidP="00F46554">
      <w:pPr>
        <w:pStyle w:val="Tekstpodstawowywcity2"/>
        <w:spacing w:line="240" w:lineRule="auto"/>
        <w:rPr>
          <w:rFonts w:ascii="Verdana" w:hAnsi="Verdana"/>
          <w:b/>
          <w:sz w:val="18"/>
          <w:szCs w:val="18"/>
        </w:rPr>
      </w:pPr>
    </w:p>
    <w:p w:rsidR="000F7339" w:rsidRPr="004A3A43" w:rsidRDefault="000F7339" w:rsidP="00F46554">
      <w:pPr>
        <w:pStyle w:val="Tekstpodstawowywcity2"/>
        <w:spacing w:line="240" w:lineRule="auto"/>
        <w:ind w:left="993" w:hanging="567"/>
        <w:rPr>
          <w:rFonts w:ascii="Verdana" w:hAnsi="Verdana"/>
          <w:b/>
          <w:sz w:val="18"/>
          <w:szCs w:val="18"/>
        </w:rPr>
      </w:pPr>
      <w:r w:rsidRPr="004A3A43">
        <w:rPr>
          <w:rFonts w:ascii="Verdana" w:hAnsi="Verdana"/>
          <w:sz w:val="18"/>
          <w:szCs w:val="18"/>
        </w:rPr>
        <w:t>11.1</w:t>
      </w:r>
      <w:r w:rsidR="00813BF6" w:rsidRPr="004A3A43">
        <w:rPr>
          <w:rFonts w:ascii="Verdana" w:hAnsi="Verdana"/>
          <w:sz w:val="18"/>
          <w:szCs w:val="18"/>
        </w:rPr>
        <w:t>.</w:t>
      </w:r>
      <w:r w:rsidRPr="004A3A43">
        <w:rPr>
          <w:rFonts w:ascii="Verdana" w:hAnsi="Verdana"/>
          <w:sz w:val="18"/>
          <w:szCs w:val="18"/>
        </w:rPr>
        <w:tab/>
      </w:r>
      <w:r w:rsidRPr="004A3A43">
        <w:rPr>
          <w:rFonts w:ascii="Verdana" w:hAnsi="Verdana"/>
          <w:b/>
          <w:sz w:val="18"/>
          <w:szCs w:val="18"/>
        </w:rPr>
        <w:t>Kompetencje lub uprawnienia do prowadzenia określonej działalności zawodowej, o ile wynika to z odrębnych przepisów.</w:t>
      </w:r>
    </w:p>
    <w:p w:rsidR="000F7339" w:rsidRPr="004A3A43" w:rsidRDefault="000F7339" w:rsidP="00F46554">
      <w:pPr>
        <w:pStyle w:val="Tekstpodstawowywcity2"/>
        <w:spacing w:line="240" w:lineRule="auto"/>
        <w:ind w:left="993" w:hanging="1"/>
        <w:rPr>
          <w:rFonts w:ascii="Verdana" w:hAnsi="Verdana"/>
          <w:sz w:val="18"/>
          <w:szCs w:val="18"/>
        </w:rPr>
      </w:pPr>
      <w:r w:rsidRPr="004A3A43">
        <w:rPr>
          <w:rFonts w:ascii="Verdana" w:hAnsi="Verdana"/>
          <w:sz w:val="18"/>
          <w:szCs w:val="18"/>
        </w:rPr>
        <w:t>Zamawiający nie wyznacza szczegółowego warunku w tym zakresie.</w:t>
      </w:r>
    </w:p>
    <w:p w:rsidR="000F7339" w:rsidRPr="004A3A43" w:rsidRDefault="00547794" w:rsidP="00F46554">
      <w:pPr>
        <w:pStyle w:val="Tekstpodstawowywcity2"/>
        <w:spacing w:line="240" w:lineRule="auto"/>
        <w:ind w:left="993" w:hanging="567"/>
        <w:rPr>
          <w:rFonts w:ascii="Verdana" w:hAnsi="Verdana"/>
          <w:b/>
          <w:sz w:val="18"/>
          <w:szCs w:val="18"/>
        </w:rPr>
      </w:pPr>
      <w:r w:rsidRPr="004A3A43">
        <w:rPr>
          <w:rFonts w:ascii="Verdana" w:hAnsi="Verdana"/>
          <w:sz w:val="18"/>
          <w:szCs w:val="18"/>
        </w:rPr>
        <w:t>11.2</w:t>
      </w:r>
      <w:r w:rsidRPr="004A3A43">
        <w:rPr>
          <w:rFonts w:ascii="Verdana" w:hAnsi="Verdana"/>
          <w:b/>
          <w:sz w:val="18"/>
          <w:szCs w:val="18"/>
        </w:rPr>
        <w:t>.</w:t>
      </w:r>
      <w:r w:rsidRPr="004A3A43">
        <w:rPr>
          <w:rFonts w:ascii="Verdana" w:hAnsi="Verdana"/>
          <w:sz w:val="18"/>
          <w:szCs w:val="18"/>
        </w:rPr>
        <w:t xml:space="preserve"> </w:t>
      </w:r>
      <w:r w:rsidR="000F7339" w:rsidRPr="004A3A43">
        <w:rPr>
          <w:rFonts w:ascii="Verdana" w:hAnsi="Verdana"/>
          <w:b/>
          <w:sz w:val="18"/>
          <w:szCs w:val="18"/>
        </w:rPr>
        <w:t>Sytuacja ekonomiczna lub finansowa</w:t>
      </w:r>
      <w:r w:rsidR="000B1C94" w:rsidRPr="004A3A43">
        <w:rPr>
          <w:rFonts w:ascii="Verdana" w:hAnsi="Verdana"/>
          <w:b/>
          <w:sz w:val="18"/>
          <w:szCs w:val="18"/>
        </w:rPr>
        <w:t>.</w:t>
      </w:r>
    </w:p>
    <w:p w:rsidR="000F7339" w:rsidRPr="004A3A43" w:rsidRDefault="00204806" w:rsidP="00F46554">
      <w:pPr>
        <w:pStyle w:val="Tekstpodstawowywcity2"/>
        <w:tabs>
          <w:tab w:val="left" w:pos="1276"/>
        </w:tabs>
        <w:spacing w:line="240" w:lineRule="auto"/>
        <w:ind w:left="993"/>
        <w:rPr>
          <w:rFonts w:ascii="Verdana" w:hAnsi="Verdana"/>
          <w:b/>
          <w:sz w:val="18"/>
          <w:szCs w:val="18"/>
          <w:lang w:val="pl-PL"/>
        </w:rPr>
      </w:pPr>
      <w:r w:rsidRPr="004A3A43">
        <w:rPr>
          <w:rFonts w:ascii="Verdana" w:hAnsi="Verdana"/>
          <w:sz w:val="18"/>
          <w:szCs w:val="18"/>
        </w:rPr>
        <w:t>Zamawiający nie wyznacza szczegółowego warunku w tym zakresie</w:t>
      </w:r>
      <w:r w:rsidRPr="004A3A43">
        <w:rPr>
          <w:rFonts w:ascii="Verdana" w:hAnsi="Verdana"/>
          <w:sz w:val="18"/>
          <w:szCs w:val="18"/>
          <w:lang w:val="pl-PL"/>
        </w:rPr>
        <w:t>.</w:t>
      </w:r>
    </w:p>
    <w:p w:rsidR="000F7339" w:rsidRPr="004A3A43" w:rsidRDefault="000F7339" w:rsidP="00A02D9A">
      <w:pPr>
        <w:pStyle w:val="Tekstpodstawowywcity2"/>
        <w:numPr>
          <w:ilvl w:val="1"/>
          <w:numId w:val="21"/>
        </w:numPr>
        <w:tabs>
          <w:tab w:val="left" w:pos="851"/>
        </w:tabs>
        <w:spacing w:line="276" w:lineRule="auto"/>
        <w:ind w:hanging="578"/>
        <w:rPr>
          <w:rFonts w:ascii="Verdana" w:hAnsi="Verdana"/>
          <w:b/>
          <w:sz w:val="18"/>
          <w:szCs w:val="18"/>
        </w:rPr>
      </w:pPr>
      <w:r w:rsidRPr="004A3A43">
        <w:rPr>
          <w:rFonts w:ascii="Verdana" w:hAnsi="Verdana"/>
          <w:b/>
          <w:sz w:val="18"/>
          <w:szCs w:val="18"/>
        </w:rPr>
        <w:t>Zdolność techniczna lub zawodowa</w:t>
      </w:r>
      <w:r w:rsidR="00813BF6" w:rsidRPr="004A3A43">
        <w:rPr>
          <w:rFonts w:ascii="Verdana" w:hAnsi="Verdana"/>
          <w:b/>
          <w:sz w:val="18"/>
          <w:szCs w:val="18"/>
        </w:rPr>
        <w:t>.</w:t>
      </w:r>
    </w:p>
    <w:p w:rsidR="000F7339" w:rsidRPr="004A3A43" w:rsidRDefault="000F7339" w:rsidP="00813BF6">
      <w:pPr>
        <w:pStyle w:val="Tekstpodstawowywcity2"/>
        <w:spacing w:line="276" w:lineRule="auto"/>
        <w:ind w:left="993" w:hanging="11"/>
        <w:rPr>
          <w:rFonts w:ascii="Verdana" w:hAnsi="Verdana"/>
          <w:sz w:val="18"/>
          <w:szCs w:val="18"/>
        </w:rPr>
      </w:pPr>
      <w:r w:rsidRPr="004A3A43">
        <w:rPr>
          <w:rFonts w:ascii="Verdana" w:hAnsi="Verdana"/>
          <w:sz w:val="18"/>
          <w:szCs w:val="18"/>
        </w:rPr>
        <w:t>Wykonawca spełni warunek, jeżeli wykaże, że:</w:t>
      </w:r>
    </w:p>
    <w:p w:rsidR="000F7339" w:rsidRPr="004A3A43" w:rsidRDefault="0037796F" w:rsidP="00A02D9A">
      <w:pPr>
        <w:pStyle w:val="Akapitzlist"/>
        <w:numPr>
          <w:ilvl w:val="0"/>
          <w:numId w:val="45"/>
        </w:numPr>
        <w:pBdr>
          <w:top w:val="none" w:sz="0" w:space="0" w:color="auto"/>
          <w:left w:val="none" w:sz="0" w:space="0" w:color="auto"/>
          <w:bottom w:val="none" w:sz="0" w:space="0" w:color="auto"/>
          <w:right w:val="none" w:sz="0" w:space="0" w:color="auto"/>
          <w:bar w:val="none" w:sz="0" w:color="auto"/>
        </w:pBdr>
        <w:shd w:val="clear" w:color="auto" w:fill="FFFFFF"/>
        <w:spacing w:before="120" w:after="120"/>
        <w:jc w:val="both"/>
        <w:rPr>
          <w:rFonts w:ascii="Verdana" w:hAnsi="Verdana"/>
          <w:color w:val="auto"/>
          <w:sz w:val="18"/>
          <w:szCs w:val="18"/>
          <w:lang w:val="pl-PL"/>
        </w:rPr>
      </w:pPr>
      <w:proofErr w:type="spellStart"/>
      <w:r w:rsidRPr="004A3A43">
        <w:rPr>
          <w:rFonts w:ascii="Verdana" w:hAnsi="Verdana"/>
          <w:color w:val="auto"/>
          <w:sz w:val="18"/>
          <w:szCs w:val="18"/>
        </w:rPr>
        <w:t>wykonał</w:t>
      </w:r>
      <w:proofErr w:type="spellEnd"/>
      <w:r w:rsidRPr="004A3A43">
        <w:rPr>
          <w:rFonts w:ascii="Verdana" w:hAnsi="Verdana"/>
          <w:color w:val="auto"/>
          <w:sz w:val="18"/>
          <w:szCs w:val="18"/>
        </w:rPr>
        <w:t xml:space="preserve"> w </w:t>
      </w:r>
      <w:proofErr w:type="spellStart"/>
      <w:r w:rsidRPr="004A3A43">
        <w:rPr>
          <w:rFonts w:ascii="Verdana" w:hAnsi="Verdana"/>
          <w:color w:val="auto"/>
          <w:sz w:val="18"/>
          <w:szCs w:val="18"/>
        </w:rPr>
        <w:t>okresie</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ostatnich</w:t>
      </w:r>
      <w:proofErr w:type="spellEnd"/>
      <w:r w:rsidRPr="004A3A43">
        <w:rPr>
          <w:rFonts w:ascii="Verdana" w:hAnsi="Verdana"/>
          <w:color w:val="auto"/>
          <w:sz w:val="18"/>
          <w:szCs w:val="18"/>
        </w:rPr>
        <w:t xml:space="preserve"> 3 </w:t>
      </w:r>
      <w:proofErr w:type="spellStart"/>
      <w:r w:rsidRPr="004A3A43">
        <w:rPr>
          <w:rFonts w:ascii="Verdana" w:hAnsi="Verdana"/>
          <w:color w:val="auto"/>
          <w:sz w:val="18"/>
          <w:szCs w:val="18"/>
        </w:rPr>
        <w:t>lat</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przed</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upływem</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terminu</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składania</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ofert</w:t>
      </w:r>
      <w:proofErr w:type="spellEnd"/>
      <w:r w:rsidRPr="004A3A43">
        <w:rPr>
          <w:rFonts w:ascii="Verdana" w:hAnsi="Verdana"/>
          <w:color w:val="auto"/>
          <w:sz w:val="18"/>
          <w:szCs w:val="18"/>
        </w:rPr>
        <w:t xml:space="preserve">, a </w:t>
      </w:r>
      <w:proofErr w:type="spellStart"/>
      <w:r w:rsidRPr="004A3A43">
        <w:rPr>
          <w:rFonts w:ascii="Verdana" w:hAnsi="Verdana"/>
          <w:color w:val="auto"/>
          <w:sz w:val="18"/>
          <w:szCs w:val="18"/>
        </w:rPr>
        <w:t>jeżeli</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okres</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prowadzenia</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działalności</w:t>
      </w:r>
      <w:proofErr w:type="spellEnd"/>
      <w:r w:rsidRPr="004A3A43">
        <w:rPr>
          <w:rFonts w:ascii="Verdana" w:hAnsi="Verdana"/>
          <w:color w:val="auto"/>
          <w:sz w:val="18"/>
          <w:szCs w:val="18"/>
        </w:rPr>
        <w:t xml:space="preserve"> jest </w:t>
      </w:r>
      <w:proofErr w:type="spellStart"/>
      <w:r w:rsidRPr="004A3A43">
        <w:rPr>
          <w:rFonts w:ascii="Verdana" w:hAnsi="Verdana"/>
          <w:color w:val="auto"/>
          <w:sz w:val="18"/>
          <w:szCs w:val="18"/>
        </w:rPr>
        <w:t>krótszy</w:t>
      </w:r>
      <w:proofErr w:type="spellEnd"/>
      <w:r w:rsidRPr="004A3A43">
        <w:rPr>
          <w:rFonts w:ascii="Verdana" w:hAnsi="Verdana"/>
          <w:color w:val="auto"/>
          <w:sz w:val="18"/>
          <w:szCs w:val="18"/>
        </w:rPr>
        <w:t xml:space="preserve"> w </w:t>
      </w:r>
      <w:proofErr w:type="spellStart"/>
      <w:r w:rsidRPr="004A3A43">
        <w:rPr>
          <w:rFonts w:ascii="Verdana" w:hAnsi="Verdana"/>
          <w:color w:val="auto"/>
          <w:sz w:val="18"/>
          <w:szCs w:val="18"/>
        </w:rPr>
        <w:t>tym</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okresie</w:t>
      </w:r>
      <w:proofErr w:type="spellEnd"/>
      <w:r w:rsidRPr="004A3A43">
        <w:rPr>
          <w:rFonts w:ascii="Verdana" w:hAnsi="Verdana"/>
          <w:color w:val="auto"/>
          <w:sz w:val="18"/>
          <w:szCs w:val="18"/>
        </w:rPr>
        <w:t xml:space="preserve">, co </w:t>
      </w:r>
      <w:proofErr w:type="spellStart"/>
      <w:r w:rsidRPr="004A3A43">
        <w:rPr>
          <w:rFonts w:ascii="Verdana" w:hAnsi="Verdana"/>
          <w:color w:val="auto"/>
          <w:sz w:val="18"/>
          <w:szCs w:val="18"/>
        </w:rPr>
        <w:t>najmniej</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jedno</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zamówienie</w:t>
      </w:r>
      <w:proofErr w:type="spellEnd"/>
      <w:r w:rsidRPr="004A3A43">
        <w:rPr>
          <w:rFonts w:ascii="Verdana" w:hAnsi="Verdana"/>
          <w:color w:val="auto"/>
          <w:sz w:val="18"/>
          <w:szCs w:val="18"/>
        </w:rPr>
        <w:t xml:space="preserve"> o </w:t>
      </w:r>
      <w:proofErr w:type="spellStart"/>
      <w:r w:rsidRPr="004A3A43">
        <w:rPr>
          <w:rFonts w:ascii="Verdana" w:hAnsi="Verdana"/>
          <w:color w:val="auto"/>
          <w:sz w:val="18"/>
          <w:szCs w:val="18"/>
        </w:rPr>
        <w:t>wartości</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nie</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mniejszej</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niż</w:t>
      </w:r>
      <w:proofErr w:type="spellEnd"/>
      <w:r w:rsidRPr="004A3A43">
        <w:rPr>
          <w:rFonts w:ascii="Verdana" w:hAnsi="Verdana"/>
          <w:color w:val="auto"/>
          <w:sz w:val="18"/>
          <w:szCs w:val="18"/>
        </w:rPr>
        <w:t xml:space="preserve"> </w:t>
      </w:r>
      <w:r w:rsidRPr="004A3A43">
        <w:rPr>
          <w:rFonts w:ascii="Verdana" w:hAnsi="Verdana"/>
          <w:b/>
          <w:color w:val="auto"/>
          <w:sz w:val="18"/>
          <w:szCs w:val="18"/>
        </w:rPr>
        <w:t xml:space="preserve">300.000,00 </w:t>
      </w:r>
      <w:proofErr w:type="spellStart"/>
      <w:r w:rsidRPr="004A3A43">
        <w:rPr>
          <w:rFonts w:ascii="Verdana" w:hAnsi="Verdana"/>
          <w:b/>
          <w:color w:val="auto"/>
          <w:sz w:val="18"/>
          <w:szCs w:val="18"/>
        </w:rPr>
        <w:t>zł</w:t>
      </w:r>
      <w:proofErr w:type="spellEnd"/>
      <w:r w:rsidRPr="004A3A43">
        <w:rPr>
          <w:rFonts w:ascii="Verdana" w:hAnsi="Verdana"/>
          <w:b/>
          <w:color w:val="auto"/>
          <w:sz w:val="18"/>
          <w:szCs w:val="18"/>
        </w:rPr>
        <w:t xml:space="preserve"> </w:t>
      </w:r>
      <w:proofErr w:type="spellStart"/>
      <w:r w:rsidRPr="004A3A43">
        <w:rPr>
          <w:rFonts w:ascii="Verdana" w:hAnsi="Verdana"/>
          <w:b/>
          <w:color w:val="auto"/>
          <w:sz w:val="18"/>
          <w:szCs w:val="18"/>
        </w:rPr>
        <w:t>brutto</w:t>
      </w:r>
      <w:proofErr w:type="spellEnd"/>
      <w:r w:rsidRPr="004A3A43">
        <w:rPr>
          <w:rFonts w:ascii="Verdana" w:hAnsi="Verdana"/>
          <w:color w:val="auto"/>
          <w:sz w:val="18"/>
          <w:szCs w:val="18"/>
        </w:rPr>
        <w:t xml:space="preserve"> </w:t>
      </w:r>
      <w:r w:rsidRPr="004A3A43">
        <w:rPr>
          <w:rFonts w:ascii="Verdana" w:hAnsi="Verdana" w:cs="Arial"/>
          <w:color w:val="auto"/>
          <w:sz w:val="18"/>
          <w:szCs w:val="18"/>
          <w:u w:color="FF2600"/>
          <w:lang w:val="pl-PL"/>
        </w:rPr>
        <w:t xml:space="preserve">polegające na dostawie: pojazdu specjalnego, pojazdu </w:t>
      </w:r>
      <w:r w:rsidRPr="004A3A43">
        <w:rPr>
          <w:rFonts w:ascii="Verdana" w:hAnsi="Verdana" w:cs="Arial"/>
          <w:color w:val="auto"/>
          <w:sz w:val="18"/>
          <w:szCs w:val="18"/>
          <w:lang w:val="pl-PL"/>
        </w:rPr>
        <w:t>używanego</w:t>
      </w:r>
      <w:r w:rsidRPr="004A3A43">
        <w:rPr>
          <w:rFonts w:ascii="Verdana" w:hAnsi="Verdana" w:cs="Arial"/>
          <w:color w:val="auto"/>
          <w:sz w:val="18"/>
          <w:szCs w:val="18"/>
          <w:u w:color="FF2600"/>
          <w:lang w:val="pl-PL"/>
        </w:rPr>
        <w:t xml:space="preserve"> do celów specjalnych lub pojazdu uprzywilejowanego, w rozumieniu ustawy z dnia 20 czerwca 1997 r. - Prawo o ruchu drogowym (t. jedn.: Dz. U. z 2012 r, poz. 1137, z </w:t>
      </w:r>
      <w:proofErr w:type="spellStart"/>
      <w:r w:rsidRPr="004A3A43">
        <w:rPr>
          <w:rFonts w:ascii="Verdana" w:hAnsi="Verdana" w:cs="Arial"/>
          <w:color w:val="auto"/>
          <w:sz w:val="18"/>
          <w:szCs w:val="18"/>
          <w:u w:color="FF2600"/>
          <w:lang w:val="pl-PL"/>
        </w:rPr>
        <w:t>późn</w:t>
      </w:r>
      <w:proofErr w:type="spellEnd"/>
      <w:r w:rsidRPr="004A3A43">
        <w:rPr>
          <w:rFonts w:ascii="Verdana" w:hAnsi="Verdana" w:cs="Arial"/>
          <w:color w:val="auto"/>
          <w:sz w:val="18"/>
          <w:szCs w:val="18"/>
          <w:u w:color="FF2600"/>
          <w:lang w:val="pl-PL"/>
        </w:rPr>
        <w:t>. zm.)</w:t>
      </w:r>
      <w:r w:rsidR="000F7339" w:rsidRPr="004A3A43">
        <w:rPr>
          <w:rFonts w:ascii="Verdana" w:hAnsi="Verdana"/>
          <w:color w:val="auto"/>
          <w:sz w:val="18"/>
          <w:szCs w:val="18"/>
          <w:lang w:val="pl-PL"/>
        </w:rPr>
        <w:t>,</w:t>
      </w:r>
    </w:p>
    <w:p w:rsidR="00FB3CFF" w:rsidRPr="004A3A43" w:rsidRDefault="00FB3CFF" w:rsidP="00FB3CFF">
      <w:pPr>
        <w:pStyle w:val="Default"/>
        <w:ind w:left="1134"/>
        <w:jc w:val="both"/>
        <w:rPr>
          <w:rFonts w:ascii="Verdana" w:hAnsi="Verdana"/>
          <w:color w:val="auto"/>
          <w:sz w:val="18"/>
          <w:szCs w:val="18"/>
        </w:rPr>
      </w:pPr>
      <w:r w:rsidRPr="004A3A43">
        <w:rPr>
          <w:rFonts w:ascii="Verdana" w:hAnsi="Verdana"/>
          <w:color w:val="auto"/>
          <w:sz w:val="18"/>
          <w:szCs w:val="18"/>
        </w:rPr>
        <w:t xml:space="preserve">Ocena spełnienia warunków udziału w postępowaniu zostanie dokonana w oparciu o dokumenty, oświadczenia i informacje zawarte w ofercie. Z treści załączonych dokumentów musi jednoznacznie wynikać, że stawiane warunki Wykonawca spełnił. Niespełnienie warunków określonych w ust. </w:t>
      </w:r>
      <w:r w:rsidR="00CE6D8E" w:rsidRPr="004A3A43">
        <w:rPr>
          <w:rFonts w:ascii="Verdana" w:hAnsi="Verdana"/>
          <w:color w:val="auto"/>
          <w:sz w:val="18"/>
          <w:szCs w:val="18"/>
        </w:rPr>
        <w:t>1</w:t>
      </w:r>
      <w:r w:rsidRPr="004A3A43">
        <w:rPr>
          <w:rFonts w:ascii="Verdana" w:hAnsi="Verdana"/>
          <w:color w:val="auto"/>
          <w:sz w:val="18"/>
          <w:szCs w:val="18"/>
        </w:rPr>
        <w:t>1</w:t>
      </w:r>
      <w:r w:rsidR="00CE6D8E" w:rsidRPr="004A3A43">
        <w:rPr>
          <w:rFonts w:ascii="Verdana" w:hAnsi="Verdana"/>
          <w:color w:val="auto"/>
          <w:sz w:val="18"/>
          <w:szCs w:val="18"/>
        </w:rPr>
        <w:t>.3</w:t>
      </w:r>
      <w:r w:rsidRPr="004A3A43">
        <w:rPr>
          <w:rFonts w:ascii="Verdana" w:hAnsi="Verdana"/>
          <w:color w:val="auto"/>
          <w:sz w:val="18"/>
          <w:szCs w:val="18"/>
        </w:rPr>
        <w:t xml:space="preserve"> skutkować będzie wykluczeniem z postępowania. Zamawiający może wykluczyć Wykonawcę na każdym etapie postępowania o udzielenie zamówienia.</w:t>
      </w:r>
    </w:p>
    <w:p w:rsidR="00E5612E" w:rsidRPr="004A3A43" w:rsidRDefault="00E5612E" w:rsidP="00E5612E">
      <w:pPr>
        <w:pStyle w:val="Akapitzlist"/>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left="1560" w:right="-2"/>
        <w:jc w:val="both"/>
        <w:rPr>
          <w:rFonts w:ascii="Verdana" w:hAnsi="Verdana"/>
          <w:noProof/>
          <w:color w:val="auto"/>
          <w:sz w:val="18"/>
          <w:szCs w:val="18"/>
          <w:lang w:val="pl-PL"/>
        </w:rPr>
      </w:pPr>
    </w:p>
    <w:p w:rsidR="00627645" w:rsidRPr="004A3A43" w:rsidRDefault="00627645" w:rsidP="00E5612E">
      <w:pPr>
        <w:ind w:left="1134" w:hanging="567"/>
        <w:jc w:val="both"/>
        <w:rPr>
          <w:rFonts w:ascii="Verdana" w:hAnsi="Verdana"/>
          <w:sz w:val="18"/>
          <w:szCs w:val="18"/>
        </w:rPr>
      </w:pPr>
      <w:r w:rsidRPr="004A3A43">
        <w:rPr>
          <w:rFonts w:ascii="Verdana" w:hAnsi="Verdana"/>
          <w:sz w:val="18"/>
          <w:szCs w:val="18"/>
        </w:rPr>
        <w:t>11.4.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27645" w:rsidRPr="004A3A43" w:rsidRDefault="00627645" w:rsidP="00E5612E">
      <w:pPr>
        <w:ind w:left="1134" w:hanging="567"/>
        <w:jc w:val="both"/>
        <w:rPr>
          <w:rFonts w:ascii="Verdana" w:hAnsi="Verdana"/>
          <w:sz w:val="18"/>
          <w:szCs w:val="18"/>
        </w:rPr>
      </w:pPr>
      <w:r w:rsidRPr="004A3A43">
        <w:rPr>
          <w:rFonts w:ascii="Verdana" w:hAnsi="Verdana"/>
          <w:sz w:val="18"/>
          <w:szCs w:val="18"/>
        </w:rPr>
        <w:t>11.5. Zamawiający dokona oceny spełniania warunków udziału w postępowaniu na zasadzie: „spełnia” lub „nie spełnia” w oparciu o informacje zawarte w oświadczeniach i dokumentach, jakie mają załączyć Wykonawcy.</w:t>
      </w:r>
    </w:p>
    <w:p w:rsidR="00627645" w:rsidRPr="004A3A43" w:rsidRDefault="00627645" w:rsidP="00E5612E">
      <w:pPr>
        <w:ind w:left="1134" w:hanging="567"/>
        <w:jc w:val="both"/>
        <w:rPr>
          <w:rFonts w:ascii="Verdana" w:hAnsi="Verdana"/>
          <w:sz w:val="18"/>
          <w:szCs w:val="18"/>
        </w:rPr>
      </w:pPr>
      <w:r w:rsidRPr="004A3A43">
        <w:rPr>
          <w:rFonts w:ascii="Verdana" w:hAnsi="Verdana"/>
          <w:sz w:val="18"/>
          <w:szCs w:val="18"/>
        </w:rPr>
        <w:t>11.6.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627645" w:rsidRPr="004A3A43" w:rsidRDefault="00627645" w:rsidP="00E5612E">
      <w:pPr>
        <w:ind w:left="1134" w:hanging="567"/>
        <w:jc w:val="both"/>
        <w:rPr>
          <w:rFonts w:ascii="Verdana" w:hAnsi="Verdana"/>
          <w:sz w:val="18"/>
          <w:szCs w:val="18"/>
        </w:rPr>
      </w:pPr>
      <w:r w:rsidRPr="004A3A43">
        <w:rPr>
          <w:rFonts w:ascii="Verdana" w:hAnsi="Verdana"/>
          <w:sz w:val="18"/>
          <w:szCs w:val="18"/>
        </w:rPr>
        <w:t xml:space="preserve">11.7. Wykonawca może w celu potwierdzenia spełniania warunków udziału w postępowaniu, o których mowa w pkt. </w:t>
      </w:r>
      <w:r w:rsidR="008A32EA" w:rsidRPr="004A3A43">
        <w:rPr>
          <w:rFonts w:ascii="Verdana" w:hAnsi="Verdana"/>
          <w:sz w:val="18"/>
          <w:szCs w:val="18"/>
        </w:rPr>
        <w:t>11</w:t>
      </w:r>
      <w:r w:rsidRPr="004A3A43">
        <w:rPr>
          <w:rFonts w:ascii="Verdana" w:hAnsi="Verdana"/>
          <w:sz w:val="18"/>
          <w:szCs w:val="18"/>
        </w:rPr>
        <w:t xml:space="preserve">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966D38" w:rsidRPr="004A3A43" w:rsidRDefault="00966D38" w:rsidP="00E5612E">
      <w:pPr>
        <w:ind w:left="1134" w:hanging="567"/>
        <w:jc w:val="both"/>
        <w:rPr>
          <w:rFonts w:ascii="Verdana" w:hAnsi="Verdana"/>
          <w:sz w:val="18"/>
          <w:szCs w:val="18"/>
        </w:rPr>
      </w:pPr>
      <w:r w:rsidRPr="004A3A43">
        <w:rPr>
          <w:rFonts w:ascii="Verdana" w:hAnsi="Verdana"/>
          <w:sz w:val="18"/>
          <w:szCs w:val="18"/>
        </w:rPr>
        <w:t>11.8. Zamawiający jednocześnie informuje, iż „stosowna sytuacja”, o której mowa w pkt. 11.7. niniejszej SIWZ wystąpi wyłącznie w przypadku, kiedy:</w:t>
      </w:r>
    </w:p>
    <w:p w:rsidR="00966D38" w:rsidRPr="004A3A43" w:rsidRDefault="00966D38" w:rsidP="00E5612E">
      <w:pPr>
        <w:ind w:left="1560" w:hanging="426"/>
        <w:jc w:val="both"/>
        <w:rPr>
          <w:rFonts w:ascii="Verdana" w:hAnsi="Verdana"/>
          <w:sz w:val="18"/>
          <w:szCs w:val="18"/>
        </w:rPr>
      </w:pPr>
      <w:r w:rsidRPr="004A3A43">
        <w:rPr>
          <w:rFonts w:ascii="Verdana" w:hAnsi="Verdana"/>
          <w:sz w:val="18"/>
          <w:szCs w:val="18"/>
        </w:rPr>
        <w:t>1)</w:t>
      </w:r>
      <w:r w:rsidRPr="004A3A43">
        <w:rPr>
          <w:rFonts w:ascii="Verdana" w:hAnsi="Verdana"/>
          <w:sz w:val="18"/>
          <w:szCs w:val="18"/>
        </w:rPr>
        <w:tab/>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r w:rsidR="00BA0330" w:rsidRPr="004A3A43">
        <w:rPr>
          <w:rFonts w:ascii="Verdana" w:hAnsi="Verdana"/>
          <w:sz w:val="18"/>
          <w:szCs w:val="18"/>
        </w:rPr>
        <w:t xml:space="preserve"> – załącznik nr </w:t>
      </w:r>
      <w:r w:rsidR="000701B3" w:rsidRPr="004A3A43">
        <w:rPr>
          <w:rFonts w:ascii="Verdana" w:hAnsi="Verdana"/>
          <w:sz w:val="18"/>
          <w:szCs w:val="18"/>
        </w:rPr>
        <w:t>2</w:t>
      </w:r>
      <w:r w:rsidR="00BA0330" w:rsidRPr="004A3A43">
        <w:rPr>
          <w:rFonts w:ascii="Verdana" w:hAnsi="Verdana"/>
          <w:sz w:val="18"/>
          <w:szCs w:val="18"/>
        </w:rPr>
        <w:t xml:space="preserve"> do SIWZ</w:t>
      </w:r>
      <w:r w:rsidRPr="004A3A43">
        <w:rPr>
          <w:rFonts w:ascii="Verdana" w:hAnsi="Verdana"/>
          <w:sz w:val="18"/>
          <w:szCs w:val="18"/>
        </w:rPr>
        <w:t>.</w:t>
      </w:r>
    </w:p>
    <w:p w:rsidR="00966D38" w:rsidRPr="004A3A43" w:rsidRDefault="00966D38" w:rsidP="00E5612E">
      <w:pPr>
        <w:ind w:left="1559" w:hanging="425"/>
        <w:jc w:val="both"/>
        <w:rPr>
          <w:rFonts w:ascii="Verdana" w:hAnsi="Verdana"/>
          <w:sz w:val="18"/>
          <w:szCs w:val="18"/>
        </w:rPr>
      </w:pPr>
      <w:r w:rsidRPr="004A3A43">
        <w:rPr>
          <w:rFonts w:ascii="Verdana" w:hAnsi="Verdana"/>
          <w:sz w:val="18"/>
          <w:szCs w:val="18"/>
        </w:rPr>
        <w:t>2)</w:t>
      </w:r>
      <w:r w:rsidRPr="004A3A43">
        <w:rPr>
          <w:rFonts w:ascii="Verdana" w:hAnsi="Verdana"/>
          <w:sz w:val="18"/>
          <w:szCs w:val="18"/>
        </w:rPr>
        <w:tab/>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art.24 ust.1 pkt 13-22 i ust.5 pkt 1,</w:t>
      </w:r>
      <w:r w:rsidR="00622DDF" w:rsidRPr="004A3A43">
        <w:rPr>
          <w:rFonts w:ascii="Verdana" w:hAnsi="Verdana"/>
          <w:sz w:val="18"/>
          <w:szCs w:val="18"/>
        </w:rPr>
        <w:t xml:space="preserve"> </w:t>
      </w:r>
      <w:r w:rsidRPr="004A3A43">
        <w:rPr>
          <w:rFonts w:ascii="Verdana" w:hAnsi="Verdana"/>
          <w:sz w:val="18"/>
          <w:szCs w:val="18"/>
        </w:rPr>
        <w:t xml:space="preserve">ustawy </w:t>
      </w:r>
      <w:proofErr w:type="spellStart"/>
      <w:r w:rsidRPr="004A3A43">
        <w:rPr>
          <w:rFonts w:ascii="Verdana" w:hAnsi="Verdana"/>
          <w:sz w:val="18"/>
          <w:szCs w:val="18"/>
        </w:rPr>
        <w:t>pzp</w:t>
      </w:r>
      <w:proofErr w:type="spellEnd"/>
      <w:r w:rsidRPr="004A3A43">
        <w:rPr>
          <w:rFonts w:ascii="Verdana" w:hAnsi="Verdana"/>
          <w:sz w:val="18"/>
          <w:szCs w:val="18"/>
        </w:rPr>
        <w:t>.</w:t>
      </w:r>
    </w:p>
    <w:p w:rsidR="00966D38" w:rsidRPr="004A3A43" w:rsidRDefault="00966D38" w:rsidP="00E5612E">
      <w:pPr>
        <w:ind w:left="1560" w:hanging="426"/>
        <w:jc w:val="both"/>
        <w:rPr>
          <w:rFonts w:ascii="Verdana" w:hAnsi="Verdana"/>
          <w:sz w:val="18"/>
          <w:szCs w:val="18"/>
        </w:rPr>
      </w:pPr>
      <w:r w:rsidRPr="004A3A43">
        <w:rPr>
          <w:rFonts w:ascii="Verdana" w:hAnsi="Verdana"/>
          <w:sz w:val="18"/>
          <w:szCs w:val="18"/>
        </w:rPr>
        <w:lastRenderedPageBreak/>
        <w:t>3)</w:t>
      </w:r>
      <w:r w:rsidRPr="004A3A43">
        <w:rPr>
          <w:rFonts w:ascii="Verdana" w:hAnsi="Verdana"/>
          <w:sz w:val="18"/>
          <w:szCs w:val="18"/>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38177A" w:rsidRPr="004A3A43" w:rsidRDefault="00966D38" w:rsidP="00E5612E">
      <w:pPr>
        <w:ind w:left="1134" w:hanging="567"/>
        <w:jc w:val="both"/>
        <w:rPr>
          <w:rFonts w:ascii="Verdana" w:hAnsi="Verdana"/>
          <w:sz w:val="18"/>
          <w:szCs w:val="18"/>
        </w:rPr>
      </w:pPr>
      <w:r w:rsidRPr="004A3A43">
        <w:rPr>
          <w:rFonts w:ascii="Verdana" w:hAnsi="Verdana"/>
          <w:sz w:val="18"/>
          <w:szCs w:val="18"/>
        </w:rPr>
        <w:t>11.9.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bookmarkStart w:id="7" w:name="_Toc355364263"/>
    </w:p>
    <w:p w:rsidR="00E5612E" w:rsidRPr="004A3A43" w:rsidRDefault="00E5612E" w:rsidP="00E5612E">
      <w:pPr>
        <w:ind w:left="1134" w:hanging="567"/>
        <w:jc w:val="both"/>
        <w:rPr>
          <w:rFonts w:ascii="Verdana" w:hAnsi="Verdana"/>
          <w:sz w:val="18"/>
          <w:szCs w:val="18"/>
        </w:rPr>
      </w:pPr>
    </w:p>
    <w:p w:rsidR="0038177A" w:rsidRPr="004A3A43" w:rsidRDefault="0038177A" w:rsidP="00E5612E">
      <w:pPr>
        <w:ind w:left="567" w:hanging="567"/>
        <w:jc w:val="both"/>
        <w:rPr>
          <w:rFonts w:ascii="Verdana" w:hAnsi="Verdana"/>
          <w:b/>
          <w:sz w:val="18"/>
          <w:szCs w:val="18"/>
        </w:rPr>
      </w:pPr>
      <w:r w:rsidRPr="004A3A43">
        <w:rPr>
          <w:rFonts w:ascii="Verdana" w:hAnsi="Verdana"/>
          <w:b/>
          <w:sz w:val="18"/>
          <w:szCs w:val="18"/>
        </w:rPr>
        <w:t>12. Podstawy wykluczenia Wykonawcy.</w:t>
      </w:r>
    </w:p>
    <w:p w:rsidR="0038177A" w:rsidRPr="004A3A43" w:rsidRDefault="0038177A" w:rsidP="00E5612E">
      <w:pPr>
        <w:ind w:left="709" w:hanging="283"/>
        <w:contextualSpacing/>
        <w:jc w:val="both"/>
        <w:rPr>
          <w:rFonts w:ascii="Verdana" w:hAnsi="Verdana"/>
          <w:b/>
          <w:sz w:val="18"/>
          <w:szCs w:val="18"/>
        </w:rPr>
      </w:pPr>
      <w:r w:rsidRPr="004A3A43">
        <w:rPr>
          <w:rFonts w:ascii="Verdana" w:hAnsi="Verdana"/>
          <w:sz w:val="18"/>
          <w:szCs w:val="18"/>
        </w:rPr>
        <w:t>12.1.</w:t>
      </w:r>
      <w:r w:rsidRPr="004A3A43">
        <w:rPr>
          <w:rFonts w:ascii="Verdana" w:hAnsi="Verdana"/>
          <w:b/>
          <w:sz w:val="18"/>
          <w:szCs w:val="18"/>
        </w:rPr>
        <w:t xml:space="preserve"> </w:t>
      </w:r>
      <w:bookmarkEnd w:id="7"/>
      <w:r w:rsidRPr="004A3A43">
        <w:rPr>
          <w:rFonts w:ascii="Verdana" w:hAnsi="Verdana"/>
          <w:sz w:val="18"/>
          <w:szCs w:val="18"/>
        </w:rPr>
        <w:t xml:space="preserve">Zamawiający wykluczy z niniejszego postępowania, zgodnie z art. 24 ust. 1 ustawy </w:t>
      </w:r>
      <w:proofErr w:type="spellStart"/>
      <w:r w:rsidRPr="004A3A43">
        <w:rPr>
          <w:rFonts w:ascii="Verdana" w:hAnsi="Verdana"/>
          <w:sz w:val="18"/>
          <w:szCs w:val="18"/>
        </w:rPr>
        <w:t>Pzp</w:t>
      </w:r>
      <w:proofErr w:type="spellEnd"/>
      <w:r w:rsidRPr="004A3A43">
        <w:rPr>
          <w:rFonts w:ascii="Verdana" w:hAnsi="Verdana"/>
          <w:sz w:val="18"/>
          <w:szCs w:val="18"/>
        </w:rPr>
        <w:t>:</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wykonawcę, który nie wykazał spełniania warunków udziału w postępowaniu lub nie wykazał braku podstaw wykluczenia;</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wykonawcę będącego osobą fizyczną, którego prawomocnie skazano za przestępstwo:</w:t>
      </w:r>
    </w:p>
    <w:p w:rsidR="0038177A" w:rsidRPr="004A3A43" w:rsidRDefault="0038177A" w:rsidP="00E5612E">
      <w:pPr>
        <w:ind w:left="1701" w:hanging="426"/>
        <w:jc w:val="both"/>
        <w:rPr>
          <w:rFonts w:ascii="Verdana" w:hAnsi="Verdana"/>
          <w:sz w:val="18"/>
          <w:szCs w:val="18"/>
        </w:rPr>
      </w:pPr>
      <w:r w:rsidRPr="004A3A43">
        <w:rPr>
          <w:rFonts w:ascii="Verdana" w:hAnsi="Verdana"/>
          <w:sz w:val="18"/>
          <w:szCs w:val="18"/>
        </w:rPr>
        <w:t xml:space="preserve">a) </w:t>
      </w:r>
      <w:r w:rsidRPr="004A3A43">
        <w:rPr>
          <w:rFonts w:ascii="Verdana" w:hAnsi="Verdana"/>
          <w:sz w:val="18"/>
          <w:szCs w:val="18"/>
        </w:rPr>
        <w:tab/>
        <w:t xml:space="preserve">o którym mowa w art. 165a, art. 181–188, art. 189a, art. 218–221, art. 228–230a, art. 250a, art. 258 lub art. 270–309 ustawy z dnia 6 czerwca 1997 r. – Kodeks karny (Dz. U. poz. 553, z </w:t>
      </w:r>
      <w:proofErr w:type="spellStart"/>
      <w:r w:rsidRPr="004A3A43">
        <w:rPr>
          <w:rFonts w:ascii="Verdana" w:hAnsi="Verdana"/>
          <w:sz w:val="18"/>
          <w:szCs w:val="18"/>
        </w:rPr>
        <w:t>późn</w:t>
      </w:r>
      <w:proofErr w:type="spellEnd"/>
      <w:r w:rsidRPr="004A3A43">
        <w:rPr>
          <w:rFonts w:ascii="Verdana" w:hAnsi="Verdana"/>
          <w:sz w:val="18"/>
          <w:szCs w:val="18"/>
        </w:rPr>
        <w:t>. zm.5)) lub art. 46 lub art. 48 ustawy z dnia 25 czerwca 2010 r. o sporcie (Dz. U. z 2016 r. poz. 176),</w:t>
      </w:r>
    </w:p>
    <w:p w:rsidR="0038177A" w:rsidRPr="004A3A43" w:rsidRDefault="0038177A" w:rsidP="00E5612E">
      <w:pPr>
        <w:ind w:left="1701" w:hanging="426"/>
        <w:jc w:val="both"/>
        <w:rPr>
          <w:rFonts w:ascii="Verdana" w:hAnsi="Verdana"/>
          <w:sz w:val="18"/>
          <w:szCs w:val="18"/>
        </w:rPr>
      </w:pPr>
      <w:r w:rsidRPr="004A3A43">
        <w:rPr>
          <w:rFonts w:ascii="Verdana" w:hAnsi="Verdana"/>
          <w:sz w:val="18"/>
          <w:szCs w:val="18"/>
        </w:rPr>
        <w:t xml:space="preserve">b) </w:t>
      </w:r>
      <w:r w:rsidRPr="004A3A43">
        <w:rPr>
          <w:rFonts w:ascii="Verdana" w:hAnsi="Verdana"/>
          <w:sz w:val="18"/>
          <w:szCs w:val="18"/>
        </w:rPr>
        <w:tab/>
        <w:t>o charakterze terrorystycznym, o którym mowa w art. 115 § 20 ustawy z dnia 6 czerwca 1997 r. – Kodeks karny,</w:t>
      </w:r>
    </w:p>
    <w:p w:rsidR="0038177A" w:rsidRPr="004A3A43" w:rsidRDefault="0038177A" w:rsidP="00E5612E">
      <w:pPr>
        <w:ind w:left="1701" w:hanging="426"/>
        <w:jc w:val="both"/>
        <w:rPr>
          <w:rFonts w:ascii="Verdana" w:hAnsi="Verdana"/>
          <w:sz w:val="18"/>
          <w:szCs w:val="18"/>
        </w:rPr>
      </w:pPr>
      <w:r w:rsidRPr="004A3A43">
        <w:rPr>
          <w:rFonts w:ascii="Verdana" w:hAnsi="Verdana"/>
          <w:sz w:val="18"/>
          <w:szCs w:val="18"/>
        </w:rPr>
        <w:t xml:space="preserve">c) </w:t>
      </w:r>
      <w:r w:rsidRPr="004A3A43">
        <w:rPr>
          <w:rFonts w:ascii="Verdana" w:hAnsi="Verdana"/>
          <w:sz w:val="18"/>
          <w:szCs w:val="18"/>
        </w:rPr>
        <w:tab/>
        <w:t>skarbowe,</w:t>
      </w:r>
    </w:p>
    <w:p w:rsidR="0038177A" w:rsidRPr="004A3A43" w:rsidRDefault="0038177A" w:rsidP="00E5612E">
      <w:pPr>
        <w:ind w:left="1701" w:hanging="426"/>
        <w:jc w:val="both"/>
        <w:rPr>
          <w:rFonts w:ascii="Verdana" w:hAnsi="Verdana"/>
          <w:sz w:val="18"/>
          <w:szCs w:val="18"/>
        </w:rPr>
      </w:pPr>
      <w:r w:rsidRPr="004A3A43">
        <w:rPr>
          <w:rFonts w:ascii="Verdana" w:hAnsi="Verdana"/>
          <w:sz w:val="18"/>
          <w:szCs w:val="18"/>
        </w:rPr>
        <w:t xml:space="preserve">d) </w:t>
      </w:r>
      <w:r w:rsidRPr="004A3A43">
        <w:rPr>
          <w:rFonts w:ascii="Verdana" w:hAnsi="Verdana"/>
          <w:sz w:val="18"/>
          <w:szCs w:val="18"/>
        </w:rPr>
        <w:tab/>
        <w:t>o którym mowa w art. 9 lub art. 10 ustawy z dnia 15 czerwca 2012 r. o skutkach powierzania wykonywania pracy cudzoziemcom przebywającym wbrew przepisom na terytorium Rzeczypospolitej Polskiej (Dz. U. poz. 769);</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wykonawcę, który bezprawnie wpływał lub próbował wpłynąć na czynności zamawiającego lub pozyskać informacje poufne, mogące dać mu przewagę w postępowaniu o udzielenie zamówienia;</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wykonawcę, wobec którego orzeczono tytułem środka zapobiegawczego zakaz ubiegania się o zamówienia publiczne;</w:t>
      </w:r>
    </w:p>
    <w:p w:rsidR="0038177A" w:rsidRPr="004A3A43" w:rsidRDefault="0038177A" w:rsidP="00A02D9A">
      <w:pPr>
        <w:widowControl/>
        <w:numPr>
          <w:ilvl w:val="0"/>
          <w:numId w:val="22"/>
        </w:numPr>
        <w:autoSpaceDE/>
        <w:autoSpaceDN/>
        <w:adjustRightInd/>
        <w:ind w:left="1276"/>
        <w:contextualSpacing/>
        <w:jc w:val="both"/>
        <w:rPr>
          <w:rFonts w:ascii="Verdana" w:hAnsi="Verdana"/>
          <w:sz w:val="18"/>
          <w:szCs w:val="18"/>
        </w:rPr>
      </w:pPr>
      <w:r w:rsidRPr="004A3A43">
        <w:rPr>
          <w:rFonts w:ascii="Verdana" w:hAnsi="Verdana"/>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C81911" w:rsidRPr="004A3A43" w:rsidRDefault="00C81911" w:rsidP="00E5612E">
      <w:pPr>
        <w:ind w:left="1276" w:hanging="709"/>
        <w:contextualSpacing/>
        <w:jc w:val="both"/>
        <w:rPr>
          <w:rFonts w:ascii="Verdana" w:hAnsi="Verdana"/>
          <w:sz w:val="18"/>
          <w:szCs w:val="18"/>
        </w:rPr>
      </w:pPr>
      <w:r w:rsidRPr="004A3A43">
        <w:rPr>
          <w:rFonts w:ascii="Verdana" w:hAnsi="Verdana"/>
          <w:sz w:val="18"/>
          <w:szCs w:val="18"/>
        </w:rPr>
        <w:t xml:space="preserve">12.2.  </w:t>
      </w:r>
      <w:r w:rsidR="00D47E52">
        <w:rPr>
          <w:rFonts w:ascii="Verdana" w:hAnsi="Verdana"/>
          <w:sz w:val="18"/>
          <w:szCs w:val="18"/>
        </w:rPr>
        <w:t xml:space="preserve">  </w:t>
      </w:r>
      <w:r w:rsidRPr="004A3A43">
        <w:rPr>
          <w:rFonts w:ascii="Verdana" w:hAnsi="Verdana"/>
          <w:sz w:val="18"/>
          <w:szCs w:val="18"/>
        </w:rPr>
        <w:t xml:space="preserve">Na podstawie art. 24 ust. 5 pkt 1, ustawy </w:t>
      </w:r>
      <w:proofErr w:type="spellStart"/>
      <w:r w:rsidRPr="004A3A43">
        <w:rPr>
          <w:rFonts w:ascii="Verdana" w:hAnsi="Verdana"/>
          <w:sz w:val="18"/>
          <w:szCs w:val="18"/>
        </w:rPr>
        <w:t>Pzp</w:t>
      </w:r>
      <w:proofErr w:type="spellEnd"/>
      <w:r w:rsidRPr="004A3A43">
        <w:rPr>
          <w:rFonts w:ascii="Verdana" w:hAnsi="Verdana"/>
          <w:sz w:val="18"/>
          <w:szCs w:val="18"/>
        </w:rPr>
        <w:t>, Zamawiający wykluczy z postępowania wykonawcę:</w:t>
      </w:r>
    </w:p>
    <w:p w:rsidR="00C81911" w:rsidRPr="004A3A43" w:rsidRDefault="00C81911" w:rsidP="00A02D9A">
      <w:pPr>
        <w:widowControl/>
        <w:numPr>
          <w:ilvl w:val="0"/>
          <w:numId w:val="23"/>
        </w:numPr>
        <w:autoSpaceDE/>
        <w:autoSpaceDN/>
        <w:adjustRightInd/>
        <w:ind w:left="1701"/>
        <w:contextualSpacing/>
        <w:jc w:val="both"/>
        <w:rPr>
          <w:rFonts w:ascii="Verdana" w:hAnsi="Verdana"/>
          <w:sz w:val="18"/>
          <w:szCs w:val="18"/>
        </w:rPr>
      </w:pPr>
      <w:r w:rsidRPr="004A3A43">
        <w:rPr>
          <w:rFonts w:ascii="Verdana" w:hAnsi="Verdana"/>
          <w:sz w:val="18"/>
          <w:szCs w:val="18"/>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672BA" w:rsidRPr="004A3A43" w:rsidRDefault="001672BA" w:rsidP="00A02D9A">
      <w:pPr>
        <w:numPr>
          <w:ilvl w:val="1"/>
          <w:numId w:val="24"/>
        </w:numPr>
        <w:ind w:left="1276"/>
        <w:contextualSpacing/>
        <w:jc w:val="both"/>
        <w:rPr>
          <w:rFonts w:ascii="Verdana" w:hAnsi="Verdana"/>
          <w:sz w:val="18"/>
          <w:szCs w:val="18"/>
        </w:rPr>
      </w:pPr>
      <w:r w:rsidRPr="004A3A43">
        <w:rPr>
          <w:rFonts w:ascii="Verdana" w:hAnsi="Verdana"/>
          <w:sz w:val="18"/>
          <w:szCs w:val="18"/>
        </w:rPr>
        <w:t>Wykonawca, który podlega wykluczeniu na podstawie ust.1 pkt 13 i 14 oraz 16 – 20 lub ust.5,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672BA" w:rsidRPr="004A3A43" w:rsidRDefault="001672BA" w:rsidP="00A02D9A">
      <w:pPr>
        <w:numPr>
          <w:ilvl w:val="1"/>
          <w:numId w:val="24"/>
        </w:numPr>
        <w:ind w:left="1276"/>
        <w:contextualSpacing/>
        <w:jc w:val="both"/>
        <w:rPr>
          <w:rFonts w:ascii="Verdana" w:hAnsi="Verdana"/>
          <w:sz w:val="18"/>
          <w:szCs w:val="18"/>
        </w:rPr>
      </w:pPr>
      <w:r w:rsidRPr="004A3A43">
        <w:rPr>
          <w:rFonts w:ascii="Verdana" w:hAnsi="Verdana"/>
          <w:sz w:val="18"/>
          <w:szCs w:val="18"/>
        </w:rPr>
        <w:t>Wykonawca nie podlega wykluczeniu, jeżeli Zamawiający, uwzględniając wagę i szczególne okoliczności czynu wykonawcy, uzna za wystarczające dowody przedstawione na podstawie pkt.12.3 SIWZ.</w:t>
      </w:r>
    </w:p>
    <w:p w:rsidR="00743F07" w:rsidRPr="004A3A43" w:rsidRDefault="00743F07" w:rsidP="00743F07">
      <w:pPr>
        <w:ind w:left="1276"/>
        <w:contextualSpacing/>
        <w:jc w:val="both"/>
        <w:rPr>
          <w:rFonts w:ascii="Verdana" w:hAnsi="Verdana"/>
          <w:sz w:val="18"/>
          <w:szCs w:val="18"/>
        </w:rPr>
      </w:pPr>
    </w:p>
    <w:p w:rsidR="00774C91" w:rsidRPr="004A3A43" w:rsidRDefault="00866AAB" w:rsidP="00A02D9A">
      <w:pPr>
        <w:numPr>
          <w:ilvl w:val="0"/>
          <w:numId w:val="24"/>
        </w:numPr>
        <w:jc w:val="both"/>
        <w:rPr>
          <w:rFonts w:ascii="Verdana" w:hAnsi="Verdana"/>
          <w:b/>
          <w:sz w:val="18"/>
          <w:szCs w:val="18"/>
        </w:rPr>
      </w:pPr>
      <w:r w:rsidRPr="004A3A43">
        <w:rPr>
          <w:rFonts w:ascii="Verdana" w:hAnsi="Verdana"/>
          <w:b/>
          <w:sz w:val="18"/>
          <w:szCs w:val="18"/>
        </w:rPr>
        <w:t>Wykaz oświadczeń i dokumentów, potwierdzających spełnianie warunków udziału w postępowaniu oraz brak podstaw wykluczenia.</w:t>
      </w:r>
    </w:p>
    <w:p w:rsidR="00BC53F4" w:rsidRPr="004A3A43" w:rsidRDefault="00774C91" w:rsidP="00833A14">
      <w:pPr>
        <w:pStyle w:val="Akapitzlist"/>
        <w:pBdr>
          <w:top w:val="none" w:sz="0" w:space="0" w:color="auto"/>
          <w:left w:val="none" w:sz="0" w:space="0" w:color="auto"/>
          <w:bottom w:val="none" w:sz="0" w:space="0" w:color="auto"/>
          <w:right w:val="none" w:sz="0" w:space="0" w:color="auto"/>
          <w:bar w:val="none" w:sz="0" w:color="auto"/>
        </w:pBdr>
        <w:shd w:val="clear" w:color="auto" w:fill="FFFFFF"/>
        <w:tabs>
          <w:tab w:val="left" w:pos="1134"/>
        </w:tabs>
        <w:spacing w:after="0" w:line="240" w:lineRule="auto"/>
        <w:ind w:left="1134" w:right="-2" w:hanging="567"/>
        <w:jc w:val="both"/>
        <w:rPr>
          <w:rFonts w:ascii="Verdana" w:hAnsi="Verdana"/>
          <w:noProof/>
          <w:color w:val="auto"/>
          <w:sz w:val="18"/>
          <w:szCs w:val="18"/>
          <w:lang w:val="pl-PL"/>
        </w:rPr>
      </w:pPr>
      <w:r w:rsidRPr="004A3A43">
        <w:rPr>
          <w:rFonts w:ascii="Verdana" w:hAnsi="Verdana"/>
          <w:color w:val="auto"/>
          <w:sz w:val="18"/>
          <w:szCs w:val="18"/>
          <w:lang w:val="pl-PL"/>
        </w:rPr>
        <w:t xml:space="preserve">13.1. </w:t>
      </w:r>
      <w:r w:rsidRPr="004A3A43">
        <w:rPr>
          <w:rFonts w:ascii="Verdana" w:hAnsi="Verdana"/>
          <w:b/>
          <w:color w:val="auto"/>
          <w:sz w:val="18"/>
          <w:szCs w:val="18"/>
          <w:u w:val="single"/>
          <w:lang w:val="pl-PL"/>
        </w:rPr>
        <w:t>Wykaz oświadczeń składanych przez Wykonawcę w celu wstępnego potwierdzenia, że nie podlega on wykluczeniu oraz spełnia warunki udziału w postępowaniu oraz spełnia kryteria selekcji</w:t>
      </w:r>
      <w:r w:rsidR="007525E7" w:rsidRPr="004A3A43">
        <w:rPr>
          <w:rFonts w:ascii="Verdana" w:hAnsi="Verdana"/>
          <w:b/>
          <w:color w:val="auto"/>
          <w:sz w:val="18"/>
          <w:szCs w:val="18"/>
          <w:u w:val="single"/>
          <w:lang w:val="pl-PL"/>
        </w:rPr>
        <w:t>.</w:t>
      </w:r>
    </w:p>
    <w:p w:rsidR="00E2700D" w:rsidRPr="004A3A43" w:rsidRDefault="00BC53F4" w:rsidP="00A02D9A">
      <w:pPr>
        <w:pStyle w:val="Akapitzlist"/>
        <w:numPr>
          <w:ilvl w:val="2"/>
          <w:numId w:val="37"/>
        </w:numPr>
        <w:pBdr>
          <w:top w:val="none" w:sz="0" w:space="0" w:color="auto"/>
          <w:left w:val="none" w:sz="0" w:space="0" w:color="auto"/>
          <w:bottom w:val="none" w:sz="0" w:space="0" w:color="auto"/>
          <w:right w:val="none" w:sz="0" w:space="0" w:color="auto"/>
          <w:bar w:val="none" w:sz="0" w:color="auto"/>
        </w:pBdr>
        <w:spacing w:after="0" w:line="240" w:lineRule="auto"/>
        <w:ind w:left="1985" w:hanging="851"/>
        <w:contextualSpacing/>
        <w:jc w:val="both"/>
        <w:rPr>
          <w:rFonts w:ascii="Verdana" w:hAnsi="Verdana"/>
          <w:color w:val="auto"/>
          <w:sz w:val="18"/>
          <w:szCs w:val="18"/>
        </w:rPr>
      </w:pPr>
      <w:r w:rsidRPr="004A3A43">
        <w:rPr>
          <w:rFonts w:ascii="Verdana" w:hAnsi="Verdana"/>
          <w:b/>
          <w:color w:val="auto"/>
          <w:sz w:val="18"/>
          <w:szCs w:val="18"/>
          <w:u w:val="single"/>
        </w:rPr>
        <w:t xml:space="preserve">Do </w:t>
      </w:r>
      <w:proofErr w:type="spellStart"/>
      <w:r w:rsidRPr="004A3A43">
        <w:rPr>
          <w:rFonts w:ascii="Verdana" w:hAnsi="Verdana"/>
          <w:b/>
          <w:color w:val="auto"/>
          <w:sz w:val="18"/>
          <w:szCs w:val="18"/>
          <w:u w:val="single"/>
        </w:rPr>
        <w:t>oferty</w:t>
      </w:r>
      <w:proofErr w:type="spellEnd"/>
      <w:r w:rsidRPr="004A3A43">
        <w:rPr>
          <w:rFonts w:ascii="Verdana" w:hAnsi="Verdana"/>
          <w:b/>
          <w:color w:val="auto"/>
          <w:sz w:val="18"/>
          <w:szCs w:val="18"/>
          <w:u w:val="single"/>
        </w:rPr>
        <w:t xml:space="preserve"> </w:t>
      </w:r>
      <w:proofErr w:type="spellStart"/>
      <w:r w:rsidRPr="004A3A43">
        <w:rPr>
          <w:rFonts w:ascii="Verdana" w:hAnsi="Verdana"/>
          <w:b/>
          <w:color w:val="auto"/>
          <w:sz w:val="18"/>
          <w:szCs w:val="18"/>
          <w:u w:val="single"/>
        </w:rPr>
        <w:t>Wykonawca</w:t>
      </w:r>
      <w:proofErr w:type="spellEnd"/>
      <w:r w:rsidRPr="004A3A43">
        <w:rPr>
          <w:rFonts w:ascii="Verdana" w:hAnsi="Verdana"/>
          <w:b/>
          <w:color w:val="auto"/>
          <w:sz w:val="18"/>
          <w:szCs w:val="18"/>
          <w:u w:val="single"/>
        </w:rPr>
        <w:t xml:space="preserve"> </w:t>
      </w:r>
      <w:proofErr w:type="spellStart"/>
      <w:r w:rsidRPr="004A3A43">
        <w:rPr>
          <w:rFonts w:ascii="Verdana" w:hAnsi="Verdana"/>
          <w:b/>
          <w:color w:val="auto"/>
          <w:sz w:val="18"/>
          <w:szCs w:val="18"/>
          <w:u w:val="single"/>
        </w:rPr>
        <w:t>dołącza</w:t>
      </w:r>
      <w:proofErr w:type="spellEnd"/>
      <w:r w:rsidR="00063D74" w:rsidRPr="004A3A43">
        <w:rPr>
          <w:rFonts w:ascii="Verdana" w:hAnsi="Verdana"/>
          <w:b/>
          <w:color w:val="auto"/>
          <w:sz w:val="18"/>
          <w:szCs w:val="18"/>
          <w:u w:val="single"/>
        </w:rPr>
        <w:t>:</w:t>
      </w:r>
      <w:r w:rsidRPr="004A3A43">
        <w:rPr>
          <w:rFonts w:ascii="Verdana" w:hAnsi="Verdana"/>
          <w:color w:val="auto"/>
          <w:sz w:val="18"/>
          <w:szCs w:val="18"/>
        </w:rPr>
        <w:t xml:space="preserve"> </w:t>
      </w:r>
    </w:p>
    <w:p w:rsidR="00BC53F4" w:rsidRPr="004A3A43" w:rsidRDefault="00BC53F4" w:rsidP="00A02D9A">
      <w:pPr>
        <w:pStyle w:val="Akapitzlist"/>
        <w:numPr>
          <w:ilvl w:val="0"/>
          <w:numId w:val="42"/>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Verdana" w:hAnsi="Verdana"/>
          <w:color w:val="auto"/>
          <w:sz w:val="18"/>
          <w:szCs w:val="18"/>
          <w:lang w:val="pl-PL"/>
        </w:rPr>
      </w:pPr>
      <w:r w:rsidRPr="004A3A43">
        <w:rPr>
          <w:rFonts w:ascii="Verdana" w:hAnsi="Verdana"/>
          <w:color w:val="auto"/>
          <w:sz w:val="18"/>
          <w:szCs w:val="18"/>
          <w:lang w:val="pl-PL"/>
        </w:rPr>
        <w:t>aktualne na dzień składania ofert oświadczeni</w:t>
      </w:r>
      <w:r w:rsidR="000B7199" w:rsidRPr="004A3A43">
        <w:rPr>
          <w:rFonts w:ascii="Verdana" w:hAnsi="Verdana"/>
          <w:color w:val="auto"/>
          <w:sz w:val="18"/>
          <w:szCs w:val="18"/>
          <w:lang w:val="pl-PL"/>
        </w:rPr>
        <w:t>e</w:t>
      </w:r>
      <w:r w:rsidRPr="004A3A43">
        <w:rPr>
          <w:rFonts w:ascii="Verdana" w:hAnsi="Verdana"/>
          <w:color w:val="auto"/>
          <w:sz w:val="18"/>
          <w:szCs w:val="18"/>
          <w:lang w:val="pl-PL"/>
        </w:rPr>
        <w:t xml:space="preserve"> o nie podleganiu wykluczeniu z postępowania o udzielenie zamówienia oraz o spełnieniu w</w:t>
      </w:r>
      <w:r w:rsidR="000B7199" w:rsidRPr="004A3A43">
        <w:rPr>
          <w:rFonts w:ascii="Verdana" w:hAnsi="Verdana"/>
          <w:color w:val="auto"/>
          <w:sz w:val="18"/>
          <w:szCs w:val="18"/>
          <w:lang w:val="pl-PL"/>
        </w:rPr>
        <w:t xml:space="preserve">arunków udziału w postępowaniu </w:t>
      </w:r>
      <w:r w:rsidRPr="004A3A43">
        <w:rPr>
          <w:rFonts w:ascii="Verdana" w:hAnsi="Verdana"/>
          <w:color w:val="auto"/>
          <w:sz w:val="18"/>
          <w:szCs w:val="18"/>
          <w:lang w:val="pl-PL"/>
        </w:rPr>
        <w:t>– załącznik nr 3 do SIWZ.</w:t>
      </w:r>
    </w:p>
    <w:p w:rsidR="008E49AD" w:rsidRPr="004A3A43" w:rsidRDefault="00BC53F4" w:rsidP="00A02D9A">
      <w:pPr>
        <w:pStyle w:val="Akapitzlist"/>
        <w:numPr>
          <w:ilvl w:val="0"/>
          <w:numId w:val="41"/>
        </w:numPr>
        <w:pBdr>
          <w:top w:val="none" w:sz="0" w:space="0" w:color="auto"/>
          <w:left w:val="none" w:sz="0" w:space="0" w:color="auto"/>
          <w:bottom w:val="none" w:sz="0" w:space="0" w:color="auto"/>
          <w:right w:val="none" w:sz="0" w:space="0" w:color="auto"/>
          <w:bar w:val="none" w:sz="0" w:color="auto"/>
        </w:pBdr>
        <w:spacing w:after="0" w:line="240" w:lineRule="auto"/>
        <w:ind w:left="2835"/>
        <w:contextualSpacing/>
        <w:jc w:val="both"/>
        <w:rPr>
          <w:rFonts w:ascii="Verdana" w:hAnsi="Verdana"/>
          <w:color w:val="auto"/>
          <w:sz w:val="18"/>
          <w:szCs w:val="18"/>
          <w:lang w:val="pl-PL"/>
        </w:rPr>
      </w:pPr>
      <w:r w:rsidRPr="004A3A43">
        <w:rPr>
          <w:rFonts w:ascii="Verdana" w:hAnsi="Verdana"/>
          <w:color w:val="auto"/>
          <w:sz w:val="18"/>
          <w:szCs w:val="18"/>
          <w:lang w:val="pl-PL"/>
        </w:rPr>
        <w:t>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w:t>
      </w:r>
      <w:r w:rsidR="000B7199" w:rsidRPr="004A3A43">
        <w:rPr>
          <w:rFonts w:ascii="Verdana" w:hAnsi="Verdana"/>
          <w:color w:val="auto"/>
          <w:sz w:val="18"/>
          <w:szCs w:val="18"/>
          <w:lang w:val="pl-PL"/>
        </w:rPr>
        <w:t>u</w:t>
      </w:r>
      <w:r w:rsidRPr="004A3A43">
        <w:rPr>
          <w:rFonts w:ascii="Verdana" w:hAnsi="Verdana"/>
          <w:color w:val="auto"/>
          <w:sz w:val="18"/>
          <w:szCs w:val="18"/>
          <w:lang w:val="pl-PL"/>
        </w:rPr>
        <w:t xml:space="preserve"> o których mowa w pkt. </w:t>
      </w:r>
      <w:r w:rsidR="00E2700D" w:rsidRPr="004A3A43">
        <w:rPr>
          <w:rFonts w:ascii="Verdana" w:hAnsi="Verdana"/>
          <w:color w:val="auto"/>
          <w:sz w:val="18"/>
          <w:szCs w:val="18"/>
          <w:lang w:val="pl-PL"/>
        </w:rPr>
        <w:t>1).</w:t>
      </w:r>
    </w:p>
    <w:p w:rsidR="008E49AD" w:rsidRPr="004A3A43" w:rsidRDefault="00BC53F4" w:rsidP="00A02D9A">
      <w:pPr>
        <w:pStyle w:val="Akapitzlist"/>
        <w:numPr>
          <w:ilvl w:val="0"/>
          <w:numId w:val="41"/>
        </w:numPr>
        <w:pBdr>
          <w:top w:val="none" w:sz="0" w:space="0" w:color="auto"/>
          <w:left w:val="none" w:sz="0" w:space="0" w:color="auto"/>
          <w:bottom w:val="none" w:sz="0" w:space="0" w:color="auto"/>
          <w:right w:val="none" w:sz="0" w:space="0" w:color="auto"/>
          <w:bar w:val="none" w:sz="0" w:color="auto"/>
        </w:pBdr>
        <w:spacing w:after="0" w:line="240" w:lineRule="auto"/>
        <w:ind w:left="2835"/>
        <w:contextualSpacing/>
        <w:jc w:val="both"/>
        <w:rPr>
          <w:rFonts w:ascii="Verdana" w:hAnsi="Verdana"/>
          <w:color w:val="auto"/>
          <w:sz w:val="18"/>
          <w:szCs w:val="18"/>
          <w:lang w:val="pl-PL"/>
        </w:rPr>
      </w:pPr>
      <w:r w:rsidRPr="004A3A43">
        <w:rPr>
          <w:rFonts w:ascii="Verdana" w:hAnsi="Verdana"/>
          <w:color w:val="auto"/>
          <w:sz w:val="18"/>
          <w:szCs w:val="18"/>
          <w:lang w:val="pl-PL"/>
        </w:rPr>
        <w:t>Wykonawca, który powierza część zamówienia podwykonawcom, w celu wykazania braku istnienia wobec nich podstaw wykluczenia z udziału w postępowaniu zamieszcza informacje o tych podmiotach w oświadczeniu o który</w:t>
      </w:r>
      <w:r w:rsidR="000B7199" w:rsidRPr="004A3A43">
        <w:rPr>
          <w:rFonts w:ascii="Verdana" w:hAnsi="Verdana"/>
          <w:color w:val="auto"/>
          <w:sz w:val="18"/>
          <w:szCs w:val="18"/>
          <w:lang w:val="pl-PL"/>
        </w:rPr>
        <w:t>m</w:t>
      </w:r>
      <w:r w:rsidRPr="004A3A43">
        <w:rPr>
          <w:rFonts w:ascii="Verdana" w:hAnsi="Verdana"/>
          <w:color w:val="auto"/>
          <w:sz w:val="18"/>
          <w:szCs w:val="18"/>
          <w:lang w:val="pl-PL"/>
        </w:rPr>
        <w:t xml:space="preserve"> mowa w pkt. </w:t>
      </w:r>
      <w:r w:rsidR="00E2700D" w:rsidRPr="004A3A43">
        <w:rPr>
          <w:rFonts w:ascii="Verdana" w:hAnsi="Verdana"/>
          <w:color w:val="auto"/>
          <w:sz w:val="18"/>
          <w:szCs w:val="18"/>
          <w:lang w:val="pl-PL"/>
        </w:rPr>
        <w:t>1).</w:t>
      </w:r>
    </w:p>
    <w:p w:rsidR="009A2CE5" w:rsidRPr="004A3A43" w:rsidRDefault="00BC53F4" w:rsidP="00A02D9A">
      <w:pPr>
        <w:pStyle w:val="Akapitzlist"/>
        <w:numPr>
          <w:ilvl w:val="0"/>
          <w:numId w:val="41"/>
        </w:numPr>
        <w:pBdr>
          <w:top w:val="none" w:sz="0" w:space="0" w:color="auto"/>
          <w:left w:val="none" w:sz="0" w:space="0" w:color="auto"/>
          <w:bottom w:val="none" w:sz="0" w:space="0" w:color="auto"/>
          <w:right w:val="none" w:sz="0" w:space="0" w:color="auto"/>
          <w:bar w:val="none" w:sz="0" w:color="auto"/>
        </w:pBdr>
        <w:spacing w:after="0" w:line="240" w:lineRule="auto"/>
        <w:ind w:left="2835"/>
        <w:contextualSpacing/>
        <w:jc w:val="both"/>
        <w:rPr>
          <w:rFonts w:ascii="Verdana" w:hAnsi="Verdana"/>
          <w:color w:val="auto"/>
          <w:sz w:val="18"/>
          <w:szCs w:val="18"/>
          <w:lang w:val="pl-PL"/>
        </w:rPr>
      </w:pPr>
      <w:r w:rsidRPr="004A3A43">
        <w:rPr>
          <w:rFonts w:ascii="Verdana" w:hAnsi="Verdana"/>
          <w:color w:val="auto"/>
          <w:sz w:val="18"/>
          <w:szCs w:val="18"/>
          <w:lang w:val="pl-PL"/>
        </w:rPr>
        <w:t>W przypadku składania oferty wspólnej ww. oświadczeni</w:t>
      </w:r>
      <w:r w:rsidR="000B7199" w:rsidRPr="004A3A43">
        <w:rPr>
          <w:rFonts w:ascii="Verdana" w:hAnsi="Verdana"/>
          <w:color w:val="auto"/>
          <w:sz w:val="18"/>
          <w:szCs w:val="18"/>
          <w:lang w:val="pl-PL"/>
        </w:rPr>
        <w:t>e</w:t>
      </w:r>
      <w:r w:rsidRPr="004A3A43">
        <w:rPr>
          <w:rFonts w:ascii="Verdana" w:hAnsi="Verdana"/>
          <w:color w:val="auto"/>
          <w:sz w:val="18"/>
          <w:szCs w:val="18"/>
          <w:lang w:val="pl-PL"/>
        </w:rPr>
        <w:t xml:space="preserve"> o który</w:t>
      </w:r>
      <w:r w:rsidR="00B30683" w:rsidRPr="004A3A43">
        <w:rPr>
          <w:rFonts w:ascii="Verdana" w:hAnsi="Verdana"/>
          <w:color w:val="auto"/>
          <w:sz w:val="18"/>
          <w:szCs w:val="18"/>
          <w:lang w:val="pl-PL"/>
        </w:rPr>
        <w:t>m</w:t>
      </w:r>
      <w:r w:rsidRPr="004A3A43">
        <w:rPr>
          <w:rFonts w:ascii="Verdana" w:hAnsi="Verdana"/>
          <w:color w:val="auto"/>
          <w:sz w:val="18"/>
          <w:szCs w:val="18"/>
          <w:lang w:val="pl-PL"/>
        </w:rPr>
        <w:t xml:space="preserve"> mowa w pkt. </w:t>
      </w:r>
      <w:r w:rsidR="00E2700D" w:rsidRPr="004A3A43">
        <w:rPr>
          <w:rFonts w:ascii="Verdana" w:hAnsi="Verdana"/>
          <w:color w:val="auto"/>
          <w:sz w:val="18"/>
          <w:szCs w:val="18"/>
          <w:lang w:val="pl-PL"/>
        </w:rPr>
        <w:t xml:space="preserve">1) </w:t>
      </w:r>
      <w:r w:rsidRPr="004A3A43">
        <w:rPr>
          <w:rFonts w:ascii="Verdana" w:hAnsi="Verdana"/>
          <w:color w:val="auto"/>
          <w:sz w:val="18"/>
          <w:szCs w:val="18"/>
          <w:lang w:val="pl-PL"/>
        </w:rPr>
        <w:t>składa każdy z wykonawców wspólnie ubiegających się o zamówienie.</w:t>
      </w:r>
    </w:p>
    <w:p w:rsidR="00063D74" w:rsidRPr="004A3A43" w:rsidRDefault="00063D74" w:rsidP="00A02D9A">
      <w:pPr>
        <w:pStyle w:val="Akapitzlist"/>
        <w:numPr>
          <w:ilvl w:val="0"/>
          <w:numId w:val="42"/>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Verdana" w:hAnsi="Verdana"/>
          <w:color w:val="auto"/>
          <w:sz w:val="18"/>
          <w:szCs w:val="18"/>
          <w:lang w:val="pl-PL"/>
        </w:rPr>
      </w:pPr>
      <w:r w:rsidRPr="004A3A43">
        <w:rPr>
          <w:rFonts w:ascii="Verdana" w:hAnsi="Verdana"/>
          <w:color w:val="auto"/>
          <w:sz w:val="18"/>
          <w:szCs w:val="18"/>
          <w:lang w:val="pl-PL"/>
        </w:rPr>
        <w:t xml:space="preserve">Wykonawca, który polega na zdolnościach lub sytuacji innych podmiotów załączy do oferty  zobowiązanie tych podmiotów do oddania mu do dyspozycji niezbędnych zasobów na potrzeby realizacji zamówienia – załącznik nr </w:t>
      </w:r>
      <w:r w:rsidR="000701B3" w:rsidRPr="004A3A43">
        <w:rPr>
          <w:rFonts w:ascii="Verdana" w:hAnsi="Verdana"/>
          <w:color w:val="auto"/>
          <w:sz w:val="18"/>
          <w:szCs w:val="18"/>
          <w:lang w:val="pl-PL"/>
        </w:rPr>
        <w:t>2</w:t>
      </w:r>
      <w:r w:rsidRPr="004A3A43">
        <w:rPr>
          <w:rFonts w:ascii="Verdana" w:hAnsi="Verdana"/>
          <w:color w:val="auto"/>
          <w:sz w:val="18"/>
          <w:szCs w:val="18"/>
          <w:lang w:val="pl-PL"/>
        </w:rPr>
        <w:t xml:space="preserve"> do SIWZ</w:t>
      </w:r>
      <w:r w:rsidR="00E2700D" w:rsidRPr="004A3A43">
        <w:rPr>
          <w:rFonts w:ascii="Verdana" w:hAnsi="Verdana"/>
          <w:color w:val="auto"/>
          <w:sz w:val="18"/>
          <w:szCs w:val="18"/>
          <w:lang w:val="pl-PL"/>
        </w:rPr>
        <w:t>.</w:t>
      </w:r>
    </w:p>
    <w:p w:rsidR="00E2700D" w:rsidRPr="004A3A43" w:rsidRDefault="00E2700D" w:rsidP="00A02D9A">
      <w:pPr>
        <w:pStyle w:val="Akapitzlist"/>
        <w:numPr>
          <w:ilvl w:val="0"/>
          <w:numId w:val="42"/>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Verdana" w:hAnsi="Verdana"/>
          <w:color w:val="auto"/>
          <w:sz w:val="18"/>
          <w:szCs w:val="18"/>
          <w:lang w:val="pl-PL"/>
        </w:rPr>
      </w:pPr>
      <w:r w:rsidRPr="004A3A43">
        <w:rPr>
          <w:rFonts w:ascii="Verdana" w:hAnsi="Verdana"/>
          <w:color w:val="auto"/>
          <w:sz w:val="18"/>
          <w:szCs w:val="18"/>
          <w:lang w:val="pl-PL"/>
        </w:rPr>
        <w:t xml:space="preserve">Formularz ofertowy </w:t>
      </w:r>
      <w:r w:rsidR="001407A2" w:rsidRPr="004A3A43">
        <w:rPr>
          <w:rFonts w:ascii="Verdana" w:hAnsi="Verdana"/>
          <w:color w:val="auto"/>
          <w:sz w:val="18"/>
          <w:szCs w:val="18"/>
          <w:lang w:val="pl-PL"/>
        </w:rPr>
        <w:t>sporządzony</w:t>
      </w:r>
      <w:r w:rsidRPr="004A3A43">
        <w:rPr>
          <w:rFonts w:ascii="Verdana" w:hAnsi="Verdana"/>
          <w:color w:val="auto"/>
          <w:sz w:val="18"/>
          <w:szCs w:val="18"/>
          <w:lang w:val="pl-PL"/>
        </w:rPr>
        <w:t xml:space="preserve"> </w:t>
      </w:r>
      <w:r w:rsidR="00726FBD" w:rsidRPr="004A3A43">
        <w:rPr>
          <w:rFonts w:ascii="Verdana" w:hAnsi="Verdana"/>
          <w:color w:val="auto"/>
          <w:sz w:val="18"/>
          <w:szCs w:val="18"/>
          <w:lang w:val="pl-PL"/>
        </w:rPr>
        <w:t>i</w:t>
      </w:r>
      <w:r w:rsidRPr="004A3A43">
        <w:rPr>
          <w:rFonts w:ascii="Verdana" w:hAnsi="Verdana"/>
          <w:color w:val="auto"/>
          <w:sz w:val="18"/>
          <w:szCs w:val="18"/>
          <w:lang w:val="pl-PL"/>
        </w:rPr>
        <w:t xml:space="preserve"> </w:t>
      </w:r>
      <w:r w:rsidR="001407A2" w:rsidRPr="004A3A43">
        <w:rPr>
          <w:rFonts w:ascii="Verdana" w:hAnsi="Verdana"/>
          <w:color w:val="auto"/>
          <w:sz w:val="18"/>
          <w:szCs w:val="18"/>
          <w:lang w:val="pl-PL"/>
        </w:rPr>
        <w:t>wypełniony</w:t>
      </w:r>
      <w:r w:rsidRPr="004A3A43">
        <w:rPr>
          <w:rFonts w:ascii="Verdana" w:hAnsi="Verdana"/>
          <w:color w:val="auto"/>
          <w:sz w:val="18"/>
          <w:szCs w:val="18"/>
          <w:lang w:val="pl-PL"/>
        </w:rPr>
        <w:t xml:space="preserve"> według wzoru stanowiącego załącznik nr 1 do SIWZ.</w:t>
      </w:r>
    </w:p>
    <w:p w:rsidR="00E2700D" w:rsidRPr="004A3A43" w:rsidRDefault="00E2700D" w:rsidP="00A02D9A">
      <w:pPr>
        <w:pStyle w:val="Akapitzlist"/>
        <w:numPr>
          <w:ilvl w:val="0"/>
          <w:numId w:val="42"/>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Verdana" w:hAnsi="Verdana"/>
          <w:color w:val="auto"/>
          <w:sz w:val="18"/>
          <w:szCs w:val="18"/>
          <w:lang w:val="pl-PL"/>
        </w:rPr>
      </w:pPr>
      <w:r w:rsidRPr="004A3A43">
        <w:rPr>
          <w:rFonts w:ascii="Verdana" w:hAnsi="Verdana"/>
          <w:color w:val="auto"/>
          <w:sz w:val="18"/>
          <w:szCs w:val="18"/>
          <w:lang w:val="pl-PL"/>
        </w:rPr>
        <w:t>Pełnomocnictwo do reprezentowania wykonawcy (wykonawców występujących wspólnie), o ile pełnomocnik składa ofertę.</w:t>
      </w:r>
    </w:p>
    <w:p w:rsidR="008E49AD" w:rsidRPr="004A3A43" w:rsidRDefault="008E49AD" w:rsidP="00E5612E">
      <w:pPr>
        <w:pStyle w:val="Akapitzlist"/>
        <w:pBdr>
          <w:top w:val="none" w:sz="0" w:space="0" w:color="auto"/>
          <w:left w:val="none" w:sz="0" w:space="0" w:color="auto"/>
          <w:bottom w:val="none" w:sz="0" w:space="0" w:color="auto"/>
          <w:right w:val="none" w:sz="0" w:space="0" w:color="auto"/>
          <w:bar w:val="none" w:sz="0" w:color="auto"/>
        </w:pBdr>
        <w:spacing w:after="0" w:line="240" w:lineRule="auto"/>
        <w:ind w:left="1985"/>
        <w:contextualSpacing/>
        <w:jc w:val="both"/>
        <w:rPr>
          <w:rFonts w:ascii="Verdana" w:hAnsi="Verdana"/>
          <w:color w:val="auto"/>
          <w:sz w:val="18"/>
          <w:szCs w:val="18"/>
          <w:lang w:val="pl-PL"/>
        </w:rPr>
      </w:pPr>
    </w:p>
    <w:p w:rsidR="00EA3A0E" w:rsidRPr="004A3A43" w:rsidRDefault="006061ED" w:rsidP="00A02D9A">
      <w:pPr>
        <w:pStyle w:val="Akapitzlist"/>
        <w:numPr>
          <w:ilvl w:val="1"/>
          <w:numId w:val="25"/>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Verdana" w:hAnsi="Verdana"/>
          <w:color w:val="auto"/>
          <w:sz w:val="18"/>
          <w:szCs w:val="18"/>
          <w:lang w:val="pl-PL"/>
        </w:rPr>
      </w:pPr>
      <w:r w:rsidRPr="004A3A43">
        <w:rPr>
          <w:rFonts w:ascii="Verdana" w:hAnsi="Verdana"/>
          <w:color w:val="auto"/>
          <w:sz w:val="18"/>
          <w:szCs w:val="18"/>
          <w:lang w:val="pl-PL"/>
        </w:rPr>
        <w:t xml:space="preserve"> </w:t>
      </w:r>
      <w:r w:rsidR="00EA3A0E" w:rsidRPr="004A3A43">
        <w:rPr>
          <w:rFonts w:ascii="Verdana" w:hAnsi="Verdana"/>
          <w:b/>
          <w:color w:val="auto"/>
          <w:sz w:val="18"/>
          <w:szCs w:val="18"/>
          <w:lang w:val="pl-PL"/>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00EA3A0E" w:rsidRPr="004A3A43">
        <w:rPr>
          <w:rFonts w:ascii="Verdana" w:hAnsi="Verdana"/>
          <w:b/>
          <w:color w:val="auto"/>
          <w:sz w:val="18"/>
          <w:szCs w:val="18"/>
          <w:lang w:val="pl-PL"/>
        </w:rPr>
        <w:t>Pzp</w:t>
      </w:r>
      <w:proofErr w:type="spellEnd"/>
      <w:r w:rsidR="00EA3A0E" w:rsidRPr="004A3A43">
        <w:rPr>
          <w:rFonts w:ascii="Verdana" w:hAnsi="Verdana"/>
          <w:b/>
          <w:color w:val="auto"/>
          <w:sz w:val="18"/>
          <w:szCs w:val="18"/>
          <w:lang w:val="pl-PL"/>
        </w:rPr>
        <w:t xml:space="preserve"> i wskazane w SIWZ</w:t>
      </w:r>
      <w:r w:rsidR="006D6C2F" w:rsidRPr="004A3A43">
        <w:rPr>
          <w:rFonts w:ascii="Verdana" w:hAnsi="Verdana"/>
          <w:color w:val="auto"/>
          <w:sz w:val="18"/>
          <w:szCs w:val="18"/>
          <w:lang w:val="pl-PL"/>
        </w:rPr>
        <w:t>.</w:t>
      </w:r>
    </w:p>
    <w:p w:rsidR="00E07AB0" w:rsidRPr="004A3A43" w:rsidRDefault="00E07AB0" w:rsidP="00A02D9A">
      <w:pPr>
        <w:pStyle w:val="Tekstpodstawowywcity2"/>
        <w:numPr>
          <w:ilvl w:val="2"/>
          <w:numId w:val="25"/>
        </w:numPr>
        <w:spacing w:line="240" w:lineRule="auto"/>
        <w:ind w:left="1418"/>
        <w:rPr>
          <w:rFonts w:ascii="Verdana" w:hAnsi="Verdana"/>
          <w:sz w:val="18"/>
          <w:szCs w:val="18"/>
          <w:u w:val="single"/>
        </w:rPr>
      </w:pPr>
      <w:r w:rsidRPr="004A3A43">
        <w:rPr>
          <w:rFonts w:ascii="Verdana" w:hAnsi="Verdana"/>
          <w:sz w:val="18"/>
          <w:szCs w:val="18"/>
          <w:u w:val="single"/>
        </w:rPr>
        <w:t xml:space="preserve">Wykaz oświadczeń lub dokumentów, składanych przez wykonawcę w postępowaniu </w:t>
      </w:r>
      <w:r w:rsidRPr="004A3A43">
        <w:rPr>
          <w:rFonts w:ascii="Verdana" w:hAnsi="Verdana"/>
          <w:b/>
          <w:sz w:val="18"/>
          <w:szCs w:val="18"/>
          <w:u w:val="single"/>
        </w:rPr>
        <w:t>na wezwanie Zamawiającego</w:t>
      </w:r>
      <w:r w:rsidRPr="004A3A43">
        <w:rPr>
          <w:rFonts w:ascii="Verdana" w:hAnsi="Verdana"/>
          <w:sz w:val="18"/>
          <w:szCs w:val="18"/>
          <w:u w:val="single"/>
        </w:rPr>
        <w:t xml:space="preserve"> w celu potwierdzenia okoliczności, o których mowa w art.25 ust.1 pkt 3 ustawy </w:t>
      </w:r>
      <w:proofErr w:type="spellStart"/>
      <w:r w:rsidRPr="004A3A43">
        <w:rPr>
          <w:rFonts w:ascii="Verdana" w:hAnsi="Verdana"/>
          <w:sz w:val="18"/>
          <w:szCs w:val="18"/>
          <w:u w:val="single"/>
        </w:rPr>
        <w:t>pzp</w:t>
      </w:r>
      <w:proofErr w:type="spellEnd"/>
      <w:r w:rsidRPr="004A3A43">
        <w:rPr>
          <w:rFonts w:ascii="Verdana" w:hAnsi="Verdana"/>
          <w:sz w:val="18"/>
          <w:szCs w:val="18"/>
          <w:u w:val="single"/>
        </w:rPr>
        <w:t xml:space="preserve"> (w zakresie braku podstaw do wykluczenia):</w:t>
      </w:r>
    </w:p>
    <w:p w:rsidR="00E07AB0" w:rsidRPr="004A3A43" w:rsidRDefault="00E07AB0" w:rsidP="00E5612E">
      <w:pPr>
        <w:ind w:left="360"/>
        <w:jc w:val="both"/>
        <w:rPr>
          <w:rFonts w:ascii="Verdana" w:hAnsi="Verdana"/>
          <w:sz w:val="18"/>
          <w:szCs w:val="18"/>
        </w:rPr>
      </w:pPr>
    </w:p>
    <w:p w:rsidR="00E07AB0" w:rsidRPr="004A3A43" w:rsidRDefault="00E07AB0" w:rsidP="00A02D9A">
      <w:pPr>
        <w:widowControl/>
        <w:numPr>
          <w:ilvl w:val="0"/>
          <w:numId w:val="19"/>
        </w:numPr>
        <w:autoSpaceDE/>
        <w:autoSpaceDN/>
        <w:adjustRightInd/>
        <w:ind w:left="1843"/>
        <w:contextualSpacing/>
        <w:jc w:val="both"/>
        <w:rPr>
          <w:rFonts w:ascii="Verdana" w:hAnsi="Verdana"/>
          <w:sz w:val="18"/>
          <w:szCs w:val="18"/>
        </w:rPr>
      </w:pPr>
      <w:r w:rsidRPr="004A3A43">
        <w:rPr>
          <w:rFonts w:ascii="Verdana" w:hAnsi="Verdana"/>
          <w:sz w:val="18"/>
          <w:szCs w:val="18"/>
        </w:rPr>
        <w:lastRenderedPageBreak/>
        <w:t>odpisu z właściwego rejestru lub z centralnej ewidencji i informacji o działalności gospodarczej, jeżeli odrębne przepisy wymagają</w:t>
      </w:r>
      <w:r w:rsidRPr="004A3A43">
        <w:rPr>
          <w:sz w:val="18"/>
          <w:szCs w:val="18"/>
        </w:rPr>
        <w:t>̨</w:t>
      </w:r>
      <w:r w:rsidRPr="004A3A43">
        <w:rPr>
          <w:rFonts w:ascii="Verdana" w:hAnsi="Verdana"/>
          <w:sz w:val="18"/>
          <w:szCs w:val="18"/>
        </w:rPr>
        <w:t xml:space="preserve"> wpisu do rejestru lub ewidencji, w celu potwierdzenia braku podstaw wykluczenia na podstawie art. 24 ust. 5 pkt 1 ustawy </w:t>
      </w:r>
      <w:proofErr w:type="spellStart"/>
      <w:r w:rsidRPr="004A3A43">
        <w:rPr>
          <w:rFonts w:ascii="Verdana" w:hAnsi="Verdana"/>
          <w:sz w:val="18"/>
          <w:szCs w:val="18"/>
        </w:rPr>
        <w:t>Pzp</w:t>
      </w:r>
      <w:proofErr w:type="spellEnd"/>
      <w:r w:rsidRPr="004A3A43">
        <w:rPr>
          <w:rFonts w:ascii="Verdana" w:hAnsi="Verdana"/>
          <w:sz w:val="18"/>
          <w:szCs w:val="18"/>
        </w:rPr>
        <w:t xml:space="preserve">; </w:t>
      </w:r>
    </w:p>
    <w:p w:rsidR="00E07AB0" w:rsidRPr="004A3A43" w:rsidRDefault="00E07AB0" w:rsidP="00E5612E">
      <w:pPr>
        <w:ind w:left="1080"/>
        <w:contextualSpacing/>
        <w:jc w:val="both"/>
        <w:rPr>
          <w:rFonts w:ascii="Verdana" w:hAnsi="Verdana"/>
          <w:sz w:val="18"/>
          <w:szCs w:val="18"/>
        </w:rPr>
      </w:pPr>
    </w:p>
    <w:p w:rsidR="00E07AB0" w:rsidRPr="004A3A43" w:rsidRDefault="00E07AB0" w:rsidP="00E5612E">
      <w:pPr>
        <w:ind w:left="1276"/>
        <w:contextualSpacing/>
        <w:jc w:val="both"/>
        <w:rPr>
          <w:rFonts w:ascii="Verdana" w:hAnsi="Verdana"/>
          <w:b/>
          <w:sz w:val="18"/>
          <w:szCs w:val="18"/>
        </w:rPr>
      </w:pPr>
      <w:r w:rsidRPr="004A3A43">
        <w:rPr>
          <w:rFonts w:ascii="Verdana" w:hAnsi="Verdana"/>
          <w:b/>
          <w:sz w:val="18"/>
          <w:szCs w:val="18"/>
        </w:rPr>
        <w:t>Uwaga: Wykonawca, który polega na zdolnościach lub sytuacji innych podmiotów na zasadzie określonej w art.</w:t>
      </w:r>
      <w:r w:rsidR="00D31E2C" w:rsidRPr="004A3A43">
        <w:rPr>
          <w:rFonts w:ascii="Verdana" w:hAnsi="Verdana"/>
          <w:b/>
          <w:sz w:val="18"/>
          <w:szCs w:val="18"/>
        </w:rPr>
        <w:t xml:space="preserve"> </w:t>
      </w:r>
      <w:r w:rsidRPr="004A3A43">
        <w:rPr>
          <w:rFonts w:ascii="Verdana" w:hAnsi="Verdana"/>
          <w:b/>
          <w:sz w:val="18"/>
          <w:szCs w:val="18"/>
        </w:rPr>
        <w:t xml:space="preserve">22a ustawy </w:t>
      </w:r>
      <w:proofErr w:type="spellStart"/>
      <w:r w:rsidRPr="004A3A43">
        <w:rPr>
          <w:rFonts w:ascii="Verdana" w:hAnsi="Verdana"/>
          <w:b/>
          <w:sz w:val="18"/>
          <w:szCs w:val="18"/>
        </w:rPr>
        <w:t>Pzp</w:t>
      </w:r>
      <w:proofErr w:type="spellEnd"/>
      <w:r w:rsidRPr="004A3A43">
        <w:rPr>
          <w:rFonts w:ascii="Verdana" w:hAnsi="Verdana"/>
          <w:b/>
          <w:sz w:val="18"/>
          <w:szCs w:val="18"/>
        </w:rPr>
        <w:t xml:space="preserve">, będzie zobowiązany złożyć dokumenty, o których mowa w lit. </w:t>
      </w:r>
      <w:r w:rsidR="00772883" w:rsidRPr="004A3A43">
        <w:rPr>
          <w:rFonts w:ascii="Verdana" w:hAnsi="Verdana"/>
          <w:b/>
          <w:sz w:val="18"/>
          <w:szCs w:val="18"/>
        </w:rPr>
        <w:t>a)</w:t>
      </w:r>
      <w:r w:rsidRPr="004A3A43">
        <w:rPr>
          <w:rFonts w:ascii="Verdana" w:hAnsi="Verdana"/>
          <w:b/>
          <w:sz w:val="18"/>
          <w:szCs w:val="18"/>
        </w:rPr>
        <w:t xml:space="preserve"> powyżej, dotyczące tych podmiotów.</w:t>
      </w:r>
    </w:p>
    <w:p w:rsidR="00E07AB0" w:rsidRPr="004A3A43" w:rsidRDefault="00E07AB0" w:rsidP="00A02D9A">
      <w:pPr>
        <w:pStyle w:val="Tekstpodstawowywcity2"/>
        <w:numPr>
          <w:ilvl w:val="2"/>
          <w:numId w:val="25"/>
        </w:numPr>
        <w:spacing w:line="240" w:lineRule="auto"/>
        <w:ind w:left="1418" w:hanging="709"/>
        <w:rPr>
          <w:rFonts w:ascii="Verdana" w:hAnsi="Verdana"/>
          <w:sz w:val="18"/>
          <w:szCs w:val="18"/>
          <w:u w:val="single"/>
        </w:rPr>
      </w:pPr>
      <w:r w:rsidRPr="004A3A43">
        <w:rPr>
          <w:rFonts w:ascii="Verdana" w:hAnsi="Verdana"/>
          <w:sz w:val="18"/>
          <w:szCs w:val="18"/>
          <w:u w:val="single"/>
        </w:rPr>
        <w:t xml:space="preserve">Wykaz oświadczeń lub dokumentów, składanych przez wykonawcę w postępowaniu </w:t>
      </w:r>
      <w:r w:rsidRPr="004A3A43">
        <w:rPr>
          <w:rFonts w:ascii="Verdana" w:hAnsi="Verdana"/>
          <w:b/>
          <w:sz w:val="18"/>
          <w:szCs w:val="18"/>
          <w:u w:val="single"/>
        </w:rPr>
        <w:t>na wezwanie Zamawiającego</w:t>
      </w:r>
      <w:r w:rsidRPr="004A3A43">
        <w:rPr>
          <w:rFonts w:ascii="Verdana" w:hAnsi="Verdana"/>
          <w:sz w:val="18"/>
          <w:szCs w:val="18"/>
          <w:u w:val="single"/>
        </w:rPr>
        <w:t xml:space="preserve"> w celu potwierdzenia okoliczności, o których mowa w art.25 ust.1 pkt 1 ustawy </w:t>
      </w:r>
      <w:proofErr w:type="spellStart"/>
      <w:r w:rsidRPr="004A3A43">
        <w:rPr>
          <w:rFonts w:ascii="Verdana" w:hAnsi="Verdana"/>
          <w:sz w:val="18"/>
          <w:szCs w:val="18"/>
          <w:u w:val="single"/>
        </w:rPr>
        <w:t>pzp</w:t>
      </w:r>
      <w:proofErr w:type="spellEnd"/>
      <w:r w:rsidRPr="004A3A43">
        <w:rPr>
          <w:rFonts w:ascii="Verdana" w:hAnsi="Verdana"/>
          <w:sz w:val="18"/>
          <w:szCs w:val="18"/>
          <w:u w:val="single"/>
        </w:rPr>
        <w:t xml:space="preserve"> (w zakresie spełniania warunków udziału w postępowaniu):</w:t>
      </w:r>
    </w:p>
    <w:p w:rsidR="00E07AB0" w:rsidRPr="004A3A43" w:rsidRDefault="00E07AB0" w:rsidP="00E5612E">
      <w:pPr>
        <w:pStyle w:val="Tekstpodstawowywcity2"/>
        <w:tabs>
          <w:tab w:val="left" w:pos="709"/>
        </w:tabs>
        <w:spacing w:line="240" w:lineRule="auto"/>
        <w:ind w:left="709" w:hanging="709"/>
        <w:rPr>
          <w:rFonts w:ascii="Verdana" w:hAnsi="Verdana"/>
          <w:sz w:val="18"/>
          <w:szCs w:val="18"/>
          <w:u w:val="single"/>
        </w:rPr>
      </w:pPr>
    </w:p>
    <w:p w:rsidR="00E07AB0" w:rsidRPr="004A3A43" w:rsidRDefault="00D729CA" w:rsidP="00A02D9A">
      <w:pPr>
        <w:widowControl/>
        <w:numPr>
          <w:ilvl w:val="0"/>
          <w:numId w:val="18"/>
        </w:numPr>
        <w:autoSpaceDE/>
        <w:autoSpaceDN/>
        <w:adjustRightInd/>
        <w:ind w:left="1701"/>
        <w:contextualSpacing/>
        <w:jc w:val="both"/>
        <w:rPr>
          <w:rFonts w:ascii="Verdana" w:hAnsi="Verdana"/>
          <w:sz w:val="18"/>
          <w:szCs w:val="18"/>
        </w:rPr>
      </w:pPr>
      <w:r w:rsidRPr="004A3A43">
        <w:rPr>
          <w:rFonts w:ascii="Verdana" w:hAnsi="Verdana"/>
          <w:b/>
          <w:i/>
          <w:sz w:val="18"/>
          <w:szCs w:val="18"/>
        </w:rPr>
        <w:t>wykaz dostaw</w:t>
      </w:r>
      <w:r w:rsidRPr="004A3A43">
        <w:rPr>
          <w:rFonts w:ascii="Verdana" w:hAnsi="Verdana"/>
          <w:sz w:val="18"/>
          <w:szCs w:val="18"/>
        </w:rPr>
        <w:t xml:space="preserve">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E07AB0" w:rsidRPr="004A3A43">
        <w:rPr>
          <w:rFonts w:ascii="Verdana" w:hAnsi="Verdana"/>
          <w:sz w:val="18"/>
          <w:szCs w:val="18"/>
        </w:rPr>
        <w:t xml:space="preserve">; </w:t>
      </w:r>
    </w:p>
    <w:p w:rsidR="003F61FE" w:rsidRPr="004A3A43" w:rsidRDefault="003F61FE" w:rsidP="00E5612E">
      <w:pPr>
        <w:ind w:left="1068"/>
        <w:contextualSpacing/>
        <w:jc w:val="both"/>
        <w:rPr>
          <w:rFonts w:ascii="Verdana" w:hAnsi="Verdana"/>
          <w:sz w:val="18"/>
          <w:szCs w:val="18"/>
        </w:rPr>
      </w:pPr>
    </w:p>
    <w:p w:rsidR="00171B60" w:rsidRPr="004A3A43" w:rsidRDefault="00171B60" w:rsidP="00A02D9A">
      <w:pPr>
        <w:pStyle w:val="Akapitzlist"/>
        <w:numPr>
          <w:ilvl w:val="1"/>
          <w:numId w:val="25"/>
        </w:numPr>
        <w:pBdr>
          <w:top w:val="none" w:sz="0" w:space="0" w:color="auto"/>
          <w:left w:val="none" w:sz="0" w:space="0" w:color="auto"/>
          <w:bottom w:val="none" w:sz="0" w:space="0" w:color="auto"/>
          <w:right w:val="none" w:sz="0" w:space="0" w:color="auto"/>
          <w:bar w:val="none" w:sz="0" w:color="auto"/>
        </w:pBdr>
        <w:spacing w:after="0" w:line="240" w:lineRule="auto"/>
        <w:ind w:left="709"/>
        <w:contextualSpacing/>
        <w:jc w:val="both"/>
        <w:rPr>
          <w:rFonts w:ascii="Verdana" w:hAnsi="Verdana"/>
          <w:color w:val="auto"/>
          <w:sz w:val="18"/>
          <w:szCs w:val="18"/>
          <w:lang w:val="pl-PL"/>
        </w:rPr>
      </w:pPr>
      <w:r w:rsidRPr="004A3A43">
        <w:rPr>
          <w:rFonts w:ascii="Verdana" w:hAnsi="Verdana"/>
          <w:color w:val="auto"/>
          <w:sz w:val="18"/>
          <w:szCs w:val="18"/>
          <w:lang w:val="pl-PL"/>
        </w:rPr>
        <w:t>Jeżeli wykonawca ma siedzibę</w:t>
      </w:r>
      <w:r w:rsidRPr="004A3A43">
        <w:rPr>
          <w:rFonts w:ascii="Times New Roman" w:hAnsi="Times New Roman"/>
          <w:color w:val="auto"/>
          <w:sz w:val="18"/>
          <w:szCs w:val="18"/>
          <w:lang w:val="pl-PL"/>
        </w:rPr>
        <w:t>̨</w:t>
      </w:r>
      <w:r w:rsidRPr="004A3A43">
        <w:rPr>
          <w:rFonts w:ascii="Verdana" w:hAnsi="Verdana"/>
          <w:color w:val="auto"/>
          <w:sz w:val="18"/>
          <w:szCs w:val="18"/>
          <w:lang w:val="pl-PL"/>
        </w:rPr>
        <w:t xml:space="preserve"> lub miejsce zamieszkania poza terytorium Rzeczypospolitej Polskiej, zamiast dokumentów, o których mowa w pkt. 13.2.1 SIWZ: </w:t>
      </w:r>
    </w:p>
    <w:p w:rsidR="00171B60" w:rsidRPr="004A3A43" w:rsidRDefault="00171B60" w:rsidP="00A02D9A">
      <w:pPr>
        <w:widowControl/>
        <w:numPr>
          <w:ilvl w:val="0"/>
          <w:numId w:val="26"/>
        </w:numPr>
        <w:autoSpaceDE/>
        <w:autoSpaceDN/>
        <w:adjustRightInd/>
        <w:contextualSpacing/>
        <w:jc w:val="both"/>
        <w:rPr>
          <w:rFonts w:ascii="Verdana" w:hAnsi="Verdana"/>
          <w:sz w:val="18"/>
          <w:szCs w:val="18"/>
        </w:rPr>
      </w:pPr>
      <w:r w:rsidRPr="004A3A43">
        <w:rPr>
          <w:rFonts w:ascii="Verdana" w:hAnsi="Verdana"/>
          <w:sz w:val="18"/>
          <w:szCs w:val="18"/>
        </w:rPr>
        <w:t>lit. a – składa dokument lub dokumenty wystawione w kraju, w którym wykonawca ma siedzibę</w:t>
      </w:r>
      <w:r w:rsidRPr="004A3A43">
        <w:rPr>
          <w:sz w:val="18"/>
          <w:szCs w:val="18"/>
        </w:rPr>
        <w:t>̨</w:t>
      </w:r>
      <w:r w:rsidRPr="004A3A43">
        <w:rPr>
          <w:rFonts w:ascii="Verdana" w:hAnsi="Verdana"/>
          <w:sz w:val="18"/>
          <w:szCs w:val="18"/>
        </w:rPr>
        <w:t xml:space="preserve"> lub miejsce zamieszkania, potwierdzające odpowiednio, że: </w:t>
      </w:r>
    </w:p>
    <w:p w:rsidR="00171B60" w:rsidRPr="004A3A43" w:rsidRDefault="00171B60" w:rsidP="00A02D9A">
      <w:pPr>
        <w:numPr>
          <w:ilvl w:val="0"/>
          <w:numId w:val="27"/>
        </w:numPr>
        <w:ind w:left="1560"/>
        <w:contextualSpacing/>
        <w:jc w:val="both"/>
        <w:rPr>
          <w:rFonts w:ascii="Verdana" w:hAnsi="Verdana"/>
          <w:sz w:val="18"/>
          <w:szCs w:val="18"/>
        </w:rPr>
      </w:pPr>
      <w:r w:rsidRPr="004A3A43">
        <w:rPr>
          <w:rFonts w:ascii="Verdana" w:hAnsi="Verdana"/>
          <w:sz w:val="18"/>
          <w:szCs w:val="18"/>
        </w:rPr>
        <w:t xml:space="preserve">nie otwarto jego likwidacji ani nie ogłoszono upadłości. </w:t>
      </w:r>
    </w:p>
    <w:p w:rsidR="00AE48DD" w:rsidRPr="004A3A43" w:rsidRDefault="00AE48DD" w:rsidP="00A02D9A">
      <w:pPr>
        <w:numPr>
          <w:ilvl w:val="1"/>
          <w:numId w:val="25"/>
        </w:numPr>
        <w:contextualSpacing/>
        <w:jc w:val="both"/>
        <w:rPr>
          <w:rFonts w:ascii="Verdana" w:hAnsi="Verdana"/>
          <w:sz w:val="18"/>
          <w:szCs w:val="18"/>
        </w:rPr>
      </w:pPr>
      <w:r w:rsidRPr="004A3A43">
        <w:rPr>
          <w:rFonts w:ascii="Verdana" w:hAnsi="Verdana"/>
          <w:sz w:val="18"/>
          <w:szCs w:val="18"/>
        </w:rPr>
        <w:t xml:space="preserve"> Dokumenty, o których mowa w pkt. 13.3 SIWZ lit. a  powinny być wystawione nie wcześniej niż 6 miesięcy przed upływem terminu składania ofert albo wniosków o dopuszczenie do udziału w postępowaniu. </w:t>
      </w:r>
    </w:p>
    <w:p w:rsidR="00FE454B" w:rsidRPr="004A3A43" w:rsidRDefault="00FE454B" w:rsidP="00A02D9A">
      <w:pPr>
        <w:pStyle w:val="Akapitzlist"/>
        <w:numPr>
          <w:ilvl w:val="1"/>
          <w:numId w:val="25"/>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Verdana" w:hAnsi="Verdana"/>
          <w:color w:val="auto"/>
          <w:sz w:val="18"/>
          <w:szCs w:val="18"/>
        </w:rPr>
      </w:pPr>
      <w:r w:rsidRPr="004A3A43">
        <w:rPr>
          <w:rFonts w:ascii="Verdana" w:hAnsi="Verdana"/>
          <w:color w:val="auto"/>
          <w:sz w:val="18"/>
          <w:szCs w:val="18"/>
          <w:lang w:val="pl-PL"/>
        </w:rPr>
        <w:t>Jeżeli w kraju, w którym wykonawca ma siedzibę</w:t>
      </w:r>
      <w:r w:rsidRPr="004A3A43">
        <w:rPr>
          <w:rFonts w:ascii="Times New Roman" w:hAnsi="Times New Roman"/>
          <w:color w:val="auto"/>
          <w:sz w:val="18"/>
          <w:szCs w:val="18"/>
          <w:lang w:val="pl-PL"/>
        </w:rPr>
        <w:t>̨</w:t>
      </w:r>
      <w:r w:rsidRPr="004A3A43">
        <w:rPr>
          <w:rFonts w:ascii="Verdana" w:hAnsi="Verdana"/>
          <w:color w:val="auto"/>
          <w:sz w:val="18"/>
          <w:szCs w:val="18"/>
          <w:lang w:val="pl-PL"/>
        </w:rPr>
        <w:t xml:space="preserve"> lub miejsce zamieszkania lub miejsce zamieszkania ma osoba, której dokument dotyczy, nie wydaje się</w:t>
      </w:r>
      <w:r w:rsidRPr="004A3A43">
        <w:rPr>
          <w:rFonts w:ascii="Times New Roman" w:hAnsi="Times New Roman"/>
          <w:color w:val="auto"/>
          <w:sz w:val="18"/>
          <w:szCs w:val="18"/>
          <w:lang w:val="pl-PL"/>
        </w:rPr>
        <w:t>̨</w:t>
      </w:r>
      <w:r w:rsidRPr="004A3A43">
        <w:rPr>
          <w:rFonts w:ascii="Verdana" w:hAnsi="Verdana"/>
          <w:color w:val="auto"/>
          <w:sz w:val="18"/>
          <w:szCs w:val="18"/>
          <w:lang w:val="pl-PL"/>
        </w:rPr>
        <w:t xml:space="preserve"> dokumentów, o których mowa w pkt. 13.3, zastępuje się</w:t>
      </w:r>
      <w:r w:rsidRPr="004A3A43">
        <w:rPr>
          <w:rFonts w:ascii="Times New Roman" w:hAnsi="Times New Roman"/>
          <w:color w:val="auto"/>
          <w:sz w:val="18"/>
          <w:szCs w:val="18"/>
          <w:lang w:val="pl-PL"/>
        </w:rPr>
        <w:t>̨</w:t>
      </w:r>
      <w:r w:rsidRPr="004A3A43">
        <w:rPr>
          <w:rFonts w:ascii="Verdana" w:hAnsi="Verdana"/>
          <w:color w:val="auto"/>
          <w:sz w:val="18"/>
          <w:szCs w:val="18"/>
          <w:lang w:val="pl-PL"/>
        </w:rPr>
        <w:t xml:space="preserve">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w:t>
      </w:r>
      <w:r w:rsidRPr="004A3A43">
        <w:rPr>
          <w:rFonts w:ascii="Times New Roman" w:hAnsi="Times New Roman"/>
          <w:color w:val="auto"/>
          <w:sz w:val="18"/>
          <w:szCs w:val="18"/>
          <w:lang w:val="pl-PL"/>
        </w:rPr>
        <w:t>̨</w:t>
      </w:r>
      <w:r w:rsidRPr="004A3A43">
        <w:rPr>
          <w:rFonts w:ascii="Verdana" w:hAnsi="Verdana"/>
          <w:color w:val="auto"/>
          <w:sz w:val="18"/>
          <w:szCs w:val="18"/>
          <w:lang w:val="pl-PL"/>
        </w:rPr>
        <w:t xml:space="preserve"> lub miejsce zamieszkania wykonawcy lub miejsce zamieszkania tej osoby.  </w:t>
      </w:r>
      <w:proofErr w:type="spellStart"/>
      <w:r w:rsidRPr="004A3A43">
        <w:rPr>
          <w:rFonts w:ascii="Verdana" w:hAnsi="Verdana"/>
          <w:color w:val="auto"/>
          <w:sz w:val="18"/>
          <w:szCs w:val="18"/>
        </w:rPr>
        <w:t>Postanawiania</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pkt</w:t>
      </w:r>
      <w:proofErr w:type="spellEnd"/>
      <w:r w:rsidRPr="004A3A43">
        <w:rPr>
          <w:rFonts w:ascii="Verdana" w:hAnsi="Verdana"/>
          <w:color w:val="auto"/>
          <w:sz w:val="18"/>
          <w:szCs w:val="18"/>
        </w:rPr>
        <w:t xml:space="preserve"> 13.4 SIWZ </w:t>
      </w:r>
      <w:proofErr w:type="spellStart"/>
      <w:r w:rsidRPr="004A3A43">
        <w:rPr>
          <w:rFonts w:ascii="Verdana" w:hAnsi="Verdana"/>
          <w:color w:val="auto"/>
          <w:sz w:val="18"/>
          <w:szCs w:val="18"/>
        </w:rPr>
        <w:t>mają</w:t>
      </w:r>
      <w:proofErr w:type="spellEnd"/>
      <w:r w:rsidRPr="004A3A43">
        <w:rPr>
          <w:rFonts w:ascii="Verdana" w:hAnsi="Verdana"/>
          <w:color w:val="auto"/>
          <w:sz w:val="18"/>
          <w:szCs w:val="18"/>
        </w:rPr>
        <w:t xml:space="preserve"> </w:t>
      </w:r>
      <w:proofErr w:type="spellStart"/>
      <w:r w:rsidRPr="004A3A43">
        <w:rPr>
          <w:rFonts w:ascii="Verdana" w:hAnsi="Verdana"/>
          <w:color w:val="auto"/>
          <w:sz w:val="18"/>
          <w:szCs w:val="18"/>
        </w:rPr>
        <w:t>zastosowanie</w:t>
      </w:r>
      <w:proofErr w:type="spellEnd"/>
      <w:r w:rsidRPr="004A3A43">
        <w:rPr>
          <w:rFonts w:ascii="Verdana" w:hAnsi="Verdana"/>
          <w:color w:val="auto"/>
          <w:sz w:val="18"/>
          <w:szCs w:val="18"/>
        </w:rPr>
        <w:t>.</w:t>
      </w:r>
    </w:p>
    <w:p w:rsidR="002E16FD" w:rsidRPr="004A3A43" w:rsidRDefault="002E16FD" w:rsidP="00A02D9A">
      <w:pPr>
        <w:pStyle w:val="Akapitzlist"/>
        <w:numPr>
          <w:ilvl w:val="1"/>
          <w:numId w:val="25"/>
        </w:numPr>
        <w:pBdr>
          <w:top w:val="none" w:sz="0" w:space="0" w:color="auto"/>
          <w:left w:val="none" w:sz="0" w:space="0" w:color="auto"/>
          <w:bottom w:val="none" w:sz="0" w:space="0" w:color="auto"/>
          <w:right w:val="none" w:sz="0" w:space="0" w:color="auto"/>
          <w:bar w:val="none" w:sz="0" w:color="auto"/>
        </w:pBdr>
        <w:spacing w:after="0" w:line="240" w:lineRule="auto"/>
        <w:jc w:val="both"/>
        <w:rPr>
          <w:rFonts w:ascii="Verdana" w:hAnsi="Verdana"/>
          <w:color w:val="auto"/>
          <w:sz w:val="18"/>
          <w:szCs w:val="18"/>
          <w:lang w:val="pl-PL"/>
        </w:rPr>
      </w:pPr>
      <w:r w:rsidRPr="004A3A43">
        <w:rPr>
          <w:rFonts w:ascii="Verdana" w:hAnsi="Verdana"/>
          <w:b/>
          <w:color w:val="auto"/>
          <w:sz w:val="18"/>
          <w:szCs w:val="18"/>
          <w:lang w:val="pl-PL"/>
        </w:rPr>
        <w:t>W celu potwierdzenia braku podstaw do wykluczenia wykonawcy z postępowania, o których mowa w art.</w:t>
      </w:r>
      <w:r w:rsidR="00E75B70" w:rsidRPr="004A3A43">
        <w:rPr>
          <w:rFonts w:ascii="Verdana" w:hAnsi="Verdana"/>
          <w:b/>
          <w:color w:val="auto"/>
          <w:sz w:val="18"/>
          <w:szCs w:val="18"/>
          <w:lang w:val="pl-PL"/>
        </w:rPr>
        <w:t xml:space="preserve"> </w:t>
      </w:r>
      <w:r w:rsidRPr="004A3A43">
        <w:rPr>
          <w:rFonts w:ascii="Verdana" w:hAnsi="Verdana"/>
          <w:b/>
          <w:color w:val="auto"/>
          <w:sz w:val="18"/>
          <w:szCs w:val="18"/>
          <w:lang w:val="pl-PL"/>
        </w:rPr>
        <w:t xml:space="preserve">24 ust.1 pkt 23 ustawy </w:t>
      </w:r>
      <w:proofErr w:type="spellStart"/>
      <w:r w:rsidRPr="004A3A43">
        <w:rPr>
          <w:rFonts w:ascii="Verdana" w:hAnsi="Verdana"/>
          <w:b/>
          <w:color w:val="auto"/>
          <w:sz w:val="18"/>
          <w:szCs w:val="18"/>
          <w:lang w:val="pl-PL"/>
        </w:rPr>
        <w:t>pzp</w:t>
      </w:r>
      <w:proofErr w:type="spellEnd"/>
      <w:r w:rsidRPr="004A3A43">
        <w:rPr>
          <w:rFonts w:ascii="Verdana" w:hAnsi="Verdana"/>
          <w:b/>
          <w:color w:val="auto"/>
          <w:sz w:val="18"/>
          <w:szCs w:val="18"/>
          <w:lang w:val="pl-PL"/>
        </w:rPr>
        <w:t xml:space="preserve">, Wykonawca, </w:t>
      </w:r>
      <w:r w:rsidRPr="004A3A43">
        <w:rPr>
          <w:rFonts w:ascii="Verdana" w:hAnsi="Verdana"/>
          <w:b/>
          <w:color w:val="auto"/>
          <w:sz w:val="18"/>
          <w:szCs w:val="18"/>
          <w:u w:val="single"/>
          <w:lang w:val="pl-PL"/>
        </w:rPr>
        <w:t xml:space="preserve">w terminie 3 dni od dnia zamieszczenia na stronie internetowej informacji, o której mowa w art. 86 ust. 5 ustawy </w:t>
      </w:r>
      <w:proofErr w:type="spellStart"/>
      <w:r w:rsidRPr="004A3A43">
        <w:rPr>
          <w:rFonts w:ascii="Verdana" w:hAnsi="Verdana"/>
          <w:b/>
          <w:color w:val="auto"/>
          <w:sz w:val="18"/>
          <w:szCs w:val="18"/>
          <w:u w:val="single"/>
          <w:lang w:val="pl-PL"/>
        </w:rPr>
        <w:t>pzp</w:t>
      </w:r>
      <w:proofErr w:type="spellEnd"/>
      <w:r w:rsidRPr="004A3A43">
        <w:rPr>
          <w:rFonts w:ascii="Verdana" w:hAnsi="Verdana"/>
          <w:b/>
          <w:color w:val="auto"/>
          <w:sz w:val="18"/>
          <w:szCs w:val="18"/>
          <w:u w:val="single"/>
          <w:lang w:val="pl-PL"/>
        </w:rPr>
        <w:t>, przekazuje Zamawiającemu oświadczenie o przynależności lub braku przynależności do tej samej grupy kapitałowej, o której mowa w art. 24 ust. 1 pkt 23</w:t>
      </w:r>
      <w:r w:rsidR="001243AC" w:rsidRPr="004A3A43">
        <w:rPr>
          <w:rFonts w:ascii="Verdana" w:hAnsi="Verdana"/>
          <w:b/>
          <w:color w:val="auto"/>
          <w:sz w:val="18"/>
          <w:szCs w:val="18"/>
          <w:u w:val="single"/>
          <w:lang w:val="pl-PL"/>
        </w:rPr>
        <w:t xml:space="preserve"> – załącznik nr </w:t>
      </w:r>
      <w:r w:rsidR="0022559E" w:rsidRPr="004A3A43">
        <w:rPr>
          <w:rFonts w:ascii="Verdana" w:hAnsi="Verdana"/>
          <w:b/>
          <w:color w:val="auto"/>
          <w:sz w:val="18"/>
          <w:szCs w:val="18"/>
          <w:u w:val="single"/>
          <w:lang w:val="pl-PL"/>
        </w:rPr>
        <w:t>4</w:t>
      </w:r>
      <w:r w:rsidR="001243AC" w:rsidRPr="004A3A43">
        <w:rPr>
          <w:rFonts w:ascii="Verdana" w:hAnsi="Verdana"/>
          <w:b/>
          <w:color w:val="auto"/>
          <w:sz w:val="18"/>
          <w:szCs w:val="18"/>
          <w:u w:val="single"/>
          <w:lang w:val="pl-PL"/>
        </w:rPr>
        <w:t xml:space="preserve"> do SIWZ (nie dołączać do oferty)</w:t>
      </w:r>
      <w:r w:rsidRPr="004A3A43">
        <w:rPr>
          <w:rFonts w:ascii="Verdana" w:hAnsi="Verdana"/>
          <w:b/>
          <w:color w:val="auto"/>
          <w:sz w:val="18"/>
          <w:szCs w:val="18"/>
          <w:u w:val="single"/>
          <w:lang w:val="pl-PL"/>
        </w:rPr>
        <w:t>. Wraz ze złożeniem oświadczenia, wykonawca może przedstawić dowody, że powiązania z innym wykonawcą nie prowadzą do zakłócenia konkurencji w postępowaniu o udzielenie zamówienia</w:t>
      </w:r>
      <w:r w:rsidRPr="004A3A43">
        <w:rPr>
          <w:rFonts w:ascii="Verdana" w:hAnsi="Verdana"/>
          <w:b/>
          <w:color w:val="auto"/>
          <w:sz w:val="18"/>
          <w:szCs w:val="18"/>
          <w:lang w:val="pl-PL"/>
        </w:rPr>
        <w:t>.</w:t>
      </w:r>
    </w:p>
    <w:p w:rsidR="00AB5040" w:rsidRPr="004A3A43" w:rsidRDefault="00AB5040" w:rsidP="00A02D9A">
      <w:pPr>
        <w:pStyle w:val="Akapitzlist"/>
        <w:numPr>
          <w:ilvl w:val="0"/>
          <w:numId w:val="25"/>
        </w:numPr>
        <w:pBdr>
          <w:top w:val="none" w:sz="0" w:space="0" w:color="auto"/>
          <w:left w:val="none" w:sz="0" w:space="0" w:color="auto"/>
          <w:bottom w:val="none" w:sz="0" w:space="0" w:color="auto"/>
          <w:right w:val="none" w:sz="0" w:space="0" w:color="auto"/>
          <w:bar w:val="none" w:sz="0" w:color="auto"/>
        </w:pBdr>
        <w:spacing w:before="120" w:after="0"/>
        <w:ind w:left="426" w:hanging="426"/>
        <w:jc w:val="both"/>
        <w:rPr>
          <w:rFonts w:ascii="Verdana" w:hAnsi="Verdana"/>
          <w:b/>
          <w:color w:val="auto"/>
          <w:sz w:val="18"/>
          <w:szCs w:val="18"/>
        </w:rPr>
      </w:pPr>
      <w:proofErr w:type="spellStart"/>
      <w:r w:rsidRPr="004A3A43">
        <w:rPr>
          <w:rFonts w:ascii="Verdana" w:hAnsi="Verdana"/>
          <w:b/>
          <w:color w:val="auto"/>
          <w:sz w:val="18"/>
          <w:szCs w:val="18"/>
        </w:rPr>
        <w:t>Wadium</w:t>
      </w:r>
      <w:proofErr w:type="spellEnd"/>
      <w:r w:rsidR="00575783" w:rsidRPr="004A3A43">
        <w:rPr>
          <w:rFonts w:ascii="Verdana" w:hAnsi="Verdana"/>
          <w:b/>
          <w:color w:val="auto"/>
          <w:sz w:val="18"/>
          <w:szCs w:val="18"/>
        </w:rPr>
        <w:t>.</w:t>
      </w:r>
      <w:r w:rsidRPr="004A3A43">
        <w:rPr>
          <w:rFonts w:ascii="Verdana" w:hAnsi="Verdana"/>
          <w:b/>
          <w:color w:val="auto"/>
          <w:sz w:val="18"/>
          <w:szCs w:val="18"/>
        </w:rPr>
        <w:t xml:space="preserve"> </w:t>
      </w:r>
    </w:p>
    <w:p w:rsidR="00C57FE1" w:rsidRPr="004A3A43" w:rsidRDefault="00D729CA" w:rsidP="00D729CA">
      <w:pPr>
        <w:ind w:left="426"/>
        <w:jc w:val="both"/>
        <w:rPr>
          <w:rFonts w:ascii="Verdana" w:hAnsi="Verdana"/>
          <w:sz w:val="18"/>
          <w:szCs w:val="18"/>
          <w:lang w:eastAsia="x-none"/>
        </w:rPr>
      </w:pPr>
      <w:r w:rsidRPr="004A3A43">
        <w:rPr>
          <w:rFonts w:ascii="Verdana" w:hAnsi="Verdana"/>
          <w:sz w:val="18"/>
          <w:szCs w:val="18"/>
          <w:lang w:eastAsia="x-none"/>
        </w:rPr>
        <w:t>Zamawiający nie wymaga wniesienia wadium.</w:t>
      </w:r>
    </w:p>
    <w:p w:rsidR="00D729CA" w:rsidRPr="004A3A43" w:rsidRDefault="00D729CA" w:rsidP="00D729CA">
      <w:pPr>
        <w:ind w:left="426"/>
        <w:jc w:val="both"/>
        <w:rPr>
          <w:sz w:val="22"/>
          <w:szCs w:val="22"/>
          <w:lang w:eastAsia="x-none"/>
        </w:rPr>
      </w:pPr>
    </w:p>
    <w:p w:rsidR="00014872" w:rsidRPr="004A3A43" w:rsidRDefault="00C57FE1" w:rsidP="00A02D9A">
      <w:pPr>
        <w:pStyle w:val="Akapitzlist"/>
        <w:numPr>
          <w:ilvl w:val="0"/>
          <w:numId w:val="28"/>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Verdana" w:hAnsi="Verdana"/>
          <w:b/>
          <w:color w:val="auto"/>
          <w:sz w:val="18"/>
          <w:szCs w:val="18"/>
        </w:rPr>
      </w:pPr>
      <w:proofErr w:type="spellStart"/>
      <w:r w:rsidRPr="004A3A43">
        <w:rPr>
          <w:rFonts w:ascii="Verdana" w:hAnsi="Verdana"/>
          <w:b/>
          <w:color w:val="auto"/>
          <w:sz w:val="18"/>
          <w:szCs w:val="18"/>
        </w:rPr>
        <w:t>Zabezpieczenie</w:t>
      </w:r>
      <w:proofErr w:type="spellEnd"/>
      <w:r w:rsidRPr="004A3A43">
        <w:rPr>
          <w:rFonts w:ascii="Verdana" w:hAnsi="Verdana"/>
          <w:b/>
          <w:color w:val="auto"/>
          <w:sz w:val="18"/>
          <w:szCs w:val="18"/>
        </w:rPr>
        <w:t xml:space="preserve"> </w:t>
      </w:r>
      <w:proofErr w:type="spellStart"/>
      <w:r w:rsidRPr="004A3A43">
        <w:rPr>
          <w:rFonts w:ascii="Verdana" w:hAnsi="Verdana"/>
          <w:b/>
          <w:color w:val="auto"/>
          <w:sz w:val="18"/>
          <w:szCs w:val="18"/>
        </w:rPr>
        <w:t>należytego</w:t>
      </w:r>
      <w:proofErr w:type="spellEnd"/>
      <w:r w:rsidRPr="004A3A43">
        <w:rPr>
          <w:rFonts w:ascii="Verdana" w:hAnsi="Verdana"/>
          <w:b/>
          <w:color w:val="auto"/>
          <w:sz w:val="18"/>
          <w:szCs w:val="18"/>
        </w:rPr>
        <w:t xml:space="preserve"> </w:t>
      </w:r>
      <w:proofErr w:type="spellStart"/>
      <w:r w:rsidRPr="004A3A43">
        <w:rPr>
          <w:rFonts w:ascii="Verdana" w:hAnsi="Verdana"/>
          <w:b/>
          <w:color w:val="auto"/>
          <w:sz w:val="18"/>
          <w:szCs w:val="18"/>
        </w:rPr>
        <w:t>wykonania</w:t>
      </w:r>
      <w:proofErr w:type="spellEnd"/>
      <w:r w:rsidRPr="004A3A43">
        <w:rPr>
          <w:rFonts w:ascii="Verdana" w:hAnsi="Verdana"/>
          <w:b/>
          <w:color w:val="auto"/>
          <w:sz w:val="18"/>
          <w:szCs w:val="18"/>
        </w:rPr>
        <w:t xml:space="preserve"> </w:t>
      </w:r>
      <w:proofErr w:type="spellStart"/>
      <w:r w:rsidRPr="004A3A43">
        <w:rPr>
          <w:rFonts w:ascii="Verdana" w:hAnsi="Verdana"/>
          <w:b/>
          <w:color w:val="auto"/>
          <w:sz w:val="18"/>
          <w:szCs w:val="18"/>
        </w:rPr>
        <w:t>umowy</w:t>
      </w:r>
      <w:proofErr w:type="spellEnd"/>
      <w:r w:rsidRPr="004A3A43">
        <w:rPr>
          <w:rFonts w:ascii="Verdana" w:hAnsi="Verdana"/>
          <w:b/>
          <w:color w:val="auto"/>
          <w:sz w:val="18"/>
          <w:szCs w:val="18"/>
        </w:rPr>
        <w:t>.</w:t>
      </w:r>
    </w:p>
    <w:p w:rsidR="00C83B2E" w:rsidRPr="004A3A43" w:rsidRDefault="00D729CA" w:rsidP="00D729CA">
      <w:pPr>
        <w:ind w:left="567" w:right="-2"/>
        <w:jc w:val="both"/>
        <w:rPr>
          <w:rFonts w:ascii="Verdana" w:hAnsi="Verdana"/>
          <w:sz w:val="18"/>
          <w:szCs w:val="18"/>
        </w:rPr>
      </w:pPr>
      <w:r w:rsidRPr="004A3A43">
        <w:rPr>
          <w:rFonts w:ascii="Verdana" w:hAnsi="Verdana"/>
          <w:sz w:val="18"/>
          <w:szCs w:val="18"/>
        </w:rPr>
        <w:t>Zamawiający nie wymaga wniesienia zabezpieczenia należytego wykonania umowy.</w:t>
      </w:r>
    </w:p>
    <w:p w:rsidR="00D729CA" w:rsidRPr="004A3A43" w:rsidRDefault="00D729CA" w:rsidP="00E5612E">
      <w:pPr>
        <w:ind w:left="1134" w:right="-2" w:hanging="425"/>
        <w:jc w:val="both"/>
        <w:rPr>
          <w:sz w:val="22"/>
          <w:szCs w:val="22"/>
        </w:rPr>
      </w:pPr>
    </w:p>
    <w:p w:rsidR="003D2A1C" w:rsidRPr="004A3A43" w:rsidRDefault="003D2A1C" w:rsidP="00A02D9A">
      <w:pPr>
        <w:widowControl/>
        <w:numPr>
          <w:ilvl w:val="0"/>
          <w:numId w:val="29"/>
        </w:numPr>
        <w:tabs>
          <w:tab w:val="left" w:pos="567"/>
        </w:tabs>
        <w:autoSpaceDE/>
        <w:autoSpaceDN/>
        <w:adjustRightInd/>
        <w:jc w:val="both"/>
        <w:outlineLvl w:val="0"/>
        <w:rPr>
          <w:rFonts w:ascii="Verdana" w:hAnsi="Verdana"/>
          <w:b/>
          <w:bCs/>
          <w:sz w:val="18"/>
          <w:szCs w:val="18"/>
        </w:rPr>
      </w:pPr>
      <w:bookmarkStart w:id="8" w:name="_Toc355364270"/>
      <w:r w:rsidRPr="004A3A43">
        <w:rPr>
          <w:rFonts w:ascii="Verdana" w:hAnsi="Verdana"/>
          <w:b/>
          <w:bCs/>
          <w:sz w:val="18"/>
          <w:szCs w:val="18"/>
        </w:rPr>
        <w:t>Waluta, w jakiej będą prowadzone rozliczenia związane z realizacją niniejszego zamówienia publicznego</w:t>
      </w:r>
      <w:bookmarkEnd w:id="8"/>
      <w:r w:rsidR="002C7E71" w:rsidRPr="004A3A43">
        <w:rPr>
          <w:rFonts w:ascii="Verdana" w:hAnsi="Verdana"/>
          <w:b/>
          <w:bCs/>
          <w:sz w:val="18"/>
          <w:szCs w:val="18"/>
        </w:rPr>
        <w:t>.</w:t>
      </w:r>
    </w:p>
    <w:p w:rsidR="00014872" w:rsidRPr="004A3A43" w:rsidRDefault="00014872" w:rsidP="00014872">
      <w:pPr>
        <w:widowControl/>
        <w:tabs>
          <w:tab w:val="left" w:pos="567"/>
        </w:tabs>
        <w:autoSpaceDE/>
        <w:autoSpaceDN/>
        <w:adjustRightInd/>
        <w:ind w:left="525"/>
        <w:jc w:val="both"/>
        <w:outlineLvl w:val="0"/>
        <w:rPr>
          <w:rFonts w:ascii="Verdana" w:hAnsi="Verdana"/>
          <w:b/>
          <w:bCs/>
          <w:sz w:val="18"/>
          <w:szCs w:val="18"/>
        </w:rPr>
      </w:pPr>
    </w:p>
    <w:p w:rsidR="003D2A1C" w:rsidRPr="004A3A43" w:rsidRDefault="003D2A1C" w:rsidP="00E5612E">
      <w:pPr>
        <w:ind w:left="567"/>
        <w:jc w:val="both"/>
        <w:rPr>
          <w:rFonts w:ascii="Verdana" w:hAnsi="Verdana"/>
          <w:sz w:val="18"/>
          <w:szCs w:val="18"/>
        </w:rPr>
      </w:pPr>
      <w:r w:rsidRPr="004A3A43">
        <w:rPr>
          <w:rFonts w:ascii="Verdana" w:hAnsi="Verdana"/>
          <w:sz w:val="18"/>
          <w:szCs w:val="18"/>
        </w:rPr>
        <w:t>Wszelkie rozliczenia związane z realizacją zamówienia publicznego, którego dotyczy niniejsza SIWZ dokonywane będą w PLN.</w:t>
      </w:r>
    </w:p>
    <w:p w:rsidR="003D2A1C" w:rsidRPr="004A3A43" w:rsidRDefault="003D2A1C" w:rsidP="00E5612E">
      <w:pPr>
        <w:ind w:left="567"/>
        <w:jc w:val="both"/>
        <w:rPr>
          <w:rFonts w:ascii="Verdana" w:hAnsi="Verdana"/>
          <w:sz w:val="18"/>
          <w:szCs w:val="18"/>
        </w:rPr>
      </w:pPr>
      <w:r w:rsidRPr="004A3A43">
        <w:rPr>
          <w:rFonts w:ascii="Verdana" w:hAnsi="Verdana"/>
          <w:sz w:val="18"/>
          <w:szCs w:val="18"/>
        </w:rPr>
        <w:t>Zamawiający nie przewiduje udzielania zaliczek na wykonanie zamówienia.</w:t>
      </w:r>
    </w:p>
    <w:p w:rsidR="00E5612E" w:rsidRPr="004A3A43" w:rsidRDefault="00E5612E" w:rsidP="00E5612E">
      <w:pPr>
        <w:ind w:left="567"/>
        <w:jc w:val="both"/>
        <w:rPr>
          <w:rFonts w:ascii="Verdana" w:hAnsi="Verdana"/>
          <w:sz w:val="18"/>
          <w:szCs w:val="18"/>
        </w:rPr>
      </w:pPr>
    </w:p>
    <w:p w:rsidR="005E37A3" w:rsidRPr="004A3A43" w:rsidRDefault="005E37A3" w:rsidP="00A02D9A">
      <w:pPr>
        <w:widowControl/>
        <w:numPr>
          <w:ilvl w:val="0"/>
          <w:numId w:val="29"/>
        </w:numPr>
        <w:tabs>
          <w:tab w:val="left" w:pos="426"/>
        </w:tabs>
        <w:autoSpaceDE/>
        <w:autoSpaceDN/>
        <w:adjustRightInd/>
        <w:jc w:val="both"/>
        <w:outlineLvl w:val="0"/>
        <w:rPr>
          <w:rFonts w:ascii="Verdana" w:hAnsi="Verdana"/>
          <w:b/>
          <w:bCs/>
          <w:sz w:val="18"/>
          <w:szCs w:val="18"/>
        </w:rPr>
      </w:pPr>
      <w:bookmarkStart w:id="9" w:name="_Toc347655829"/>
      <w:bookmarkStart w:id="10" w:name="_Toc355364271"/>
      <w:r w:rsidRPr="004A3A43">
        <w:rPr>
          <w:rFonts w:ascii="Verdana" w:hAnsi="Verdana"/>
          <w:b/>
          <w:bCs/>
          <w:sz w:val="18"/>
          <w:szCs w:val="18"/>
        </w:rPr>
        <w:t>Opis sposobu przygotowania oferty</w:t>
      </w:r>
      <w:bookmarkEnd w:id="9"/>
      <w:bookmarkEnd w:id="10"/>
      <w:r w:rsidR="002C7E71" w:rsidRPr="004A3A43">
        <w:rPr>
          <w:rFonts w:ascii="Verdana" w:hAnsi="Verdana"/>
          <w:b/>
          <w:bCs/>
          <w:sz w:val="18"/>
          <w:szCs w:val="18"/>
        </w:rPr>
        <w:t>.</w:t>
      </w:r>
    </w:p>
    <w:p w:rsidR="00014872" w:rsidRPr="004A3A43" w:rsidRDefault="00014872" w:rsidP="00014872">
      <w:pPr>
        <w:widowControl/>
        <w:tabs>
          <w:tab w:val="left" w:pos="426"/>
        </w:tabs>
        <w:autoSpaceDE/>
        <w:autoSpaceDN/>
        <w:adjustRightInd/>
        <w:ind w:left="525"/>
        <w:jc w:val="both"/>
        <w:outlineLvl w:val="0"/>
        <w:rPr>
          <w:rFonts w:ascii="Verdana" w:hAnsi="Verdana"/>
          <w:b/>
          <w:bCs/>
          <w:sz w:val="18"/>
          <w:szCs w:val="18"/>
        </w:rPr>
      </w:pPr>
    </w:p>
    <w:p w:rsidR="005E37A3" w:rsidRPr="004A3A43" w:rsidRDefault="005E37A3" w:rsidP="00A02D9A">
      <w:pPr>
        <w:widowControl/>
        <w:numPr>
          <w:ilvl w:val="1"/>
          <w:numId w:val="29"/>
        </w:numPr>
        <w:autoSpaceDE/>
        <w:autoSpaceDN/>
        <w:adjustRightInd/>
        <w:ind w:left="1134"/>
        <w:jc w:val="both"/>
        <w:rPr>
          <w:rFonts w:ascii="Verdana" w:hAnsi="Verdana"/>
          <w:b/>
          <w:bCs/>
          <w:iCs/>
          <w:sz w:val="18"/>
          <w:szCs w:val="18"/>
        </w:rPr>
      </w:pPr>
      <w:r w:rsidRPr="004A3A43">
        <w:rPr>
          <w:rFonts w:ascii="Verdana" w:hAnsi="Verdana"/>
          <w:b/>
          <w:bCs/>
          <w:iCs/>
          <w:sz w:val="18"/>
          <w:szCs w:val="18"/>
        </w:rPr>
        <w:t>Wymagania ogólne</w:t>
      </w:r>
      <w:r w:rsidR="002C7E71" w:rsidRPr="004A3A43">
        <w:rPr>
          <w:rFonts w:ascii="Verdana" w:hAnsi="Verdana"/>
          <w:b/>
          <w:bCs/>
          <w:iCs/>
          <w:sz w:val="18"/>
          <w:szCs w:val="18"/>
        </w:rPr>
        <w:t>.</w:t>
      </w:r>
    </w:p>
    <w:p w:rsidR="005E37A3" w:rsidRPr="004A3A43" w:rsidRDefault="005E37A3" w:rsidP="00A02D9A">
      <w:pPr>
        <w:widowControl/>
        <w:numPr>
          <w:ilvl w:val="0"/>
          <w:numId w:val="30"/>
        </w:numPr>
        <w:autoSpaceDE/>
        <w:autoSpaceDN/>
        <w:adjustRightInd/>
        <w:ind w:left="1418" w:hanging="283"/>
        <w:jc w:val="both"/>
        <w:rPr>
          <w:rFonts w:ascii="Verdana" w:hAnsi="Verdana"/>
          <w:sz w:val="18"/>
          <w:szCs w:val="18"/>
        </w:rPr>
      </w:pPr>
      <w:r w:rsidRPr="004A3A43">
        <w:rPr>
          <w:rFonts w:ascii="Verdana" w:hAnsi="Verdana"/>
          <w:sz w:val="18"/>
          <w:szCs w:val="18"/>
        </w:rPr>
        <w:t>Każdy Wykonawca może złożyć tylko jedną ofertę.</w:t>
      </w:r>
    </w:p>
    <w:p w:rsidR="005E37A3" w:rsidRPr="004A3A43" w:rsidRDefault="005E37A3" w:rsidP="00A02D9A">
      <w:pPr>
        <w:widowControl/>
        <w:numPr>
          <w:ilvl w:val="0"/>
          <w:numId w:val="30"/>
        </w:numPr>
        <w:autoSpaceDE/>
        <w:autoSpaceDN/>
        <w:adjustRightInd/>
        <w:ind w:left="1418" w:hanging="283"/>
        <w:jc w:val="both"/>
        <w:rPr>
          <w:rFonts w:ascii="Verdana" w:hAnsi="Verdana"/>
          <w:sz w:val="18"/>
          <w:szCs w:val="18"/>
        </w:rPr>
      </w:pPr>
      <w:r w:rsidRPr="004A3A43">
        <w:rPr>
          <w:rFonts w:ascii="Verdana" w:hAnsi="Verdana"/>
          <w:sz w:val="18"/>
          <w:szCs w:val="18"/>
        </w:rPr>
        <w:lastRenderedPageBreak/>
        <w:t xml:space="preserve">Wykonawcy składają oferty na formularzu ofertowym stanowiącym Załącznik nr 1 do niniejszej SIWZ. </w:t>
      </w:r>
    </w:p>
    <w:p w:rsidR="005E37A3" w:rsidRPr="004A3A43" w:rsidRDefault="005E37A3" w:rsidP="00A02D9A">
      <w:pPr>
        <w:widowControl/>
        <w:numPr>
          <w:ilvl w:val="0"/>
          <w:numId w:val="30"/>
        </w:numPr>
        <w:autoSpaceDE/>
        <w:autoSpaceDN/>
        <w:adjustRightInd/>
        <w:ind w:left="1418" w:hanging="283"/>
        <w:jc w:val="both"/>
        <w:rPr>
          <w:rFonts w:ascii="Verdana" w:hAnsi="Verdana"/>
          <w:b/>
          <w:bCs/>
          <w:i/>
          <w:iCs/>
          <w:sz w:val="18"/>
          <w:szCs w:val="18"/>
        </w:rPr>
      </w:pPr>
      <w:r w:rsidRPr="004A3A43">
        <w:rPr>
          <w:rFonts w:ascii="Verdana" w:hAnsi="Verdana"/>
          <w:sz w:val="18"/>
          <w:szCs w:val="18"/>
        </w:rPr>
        <w:t xml:space="preserve">Oferta musi być złożona w formie pisemnej, zgodnie z wymaganiami opisanymi w niniejszej SIWZ. </w:t>
      </w:r>
    </w:p>
    <w:p w:rsidR="005E37A3" w:rsidRPr="004A3A43" w:rsidRDefault="005E37A3" w:rsidP="00A02D9A">
      <w:pPr>
        <w:widowControl/>
        <w:numPr>
          <w:ilvl w:val="0"/>
          <w:numId w:val="30"/>
        </w:numPr>
        <w:autoSpaceDE/>
        <w:autoSpaceDN/>
        <w:adjustRightInd/>
        <w:ind w:left="1418" w:hanging="283"/>
        <w:jc w:val="both"/>
        <w:rPr>
          <w:rFonts w:ascii="Verdana" w:hAnsi="Verdana"/>
          <w:b/>
          <w:bCs/>
          <w:i/>
          <w:iCs/>
          <w:sz w:val="18"/>
          <w:szCs w:val="18"/>
        </w:rPr>
      </w:pPr>
      <w:r w:rsidRPr="004A3A43">
        <w:rPr>
          <w:rFonts w:ascii="Verdana" w:hAnsi="Verdana"/>
          <w:sz w:val="18"/>
          <w:szCs w:val="18"/>
        </w:rPr>
        <w:t xml:space="preserve">Ofertę należy sporządzić w języku polskim, w sposób czytelny na komputerze, maszynie lub pismem odręcznym. </w:t>
      </w:r>
    </w:p>
    <w:p w:rsidR="005E37A3" w:rsidRPr="004A3A43" w:rsidRDefault="005E37A3" w:rsidP="00A02D9A">
      <w:pPr>
        <w:widowControl/>
        <w:numPr>
          <w:ilvl w:val="0"/>
          <w:numId w:val="30"/>
        </w:numPr>
        <w:ind w:left="1418" w:hanging="283"/>
        <w:jc w:val="both"/>
        <w:rPr>
          <w:rFonts w:ascii="Verdana" w:hAnsi="Verdana"/>
          <w:sz w:val="18"/>
          <w:szCs w:val="18"/>
        </w:rPr>
      </w:pPr>
      <w:r w:rsidRPr="004A3A43">
        <w:rPr>
          <w:rFonts w:ascii="Verdana" w:hAnsi="Verdana"/>
          <w:sz w:val="18"/>
          <w:szCs w:val="18"/>
        </w:rPr>
        <w:t xml:space="preserve">Oferta musi być podpisana przez osoby upoważnione do składania oświadczeń woli w imieniu Wykonawcy (Wykonawców wspólnie ubiegających się o udzielenie zamówienia). </w:t>
      </w:r>
    </w:p>
    <w:p w:rsidR="005E37A3" w:rsidRPr="004A3A43" w:rsidRDefault="005E37A3" w:rsidP="00A02D9A">
      <w:pPr>
        <w:widowControl/>
        <w:numPr>
          <w:ilvl w:val="0"/>
          <w:numId w:val="30"/>
        </w:numPr>
        <w:ind w:left="1418" w:hanging="283"/>
        <w:jc w:val="both"/>
        <w:rPr>
          <w:rFonts w:ascii="Verdana" w:hAnsi="Verdana"/>
          <w:sz w:val="18"/>
          <w:szCs w:val="18"/>
        </w:rPr>
      </w:pPr>
      <w:r w:rsidRPr="004A3A43">
        <w:rPr>
          <w:rFonts w:ascii="Verdana" w:hAnsi="Verdana"/>
          <w:sz w:val="18"/>
          <w:szCs w:val="18"/>
        </w:rPr>
        <w:t>Wszystkie kartki oferty powinny być trwale spięte.</w:t>
      </w:r>
    </w:p>
    <w:p w:rsidR="005E37A3" w:rsidRPr="004A3A43" w:rsidRDefault="005E37A3" w:rsidP="00A02D9A">
      <w:pPr>
        <w:widowControl/>
        <w:numPr>
          <w:ilvl w:val="0"/>
          <w:numId w:val="30"/>
        </w:numPr>
        <w:ind w:left="1418" w:hanging="283"/>
        <w:jc w:val="both"/>
        <w:rPr>
          <w:rFonts w:ascii="Verdana" w:hAnsi="Verdana"/>
          <w:sz w:val="18"/>
          <w:szCs w:val="18"/>
        </w:rPr>
      </w:pPr>
      <w:r w:rsidRPr="004A3A43">
        <w:rPr>
          <w:rFonts w:ascii="Verdana" w:hAnsi="Verdana"/>
          <w:sz w:val="18"/>
          <w:szCs w:val="18"/>
        </w:rPr>
        <w:t>Wszystkie zapisane strony oferty i dokumentów/oświadczeń składanych wraz z ofertą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powinny zawierać informację „strona pusta”. Strony zawierające informacje niewymagane przez Zamawiającego (np. prospekty reklamowe o firmie, jej działalności, itp.) nie muszą być numerowane i parafowane.</w:t>
      </w:r>
    </w:p>
    <w:p w:rsidR="005E37A3" w:rsidRPr="004A3A43" w:rsidRDefault="005E37A3" w:rsidP="00A02D9A">
      <w:pPr>
        <w:widowControl/>
        <w:numPr>
          <w:ilvl w:val="0"/>
          <w:numId w:val="30"/>
        </w:numPr>
        <w:ind w:left="1418" w:hanging="283"/>
        <w:jc w:val="both"/>
        <w:rPr>
          <w:rFonts w:ascii="Verdana" w:hAnsi="Verdana"/>
          <w:sz w:val="18"/>
          <w:szCs w:val="18"/>
        </w:rPr>
      </w:pPr>
      <w:r w:rsidRPr="004A3A43">
        <w:rPr>
          <w:rFonts w:ascii="Verdana" w:hAnsi="Verdana"/>
          <w:sz w:val="18"/>
          <w:szCs w:val="18"/>
        </w:rPr>
        <w:t>We wszystkich przypadkach, gdzie jest mowa o pieczątkach, Zamawiający dopuszcza złożenie czytelnego zapisu o treści pieczęci zawierającego, co najmniej oznaczenie nazwy Wykonawcy i siedziby (adresu).</w:t>
      </w:r>
    </w:p>
    <w:p w:rsidR="005E37A3" w:rsidRPr="004A3A43" w:rsidRDefault="005E37A3" w:rsidP="00A02D9A">
      <w:pPr>
        <w:widowControl/>
        <w:numPr>
          <w:ilvl w:val="0"/>
          <w:numId w:val="30"/>
        </w:numPr>
        <w:ind w:left="1418" w:hanging="283"/>
        <w:jc w:val="both"/>
        <w:rPr>
          <w:rFonts w:ascii="Verdana" w:hAnsi="Verdana"/>
          <w:sz w:val="18"/>
          <w:szCs w:val="18"/>
        </w:rPr>
      </w:pPr>
      <w:r w:rsidRPr="004A3A43">
        <w:rPr>
          <w:rFonts w:ascii="Verdana" w:hAnsi="Verdana"/>
          <w:sz w:val="18"/>
          <w:szCs w:val="18"/>
        </w:rPr>
        <w:t>Wskazane jest, aby wszystkie miejsca, w których wykonawca naniósł poprawki były parafowane przez osobę podpisującą ofertę.</w:t>
      </w:r>
    </w:p>
    <w:p w:rsidR="005E37A3" w:rsidRPr="004A3A43" w:rsidRDefault="005E37A3" w:rsidP="00A02D9A">
      <w:pPr>
        <w:widowControl/>
        <w:numPr>
          <w:ilvl w:val="0"/>
          <w:numId w:val="30"/>
        </w:numPr>
        <w:ind w:left="1418" w:hanging="425"/>
        <w:jc w:val="both"/>
        <w:rPr>
          <w:rFonts w:ascii="Verdana" w:hAnsi="Verdana"/>
          <w:sz w:val="18"/>
          <w:szCs w:val="18"/>
        </w:rPr>
      </w:pPr>
      <w:r w:rsidRPr="004A3A43">
        <w:rPr>
          <w:rFonts w:ascii="Verdana" w:hAnsi="Verdana"/>
          <w:sz w:val="18"/>
          <w:szCs w:val="18"/>
        </w:rPr>
        <w:t xml:space="preserve">Wykonawca ponosi wszelkie koszty związane z przygotowaniem i złożeniem oferty z uwzględnieniem treści art. 93 ust. 4 ustawy </w:t>
      </w:r>
      <w:proofErr w:type="spellStart"/>
      <w:r w:rsidRPr="004A3A43">
        <w:rPr>
          <w:rFonts w:ascii="Verdana" w:hAnsi="Verdana"/>
          <w:sz w:val="18"/>
          <w:szCs w:val="18"/>
        </w:rPr>
        <w:t>Pzp</w:t>
      </w:r>
      <w:proofErr w:type="spellEnd"/>
      <w:r w:rsidRPr="004A3A43">
        <w:rPr>
          <w:rFonts w:ascii="Verdana" w:hAnsi="Verdana"/>
          <w:sz w:val="18"/>
          <w:szCs w:val="18"/>
        </w:rPr>
        <w:t>.</w:t>
      </w:r>
    </w:p>
    <w:p w:rsidR="005E37A3" w:rsidRPr="004A3A43" w:rsidRDefault="005E37A3" w:rsidP="00A02D9A">
      <w:pPr>
        <w:widowControl/>
        <w:numPr>
          <w:ilvl w:val="0"/>
          <w:numId w:val="30"/>
        </w:numPr>
        <w:ind w:left="1418" w:hanging="425"/>
        <w:jc w:val="both"/>
        <w:rPr>
          <w:rFonts w:ascii="Verdana" w:hAnsi="Verdana"/>
          <w:sz w:val="18"/>
          <w:szCs w:val="18"/>
        </w:rPr>
      </w:pPr>
      <w:r w:rsidRPr="004A3A43">
        <w:rPr>
          <w:rFonts w:ascii="Verdana" w:hAnsi="Verdana"/>
          <w:sz w:val="18"/>
          <w:szCs w:val="18"/>
        </w:rPr>
        <w:t xml:space="preserve">W przypadku rozbieżności pomiędzy ceną podaną przez wykonawcę w ofercie wyrażoną słownie oraz cyfrowo, za prawidłową Zamawiający uzna wartość (cenę) wyrażoną słownie, z zastrzeżeniem art. 87 ust. 2 ustawy </w:t>
      </w:r>
      <w:proofErr w:type="spellStart"/>
      <w:r w:rsidRPr="004A3A43">
        <w:rPr>
          <w:rFonts w:ascii="Verdana" w:hAnsi="Verdana"/>
          <w:sz w:val="18"/>
          <w:szCs w:val="18"/>
        </w:rPr>
        <w:t>pzp</w:t>
      </w:r>
      <w:proofErr w:type="spellEnd"/>
      <w:r w:rsidRPr="004A3A43">
        <w:rPr>
          <w:rFonts w:ascii="Verdana" w:hAnsi="Verdana"/>
          <w:sz w:val="18"/>
          <w:szCs w:val="18"/>
        </w:rPr>
        <w:t>.</w:t>
      </w:r>
    </w:p>
    <w:p w:rsidR="005E37A3" w:rsidRPr="004A3A43" w:rsidRDefault="005E37A3" w:rsidP="00A02D9A">
      <w:pPr>
        <w:widowControl/>
        <w:numPr>
          <w:ilvl w:val="0"/>
          <w:numId w:val="30"/>
        </w:numPr>
        <w:ind w:left="1418" w:hanging="425"/>
        <w:jc w:val="both"/>
        <w:rPr>
          <w:rFonts w:ascii="Verdana" w:hAnsi="Verdana"/>
          <w:sz w:val="18"/>
          <w:szCs w:val="18"/>
        </w:rPr>
      </w:pPr>
      <w:r w:rsidRPr="004A3A43">
        <w:rPr>
          <w:rFonts w:ascii="Verdana" w:hAnsi="Verdana"/>
          <w:sz w:val="18"/>
          <w:szCs w:val="18"/>
        </w:rPr>
        <w:t>Każdy dokument składający się na ofertę sporządzony w innym języku niż język polski winien być złożony wraz z tłumaczeniem na język polski. W razie wątpliwości uznaje się, iż wersja polskojęzyczna jest wersją wiążącą.</w:t>
      </w:r>
    </w:p>
    <w:p w:rsidR="005E37A3" w:rsidRPr="004A3A43" w:rsidRDefault="005E37A3" w:rsidP="00A02D9A">
      <w:pPr>
        <w:widowControl/>
        <w:numPr>
          <w:ilvl w:val="0"/>
          <w:numId w:val="30"/>
        </w:numPr>
        <w:ind w:left="1418" w:hanging="425"/>
        <w:jc w:val="both"/>
        <w:rPr>
          <w:rFonts w:ascii="Verdana" w:hAnsi="Verdana"/>
          <w:sz w:val="18"/>
          <w:szCs w:val="18"/>
        </w:rPr>
      </w:pPr>
      <w:r w:rsidRPr="004A3A43">
        <w:rPr>
          <w:rFonts w:ascii="Verdana" w:hAnsi="Verdana"/>
          <w:sz w:val="18"/>
          <w:szCs w:val="18"/>
        </w:rPr>
        <w:t xml:space="preserve">Oświadczenia dotyczące wykonawcy i innych podmiotów, na których zdolnościach lub sytuacji polega wykonawca na zasadach określonych w art. 22a ustawy </w:t>
      </w:r>
      <w:proofErr w:type="spellStart"/>
      <w:r w:rsidRPr="004A3A43">
        <w:rPr>
          <w:rFonts w:ascii="Verdana" w:hAnsi="Verdana"/>
          <w:sz w:val="18"/>
          <w:szCs w:val="18"/>
        </w:rPr>
        <w:t>Pzp</w:t>
      </w:r>
      <w:proofErr w:type="spellEnd"/>
      <w:r w:rsidRPr="004A3A43">
        <w:rPr>
          <w:rFonts w:ascii="Verdana" w:hAnsi="Verdana"/>
          <w:sz w:val="18"/>
          <w:szCs w:val="18"/>
        </w:rPr>
        <w:t xml:space="preserve"> oraz dotyczące podwykonawców, składane są</w:t>
      </w:r>
      <w:r w:rsidRPr="004A3A43">
        <w:rPr>
          <w:sz w:val="18"/>
          <w:szCs w:val="18"/>
        </w:rPr>
        <w:t>̨</w:t>
      </w:r>
      <w:r w:rsidRPr="004A3A43">
        <w:rPr>
          <w:rFonts w:ascii="Verdana" w:hAnsi="Verdana"/>
          <w:sz w:val="18"/>
          <w:szCs w:val="18"/>
        </w:rPr>
        <w:t xml:space="preserve"> w oryginale. </w:t>
      </w:r>
    </w:p>
    <w:p w:rsidR="005E37A3" w:rsidRPr="004A3A43" w:rsidRDefault="005E37A3" w:rsidP="00A02D9A">
      <w:pPr>
        <w:widowControl/>
        <w:numPr>
          <w:ilvl w:val="0"/>
          <w:numId w:val="30"/>
        </w:numPr>
        <w:ind w:left="1418" w:hanging="425"/>
        <w:jc w:val="both"/>
        <w:rPr>
          <w:rFonts w:ascii="Verdana" w:hAnsi="Verdana"/>
          <w:sz w:val="18"/>
          <w:szCs w:val="18"/>
        </w:rPr>
      </w:pPr>
      <w:r w:rsidRPr="004A3A43">
        <w:rPr>
          <w:rFonts w:ascii="Verdana" w:hAnsi="Verdana"/>
          <w:sz w:val="18"/>
          <w:szCs w:val="18"/>
        </w:rPr>
        <w:t>Dokumenty, inne ni</w:t>
      </w:r>
      <w:r w:rsidR="00617BEF" w:rsidRPr="004A3A43">
        <w:rPr>
          <w:rFonts w:ascii="Verdana" w:hAnsi="Verdana"/>
          <w:sz w:val="18"/>
          <w:szCs w:val="18"/>
        </w:rPr>
        <w:t>ż</w:t>
      </w:r>
      <w:r w:rsidRPr="004A3A43">
        <w:rPr>
          <w:rFonts w:ascii="Verdana" w:hAnsi="Verdana"/>
          <w:sz w:val="18"/>
          <w:szCs w:val="18"/>
        </w:rPr>
        <w:t xml:space="preserve"> oświadczenia, o których mowa w pkt 13, składane są</w:t>
      </w:r>
      <w:r w:rsidRPr="004A3A43">
        <w:rPr>
          <w:sz w:val="18"/>
          <w:szCs w:val="18"/>
        </w:rPr>
        <w:t>̨</w:t>
      </w:r>
      <w:r w:rsidRPr="004A3A43">
        <w:rPr>
          <w:rFonts w:ascii="Verdana" w:hAnsi="Verdana"/>
          <w:sz w:val="18"/>
          <w:szCs w:val="18"/>
        </w:rPr>
        <w:t xml:space="preserve"> w oryginale lub kopii poświadczonej za zgodność́ z oryginałem. </w:t>
      </w:r>
    </w:p>
    <w:p w:rsidR="005E37A3" w:rsidRPr="004A3A43" w:rsidRDefault="005E37A3" w:rsidP="00A02D9A">
      <w:pPr>
        <w:widowControl/>
        <w:numPr>
          <w:ilvl w:val="0"/>
          <w:numId w:val="30"/>
        </w:numPr>
        <w:ind w:left="1418" w:hanging="425"/>
        <w:jc w:val="both"/>
        <w:rPr>
          <w:rFonts w:ascii="Verdana" w:hAnsi="Verdana"/>
          <w:sz w:val="18"/>
          <w:szCs w:val="18"/>
        </w:rPr>
      </w:pPr>
      <w:r w:rsidRPr="004A3A43">
        <w:rPr>
          <w:rFonts w:ascii="Verdana" w:hAnsi="Verdana"/>
          <w:sz w:val="18"/>
          <w:szCs w:val="18"/>
        </w:rPr>
        <w:t>Poświadczenia za zgodnoś</w:t>
      </w:r>
      <w:r w:rsidR="00617BEF" w:rsidRPr="004A3A43">
        <w:rPr>
          <w:rFonts w:ascii="Verdana" w:hAnsi="Verdana"/>
          <w:sz w:val="18"/>
          <w:szCs w:val="18"/>
        </w:rPr>
        <w:t>ć</w:t>
      </w:r>
      <w:r w:rsidRPr="004A3A43">
        <w:rPr>
          <w:rFonts w:ascii="Verdana" w:hAnsi="Verdana"/>
          <w:sz w:val="18"/>
          <w:szCs w:val="18"/>
        </w:rPr>
        <w:t xml:space="preserve"> z oryginałem dokonuje odpowiednio wykonawca, podmiot, na którego zdolnościach lub sytuacji polega wykonawca, wykonawcy wspólnie ubiegający si</w:t>
      </w:r>
      <w:r w:rsidR="00617BEF" w:rsidRPr="004A3A43">
        <w:rPr>
          <w:rFonts w:ascii="Verdana" w:hAnsi="Verdana"/>
          <w:sz w:val="18"/>
          <w:szCs w:val="18"/>
        </w:rPr>
        <w:t>ę</w:t>
      </w:r>
      <w:r w:rsidRPr="004A3A43">
        <w:rPr>
          <w:rFonts w:ascii="Verdana" w:hAnsi="Verdana"/>
          <w:sz w:val="18"/>
          <w:szCs w:val="18"/>
        </w:rPr>
        <w:t xml:space="preserve"> o udzielenie zamówienia publicznego albo podwykonawca, w zakresie dokumentów, które każdego z nich dotycz</w:t>
      </w:r>
      <w:r w:rsidR="00617BEF" w:rsidRPr="004A3A43">
        <w:rPr>
          <w:rFonts w:ascii="Verdana" w:hAnsi="Verdana"/>
          <w:sz w:val="18"/>
          <w:szCs w:val="18"/>
        </w:rPr>
        <w:t>ą</w:t>
      </w:r>
      <w:r w:rsidRPr="004A3A43">
        <w:rPr>
          <w:rFonts w:ascii="Verdana" w:hAnsi="Verdana"/>
          <w:sz w:val="18"/>
          <w:szCs w:val="18"/>
        </w:rPr>
        <w:t xml:space="preserve">. </w:t>
      </w:r>
    </w:p>
    <w:p w:rsidR="005E37A3" w:rsidRPr="004A3A43" w:rsidRDefault="005E37A3" w:rsidP="00A02D9A">
      <w:pPr>
        <w:widowControl/>
        <w:numPr>
          <w:ilvl w:val="0"/>
          <w:numId w:val="30"/>
        </w:numPr>
        <w:ind w:left="1418" w:hanging="425"/>
        <w:jc w:val="both"/>
        <w:rPr>
          <w:rFonts w:ascii="Verdana" w:hAnsi="Verdana"/>
          <w:sz w:val="18"/>
          <w:szCs w:val="18"/>
        </w:rPr>
      </w:pPr>
      <w:r w:rsidRPr="004A3A43">
        <w:rPr>
          <w:rFonts w:ascii="Verdana" w:hAnsi="Verdana"/>
          <w:sz w:val="18"/>
          <w:szCs w:val="18"/>
        </w:rPr>
        <w:t>Zamawiający może żądać przedstawienia oryginału lub notarialnie poświadczonej kopii dokumentu wyłącznie wtedy, gdy złożona kopia dokumentu jest nieczytelna lub budzi wątpliwości, co do jej prawdziwości.</w:t>
      </w:r>
    </w:p>
    <w:p w:rsidR="005E37A3" w:rsidRPr="004A3A43" w:rsidRDefault="005E37A3" w:rsidP="00A02D9A">
      <w:pPr>
        <w:widowControl/>
        <w:numPr>
          <w:ilvl w:val="0"/>
          <w:numId w:val="30"/>
        </w:numPr>
        <w:ind w:left="1418" w:hanging="425"/>
        <w:jc w:val="both"/>
        <w:rPr>
          <w:rFonts w:ascii="Verdana" w:hAnsi="Verdana"/>
          <w:sz w:val="18"/>
          <w:szCs w:val="18"/>
        </w:rPr>
      </w:pPr>
      <w:r w:rsidRPr="004A3A43">
        <w:rPr>
          <w:rFonts w:ascii="Verdana" w:hAnsi="Verdana"/>
          <w:sz w:val="18"/>
          <w:szCs w:val="18"/>
        </w:rPr>
        <w:t>W przypadku, gdy za Wykonawcę działa pełnomocnik, stosowne pełnomocnictwo powinno być dołączone do oferty. Treść pełnomocnictwa musi jednoznacznie wskazywać czynności, do podjęcia, których pełnomocnik jest upoważniony. Pełnomocnictwo składane jest w oryginale lub kopii poświadczonej za zgodność z oryginałem przez notariusza.</w:t>
      </w:r>
    </w:p>
    <w:p w:rsidR="005E37A3" w:rsidRPr="004A3A43" w:rsidRDefault="005E37A3" w:rsidP="00A02D9A">
      <w:pPr>
        <w:widowControl/>
        <w:numPr>
          <w:ilvl w:val="0"/>
          <w:numId w:val="30"/>
        </w:numPr>
        <w:ind w:left="1418" w:hanging="425"/>
        <w:jc w:val="both"/>
        <w:rPr>
          <w:rFonts w:ascii="Verdana" w:hAnsi="Verdana"/>
          <w:sz w:val="18"/>
          <w:szCs w:val="18"/>
        </w:rPr>
      </w:pPr>
      <w:r w:rsidRPr="004A3A43">
        <w:rPr>
          <w:rFonts w:ascii="Verdana" w:hAnsi="Verdana"/>
          <w:sz w:val="18"/>
          <w:szCs w:val="18"/>
        </w:rPr>
        <w:t>Pożądane przez Zamawiającego jest złożenie w ofercie spisu treści z wyszczególnieniem ilości stron wchodzących w skład oferty.</w:t>
      </w:r>
    </w:p>
    <w:p w:rsidR="001D5601" w:rsidRPr="004A3A43" w:rsidRDefault="001D5601" w:rsidP="00E5612E">
      <w:pPr>
        <w:widowControl/>
        <w:ind w:left="1418"/>
        <w:jc w:val="both"/>
        <w:rPr>
          <w:rFonts w:ascii="Verdana" w:hAnsi="Verdana"/>
          <w:sz w:val="18"/>
          <w:szCs w:val="18"/>
        </w:rPr>
      </w:pPr>
    </w:p>
    <w:p w:rsidR="005E37A3" w:rsidRPr="004A3A43" w:rsidRDefault="005E37A3" w:rsidP="00A02D9A">
      <w:pPr>
        <w:widowControl/>
        <w:numPr>
          <w:ilvl w:val="1"/>
          <w:numId w:val="29"/>
        </w:numPr>
        <w:autoSpaceDE/>
        <w:autoSpaceDN/>
        <w:adjustRightInd/>
        <w:ind w:left="567" w:hanging="567"/>
        <w:jc w:val="both"/>
        <w:rPr>
          <w:rFonts w:ascii="Verdana" w:hAnsi="Verdana"/>
          <w:b/>
          <w:bCs/>
          <w:iCs/>
          <w:sz w:val="18"/>
          <w:szCs w:val="18"/>
        </w:rPr>
      </w:pPr>
      <w:r w:rsidRPr="004A3A43">
        <w:rPr>
          <w:rFonts w:ascii="Verdana" w:hAnsi="Verdana"/>
          <w:b/>
          <w:bCs/>
          <w:iCs/>
          <w:sz w:val="18"/>
          <w:szCs w:val="18"/>
        </w:rPr>
        <w:t>Informacje stanowiące tajemnicę przedsiębiorstwa w rozumieniu przepisów o zwalczaniu nieuczciwej konkurencji</w:t>
      </w:r>
      <w:r w:rsidR="002C7E71" w:rsidRPr="004A3A43">
        <w:rPr>
          <w:rFonts w:ascii="Verdana" w:hAnsi="Verdana"/>
          <w:b/>
          <w:bCs/>
          <w:iCs/>
          <w:sz w:val="18"/>
          <w:szCs w:val="18"/>
        </w:rPr>
        <w:t>.</w:t>
      </w:r>
    </w:p>
    <w:p w:rsidR="00014872" w:rsidRPr="004A3A43" w:rsidRDefault="00014872" w:rsidP="00014872">
      <w:pPr>
        <w:widowControl/>
        <w:autoSpaceDE/>
        <w:autoSpaceDN/>
        <w:adjustRightInd/>
        <w:ind w:left="567"/>
        <w:jc w:val="both"/>
        <w:rPr>
          <w:rFonts w:ascii="Verdana" w:hAnsi="Verdana"/>
          <w:b/>
          <w:bCs/>
          <w:iCs/>
          <w:sz w:val="18"/>
          <w:szCs w:val="18"/>
        </w:rPr>
      </w:pPr>
    </w:p>
    <w:p w:rsidR="005E37A3" w:rsidRPr="004A3A43" w:rsidRDefault="005E37A3" w:rsidP="00A02D9A">
      <w:pPr>
        <w:widowControl/>
        <w:numPr>
          <w:ilvl w:val="2"/>
          <w:numId w:val="29"/>
        </w:numPr>
        <w:ind w:left="1276"/>
        <w:jc w:val="both"/>
        <w:rPr>
          <w:rFonts w:ascii="Verdana" w:hAnsi="Verdana"/>
          <w:i/>
          <w:sz w:val="18"/>
          <w:szCs w:val="18"/>
        </w:rPr>
      </w:pPr>
      <w:r w:rsidRPr="004A3A43">
        <w:rPr>
          <w:rFonts w:ascii="Verdana" w:hAnsi="Verdana"/>
          <w:sz w:val="18"/>
          <w:szCs w:val="18"/>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4A3A43">
        <w:rPr>
          <w:rFonts w:ascii="Verdana" w:hAnsi="Verdana"/>
          <w:i/>
          <w:sz w:val="18"/>
          <w:szCs w:val="18"/>
        </w:rPr>
        <w:t xml:space="preserve">: „Informacje stanowiące tajemnicę przedsiębiorstwa”. </w:t>
      </w:r>
    </w:p>
    <w:p w:rsidR="005E37A3" w:rsidRPr="004A3A43" w:rsidRDefault="005E37A3" w:rsidP="00A02D9A">
      <w:pPr>
        <w:widowControl/>
        <w:numPr>
          <w:ilvl w:val="2"/>
          <w:numId w:val="29"/>
        </w:numPr>
        <w:ind w:left="1276" w:hanging="709"/>
        <w:jc w:val="both"/>
        <w:rPr>
          <w:rFonts w:ascii="Verdana" w:hAnsi="Verdana"/>
          <w:i/>
          <w:sz w:val="18"/>
          <w:szCs w:val="18"/>
        </w:rPr>
      </w:pPr>
      <w:r w:rsidRPr="004A3A43">
        <w:rPr>
          <w:rFonts w:ascii="Verdana" w:hAnsi="Verdana"/>
          <w:sz w:val="18"/>
          <w:szCs w:val="18"/>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w:t>
      </w:r>
      <w:proofErr w:type="spellStart"/>
      <w:r w:rsidRPr="004A3A43">
        <w:rPr>
          <w:rFonts w:ascii="Verdana" w:hAnsi="Verdana"/>
          <w:sz w:val="18"/>
          <w:szCs w:val="18"/>
        </w:rPr>
        <w:t>Pzp</w:t>
      </w:r>
      <w:proofErr w:type="spellEnd"/>
      <w:r w:rsidRPr="004A3A43">
        <w:rPr>
          <w:rFonts w:ascii="Verdana" w:hAnsi="Verdana"/>
          <w:sz w:val="18"/>
          <w:szCs w:val="18"/>
        </w:rPr>
        <w:t>.</w:t>
      </w:r>
    </w:p>
    <w:p w:rsidR="00EE199F" w:rsidRPr="004A3A43" w:rsidRDefault="00EE199F" w:rsidP="00EE199F">
      <w:pPr>
        <w:widowControl/>
        <w:spacing w:line="276" w:lineRule="auto"/>
        <w:ind w:left="1276"/>
        <w:jc w:val="both"/>
        <w:rPr>
          <w:i/>
          <w:sz w:val="22"/>
          <w:szCs w:val="22"/>
        </w:rPr>
      </w:pPr>
    </w:p>
    <w:p w:rsidR="00EE199F" w:rsidRPr="004A3A43" w:rsidRDefault="00EE199F" w:rsidP="00A02D9A">
      <w:pPr>
        <w:widowControl/>
        <w:numPr>
          <w:ilvl w:val="0"/>
          <w:numId w:val="29"/>
        </w:numPr>
        <w:autoSpaceDE/>
        <w:autoSpaceDN/>
        <w:adjustRightInd/>
        <w:jc w:val="both"/>
        <w:outlineLvl w:val="0"/>
        <w:rPr>
          <w:rFonts w:ascii="Verdana" w:hAnsi="Verdana"/>
          <w:b/>
          <w:bCs/>
          <w:sz w:val="18"/>
          <w:szCs w:val="18"/>
        </w:rPr>
      </w:pPr>
      <w:bookmarkStart w:id="11" w:name="_Toc355349099"/>
      <w:bookmarkStart w:id="12" w:name="_Toc355364272"/>
      <w:r w:rsidRPr="004A3A43">
        <w:rPr>
          <w:rFonts w:ascii="Verdana" w:hAnsi="Verdana"/>
          <w:b/>
          <w:bCs/>
          <w:sz w:val="18"/>
          <w:szCs w:val="18"/>
        </w:rPr>
        <w:lastRenderedPageBreak/>
        <w:t>Informacje o sposobie porozumiewania się zamawiającego z wykonawcami oraz przekazywania oświadczeń lub dokumentów, a także wskazanie osób uprawnionych do porozumiewania się z wykonawcami</w:t>
      </w:r>
      <w:bookmarkEnd w:id="11"/>
      <w:bookmarkEnd w:id="12"/>
      <w:r w:rsidR="002C7E71" w:rsidRPr="004A3A43">
        <w:rPr>
          <w:rFonts w:ascii="Verdana" w:hAnsi="Verdana"/>
          <w:b/>
          <w:bCs/>
          <w:sz w:val="18"/>
          <w:szCs w:val="18"/>
        </w:rPr>
        <w:t>.</w:t>
      </w:r>
      <w:r w:rsidRPr="004A3A43">
        <w:rPr>
          <w:rFonts w:ascii="Verdana" w:hAnsi="Verdana"/>
          <w:b/>
          <w:bCs/>
          <w:sz w:val="18"/>
          <w:szCs w:val="18"/>
        </w:rPr>
        <w:t xml:space="preserve"> </w:t>
      </w:r>
    </w:p>
    <w:p w:rsidR="00014872" w:rsidRPr="004A3A43" w:rsidRDefault="00014872" w:rsidP="00014872">
      <w:pPr>
        <w:widowControl/>
        <w:autoSpaceDE/>
        <w:autoSpaceDN/>
        <w:adjustRightInd/>
        <w:ind w:left="525"/>
        <w:jc w:val="both"/>
        <w:outlineLvl w:val="0"/>
        <w:rPr>
          <w:rFonts w:ascii="Verdana" w:hAnsi="Verdana"/>
          <w:b/>
          <w:bCs/>
          <w:sz w:val="18"/>
          <w:szCs w:val="18"/>
        </w:rPr>
      </w:pPr>
    </w:p>
    <w:p w:rsidR="00EE199F" w:rsidRPr="004A3A43" w:rsidRDefault="00EE199F" w:rsidP="00A02D9A">
      <w:pPr>
        <w:widowControl/>
        <w:numPr>
          <w:ilvl w:val="1"/>
          <w:numId w:val="29"/>
        </w:numPr>
        <w:ind w:left="1276"/>
        <w:jc w:val="both"/>
        <w:rPr>
          <w:rFonts w:ascii="Verdana" w:hAnsi="Verdana"/>
          <w:b/>
          <w:sz w:val="18"/>
          <w:szCs w:val="18"/>
        </w:rPr>
      </w:pPr>
      <w:r w:rsidRPr="004A3A43">
        <w:rPr>
          <w:rFonts w:ascii="Verdana" w:hAnsi="Verdana"/>
          <w:sz w:val="18"/>
          <w:szCs w:val="18"/>
        </w:rPr>
        <w:t xml:space="preserve">W niniejszym postępowaniu oświadczenia, wnioski, zawiadomienia oraz informacje Zamawiający i Wykonawcy przekazują pisemnie. Zamawiający dopuszcza przekazywanie powyższych dokumentów faksem lub drogą elektroniczną na adres: </w:t>
      </w:r>
      <w:hyperlink r:id="rId8" w:history="1">
        <w:r w:rsidR="005B7975" w:rsidRPr="004A3A43">
          <w:rPr>
            <w:rStyle w:val="Hipercze"/>
            <w:rFonts w:ascii="Verdana" w:hAnsi="Verdana"/>
            <w:color w:val="auto"/>
            <w:sz w:val="18"/>
            <w:szCs w:val="18"/>
          </w:rPr>
          <w:t>sekretariat@chorzele.pl.</w:t>
        </w:r>
      </w:hyperlink>
      <w:r w:rsidRPr="004A3A43">
        <w:rPr>
          <w:rFonts w:ascii="Verdana" w:hAnsi="Verdana"/>
          <w:sz w:val="18"/>
          <w:szCs w:val="18"/>
        </w:rPr>
        <w:t xml:space="preserve"> Jeżeli Zamawiający lub Wykonawca przekazują oświadczenia, wnioski, zawiadomienia oraz informacje faksem lub drogą elektroniczną, każda ze stron na żądanie drugiej niezwłocznie potwierdza fakt ich otrzymania. </w:t>
      </w:r>
      <w:r w:rsidRPr="004A3A43">
        <w:rPr>
          <w:rFonts w:ascii="Verdana" w:hAnsi="Verdana"/>
          <w:b/>
          <w:sz w:val="18"/>
          <w:szCs w:val="18"/>
        </w:rPr>
        <w:t xml:space="preserve"> </w:t>
      </w:r>
    </w:p>
    <w:p w:rsidR="00EE199F" w:rsidRPr="004A3A43" w:rsidRDefault="00EE199F" w:rsidP="00A02D9A">
      <w:pPr>
        <w:widowControl/>
        <w:numPr>
          <w:ilvl w:val="1"/>
          <w:numId w:val="29"/>
        </w:numPr>
        <w:ind w:left="1276"/>
        <w:jc w:val="both"/>
        <w:rPr>
          <w:rFonts w:ascii="Verdana" w:hAnsi="Verdana"/>
          <w:b/>
          <w:sz w:val="18"/>
          <w:szCs w:val="18"/>
        </w:rPr>
      </w:pPr>
      <w:r w:rsidRPr="004A3A43">
        <w:rPr>
          <w:rFonts w:ascii="Verdana" w:hAnsi="Verdana"/>
          <w:sz w:val="18"/>
          <w:szCs w:val="18"/>
        </w:rPr>
        <w:t xml:space="preserve">Wykonawca może zwrócić się do Zamawiającego pisemnie, faxem lub drogą elektroniczną o wyjaśnienie treści SIWZ zgodnie z art.38 ust.1 ustawy </w:t>
      </w:r>
      <w:proofErr w:type="spellStart"/>
      <w:r w:rsidRPr="004A3A43">
        <w:rPr>
          <w:rFonts w:ascii="Verdana" w:hAnsi="Verdana"/>
          <w:sz w:val="18"/>
          <w:szCs w:val="18"/>
        </w:rPr>
        <w:t>Pzp</w:t>
      </w:r>
      <w:proofErr w:type="spellEnd"/>
      <w:r w:rsidRPr="004A3A43">
        <w:rPr>
          <w:rFonts w:ascii="Verdana" w:hAnsi="Verdana"/>
          <w:sz w:val="18"/>
          <w:szCs w:val="18"/>
        </w:rPr>
        <w:t>. Zamawiający jest obowiązany niezwłocznie udzielić wyjaśnień, jednak nie później niż na</w:t>
      </w:r>
      <w:r w:rsidRPr="004A3A43">
        <w:rPr>
          <w:rFonts w:ascii="Verdana" w:hAnsi="Verdana"/>
          <w:b/>
          <w:sz w:val="18"/>
          <w:szCs w:val="18"/>
        </w:rPr>
        <w:t xml:space="preserve"> </w:t>
      </w:r>
      <w:r w:rsidR="005B7975" w:rsidRPr="004A3A43">
        <w:rPr>
          <w:rFonts w:ascii="Verdana" w:hAnsi="Verdana"/>
          <w:b/>
          <w:sz w:val="18"/>
          <w:szCs w:val="18"/>
        </w:rPr>
        <w:t>2</w:t>
      </w:r>
      <w:r w:rsidRPr="004A3A43">
        <w:rPr>
          <w:rFonts w:ascii="Verdana" w:hAnsi="Verdana"/>
          <w:b/>
          <w:sz w:val="18"/>
          <w:szCs w:val="18"/>
        </w:rPr>
        <w:t xml:space="preserve"> dni</w:t>
      </w:r>
      <w:r w:rsidRPr="004A3A43">
        <w:rPr>
          <w:rFonts w:ascii="Verdana" w:hAnsi="Verdana"/>
          <w:sz w:val="18"/>
          <w:szCs w:val="18"/>
        </w:rPr>
        <w:t xml:space="preserve"> przed upływem terminu składania ofert, pod warunkiem, że wniosek o wyjaśnienie treści SIWZ wpłynął do Zamawiającego nie później niż do końca dnia, w którym upływa połowa wyznaczonego terminu składania ofert.</w:t>
      </w:r>
    </w:p>
    <w:p w:rsidR="00EE199F" w:rsidRPr="004A3A43" w:rsidRDefault="00EE199F" w:rsidP="00E5612E">
      <w:pPr>
        <w:ind w:left="1276"/>
        <w:jc w:val="both"/>
        <w:rPr>
          <w:rFonts w:ascii="Verdana" w:hAnsi="Verdana"/>
          <w:sz w:val="18"/>
          <w:szCs w:val="18"/>
        </w:rPr>
      </w:pPr>
      <w:r w:rsidRPr="004A3A43">
        <w:rPr>
          <w:rFonts w:ascii="Verdana" w:hAnsi="Verdana"/>
          <w:sz w:val="18"/>
          <w:szCs w:val="18"/>
        </w:rPr>
        <w:t>Zamawiający jednocześnie przekaże treść zapytań wraz z wyjaśnieniami wszystkim Wykonawcom, którym doręczono SIWZ oraz zamieści je na stronie internetowej Zamawiającego. Udzielając wyjaśnień Zamawiający nie ujawni źródła zapytania.</w:t>
      </w:r>
    </w:p>
    <w:p w:rsidR="005B7975" w:rsidRPr="004A3A43" w:rsidRDefault="00EE199F" w:rsidP="00A02D9A">
      <w:pPr>
        <w:numPr>
          <w:ilvl w:val="1"/>
          <w:numId w:val="29"/>
        </w:numPr>
        <w:ind w:left="1276"/>
        <w:jc w:val="both"/>
        <w:rPr>
          <w:rFonts w:ascii="Verdana" w:hAnsi="Verdana"/>
          <w:sz w:val="18"/>
          <w:szCs w:val="18"/>
        </w:rPr>
      </w:pPr>
      <w:r w:rsidRPr="004A3A43">
        <w:rPr>
          <w:rFonts w:ascii="Verdana" w:hAnsi="Verdana"/>
          <w:sz w:val="18"/>
          <w:szCs w:val="18"/>
        </w:rPr>
        <w:t>Pytania należy kierować na ręce n/w osób upoważnionych przez Zamawiającego do bezpośredniego kontaktowania się z Wykonawcami:</w:t>
      </w:r>
    </w:p>
    <w:p w:rsidR="005B7975" w:rsidRPr="004A3A43" w:rsidRDefault="00904C53" w:rsidP="00DF23E1">
      <w:pPr>
        <w:numPr>
          <w:ilvl w:val="0"/>
          <w:numId w:val="8"/>
        </w:numPr>
        <w:autoSpaceDE/>
        <w:autoSpaceDN/>
        <w:adjustRightInd/>
        <w:ind w:left="1701"/>
        <w:jc w:val="both"/>
        <w:rPr>
          <w:rFonts w:ascii="Verdana" w:hAnsi="Verdana"/>
          <w:b/>
          <w:bCs/>
          <w:sz w:val="18"/>
          <w:szCs w:val="18"/>
        </w:rPr>
      </w:pPr>
      <w:r w:rsidRPr="004A3A43">
        <w:rPr>
          <w:rStyle w:val="Brak"/>
          <w:rFonts w:ascii="Verdana" w:hAnsi="Verdana"/>
          <w:sz w:val="18"/>
          <w:szCs w:val="18"/>
        </w:rPr>
        <w:t xml:space="preserve">  </w:t>
      </w:r>
      <w:r w:rsidR="005B7975" w:rsidRPr="004A3A43">
        <w:rPr>
          <w:rStyle w:val="Brak"/>
          <w:rFonts w:ascii="Verdana" w:hAnsi="Verdana"/>
          <w:sz w:val="18"/>
          <w:szCs w:val="18"/>
        </w:rPr>
        <w:t>imię i nazwisko</w:t>
      </w:r>
      <w:r w:rsidR="005B7975" w:rsidRPr="004A3A43">
        <w:rPr>
          <w:rStyle w:val="Brak"/>
          <w:rFonts w:ascii="Verdana" w:hAnsi="Verdana"/>
          <w:sz w:val="18"/>
          <w:szCs w:val="18"/>
        </w:rPr>
        <w:tab/>
      </w:r>
      <w:r w:rsidR="004C371F" w:rsidRPr="004A3A43">
        <w:rPr>
          <w:rStyle w:val="Brak"/>
          <w:rFonts w:ascii="Verdana" w:hAnsi="Verdana"/>
          <w:b/>
          <w:bCs/>
          <w:sz w:val="18"/>
          <w:szCs w:val="18"/>
        </w:rPr>
        <w:t>Tomasz Filipowicz</w:t>
      </w:r>
      <w:r w:rsidR="005B7975" w:rsidRPr="004A3A43">
        <w:rPr>
          <w:rStyle w:val="Brak"/>
          <w:rFonts w:ascii="Verdana" w:hAnsi="Verdana"/>
          <w:b/>
          <w:bCs/>
          <w:sz w:val="18"/>
          <w:szCs w:val="18"/>
        </w:rPr>
        <w:t xml:space="preserve"> </w:t>
      </w:r>
      <w:r w:rsidR="005B7975" w:rsidRPr="004A3A43">
        <w:rPr>
          <w:rStyle w:val="Brak"/>
          <w:rFonts w:ascii="Verdana" w:hAnsi="Verdana"/>
          <w:sz w:val="18"/>
          <w:szCs w:val="18"/>
        </w:rPr>
        <w:tab/>
      </w:r>
    </w:p>
    <w:p w:rsidR="005B7975" w:rsidRPr="004A3A43" w:rsidRDefault="005B7975" w:rsidP="00E5612E">
      <w:pPr>
        <w:ind w:left="1701"/>
        <w:jc w:val="both"/>
        <w:rPr>
          <w:rFonts w:ascii="Verdana" w:hAnsi="Verdana"/>
          <w:sz w:val="18"/>
          <w:szCs w:val="18"/>
        </w:rPr>
      </w:pPr>
      <w:r w:rsidRPr="004A3A43">
        <w:rPr>
          <w:rStyle w:val="Brak"/>
          <w:rFonts w:ascii="Verdana" w:hAnsi="Verdana"/>
          <w:sz w:val="18"/>
          <w:szCs w:val="18"/>
        </w:rPr>
        <w:t xml:space="preserve">  fax. </w:t>
      </w:r>
      <w:r w:rsidRPr="004A3A43">
        <w:rPr>
          <w:rStyle w:val="Brak"/>
          <w:rFonts w:ascii="Verdana" w:hAnsi="Verdana"/>
          <w:sz w:val="18"/>
          <w:szCs w:val="18"/>
        </w:rPr>
        <w:tab/>
      </w:r>
      <w:r w:rsidRPr="004A3A43">
        <w:rPr>
          <w:rStyle w:val="Brak"/>
          <w:rFonts w:ascii="Verdana" w:hAnsi="Verdana"/>
          <w:sz w:val="18"/>
          <w:szCs w:val="18"/>
        </w:rPr>
        <w:tab/>
      </w:r>
      <w:r w:rsidRPr="004A3A43">
        <w:rPr>
          <w:rStyle w:val="Brak"/>
          <w:rFonts w:ascii="Verdana" w:hAnsi="Verdana"/>
          <w:b/>
          <w:bCs/>
          <w:sz w:val="18"/>
          <w:szCs w:val="18"/>
        </w:rPr>
        <w:t>(29) 751 65 30</w:t>
      </w:r>
      <w:r w:rsidRPr="004A3A43">
        <w:rPr>
          <w:rStyle w:val="Brak"/>
          <w:rFonts w:ascii="Verdana" w:hAnsi="Verdana"/>
          <w:sz w:val="18"/>
          <w:szCs w:val="18"/>
        </w:rPr>
        <w:tab/>
      </w:r>
    </w:p>
    <w:p w:rsidR="005B7975" w:rsidRPr="004A3A43" w:rsidRDefault="00E3584B" w:rsidP="00E5612E">
      <w:pPr>
        <w:ind w:left="1701"/>
        <w:jc w:val="both"/>
        <w:rPr>
          <w:rFonts w:ascii="Verdana" w:hAnsi="Verdana"/>
          <w:sz w:val="18"/>
          <w:szCs w:val="18"/>
        </w:rPr>
      </w:pPr>
      <w:r w:rsidRPr="004A3A43">
        <w:rPr>
          <w:rStyle w:val="Brak"/>
          <w:rFonts w:ascii="Verdana" w:hAnsi="Verdana"/>
          <w:sz w:val="18"/>
          <w:szCs w:val="18"/>
        </w:rPr>
        <w:t xml:space="preserve">  </w:t>
      </w:r>
      <w:r w:rsidR="005B7975" w:rsidRPr="004A3A43">
        <w:rPr>
          <w:rStyle w:val="Brak"/>
          <w:rFonts w:ascii="Verdana" w:hAnsi="Verdana"/>
          <w:sz w:val="18"/>
          <w:szCs w:val="18"/>
        </w:rPr>
        <w:t xml:space="preserve">w terminach: </w:t>
      </w:r>
      <w:r w:rsidR="005B7975" w:rsidRPr="004A3A43">
        <w:rPr>
          <w:rStyle w:val="Brak"/>
          <w:rFonts w:ascii="Verdana" w:hAnsi="Verdana"/>
          <w:sz w:val="18"/>
          <w:szCs w:val="18"/>
        </w:rPr>
        <w:tab/>
      </w:r>
      <w:r w:rsidR="005B7975" w:rsidRPr="004A3A43">
        <w:rPr>
          <w:rStyle w:val="Brak"/>
          <w:rFonts w:ascii="Verdana" w:hAnsi="Verdana"/>
          <w:sz w:val="18"/>
          <w:szCs w:val="18"/>
          <w:shd w:val="clear" w:color="auto" w:fill="FFFFFF"/>
        </w:rPr>
        <w:t>w godzinach pomiędzy 7.30 a 15.30</w:t>
      </w:r>
      <w:r w:rsidR="005B7975" w:rsidRPr="004A3A43">
        <w:rPr>
          <w:rStyle w:val="Brak"/>
          <w:rFonts w:ascii="Verdana" w:hAnsi="Verdana"/>
          <w:sz w:val="18"/>
          <w:szCs w:val="18"/>
        </w:rPr>
        <w:t xml:space="preserve"> w dni robocze.</w:t>
      </w:r>
    </w:p>
    <w:p w:rsidR="005B7975" w:rsidRPr="004A3A43" w:rsidRDefault="00904C53" w:rsidP="00DF23E1">
      <w:pPr>
        <w:numPr>
          <w:ilvl w:val="0"/>
          <w:numId w:val="8"/>
        </w:numPr>
        <w:autoSpaceDE/>
        <w:autoSpaceDN/>
        <w:adjustRightInd/>
        <w:ind w:left="1701"/>
        <w:jc w:val="both"/>
        <w:rPr>
          <w:rFonts w:ascii="Verdana" w:hAnsi="Verdana"/>
          <w:b/>
          <w:bCs/>
          <w:sz w:val="18"/>
          <w:szCs w:val="18"/>
          <w:lang w:val="en-US"/>
        </w:rPr>
      </w:pPr>
      <w:r w:rsidRPr="004A3A43">
        <w:rPr>
          <w:rStyle w:val="Brak"/>
          <w:rFonts w:ascii="Verdana" w:hAnsi="Verdana"/>
          <w:sz w:val="18"/>
          <w:szCs w:val="18"/>
        </w:rPr>
        <w:t xml:space="preserve">  </w:t>
      </w:r>
      <w:proofErr w:type="spellStart"/>
      <w:r w:rsidR="005B7975" w:rsidRPr="004A3A43">
        <w:rPr>
          <w:rStyle w:val="Brak"/>
          <w:rFonts w:ascii="Verdana" w:hAnsi="Verdana"/>
          <w:sz w:val="18"/>
          <w:szCs w:val="18"/>
          <w:lang w:val="en-US"/>
        </w:rPr>
        <w:t>imię</w:t>
      </w:r>
      <w:proofErr w:type="spellEnd"/>
      <w:r w:rsidR="005B7975" w:rsidRPr="004A3A43">
        <w:rPr>
          <w:rStyle w:val="Brak"/>
          <w:rFonts w:ascii="Verdana" w:hAnsi="Verdana"/>
          <w:sz w:val="18"/>
          <w:szCs w:val="18"/>
          <w:lang w:val="en-US"/>
        </w:rPr>
        <w:t xml:space="preserve"> </w:t>
      </w:r>
      <w:proofErr w:type="spellStart"/>
      <w:r w:rsidR="005B7975" w:rsidRPr="004A3A43">
        <w:rPr>
          <w:rStyle w:val="Brak"/>
          <w:rFonts w:ascii="Verdana" w:hAnsi="Verdana"/>
          <w:sz w:val="18"/>
          <w:szCs w:val="18"/>
          <w:lang w:val="en-US"/>
        </w:rPr>
        <w:t>i</w:t>
      </w:r>
      <w:proofErr w:type="spellEnd"/>
      <w:r w:rsidR="005B7975" w:rsidRPr="004A3A43">
        <w:rPr>
          <w:rStyle w:val="Brak"/>
          <w:rFonts w:ascii="Verdana" w:hAnsi="Verdana"/>
          <w:sz w:val="18"/>
          <w:szCs w:val="18"/>
          <w:lang w:val="en-US"/>
        </w:rPr>
        <w:t xml:space="preserve"> </w:t>
      </w:r>
      <w:proofErr w:type="spellStart"/>
      <w:r w:rsidR="005B7975" w:rsidRPr="004A3A43">
        <w:rPr>
          <w:rStyle w:val="Brak"/>
          <w:rFonts w:ascii="Verdana" w:hAnsi="Verdana"/>
          <w:sz w:val="18"/>
          <w:szCs w:val="18"/>
          <w:lang w:val="en-US"/>
        </w:rPr>
        <w:t>nazwisko</w:t>
      </w:r>
      <w:proofErr w:type="spellEnd"/>
      <w:r w:rsidR="005B7975" w:rsidRPr="004A3A43">
        <w:rPr>
          <w:rStyle w:val="Brak"/>
          <w:rFonts w:ascii="Verdana" w:hAnsi="Verdana"/>
          <w:sz w:val="18"/>
          <w:szCs w:val="18"/>
          <w:lang w:val="en-US"/>
        </w:rPr>
        <w:tab/>
      </w:r>
      <w:r w:rsidR="00F7792E">
        <w:rPr>
          <w:rStyle w:val="Brak"/>
          <w:rFonts w:ascii="Verdana" w:hAnsi="Verdana"/>
          <w:b/>
          <w:bCs/>
          <w:sz w:val="18"/>
          <w:szCs w:val="18"/>
          <w:lang w:val="es-ES_tradnl"/>
        </w:rPr>
        <w:t>Jacek Szlaga</w:t>
      </w:r>
    </w:p>
    <w:p w:rsidR="005B7975" w:rsidRPr="004A3A43" w:rsidRDefault="005B7975" w:rsidP="00E5612E">
      <w:pPr>
        <w:ind w:left="1701"/>
        <w:jc w:val="both"/>
        <w:rPr>
          <w:rFonts w:ascii="Verdana" w:hAnsi="Verdana"/>
          <w:sz w:val="18"/>
          <w:szCs w:val="18"/>
        </w:rPr>
      </w:pPr>
      <w:r w:rsidRPr="004A3A43">
        <w:rPr>
          <w:rStyle w:val="Brak"/>
          <w:rFonts w:ascii="Verdana" w:hAnsi="Verdana"/>
          <w:sz w:val="18"/>
          <w:szCs w:val="18"/>
          <w:lang w:val="en-US"/>
        </w:rPr>
        <w:t xml:space="preserve">  fax. </w:t>
      </w:r>
      <w:r w:rsidRPr="004A3A43">
        <w:rPr>
          <w:rStyle w:val="Brak"/>
          <w:rFonts w:ascii="Verdana" w:hAnsi="Verdana"/>
          <w:sz w:val="18"/>
          <w:szCs w:val="18"/>
          <w:lang w:val="en-US"/>
        </w:rPr>
        <w:tab/>
      </w:r>
      <w:r w:rsidRPr="004A3A43">
        <w:rPr>
          <w:rStyle w:val="Brak"/>
          <w:rFonts w:ascii="Verdana" w:hAnsi="Verdana"/>
          <w:sz w:val="18"/>
          <w:szCs w:val="18"/>
          <w:lang w:val="en-US"/>
        </w:rPr>
        <w:tab/>
      </w:r>
      <w:r w:rsidRPr="004A3A43">
        <w:rPr>
          <w:rStyle w:val="Brak"/>
          <w:rFonts w:ascii="Verdana" w:hAnsi="Verdana"/>
          <w:b/>
          <w:bCs/>
          <w:sz w:val="18"/>
          <w:szCs w:val="18"/>
          <w:lang w:val="en-US"/>
        </w:rPr>
        <w:t>(29) 751 65 3</w:t>
      </w:r>
      <w:r w:rsidR="00CA69C0" w:rsidRPr="004A3A43">
        <w:rPr>
          <w:rStyle w:val="Brak"/>
          <w:rFonts w:ascii="Verdana" w:hAnsi="Verdana"/>
          <w:b/>
          <w:bCs/>
          <w:sz w:val="18"/>
          <w:szCs w:val="18"/>
          <w:lang w:val="en-US"/>
        </w:rPr>
        <w:t>0</w:t>
      </w:r>
      <w:r w:rsidRPr="004A3A43">
        <w:rPr>
          <w:rStyle w:val="Brak"/>
          <w:rFonts w:ascii="Verdana" w:hAnsi="Verdana"/>
          <w:sz w:val="18"/>
          <w:szCs w:val="18"/>
          <w:lang w:val="en-US"/>
        </w:rPr>
        <w:tab/>
      </w:r>
    </w:p>
    <w:p w:rsidR="005B7975" w:rsidRPr="004A3A43" w:rsidRDefault="00904C53" w:rsidP="00E5612E">
      <w:pPr>
        <w:pStyle w:val="Style14"/>
        <w:widowControl/>
        <w:ind w:left="1701"/>
        <w:jc w:val="both"/>
        <w:rPr>
          <w:rStyle w:val="Brak"/>
          <w:rFonts w:ascii="Verdana" w:hAnsi="Verdana"/>
          <w:sz w:val="18"/>
          <w:szCs w:val="18"/>
        </w:rPr>
      </w:pPr>
      <w:r w:rsidRPr="004A3A43">
        <w:rPr>
          <w:rStyle w:val="Brak"/>
          <w:rFonts w:ascii="Verdana" w:hAnsi="Verdana"/>
          <w:sz w:val="18"/>
          <w:szCs w:val="18"/>
        </w:rPr>
        <w:t xml:space="preserve">  </w:t>
      </w:r>
      <w:r w:rsidR="005B7975" w:rsidRPr="004A3A43">
        <w:rPr>
          <w:rStyle w:val="Brak"/>
          <w:rFonts w:ascii="Verdana" w:hAnsi="Verdana"/>
          <w:sz w:val="18"/>
          <w:szCs w:val="18"/>
        </w:rPr>
        <w:t xml:space="preserve">w terminach: </w:t>
      </w:r>
      <w:r w:rsidR="005B7975" w:rsidRPr="004A3A43">
        <w:rPr>
          <w:rStyle w:val="Brak"/>
          <w:rFonts w:ascii="Verdana" w:hAnsi="Verdana"/>
          <w:sz w:val="18"/>
          <w:szCs w:val="18"/>
        </w:rPr>
        <w:tab/>
      </w:r>
      <w:r w:rsidR="005B7975" w:rsidRPr="004A3A43">
        <w:rPr>
          <w:rStyle w:val="Brak"/>
          <w:rFonts w:ascii="Verdana" w:hAnsi="Verdana"/>
          <w:sz w:val="18"/>
          <w:szCs w:val="18"/>
          <w:shd w:val="clear" w:color="auto" w:fill="FFFFFF"/>
        </w:rPr>
        <w:t>w godzinach pomiędzy 7.30 a 15.30</w:t>
      </w:r>
      <w:r w:rsidR="005B7975" w:rsidRPr="004A3A43">
        <w:rPr>
          <w:rStyle w:val="Brak"/>
          <w:rFonts w:ascii="Verdana" w:hAnsi="Verdana"/>
          <w:sz w:val="18"/>
          <w:szCs w:val="18"/>
        </w:rPr>
        <w:t xml:space="preserve"> w dni robocze</w:t>
      </w:r>
    </w:p>
    <w:p w:rsidR="005B7975" w:rsidRPr="004A3A43" w:rsidRDefault="005B7975" w:rsidP="00DF23E1">
      <w:pPr>
        <w:numPr>
          <w:ilvl w:val="0"/>
          <w:numId w:val="9"/>
        </w:numPr>
        <w:autoSpaceDE/>
        <w:autoSpaceDN/>
        <w:adjustRightInd/>
        <w:ind w:left="1701"/>
        <w:jc w:val="both"/>
        <w:rPr>
          <w:rFonts w:ascii="Verdana" w:hAnsi="Verdana"/>
          <w:sz w:val="18"/>
          <w:szCs w:val="18"/>
          <w:lang w:val="es-ES_tradnl"/>
        </w:rPr>
      </w:pPr>
      <w:r w:rsidRPr="004A3A43">
        <w:rPr>
          <w:rStyle w:val="Brak"/>
          <w:rFonts w:ascii="Verdana" w:hAnsi="Verdana"/>
          <w:sz w:val="18"/>
          <w:szCs w:val="18"/>
          <w:lang w:val="es-ES_tradnl"/>
        </w:rPr>
        <w:t>Osob</w:t>
      </w:r>
      <w:r w:rsidRPr="004A3A43">
        <w:rPr>
          <w:rStyle w:val="Brak"/>
          <w:rFonts w:ascii="Verdana" w:hAnsi="Verdana"/>
          <w:sz w:val="18"/>
          <w:szCs w:val="18"/>
        </w:rPr>
        <w:t xml:space="preserve">ą ze strony Zamawiającego </w:t>
      </w:r>
      <w:proofErr w:type="spellStart"/>
      <w:r w:rsidRPr="004A3A43">
        <w:rPr>
          <w:rStyle w:val="Brak"/>
          <w:rFonts w:ascii="Verdana" w:hAnsi="Verdana"/>
          <w:sz w:val="18"/>
          <w:szCs w:val="18"/>
        </w:rPr>
        <w:t>upoważ</w:t>
      </w:r>
      <w:proofErr w:type="spellEnd"/>
      <w:r w:rsidRPr="004A3A43">
        <w:rPr>
          <w:rStyle w:val="Brak"/>
          <w:rFonts w:ascii="Verdana" w:hAnsi="Verdana"/>
          <w:sz w:val="18"/>
          <w:szCs w:val="18"/>
          <w:lang w:val="fr-FR"/>
        </w:rPr>
        <w:t>nion</w:t>
      </w:r>
      <w:r w:rsidRPr="004A3A43">
        <w:rPr>
          <w:rStyle w:val="Brak"/>
          <w:rFonts w:ascii="Verdana" w:hAnsi="Verdana"/>
          <w:sz w:val="18"/>
          <w:szCs w:val="18"/>
        </w:rPr>
        <w:t xml:space="preserve">ą do potwierdzenia wpływu oświadczeń, </w:t>
      </w:r>
      <w:proofErr w:type="spellStart"/>
      <w:r w:rsidRPr="004A3A43">
        <w:rPr>
          <w:rStyle w:val="Brak"/>
          <w:rFonts w:ascii="Verdana" w:hAnsi="Verdana"/>
          <w:sz w:val="18"/>
          <w:szCs w:val="18"/>
        </w:rPr>
        <w:t>wniosk</w:t>
      </w:r>
      <w:proofErr w:type="spellEnd"/>
      <w:r w:rsidRPr="004A3A43">
        <w:rPr>
          <w:rStyle w:val="Brak"/>
          <w:rFonts w:ascii="Verdana" w:hAnsi="Verdana"/>
          <w:sz w:val="18"/>
          <w:szCs w:val="18"/>
          <w:lang w:val="es-ES_tradnl"/>
        </w:rPr>
        <w:t>ó</w:t>
      </w:r>
      <w:r w:rsidRPr="004A3A43">
        <w:rPr>
          <w:rStyle w:val="Brak"/>
          <w:rFonts w:ascii="Verdana" w:hAnsi="Verdana"/>
          <w:sz w:val="18"/>
          <w:szCs w:val="18"/>
        </w:rPr>
        <w:t>w, zawiadomień oraz innych informacji przekazanych za pomocą faksu  lub drogą elektroniczną jest:</w:t>
      </w:r>
    </w:p>
    <w:p w:rsidR="005B7975" w:rsidRPr="004A3A43" w:rsidRDefault="005B7975" w:rsidP="00E5612E">
      <w:pPr>
        <w:ind w:left="1701"/>
        <w:jc w:val="both"/>
        <w:rPr>
          <w:rFonts w:ascii="Verdana" w:hAnsi="Verdana"/>
          <w:sz w:val="18"/>
          <w:szCs w:val="18"/>
        </w:rPr>
      </w:pPr>
      <w:r w:rsidRPr="004A3A43">
        <w:rPr>
          <w:rStyle w:val="Brak"/>
          <w:rFonts w:ascii="Verdana" w:hAnsi="Verdana"/>
          <w:sz w:val="18"/>
          <w:szCs w:val="18"/>
        </w:rPr>
        <w:t>imię i nazwisko</w:t>
      </w:r>
      <w:r w:rsidRPr="004A3A43">
        <w:rPr>
          <w:rStyle w:val="Brak"/>
          <w:rFonts w:ascii="Verdana" w:hAnsi="Verdana"/>
          <w:sz w:val="18"/>
          <w:szCs w:val="18"/>
        </w:rPr>
        <w:tab/>
      </w:r>
      <w:r w:rsidRPr="004A3A43">
        <w:rPr>
          <w:rStyle w:val="Brak"/>
          <w:rFonts w:ascii="Verdana" w:hAnsi="Verdana"/>
          <w:b/>
          <w:bCs/>
          <w:sz w:val="18"/>
          <w:szCs w:val="18"/>
        </w:rPr>
        <w:t xml:space="preserve">Anna </w:t>
      </w:r>
      <w:proofErr w:type="spellStart"/>
      <w:r w:rsidRPr="004A3A43">
        <w:rPr>
          <w:rStyle w:val="Brak"/>
          <w:rFonts w:ascii="Verdana" w:hAnsi="Verdana"/>
          <w:b/>
          <w:bCs/>
          <w:sz w:val="18"/>
          <w:szCs w:val="18"/>
        </w:rPr>
        <w:t>Paras</w:t>
      </w:r>
      <w:proofErr w:type="spellEnd"/>
      <w:r w:rsidRPr="004A3A43">
        <w:rPr>
          <w:rStyle w:val="Brak"/>
          <w:rFonts w:ascii="Verdana" w:hAnsi="Verdana"/>
          <w:bCs/>
          <w:sz w:val="18"/>
          <w:szCs w:val="18"/>
        </w:rPr>
        <w:t xml:space="preserve"> </w:t>
      </w:r>
      <w:r w:rsidRPr="004A3A43">
        <w:rPr>
          <w:rStyle w:val="Brak"/>
          <w:rFonts w:ascii="Verdana" w:hAnsi="Verdana"/>
          <w:bCs/>
          <w:sz w:val="18"/>
          <w:szCs w:val="18"/>
        </w:rPr>
        <w:tab/>
      </w:r>
    </w:p>
    <w:p w:rsidR="005B7975" w:rsidRPr="004A3A43" w:rsidRDefault="00E3584B" w:rsidP="00E5612E">
      <w:pPr>
        <w:ind w:left="1701"/>
        <w:jc w:val="both"/>
        <w:rPr>
          <w:rFonts w:ascii="Verdana" w:hAnsi="Verdana"/>
          <w:sz w:val="18"/>
          <w:szCs w:val="18"/>
        </w:rPr>
      </w:pPr>
      <w:r w:rsidRPr="004A3A43">
        <w:rPr>
          <w:rStyle w:val="Brak"/>
          <w:rFonts w:ascii="Verdana" w:hAnsi="Verdana"/>
          <w:sz w:val="18"/>
          <w:szCs w:val="18"/>
        </w:rPr>
        <w:t xml:space="preserve">  </w:t>
      </w:r>
      <w:r w:rsidR="005B7975" w:rsidRPr="004A3A43">
        <w:rPr>
          <w:rStyle w:val="Brak"/>
          <w:rFonts w:ascii="Verdana" w:hAnsi="Verdana"/>
          <w:sz w:val="18"/>
          <w:szCs w:val="18"/>
        </w:rPr>
        <w:t xml:space="preserve">fax. </w:t>
      </w:r>
      <w:r w:rsidR="005B7975" w:rsidRPr="004A3A43">
        <w:rPr>
          <w:rStyle w:val="Brak"/>
          <w:rFonts w:ascii="Verdana" w:hAnsi="Verdana"/>
          <w:sz w:val="18"/>
          <w:szCs w:val="18"/>
        </w:rPr>
        <w:tab/>
      </w:r>
      <w:r w:rsidR="005B7975" w:rsidRPr="004A3A43">
        <w:rPr>
          <w:rStyle w:val="Brak"/>
          <w:rFonts w:ascii="Verdana" w:hAnsi="Verdana"/>
          <w:sz w:val="18"/>
          <w:szCs w:val="18"/>
        </w:rPr>
        <w:tab/>
      </w:r>
      <w:r w:rsidR="005B7975" w:rsidRPr="004A3A43">
        <w:rPr>
          <w:rStyle w:val="Brak"/>
          <w:rFonts w:ascii="Verdana" w:hAnsi="Verdana"/>
          <w:b/>
          <w:bCs/>
          <w:sz w:val="18"/>
          <w:szCs w:val="18"/>
        </w:rPr>
        <w:t>(29)751 65 30</w:t>
      </w:r>
      <w:r w:rsidR="005B7975" w:rsidRPr="004A3A43">
        <w:rPr>
          <w:rStyle w:val="Brak"/>
          <w:rFonts w:ascii="Verdana" w:hAnsi="Verdana"/>
          <w:sz w:val="18"/>
          <w:szCs w:val="18"/>
        </w:rPr>
        <w:t xml:space="preserve"> </w:t>
      </w:r>
      <w:r w:rsidR="005B7975" w:rsidRPr="004A3A43">
        <w:rPr>
          <w:rStyle w:val="Brak"/>
          <w:rFonts w:ascii="Verdana" w:hAnsi="Verdana"/>
          <w:sz w:val="18"/>
          <w:szCs w:val="18"/>
        </w:rPr>
        <w:tab/>
      </w:r>
    </w:p>
    <w:p w:rsidR="00EE199F" w:rsidRPr="004A3A43" w:rsidRDefault="005B7975" w:rsidP="00E5612E">
      <w:pPr>
        <w:pStyle w:val="Akapitzlist"/>
        <w:pBdr>
          <w:top w:val="none" w:sz="0" w:space="0" w:color="auto"/>
          <w:left w:val="none" w:sz="0" w:space="0" w:color="auto"/>
          <w:bottom w:val="none" w:sz="0" w:space="0" w:color="auto"/>
          <w:right w:val="none" w:sz="0" w:space="0" w:color="auto"/>
          <w:bar w:val="none" w:sz="0" w:color="auto"/>
        </w:pBdr>
        <w:spacing w:after="0" w:line="240" w:lineRule="auto"/>
        <w:ind w:left="1701"/>
        <w:jc w:val="both"/>
        <w:rPr>
          <w:rStyle w:val="Brak"/>
          <w:rFonts w:ascii="Verdana" w:hAnsi="Verdana"/>
          <w:color w:val="auto"/>
          <w:sz w:val="18"/>
          <w:szCs w:val="18"/>
          <w:lang w:val="pl-PL"/>
        </w:rPr>
      </w:pPr>
      <w:r w:rsidRPr="004A3A43">
        <w:rPr>
          <w:rStyle w:val="Brak"/>
          <w:rFonts w:ascii="Verdana" w:hAnsi="Verdana"/>
          <w:color w:val="auto"/>
          <w:sz w:val="18"/>
          <w:szCs w:val="18"/>
          <w:lang w:val="pl-PL"/>
        </w:rPr>
        <w:t xml:space="preserve">w terminach: </w:t>
      </w:r>
      <w:r w:rsidRPr="004A3A43">
        <w:rPr>
          <w:rStyle w:val="Brak"/>
          <w:rFonts w:ascii="Verdana" w:hAnsi="Verdana"/>
          <w:color w:val="auto"/>
          <w:sz w:val="18"/>
          <w:szCs w:val="18"/>
          <w:lang w:val="pl-PL"/>
        </w:rPr>
        <w:tab/>
      </w:r>
      <w:r w:rsidRPr="004A3A43">
        <w:rPr>
          <w:rStyle w:val="Brak"/>
          <w:rFonts w:ascii="Verdana" w:hAnsi="Verdana"/>
          <w:color w:val="auto"/>
          <w:sz w:val="18"/>
          <w:szCs w:val="18"/>
          <w:shd w:val="clear" w:color="auto" w:fill="FFFFFF"/>
          <w:lang w:val="pl-PL"/>
        </w:rPr>
        <w:t>w godzinach pomiędzy 7.30 a 15.30</w:t>
      </w:r>
      <w:r w:rsidRPr="004A3A43">
        <w:rPr>
          <w:rStyle w:val="Brak"/>
          <w:rFonts w:ascii="Verdana" w:hAnsi="Verdana"/>
          <w:color w:val="auto"/>
          <w:sz w:val="18"/>
          <w:szCs w:val="18"/>
          <w:lang w:val="pl-PL"/>
        </w:rPr>
        <w:t xml:space="preserve"> w dni robocze.</w:t>
      </w:r>
    </w:p>
    <w:p w:rsidR="005B7975" w:rsidRPr="004A3A43" w:rsidRDefault="005B7975" w:rsidP="00E5612E">
      <w:pPr>
        <w:pStyle w:val="Akapitzlist"/>
        <w:pBdr>
          <w:top w:val="none" w:sz="0" w:space="0" w:color="auto"/>
          <w:left w:val="none" w:sz="0" w:space="0" w:color="auto"/>
          <w:bottom w:val="none" w:sz="0" w:space="0" w:color="auto"/>
          <w:right w:val="none" w:sz="0" w:space="0" w:color="auto"/>
          <w:bar w:val="none" w:sz="0" w:color="auto"/>
        </w:pBdr>
        <w:spacing w:after="0" w:line="240" w:lineRule="auto"/>
        <w:ind w:left="1134"/>
        <w:jc w:val="both"/>
        <w:rPr>
          <w:rFonts w:ascii="Verdana" w:hAnsi="Verdana"/>
          <w:color w:val="auto"/>
          <w:sz w:val="18"/>
          <w:szCs w:val="18"/>
          <w:lang w:val="pl-PL"/>
        </w:rPr>
      </w:pPr>
    </w:p>
    <w:p w:rsidR="00EE199F" w:rsidRPr="004A3A43" w:rsidRDefault="00EE199F" w:rsidP="00A02D9A">
      <w:pPr>
        <w:numPr>
          <w:ilvl w:val="1"/>
          <w:numId w:val="29"/>
        </w:numPr>
        <w:ind w:left="1276"/>
        <w:jc w:val="both"/>
        <w:rPr>
          <w:rFonts w:ascii="Verdana" w:hAnsi="Verdana"/>
          <w:sz w:val="18"/>
          <w:szCs w:val="18"/>
        </w:rPr>
      </w:pPr>
      <w:r w:rsidRPr="004A3A43">
        <w:rPr>
          <w:rFonts w:ascii="Verdana" w:hAnsi="Verdana"/>
          <w:sz w:val="18"/>
          <w:szCs w:val="18"/>
        </w:rPr>
        <w:t xml:space="preserve">Oświadczenia, wnioski, zawiadomienia oraz informacje przekazane za pomocą faksu lub drogą elektroniczną na adres: </w:t>
      </w:r>
      <w:hyperlink r:id="rId9" w:history="1">
        <w:r w:rsidR="005B7975" w:rsidRPr="004A3A43">
          <w:rPr>
            <w:rStyle w:val="Hipercze"/>
            <w:rFonts w:ascii="Verdana" w:hAnsi="Verdana"/>
            <w:color w:val="auto"/>
            <w:sz w:val="18"/>
            <w:szCs w:val="18"/>
          </w:rPr>
          <w:t>sekretariat@chorzele.pl</w:t>
        </w:r>
      </w:hyperlink>
      <w:r w:rsidRPr="004A3A43">
        <w:rPr>
          <w:rFonts w:ascii="Verdana" w:hAnsi="Verdana"/>
          <w:sz w:val="18"/>
          <w:szCs w:val="18"/>
        </w:rPr>
        <w:t xml:space="preserve"> uważa się za złożone w terminie, jeżeli ich treść dotarła do adresata przez upływem terminu i została niezwłocznie potwierdzona na piśmie.</w:t>
      </w:r>
    </w:p>
    <w:p w:rsidR="00EE199F" w:rsidRPr="004A3A43" w:rsidRDefault="00EE199F" w:rsidP="00A02D9A">
      <w:pPr>
        <w:numPr>
          <w:ilvl w:val="1"/>
          <w:numId w:val="29"/>
        </w:numPr>
        <w:ind w:left="1276"/>
        <w:jc w:val="both"/>
        <w:rPr>
          <w:rFonts w:ascii="Verdana" w:hAnsi="Verdana"/>
          <w:sz w:val="18"/>
          <w:szCs w:val="18"/>
        </w:rPr>
      </w:pPr>
      <w:r w:rsidRPr="004A3A43">
        <w:rPr>
          <w:rFonts w:ascii="Verdana" w:hAnsi="Verdana"/>
          <w:sz w:val="18"/>
          <w:szCs w:val="18"/>
        </w:rPr>
        <w:t>W uzasadnionych przypadkach Zamawiający może, przed upływem terminu do składania ofert zmodyfikować treść niniejszej SIWZ. Dokonaną zmianę treści specyfikacji zamawiający udo</w:t>
      </w:r>
      <w:r w:rsidR="00DB5921" w:rsidRPr="004A3A43">
        <w:rPr>
          <w:rFonts w:ascii="Verdana" w:hAnsi="Verdana"/>
          <w:sz w:val="18"/>
          <w:szCs w:val="18"/>
        </w:rPr>
        <w:t>stępnia na stronie internetowej</w:t>
      </w:r>
      <w:r w:rsidRPr="004A3A43">
        <w:rPr>
          <w:rFonts w:ascii="Verdana" w:hAnsi="Verdana"/>
          <w:sz w:val="18"/>
          <w:szCs w:val="18"/>
        </w:rPr>
        <w:t>.</w:t>
      </w:r>
    </w:p>
    <w:p w:rsidR="00EE199F" w:rsidRPr="004A3A43" w:rsidRDefault="00617DDA" w:rsidP="00A02D9A">
      <w:pPr>
        <w:numPr>
          <w:ilvl w:val="1"/>
          <w:numId w:val="29"/>
        </w:numPr>
        <w:ind w:left="1276"/>
        <w:jc w:val="both"/>
        <w:rPr>
          <w:rFonts w:ascii="Verdana" w:hAnsi="Verdana"/>
          <w:sz w:val="18"/>
          <w:szCs w:val="18"/>
        </w:rPr>
      </w:pPr>
      <w:r w:rsidRPr="004A3A43">
        <w:rPr>
          <w:rFonts w:ascii="Verdana" w:hAnsi="Verdana"/>
          <w:sz w:val="18"/>
          <w:szCs w:val="18"/>
        </w:rPr>
        <w:t>Zmiany są</w:t>
      </w:r>
      <w:r w:rsidR="00EE199F" w:rsidRPr="004A3A43">
        <w:rPr>
          <w:rFonts w:ascii="Verdana" w:hAnsi="Verdana"/>
          <w:sz w:val="18"/>
          <w:szCs w:val="18"/>
        </w:rPr>
        <w:t xml:space="preserve"> wiążące dla Wykonawców.</w:t>
      </w:r>
    </w:p>
    <w:p w:rsidR="00EE199F" w:rsidRPr="004A3A43" w:rsidRDefault="00EE199F" w:rsidP="00A02D9A">
      <w:pPr>
        <w:numPr>
          <w:ilvl w:val="1"/>
          <w:numId w:val="29"/>
        </w:numPr>
        <w:ind w:left="1276"/>
        <w:jc w:val="both"/>
        <w:rPr>
          <w:rFonts w:ascii="Verdana" w:hAnsi="Verdana"/>
          <w:sz w:val="18"/>
          <w:szCs w:val="18"/>
        </w:rPr>
      </w:pPr>
      <w:r w:rsidRPr="004A3A43">
        <w:rPr>
          <w:rFonts w:ascii="Verdana" w:hAnsi="Verdana"/>
          <w:sz w:val="18"/>
          <w:szCs w:val="18"/>
        </w:rPr>
        <w:t>Zamawiający zastrzega sobie możliwość zwołania wszystkich Wykonawców w celu wyjaśnienia wątpliwości dotyczących treści niniejszej SIWZ.</w:t>
      </w:r>
    </w:p>
    <w:p w:rsidR="00EE199F" w:rsidRPr="004A3A43" w:rsidRDefault="00EE199F" w:rsidP="00A02D9A">
      <w:pPr>
        <w:numPr>
          <w:ilvl w:val="1"/>
          <w:numId w:val="29"/>
        </w:numPr>
        <w:ind w:left="1276"/>
        <w:jc w:val="both"/>
        <w:rPr>
          <w:rFonts w:ascii="Verdana" w:hAnsi="Verdana"/>
          <w:sz w:val="18"/>
          <w:szCs w:val="18"/>
        </w:rPr>
      </w:pPr>
      <w:r w:rsidRPr="004A3A43">
        <w:rPr>
          <w:rFonts w:ascii="Verdana" w:hAnsi="Verdana"/>
          <w:sz w:val="18"/>
          <w:szCs w:val="18"/>
        </w:rPr>
        <w:t>Zamawiający sporządzi informację zawierającą zgłoszone na zebraniu zapytania o wyjaśnienie treści niniejszej SIWZ oraz odpowiedzi na nie, bez wskazania źródeł zapytań.</w:t>
      </w:r>
    </w:p>
    <w:p w:rsidR="00EE199F" w:rsidRPr="004A3A43" w:rsidRDefault="00EE199F" w:rsidP="00A02D9A">
      <w:pPr>
        <w:numPr>
          <w:ilvl w:val="1"/>
          <w:numId w:val="29"/>
        </w:numPr>
        <w:ind w:left="1276"/>
        <w:jc w:val="both"/>
        <w:rPr>
          <w:rFonts w:ascii="Verdana" w:hAnsi="Verdana"/>
          <w:sz w:val="18"/>
          <w:szCs w:val="18"/>
        </w:rPr>
      </w:pPr>
      <w:r w:rsidRPr="004A3A43">
        <w:rPr>
          <w:rFonts w:ascii="Verdana" w:hAnsi="Verdana"/>
          <w:sz w:val="18"/>
          <w:szCs w:val="18"/>
        </w:rPr>
        <w:t>Informację z zebrania Zamawiający udostępni na stronie internetowej Zamawiającego.</w:t>
      </w:r>
    </w:p>
    <w:p w:rsidR="001D5601" w:rsidRPr="004A3A43" w:rsidRDefault="001D5601" w:rsidP="00E5612E">
      <w:pPr>
        <w:ind w:left="525"/>
        <w:jc w:val="both"/>
        <w:rPr>
          <w:rFonts w:ascii="Verdana" w:hAnsi="Verdana"/>
          <w:sz w:val="18"/>
          <w:szCs w:val="18"/>
        </w:rPr>
      </w:pPr>
    </w:p>
    <w:p w:rsidR="00E3584B" w:rsidRPr="004A3A43" w:rsidRDefault="00E3584B" w:rsidP="00A02D9A">
      <w:pPr>
        <w:widowControl/>
        <w:numPr>
          <w:ilvl w:val="0"/>
          <w:numId w:val="29"/>
        </w:numPr>
        <w:autoSpaceDE/>
        <w:autoSpaceDN/>
        <w:adjustRightInd/>
        <w:spacing w:before="240" w:after="120"/>
        <w:jc w:val="both"/>
        <w:outlineLvl w:val="0"/>
        <w:rPr>
          <w:rFonts w:ascii="Verdana" w:hAnsi="Verdana"/>
          <w:b/>
          <w:bCs/>
          <w:sz w:val="18"/>
          <w:szCs w:val="18"/>
        </w:rPr>
      </w:pPr>
      <w:bookmarkStart w:id="13" w:name="_Toc355364273"/>
      <w:r w:rsidRPr="004A3A43">
        <w:rPr>
          <w:rFonts w:ascii="Verdana" w:hAnsi="Verdana"/>
          <w:b/>
          <w:bCs/>
          <w:sz w:val="18"/>
          <w:szCs w:val="18"/>
        </w:rPr>
        <w:t>Miejsce, termin i sposób złożenia oferty</w:t>
      </w:r>
      <w:bookmarkEnd w:id="13"/>
      <w:r w:rsidR="00EC5BF8" w:rsidRPr="004A3A43">
        <w:rPr>
          <w:rFonts w:ascii="Verdana" w:hAnsi="Verdana"/>
          <w:b/>
          <w:bCs/>
          <w:sz w:val="18"/>
          <w:szCs w:val="18"/>
        </w:rPr>
        <w:t>.</w:t>
      </w:r>
    </w:p>
    <w:p w:rsidR="00E3584B" w:rsidRPr="004A3A43" w:rsidRDefault="00E3584B" w:rsidP="0087600C">
      <w:pPr>
        <w:ind w:left="567" w:right="-2"/>
        <w:jc w:val="both"/>
        <w:rPr>
          <w:rFonts w:ascii="Verdana" w:hAnsi="Verdana"/>
          <w:sz w:val="18"/>
          <w:szCs w:val="18"/>
        </w:rPr>
      </w:pPr>
      <w:r w:rsidRPr="004A3A43">
        <w:rPr>
          <w:rFonts w:ascii="Verdana" w:hAnsi="Verdana"/>
          <w:sz w:val="18"/>
          <w:szCs w:val="18"/>
        </w:rPr>
        <w:t xml:space="preserve">Ofertę należy złożyć w siedzibie </w:t>
      </w:r>
      <w:r w:rsidR="006154C2" w:rsidRPr="004A3A43">
        <w:rPr>
          <w:rFonts w:ascii="Verdana" w:hAnsi="Verdana"/>
          <w:b/>
          <w:sz w:val="18"/>
          <w:szCs w:val="18"/>
        </w:rPr>
        <w:t>Gminy Cho</w:t>
      </w:r>
      <w:r w:rsidR="00EC5BF8" w:rsidRPr="004A3A43">
        <w:rPr>
          <w:rFonts w:ascii="Verdana" w:hAnsi="Verdana"/>
          <w:b/>
          <w:sz w:val="18"/>
          <w:szCs w:val="18"/>
        </w:rPr>
        <w:t>rzele</w:t>
      </w:r>
      <w:r w:rsidRPr="004A3A43">
        <w:rPr>
          <w:rFonts w:ascii="Verdana" w:hAnsi="Verdana"/>
          <w:b/>
          <w:sz w:val="18"/>
          <w:szCs w:val="18"/>
        </w:rPr>
        <w:t xml:space="preserve">, ul. </w:t>
      </w:r>
      <w:r w:rsidR="00EC5BF8" w:rsidRPr="004A3A43">
        <w:rPr>
          <w:rFonts w:ascii="Verdana" w:hAnsi="Verdana"/>
          <w:b/>
          <w:sz w:val="18"/>
          <w:szCs w:val="18"/>
        </w:rPr>
        <w:t>Stanisława Komosińskiego 1</w:t>
      </w:r>
      <w:r w:rsidRPr="004A3A43">
        <w:rPr>
          <w:rFonts w:ascii="Verdana" w:hAnsi="Verdana"/>
          <w:b/>
          <w:sz w:val="18"/>
          <w:szCs w:val="18"/>
        </w:rPr>
        <w:t>, 06-3</w:t>
      </w:r>
      <w:r w:rsidR="000A209B" w:rsidRPr="004A3A43">
        <w:rPr>
          <w:rFonts w:ascii="Verdana" w:hAnsi="Verdana"/>
          <w:b/>
          <w:sz w:val="18"/>
          <w:szCs w:val="18"/>
        </w:rPr>
        <w:t>3</w:t>
      </w:r>
      <w:r w:rsidRPr="004A3A43">
        <w:rPr>
          <w:rFonts w:ascii="Verdana" w:hAnsi="Verdana"/>
          <w:b/>
          <w:sz w:val="18"/>
          <w:szCs w:val="18"/>
        </w:rPr>
        <w:t xml:space="preserve">0 </w:t>
      </w:r>
      <w:r w:rsidR="00EC5BF8" w:rsidRPr="004A3A43">
        <w:rPr>
          <w:rFonts w:ascii="Verdana" w:hAnsi="Verdana"/>
          <w:b/>
          <w:sz w:val="18"/>
          <w:szCs w:val="18"/>
        </w:rPr>
        <w:t>Chorzele</w:t>
      </w:r>
      <w:r w:rsidRPr="004A3A43">
        <w:rPr>
          <w:rFonts w:ascii="Verdana" w:hAnsi="Verdana"/>
          <w:sz w:val="18"/>
          <w:szCs w:val="18"/>
        </w:rPr>
        <w:t>, I piętro</w:t>
      </w:r>
      <w:r w:rsidR="00C86353" w:rsidRPr="004A3A43">
        <w:rPr>
          <w:rFonts w:ascii="Verdana" w:hAnsi="Verdana"/>
          <w:sz w:val="18"/>
          <w:szCs w:val="18"/>
        </w:rPr>
        <w:t>,</w:t>
      </w:r>
      <w:r w:rsidR="00EC5BF8" w:rsidRPr="004A3A43">
        <w:rPr>
          <w:rFonts w:ascii="Verdana" w:hAnsi="Verdana"/>
          <w:sz w:val="18"/>
          <w:szCs w:val="18"/>
        </w:rPr>
        <w:t xml:space="preserve"> </w:t>
      </w:r>
      <w:r w:rsidRPr="004A3A43">
        <w:rPr>
          <w:rFonts w:ascii="Verdana" w:hAnsi="Verdana"/>
          <w:sz w:val="18"/>
          <w:szCs w:val="18"/>
        </w:rPr>
        <w:t xml:space="preserve">w pokoju nr </w:t>
      </w:r>
      <w:r w:rsidR="00EC5BF8" w:rsidRPr="004A3A43">
        <w:rPr>
          <w:rFonts w:ascii="Verdana" w:hAnsi="Verdana"/>
          <w:sz w:val="18"/>
          <w:szCs w:val="18"/>
        </w:rPr>
        <w:t>2</w:t>
      </w:r>
      <w:r w:rsidR="00C86353" w:rsidRPr="004A3A43">
        <w:rPr>
          <w:rFonts w:ascii="Verdana" w:hAnsi="Verdana"/>
          <w:sz w:val="18"/>
          <w:szCs w:val="18"/>
        </w:rPr>
        <w:t xml:space="preserve"> (sekretariat)</w:t>
      </w:r>
      <w:r w:rsidRPr="004A3A43">
        <w:rPr>
          <w:rFonts w:ascii="Verdana" w:hAnsi="Verdana"/>
          <w:sz w:val="18"/>
          <w:szCs w:val="18"/>
        </w:rPr>
        <w:t>, w nieprzekraczalnym terminie:</w:t>
      </w:r>
    </w:p>
    <w:p w:rsidR="001D5601" w:rsidRPr="004A3A43" w:rsidRDefault="001D5601" w:rsidP="001D5601">
      <w:pPr>
        <w:ind w:right="-2"/>
        <w:jc w:val="both"/>
        <w:rPr>
          <w:rFonts w:ascii="Verdana" w:hAnsi="Verdana"/>
          <w:sz w:val="18"/>
          <w:szCs w:val="18"/>
        </w:rPr>
      </w:pPr>
    </w:p>
    <w:p w:rsidR="00EC5BF8" w:rsidRPr="004A3A43" w:rsidRDefault="00EC5BF8" w:rsidP="001D5601">
      <w:pPr>
        <w:ind w:right="-2"/>
        <w:jc w:val="center"/>
        <w:rPr>
          <w:rFonts w:ascii="Verdana" w:hAnsi="Verdana"/>
          <w:b/>
          <w:sz w:val="18"/>
          <w:szCs w:val="18"/>
        </w:rPr>
      </w:pPr>
      <w:r w:rsidRPr="004A3A43">
        <w:rPr>
          <w:rFonts w:ascii="Verdana" w:hAnsi="Verdana"/>
          <w:b/>
          <w:sz w:val="18"/>
          <w:szCs w:val="18"/>
        </w:rPr>
        <w:t xml:space="preserve">do dnia </w:t>
      </w:r>
      <w:r w:rsidR="00AF7688" w:rsidRPr="004A3A43">
        <w:rPr>
          <w:rFonts w:ascii="Verdana" w:hAnsi="Verdana"/>
          <w:b/>
          <w:sz w:val="18"/>
          <w:szCs w:val="18"/>
        </w:rPr>
        <w:t>1</w:t>
      </w:r>
      <w:r w:rsidR="00B64DB7" w:rsidRPr="004A3A43">
        <w:rPr>
          <w:rFonts w:ascii="Verdana" w:hAnsi="Verdana"/>
          <w:b/>
          <w:sz w:val="18"/>
          <w:szCs w:val="18"/>
        </w:rPr>
        <w:t>.0</w:t>
      </w:r>
      <w:r w:rsidR="00F849C1">
        <w:rPr>
          <w:rFonts w:ascii="Verdana" w:hAnsi="Verdana"/>
          <w:b/>
          <w:sz w:val="18"/>
          <w:szCs w:val="18"/>
        </w:rPr>
        <w:t>3</w:t>
      </w:r>
      <w:r w:rsidR="00B64DB7" w:rsidRPr="004A3A43">
        <w:rPr>
          <w:rFonts w:ascii="Verdana" w:hAnsi="Verdana"/>
          <w:b/>
          <w:sz w:val="18"/>
          <w:szCs w:val="18"/>
        </w:rPr>
        <w:t xml:space="preserve">.2017 </w:t>
      </w:r>
      <w:r w:rsidR="00964E85" w:rsidRPr="004A3A43">
        <w:rPr>
          <w:rFonts w:ascii="Verdana" w:hAnsi="Verdana"/>
          <w:b/>
          <w:sz w:val="18"/>
          <w:szCs w:val="18"/>
        </w:rPr>
        <w:t xml:space="preserve">r. </w:t>
      </w:r>
      <w:r w:rsidRPr="004A3A43">
        <w:rPr>
          <w:rFonts w:ascii="Verdana" w:hAnsi="Verdana"/>
          <w:b/>
          <w:sz w:val="18"/>
          <w:szCs w:val="18"/>
        </w:rPr>
        <w:t xml:space="preserve"> do godziny 12.00</w:t>
      </w:r>
    </w:p>
    <w:p w:rsidR="001D5601" w:rsidRPr="004A3A43" w:rsidRDefault="001D5601" w:rsidP="001D5601">
      <w:pPr>
        <w:ind w:right="-2"/>
        <w:jc w:val="center"/>
        <w:rPr>
          <w:rFonts w:ascii="Verdana" w:hAnsi="Verdana"/>
          <w:sz w:val="18"/>
          <w:szCs w:val="18"/>
        </w:rPr>
      </w:pPr>
    </w:p>
    <w:p w:rsidR="00E3584B" w:rsidRPr="004A3A43" w:rsidRDefault="00E3584B" w:rsidP="0087600C">
      <w:pPr>
        <w:ind w:left="567"/>
        <w:jc w:val="both"/>
        <w:rPr>
          <w:rFonts w:ascii="Verdana" w:hAnsi="Verdana"/>
          <w:sz w:val="18"/>
          <w:szCs w:val="18"/>
        </w:rPr>
      </w:pPr>
      <w:r w:rsidRPr="004A3A43">
        <w:rPr>
          <w:rFonts w:ascii="Verdana" w:hAnsi="Verdana"/>
          <w:sz w:val="18"/>
          <w:szCs w:val="18"/>
        </w:rPr>
        <w:t xml:space="preserve">Ofertę </w:t>
      </w:r>
      <w:r w:rsidR="00C86353" w:rsidRPr="004A3A43">
        <w:rPr>
          <w:rFonts w:ascii="Verdana" w:hAnsi="Verdana"/>
          <w:sz w:val="18"/>
          <w:szCs w:val="18"/>
        </w:rPr>
        <w:t>należy złożyć</w:t>
      </w:r>
      <w:r w:rsidRPr="004A3A43">
        <w:rPr>
          <w:rFonts w:ascii="Verdana" w:hAnsi="Verdana"/>
          <w:sz w:val="18"/>
          <w:szCs w:val="18"/>
        </w:rPr>
        <w:t xml:space="preserve"> w nieprzezroczystej, zabezpieczonej przed otwarciem kopercie (paczce). Kopertę (paczkę) należy opisać następująco:</w:t>
      </w:r>
    </w:p>
    <w:p w:rsidR="001D5601" w:rsidRPr="004A3A43" w:rsidRDefault="001D5601" w:rsidP="001D5601">
      <w:pPr>
        <w:jc w:val="both"/>
        <w:rPr>
          <w:rFonts w:ascii="Verdana" w:hAnsi="Verdana"/>
          <w:sz w:val="18"/>
          <w:szCs w:val="18"/>
        </w:rPr>
      </w:pPr>
    </w:p>
    <w:p w:rsidR="00E3584B" w:rsidRPr="004A3A43" w:rsidRDefault="006154C2" w:rsidP="00A02D9A">
      <w:pPr>
        <w:widowControl/>
        <w:numPr>
          <w:ilvl w:val="12"/>
          <w:numId w:val="31"/>
        </w:numPr>
        <w:autoSpaceDE/>
        <w:autoSpaceDN/>
        <w:adjustRightInd/>
        <w:ind w:left="284" w:right="-2"/>
        <w:jc w:val="center"/>
        <w:rPr>
          <w:rFonts w:ascii="Verdana" w:hAnsi="Verdana"/>
          <w:b/>
          <w:sz w:val="18"/>
          <w:szCs w:val="18"/>
        </w:rPr>
      </w:pPr>
      <w:r w:rsidRPr="004A3A43">
        <w:rPr>
          <w:rFonts w:ascii="Verdana" w:hAnsi="Verdana"/>
          <w:b/>
          <w:sz w:val="18"/>
          <w:szCs w:val="18"/>
        </w:rPr>
        <w:t>Gmina Chorzele</w:t>
      </w:r>
      <w:r w:rsidR="00E3584B" w:rsidRPr="004A3A43">
        <w:rPr>
          <w:rFonts w:ascii="Verdana" w:hAnsi="Verdana"/>
          <w:b/>
          <w:sz w:val="18"/>
          <w:szCs w:val="18"/>
        </w:rPr>
        <w:t xml:space="preserve">, ul. </w:t>
      </w:r>
      <w:r w:rsidRPr="004A3A43">
        <w:rPr>
          <w:rFonts w:ascii="Verdana" w:hAnsi="Verdana"/>
          <w:b/>
          <w:sz w:val="18"/>
          <w:szCs w:val="18"/>
        </w:rPr>
        <w:t>Stanisława Komosińskiego 1</w:t>
      </w:r>
      <w:r w:rsidR="00E3584B" w:rsidRPr="004A3A43">
        <w:rPr>
          <w:rFonts w:ascii="Verdana" w:hAnsi="Verdana"/>
          <w:b/>
          <w:sz w:val="18"/>
          <w:szCs w:val="18"/>
        </w:rPr>
        <w:t>, 06-3</w:t>
      </w:r>
      <w:r w:rsidRPr="004A3A43">
        <w:rPr>
          <w:rFonts w:ascii="Verdana" w:hAnsi="Verdana"/>
          <w:b/>
          <w:sz w:val="18"/>
          <w:szCs w:val="18"/>
        </w:rPr>
        <w:t>3</w:t>
      </w:r>
      <w:r w:rsidR="00E3584B" w:rsidRPr="004A3A43">
        <w:rPr>
          <w:rFonts w:ascii="Verdana" w:hAnsi="Verdana"/>
          <w:b/>
          <w:sz w:val="18"/>
          <w:szCs w:val="18"/>
        </w:rPr>
        <w:t xml:space="preserve">0 </w:t>
      </w:r>
      <w:r w:rsidRPr="004A3A43">
        <w:rPr>
          <w:rFonts w:ascii="Verdana" w:hAnsi="Verdana"/>
          <w:b/>
          <w:sz w:val="18"/>
          <w:szCs w:val="18"/>
        </w:rPr>
        <w:t>Chorzele</w:t>
      </w:r>
    </w:p>
    <w:p w:rsidR="001D5601" w:rsidRPr="004A3A43" w:rsidRDefault="001D5601" w:rsidP="001D5601">
      <w:pPr>
        <w:pStyle w:val="Bezodstpw"/>
        <w:jc w:val="center"/>
        <w:rPr>
          <w:rFonts w:ascii="Verdana" w:hAnsi="Verdana"/>
          <w:sz w:val="18"/>
          <w:szCs w:val="18"/>
          <w:lang w:eastAsia="pl-PL"/>
        </w:rPr>
      </w:pPr>
    </w:p>
    <w:p w:rsidR="00E3584B" w:rsidRPr="004A3A43" w:rsidRDefault="00E3584B" w:rsidP="001D5601">
      <w:pPr>
        <w:pStyle w:val="Bezodstpw"/>
        <w:jc w:val="center"/>
        <w:rPr>
          <w:rFonts w:ascii="Verdana" w:hAnsi="Verdana"/>
          <w:sz w:val="18"/>
          <w:szCs w:val="18"/>
          <w:lang w:eastAsia="pl-PL"/>
        </w:rPr>
      </w:pPr>
      <w:r w:rsidRPr="004A3A43">
        <w:rPr>
          <w:rFonts w:ascii="Verdana" w:hAnsi="Verdana"/>
          <w:sz w:val="18"/>
          <w:szCs w:val="18"/>
          <w:lang w:eastAsia="pl-PL"/>
        </w:rPr>
        <w:t>Oferta w postępowaniu na zadanie:</w:t>
      </w:r>
      <w:r w:rsidRPr="004A3A43">
        <w:rPr>
          <w:rFonts w:ascii="Verdana" w:hAnsi="Verdana"/>
          <w:sz w:val="18"/>
          <w:szCs w:val="18"/>
        </w:rPr>
        <w:t xml:space="preserve"> </w:t>
      </w:r>
    </w:p>
    <w:p w:rsidR="00E3584B" w:rsidRPr="004A3A43" w:rsidRDefault="001D5601" w:rsidP="0087600C">
      <w:pPr>
        <w:ind w:left="426"/>
        <w:jc w:val="center"/>
        <w:rPr>
          <w:rStyle w:val="FontStyle25"/>
          <w:rFonts w:ascii="Verdana" w:hAnsi="Verdana"/>
          <w:b w:val="0"/>
          <w:color w:val="auto"/>
          <w:sz w:val="18"/>
          <w:szCs w:val="18"/>
        </w:rPr>
      </w:pPr>
      <w:r w:rsidRPr="004A3A43">
        <w:rPr>
          <w:rStyle w:val="FontStyle25"/>
          <w:rFonts w:ascii="Verdana" w:hAnsi="Verdana"/>
          <w:color w:val="auto"/>
          <w:sz w:val="18"/>
          <w:szCs w:val="18"/>
        </w:rPr>
        <w:t>„</w:t>
      </w:r>
      <w:r w:rsidR="00F06E50" w:rsidRPr="004A3A43">
        <w:rPr>
          <w:rStyle w:val="FontStyle25"/>
          <w:rFonts w:ascii="Verdana" w:hAnsi="Verdana"/>
          <w:b w:val="0"/>
          <w:color w:val="auto"/>
          <w:sz w:val="18"/>
          <w:szCs w:val="18"/>
        </w:rPr>
        <w:t xml:space="preserve">Zakup używanego średniego samochodu ratowniczo-gaśniczego dla jednostki OSP Budki </w:t>
      </w:r>
      <w:r w:rsidR="006154C2" w:rsidRPr="004A3A43">
        <w:rPr>
          <w:rStyle w:val="FontStyle25"/>
          <w:rFonts w:ascii="Verdana" w:hAnsi="Verdana"/>
          <w:b w:val="0"/>
          <w:color w:val="auto"/>
          <w:sz w:val="18"/>
          <w:szCs w:val="18"/>
        </w:rPr>
        <w:t>" nie otwierać przed termin</w:t>
      </w:r>
      <w:r w:rsidR="007B6BAB" w:rsidRPr="004A3A43">
        <w:rPr>
          <w:rStyle w:val="FontStyle25"/>
          <w:rFonts w:ascii="Verdana" w:hAnsi="Verdana"/>
          <w:b w:val="0"/>
          <w:color w:val="auto"/>
          <w:sz w:val="18"/>
          <w:szCs w:val="18"/>
        </w:rPr>
        <w:t>em</w:t>
      </w:r>
      <w:r w:rsidR="006154C2" w:rsidRPr="004A3A43">
        <w:rPr>
          <w:rStyle w:val="FontStyle25"/>
          <w:rFonts w:ascii="Verdana" w:hAnsi="Verdana"/>
          <w:b w:val="0"/>
          <w:color w:val="auto"/>
          <w:sz w:val="18"/>
          <w:szCs w:val="18"/>
        </w:rPr>
        <w:t xml:space="preserve"> otwarcia ofert, godz. 12.15</w:t>
      </w:r>
    </w:p>
    <w:p w:rsidR="001D5601" w:rsidRPr="004A3A43" w:rsidRDefault="001D5601" w:rsidP="001D5601">
      <w:pPr>
        <w:jc w:val="center"/>
        <w:rPr>
          <w:rFonts w:ascii="Verdana" w:hAnsi="Verdana"/>
          <w:sz w:val="18"/>
          <w:szCs w:val="18"/>
        </w:rPr>
      </w:pPr>
    </w:p>
    <w:p w:rsidR="00E3584B" w:rsidRPr="004A3A43" w:rsidRDefault="00E3584B" w:rsidP="0087600C">
      <w:pPr>
        <w:ind w:left="567" w:right="-2"/>
        <w:jc w:val="both"/>
        <w:rPr>
          <w:rFonts w:ascii="Verdana" w:hAnsi="Verdana"/>
          <w:sz w:val="18"/>
          <w:szCs w:val="18"/>
        </w:rPr>
      </w:pPr>
      <w:r w:rsidRPr="004A3A43">
        <w:rPr>
          <w:rFonts w:ascii="Verdana" w:hAnsi="Verdana"/>
          <w:sz w:val="18"/>
          <w:szCs w:val="18"/>
        </w:rPr>
        <w:t>Na kopercie (paczce) oprócz opisu jw. należy umieścić nazwę i adres Wykonawcy.</w:t>
      </w:r>
    </w:p>
    <w:p w:rsidR="00E3584B" w:rsidRPr="004A3A43" w:rsidRDefault="00E3584B" w:rsidP="0087600C">
      <w:pPr>
        <w:ind w:left="567" w:right="-2"/>
        <w:jc w:val="both"/>
        <w:rPr>
          <w:rFonts w:ascii="Verdana" w:hAnsi="Verdana"/>
          <w:sz w:val="18"/>
          <w:szCs w:val="18"/>
        </w:rPr>
      </w:pPr>
      <w:r w:rsidRPr="004A3A43">
        <w:rPr>
          <w:rFonts w:ascii="Verdana" w:hAnsi="Verdana"/>
          <w:sz w:val="18"/>
          <w:szCs w:val="18"/>
        </w:rPr>
        <w:lastRenderedPageBreak/>
        <w:t>Zamawiający nie ponosi odpowiedzialności za przypadkowe otwarcie oferty przetargowej w sytuacji niezgodnego z powyższym sposobem zabezpieczenia i opisania oferty.</w:t>
      </w:r>
    </w:p>
    <w:p w:rsidR="00E15DBF" w:rsidRPr="004A3A43" w:rsidRDefault="00E15DBF" w:rsidP="00E3584B">
      <w:pPr>
        <w:spacing w:line="276" w:lineRule="auto"/>
        <w:ind w:right="-2"/>
        <w:jc w:val="both"/>
        <w:rPr>
          <w:sz w:val="22"/>
          <w:szCs w:val="22"/>
        </w:rPr>
      </w:pPr>
    </w:p>
    <w:p w:rsidR="00E15DBF" w:rsidRPr="004A3A43" w:rsidRDefault="00E15DBF" w:rsidP="00A02D9A">
      <w:pPr>
        <w:widowControl/>
        <w:numPr>
          <w:ilvl w:val="0"/>
          <w:numId w:val="29"/>
        </w:numPr>
        <w:tabs>
          <w:tab w:val="left" w:pos="567"/>
        </w:tabs>
        <w:autoSpaceDE/>
        <w:autoSpaceDN/>
        <w:adjustRightInd/>
        <w:jc w:val="both"/>
        <w:outlineLvl w:val="0"/>
        <w:rPr>
          <w:rFonts w:ascii="Verdana" w:hAnsi="Verdana"/>
          <w:b/>
          <w:bCs/>
          <w:sz w:val="18"/>
          <w:szCs w:val="18"/>
        </w:rPr>
      </w:pPr>
      <w:bookmarkStart w:id="14" w:name="_Toc347655832"/>
      <w:bookmarkStart w:id="15" w:name="_Toc355364274"/>
      <w:r w:rsidRPr="004A3A43">
        <w:rPr>
          <w:rFonts w:ascii="Verdana" w:hAnsi="Verdana"/>
          <w:b/>
          <w:bCs/>
          <w:sz w:val="18"/>
          <w:szCs w:val="18"/>
        </w:rPr>
        <w:t>Zmiany lub wycofanie złożonej oferty</w:t>
      </w:r>
      <w:bookmarkEnd w:id="14"/>
      <w:bookmarkEnd w:id="15"/>
      <w:r w:rsidR="001365B1" w:rsidRPr="004A3A43">
        <w:rPr>
          <w:rFonts w:ascii="Verdana" w:hAnsi="Verdana"/>
          <w:b/>
          <w:bCs/>
          <w:sz w:val="18"/>
          <w:szCs w:val="18"/>
        </w:rPr>
        <w:t>.</w:t>
      </w:r>
    </w:p>
    <w:p w:rsidR="001D5601" w:rsidRPr="004A3A43" w:rsidRDefault="001D5601" w:rsidP="00E5612E">
      <w:pPr>
        <w:widowControl/>
        <w:tabs>
          <w:tab w:val="left" w:pos="567"/>
        </w:tabs>
        <w:autoSpaceDE/>
        <w:autoSpaceDN/>
        <w:adjustRightInd/>
        <w:ind w:left="525"/>
        <w:jc w:val="both"/>
        <w:outlineLvl w:val="0"/>
        <w:rPr>
          <w:rFonts w:ascii="Verdana" w:hAnsi="Verdana"/>
          <w:b/>
          <w:bCs/>
          <w:sz w:val="18"/>
          <w:szCs w:val="18"/>
        </w:rPr>
      </w:pPr>
    </w:p>
    <w:p w:rsidR="00E15DBF" w:rsidRPr="004A3A43" w:rsidRDefault="00E15DBF" w:rsidP="00A02D9A">
      <w:pPr>
        <w:numPr>
          <w:ilvl w:val="1"/>
          <w:numId w:val="29"/>
        </w:numPr>
        <w:ind w:left="1276" w:hanging="567"/>
        <w:jc w:val="both"/>
        <w:rPr>
          <w:rFonts w:ascii="Verdana" w:hAnsi="Verdana"/>
          <w:sz w:val="18"/>
          <w:szCs w:val="18"/>
        </w:rPr>
      </w:pPr>
      <w:r w:rsidRPr="004A3A43">
        <w:rPr>
          <w:rFonts w:ascii="Verdana" w:hAnsi="Verdana"/>
          <w:sz w:val="18"/>
          <w:szCs w:val="18"/>
        </w:rPr>
        <w:t>Wykonawca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 W przypadku złożenia kilku „ZMIAN” kopertę (paczkę) każdej „ZMIANY” należy dodatkowo opatrzyć napisem „ZMIANA Nr ….”</w:t>
      </w:r>
    </w:p>
    <w:p w:rsidR="00E15DBF" w:rsidRPr="004A3A43" w:rsidRDefault="00E15DBF" w:rsidP="00A02D9A">
      <w:pPr>
        <w:numPr>
          <w:ilvl w:val="1"/>
          <w:numId w:val="29"/>
        </w:numPr>
        <w:ind w:left="1276" w:hanging="567"/>
        <w:jc w:val="both"/>
        <w:rPr>
          <w:rFonts w:ascii="Verdana" w:hAnsi="Verdana"/>
          <w:sz w:val="18"/>
          <w:szCs w:val="18"/>
        </w:rPr>
      </w:pPr>
      <w:r w:rsidRPr="004A3A43">
        <w:rPr>
          <w:rFonts w:ascii="Verdana" w:hAnsi="Verdana"/>
          <w:sz w:val="18"/>
          <w:szCs w:val="18"/>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1D5601" w:rsidRPr="004A3A43" w:rsidRDefault="001D5601" w:rsidP="001D5601">
      <w:pPr>
        <w:ind w:left="1276"/>
        <w:jc w:val="both"/>
        <w:rPr>
          <w:rFonts w:ascii="Verdana" w:hAnsi="Verdana"/>
          <w:sz w:val="18"/>
          <w:szCs w:val="18"/>
        </w:rPr>
      </w:pPr>
    </w:p>
    <w:p w:rsidR="00E15DBF" w:rsidRPr="004A3A43" w:rsidRDefault="00E15DBF" w:rsidP="00A02D9A">
      <w:pPr>
        <w:widowControl/>
        <w:numPr>
          <w:ilvl w:val="0"/>
          <w:numId w:val="29"/>
        </w:numPr>
        <w:autoSpaceDE/>
        <w:autoSpaceDN/>
        <w:adjustRightInd/>
        <w:ind w:left="567" w:hanging="567"/>
        <w:jc w:val="both"/>
        <w:outlineLvl w:val="0"/>
        <w:rPr>
          <w:rFonts w:ascii="Verdana" w:hAnsi="Verdana"/>
          <w:b/>
          <w:bCs/>
          <w:sz w:val="18"/>
          <w:szCs w:val="18"/>
        </w:rPr>
      </w:pPr>
      <w:bookmarkStart w:id="16" w:name="_Toc355364275"/>
      <w:r w:rsidRPr="004A3A43">
        <w:rPr>
          <w:rFonts w:ascii="Verdana" w:hAnsi="Verdana"/>
          <w:b/>
          <w:bCs/>
          <w:sz w:val="18"/>
          <w:szCs w:val="18"/>
        </w:rPr>
        <w:t>Miejsce i termin otwarcia ofert</w:t>
      </w:r>
      <w:bookmarkEnd w:id="16"/>
      <w:r w:rsidR="005045D2">
        <w:rPr>
          <w:rFonts w:ascii="Verdana" w:hAnsi="Verdana"/>
          <w:b/>
          <w:bCs/>
          <w:sz w:val="18"/>
          <w:szCs w:val="18"/>
        </w:rPr>
        <w:t>.</w:t>
      </w:r>
    </w:p>
    <w:p w:rsidR="001D5601" w:rsidRPr="004A3A43" w:rsidRDefault="001D5601" w:rsidP="00E5612E">
      <w:pPr>
        <w:widowControl/>
        <w:autoSpaceDE/>
        <w:autoSpaceDN/>
        <w:adjustRightInd/>
        <w:ind w:left="567"/>
        <w:jc w:val="both"/>
        <w:outlineLvl w:val="0"/>
        <w:rPr>
          <w:rFonts w:ascii="Verdana" w:hAnsi="Verdana"/>
          <w:b/>
          <w:bCs/>
          <w:sz w:val="18"/>
          <w:szCs w:val="18"/>
        </w:rPr>
      </w:pPr>
    </w:p>
    <w:p w:rsidR="008E2BC4" w:rsidRPr="004A3A43" w:rsidRDefault="00E15DBF" w:rsidP="00A02D9A">
      <w:pPr>
        <w:numPr>
          <w:ilvl w:val="1"/>
          <w:numId w:val="29"/>
        </w:numPr>
        <w:ind w:left="1276" w:right="-2"/>
        <w:jc w:val="both"/>
        <w:rPr>
          <w:rFonts w:ascii="Verdana" w:hAnsi="Verdana"/>
          <w:b/>
          <w:sz w:val="18"/>
          <w:szCs w:val="18"/>
          <w:lang w:val="x-none" w:eastAsia="x-none"/>
        </w:rPr>
      </w:pPr>
      <w:r w:rsidRPr="004A3A43">
        <w:rPr>
          <w:rFonts w:ascii="Verdana" w:hAnsi="Verdana"/>
          <w:sz w:val="18"/>
          <w:szCs w:val="18"/>
          <w:lang w:val="x-none" w:eastAsia="x-none"/>
        </w:rPr>
        <w:t xml:space="preserve">Otwarcie ofert nastąpi w siedzibie Zamawiającego, tj.: </w:t>
      </w:r>
      <w:r w:rsidR="00597AA5" w:rsidRPr="004A3A43">
        <w:rPr>
          <w:rFonts w:ascii="Verdana" w:hAnsi="Verdana"/>
          <w:b/>
          <w:sz w:val="18"/>
          <w:szCs w:val="18"/>
        </w:rPr>
        <w:t>Gminy Chorzele, ul. Stanisława Komosińskiego 1, 06-3</w:t>
      </w:r>
      <w:r w:rsidR="00462086" w:rsidRPr="004A3A43">
        <w:rPr>
          <w:rFonts w:ascii="Verdana" w:hAnsi="Verdana"/>
          <w:b/>
          <w:sz w:val="18"/>
          <w:szCs w:val="18"/>
        </w:rPr>
        <w:t>3</w:t>
      </w:r>
      <w:r w:rsidR="00597AA5" w:rsidRPr="004A3A43">
        <w:rPr>
          <w:rFonts w:ascii="Verdana" w:hAnsi="Verdana"/>
          <w:b/>
          <w:sz w:val="18"/>
          <w:szCs w:val="18"/>
        </w:rPr>
        <w:t>0 Chorzele</w:t>
      </w:r>
      <w:r w:rsidRPr="004A3A43">
        <w:rPr>
          <w:rFonts w:ascii="Verdana" w:hAnsi="Verdana"/>
          <w:b/>
          <w:sz w:val="18"/>
          <w:szCs w:val="18"/>
          <w:lang w:val="x-none" w:eastAsia="x-none"/>
        </w:rPr>
        <w:t xml:space="preserve">, I piętro, sala konferencyjna – pokój nr </w:t>
      </w:r>
      <w:r w:rsidR="00597AA5" w:rsidRPr="004A3A43">
        <w:rPr>
          <w:rFonts w:ascii="Verdana" w:hAnsi="Verdana"/>
          <w:b/>
          <w:sz w:val="18"/>
          <w:szCs w:val="18"/>
          <w:lang w:eastAsia="x-none"/>
        </w:rPr>
        <w:t>12</w:t>
      </w:r>
      <w:r w:rsidRPr="004A3A43">
        <w:rPr>
          <w:rFonts w:ascii="Verdana" w:hAnsi="Verdana"/>
          <w:b/>
          <w:sz w:val="18"/>
          <w:szCs w:val="18"/>
          <w:lang w:val="x-none" w:eastAsia="x-none"/>
        </w:rPr>
        <w:t>,</w:t>
      </w:r>
      <w:r w:rsidR="0020133A" w:rsidRPr="004A3A43">
        <w:rPr>
          <w:rFonts w:ascii="Verdana" w:hAnsi="Verdana"/>
          <w:b/>
          <w:sz w:val="18"/>
          <w:szCs w:val="18"/>
          <w:lang w:eastAsia="x-none"/>
        </w:rPr>
        <w:t xml:space="preserve"> </w:t>
      </w:r>
      <w:r w:rsidR="008E2BC4" w:rsidRPr="004A3A43">
        <w:rPr>
          <w:rFonts w:ascii="Verdana" w:hAnsi="Verdana"/>
          <w:b/>
          <w:sz w:val="18"/>
          <w:szCs w:val="18"/>
          <w:lang w:eastAsia="x-none"/>
        </w:rPr>
        <w:t xml:space="preserve">w dniu </w:t>
      </w:r>
      <w:r w:rsidR="0010723D" w:rsidRPr="004A3A43">
        <w:rPr>
          <w:rFonts w:ascii="Verdana" w:hAnsi="Verdana"/>
          <w:b/>
          <w:sz w:val="18"/>
          <w:szCs w:val="18"/>
          <w:lang w:eastAsia="x-none"/>
        </w:rPr>
        <w:t>1</w:t>
      </w:r>
      <w:r w:rsidR="00B64DB7" w:rsidRPr="004A3A43">
        <w:rPr>
          <w:rFonts w:ascii="Verdana" w:hAnsi="Verdana"/>
          <w:b/>
          <w:sz w:val="18"/>
          <w:szCs w:val="18"/>
          <w:lang w:eastAsia="x-none"/>
        </w:rPr>
        <w:t>.0</w:t>
      </w:r>
      <w:r w:rsidR="00F849C1">
        <w:rPr>
          <w:rFonts w:ascii="Verdana" w:hAnsi="Verdana"/>
          <w:b/>
          <w:sz w:val="18"/>
          <w:szCs w:val="18"/>
          <w:lang w:eastAsia="x-none"/>
        </w:rPr>
        <w:t>3</w:t>
      </w:r>
      <w:r w:rsidR="00B64DB7" w:rsidRPr="004A3A43">
        <w:rPr>
          <w:rFonts w:ascii="Verdana" w:hAnsi="Verdana"/>
          <w:b/>
          <w:sz w:val="18"/>
          <w:szCs w:val="18"/>
          <w:lang w:eastAsia="x-none"/>
        </w:rPr>
        <w:t>.</w:t>
      </w:r>
      <w:r w:rsidR="008E2BC4" w:rsidRPr="004A3A43">
        <w:rPr>
          <w:rFonts w:ascii="Verdana" w:hAnsi="Verdana"/>
          <w:b/>
          <w:sz w:val="18"/>
          <w:szCs w:val="18"/>
          <w:lang w:eastAsia="x-none"/>
        </w:rPr>
        <w:t>201</w:t>
      </w:r>
      <w:r w:rsidR="00964E85" w:rsidRPr="004A3A43">
        <w:rPr>
          <w:rFonts w:ascii="Verdana" w:hAnsi="Verdana"/>
          <w:b/>
          <w:sz w:val="18"/>
          <w:szCs w:val="18"/>
          <w:lang w:eastAsia="x-none"/>
        </w:rPr>
        <w:t>7</w:t>
      </w:r>
      <w:r w:rsidR="008E2BC4" w:rsidRPr="004A3A43">
        <w:rPr>
          <w:rFonts w:ascii="Verdana" w:hAnsi="Verdana"/>
          <w:b/>
          <w:sz w:val="18"/>
          <w:szCs w:val="18"/>
          <w:lang w:eastAsia="x-none"/>
        </w:rPr>
        <w:t xml:space="preserve"> r. o godzinie 12.15</w:t>
      </w:r>
      <w:r w:rsidR="00B64DB7" w:rsidRPr="004A3A43">
        <w:rPr>
          <w:rFonts w:ascii="Verdana" w:hAnsi="Verdana"/>
          <w:b/>
          <w:sz w:val="18"/>
          <w:szCs w:val="18"/>
          <w:lang w:eastAsia="x-none"/>
        </w:rPr>
        <w:t>.</w:t>
      </w:r>
    </w:p>
    <w:p w:rsidR="00E15DBF" w:rsidRPr="004A3A43" w:rsidRDefault="00E15DBF" w:rsidP="00A02D9A">
      <w:pPr>
        <w:numPr>
          <w:ilvl w:val="1"/>
          <w:numId w:val="29"/>
        </w:numPr>
        <w:ind w:left="1276" w:right="-2"/>
        <w:jc w:val="both"/>
        <w:rPr>
          <w:rFonts w:ascii="Verdana" w:hAnsi="Verdana"/>
          <w:b/>
          <w:sz w:val="18"/>
          <w:szCs w:val="18"/>
          <w:lang w:val="x-none" w:eastAsia="x-none"/>
        </w:rPr>
      </w:pPr>
      <w:r w:rsidRPr="004A3A43">
        <w:rPr>
          <w:rFonts w:ascii="Verdana" w:hAnsi="Verdana"/>
          <w:sz w:val="18"/>
          <w:szCs w:val="18"/>
        </w:rPr>
        <w:t>Bezpośrednio przed otwarciem ofert Zamawiający poda kwotę, jaką zamierza przeznaczyć na sfinansowanie zamówienia.</w:t>
      </w:r>
    </w:p>
    <w:p w:rsidR="00E15DBF" w:rsidRPr="004A3A43" w:rsidRDefault="00E15DBF" w:rsidP="00A02D9A">
      <w:pPr>
        <w:numPr>
          <w:ilvl w:val="1"/>
          <w:numId w:val="29"/>
        </w:numPr>
        <w:ind w:left="1276" w:right="-2"/>
        <w:jc w:val="both"/>
        <w:rPr>
          <w:rFonts w:ascii="Verdana" w:hAnsi="Verdana"/>
          <w:b/>
          <w:sz w:val="18"/>
          <w:szCs w:val="18"/>
          <w:lang w:val="x-none" w:eastAsia="x-none"/>
        </w:rPr>
      </w:pPr>
      <w:r w:rsidRPr="004A3A43">
        <w:rPr>
          <w:rFonts w:ascii="Verdana" w:hAnsi="Verdana"/>
          <w:sz w:val="18"/>
          <w:szCs w:val="18"/>
        </w:rPr>
        <w:t>Koperty (paczki) oznakowane dopiskiem „</w:t>
      </w:r>
      <w:r w:rsidR="00F076EE" w:rsidRPr="004A3A43">
        <w:rPr>
          <w:rFonts w:ascii="Verdana" w:hAnsi="Verdana"/>
          <w:sz w:val="18"/>
          <w:szCs w:val="18"/>
        </w:rPr>
        <w:t xml:space="preserve"> WYCOFANIE” lub „</w:t>
      </w:r>
      <w:r w:rsidRPr="004A3A43">
        <w:rPr>
          <w:rFonts w:ascii="Verdana" w:hAnsi="Verdana"/>
          <w:sz w:val="18"/>
          <w:szCs w:val="18"/>
        </w:rPr>
        <w:t xml:space="preserve">ZMIANA” zostaną otwarte przed otwarciem kopert (paczek) zawierających oferty, których dotyczą te </w:t>
      </w:r>
      <w:r w:rsidR="00F076EE" w:rsidRPr="004A3A43">
        <w:rPr>
          <w:rFonts w:ascii="Verdana" w:hAnsi="Verdana"/>
          <w:sz w:val="18"/>
          <w:szCs w:val="18"/>
        </w:rPr>
        <w:t xml:space="preserve">wycofania lub </w:t>
      </w:r>
      <w:r w:rsidRPr="004A3A43">
        <w:rPr>
          <w:rFonts w:ascii="Verdana" w:hAnsi="Verdana"/>
          <w:sz w:val="18"/>
          <w:szCs w:val="18"/>
        </w:rPr>
        <w:t xml:space="preserve">zmiany. Po stwierdzeniu poprawności procedury dokonania </w:t>
      </w:r>
      <w:r w:rsidR="00F076EE" w:rsidRPr="004A3A43">
        <w:rPr>
          <w:rFonts w:ascii="Verdana" w:hAnsi="Verdana"/>
          <w:sz w:val="18"/>
          <w:szCs w:val="18"/>
        </w:rPr>
        <w:t>wycofania oferty lub jej zmian</w:t>
      </w:r>
      <w:r w:rsidRPr="004A3A43">
        <w:rPr>
          <w:rFonts w:ascii="Verdana" w:hAnsi="Verdana"/>
          <w:sz w:val="18"/>
          <w:szCs w:val="18"/>
        </w:rPr>
        <w:t xml:space="preserve">, </w:t>
      </w:r>
      <w:r w:rsidR="00F076EE" w:rsidRPr="004A3A43">
        <w:rPr>
          <w:rFonts w:ascii="Verdana" w:hAnsi="Verdana"/>
          <w:sz w:val="18"/>
          <w:szCs w:val="18"/>
        </w:rPr>
        <w:t xml:space="preserve">oferty wycofane nie będą rozpatrywane, a </w:t>
      </w:r>
      <w:r w:rsidRPr="004A3A43">
        <w:rPr>
          <w:rFonts w:ascii="Verdana" w:hAnsi="Verdana"/>
          <w:sz w:val="18"/>
          <w:szCs w:val="18"/>
        </w:rPr>
        <w:t>zmiany zostaną dołączone do oferty.</w:t>
      </w:r>
    </w:p>
    <w:p w:rsidR="00E15DBF" w:rsidRPr="004A3A43" w:rsidRDefault="00E15DBF" w:rsidP="00A02D9A">
      <w:pPr>
        <w:numPr>
          <w:ilvl w:val="1"/>
          <w:numId w:val="29"/>
        </w:numPr>
        <w:ind w:left="1276" w:right="-2"/>
        <w:jc w:val="both"/>
        <w:rPr>
          <w:rFonts w:ascii="Verdana" w:hAnsi="Verdana"/>
          <w:b/>
          <w:sz w:val="18"/>
          <w:szCs w:val="18"/>
          <w:lang w:val="x-none" w:eastAsia="x-none"/>
        </w:rPr>
      </w:pPr>
      <w:r w:rsidRPr="004A3A43">
        <w:rPr>
          <w:rFonts w:ascii="Verdana" w:hAnsi="Verdana"/>
          <w:sz w:val="18"/>
          <w:szCs w:val="18"/>
        </w:rPr>
        <w:t>W trakcie otwierania kopert z ofertami, Zamawiający każdorazowo ogłosi obecnym:</w:t>
      </w:r>
    </w:p>
    <w:p w:rsidR="00E15DBF" w:rsidRPr="004A3A43" w:rsidRDefault="00E15DBF" w:rsidP="00A02D9A">
      <w:pPr>
        <w:widowControl/>
        <w:numPr>
          <w:ilvl w:val="0"/>
          <w:numId w:val="32"/>
        </w:numPr>
        <w:ind w:left="1701"/>
        <w:jc w:val="both"/>
        <w:rPr>
          <w:rFonts w:ascii="Verdana" w:hAnsi="Verdana"/>
          <w:sz w:val="18"/>
          <w:szCs w:val="18"/>
        </w:rPr>
      </w:pPr>
      <w:r w:rsidRPr="004A3A43">
        <w:rPr>
          <w:rFonts w:ascii="Verdana" w:hAnsi="Verdana"/>
          <w:sz w:val="18"/>
          <w:szCs w:val="18"/>
        </w:rPr>
        <w:t>Stan i ilość kopert (paczek) zawierających otwieraną ofertę,</w:t>
      </w:r>
    </w:p>
    <w:p w:rsidR="00E15DBF" w:rsidRPr="004A3A43" w:rsidRDefault="00E15DBF" w:rsidP="00A02D9A">
      <w:pPr>
        <w:widowControl/>
        <w:numPr>
          <w:ilvl w:val="0"/>
          <w:numId w:val="32"/>
        </w:numPr>
        <w:ind w:left="1701"/>
        <w:jc w:val="both"/>
        <w:rPr>
          <w:rFonts w:ascii="Verdana" w:hAnsi="Verdana"/>
          <w:sz w:val="18"/>
          <w:szCs w:val="18"/>
        </w:rPr>
      </w:pPr>
      <w:r w:rsidRPr="004A3A43">
        <w:rPr>
          <w:rFonts w:ascii="Verdana" w:hAnsi="Verdana"/>
          <w:sz w:val="18"/>
          <w:szCs w:val="18"/>
        </w:rPr>
        <w:t>Nazwę i adres Wykonawcy, którego oferta jest otwierana,</w:t>
      </w:r>
    </w:p>
    <w:p w:rsidR="00E15DBF" w:rsidRPr="004A3A43" w:rsidRDefault="00E15DBF" w:rsidP="00A02D9A">
      <w:pPr>
        <w:widowControl/>
        <w:numPr>
          <w:ilvl w:val="0"/>
          <w:numId w:val="32"/>
        </w:numPr>
        <w:ind w:left="1701"/>
        <w:jc w:val="both"/>
        <w:rPr>
          <w:rFonts w:ascii="Verdana" w:hAnsi="Verdana"/>
          <w:sz w:val="18"/>
          <w:szCs w:val="18"/>
        </w:rPr>
      </w:pPr>
      <w:r w:rsidRPr="004A3A43">
        <w:rPr>
          <w:rFonts w:ascii="Verdana" w:hAnsi="Verdana"/>
          <w:sz w:val="18"/>
          <w:szCs w:val="18"/>
        </w:rPr>
        <w:t>Informacje dotyczące ceny całej oferty zawarte w Formularzu Oferty,</w:t>
      </w:r>
    </w:p>
    <w:p w:rsidR="00E15DBF" w:rsidRPr="004A3A43" w:rsidRDefault="00E15DBF" w:rsidP="00A02D9A">
      <w:pPr>
        <w:widowControl/>
        <w:numPr>
          <w:ilvl w:val="0"/>
          <w:numId w:val="32"/>
        </w:numPr>
        <w:ind w:left="1701"/>
        <w:jc w:val="both"/>
        <w:rPr>
          <w:rFonts w:ascii="Verdana" w:hAnsi="Verdana"/>
          <w:sz w:val="18"/>
          <w:szCs w:val="18"/>
        </w:rPr>
      </w:pPr>
      <w:r w:rsidRPr="004A3A43">
        <w:rPr>
          <w:rFonts w:ascii="Verdana" w:hAnsi="Verdana"/>
          <w:sz w:val="18"/>
          <w:szCs w:val="18"/>
        </w:rPr>
        <w:t>Informacje dotyczące okresu gwarancji zawarte w Formularzu Oferty.</w:t>
      </w:r>
    </w:p>
    <w:p w:rsidR="00366966" w:rsidRPr="004A3A43" w:rsidRDefault="00366966" w:rsidP="00A02D9A">
      <w:pPr>
        <w:widowControl/>
        <w:numPr>
          <w:ilvl w:val="0"/>
          <w:numId w:val="32"/>
        </w:numPr>
        <w:ind w:left="1701"/>
        <w:jc w:val="both"/>
        <w:rPr>
          <w:rFonts w:ascii="Verdana" w:hAnsi="Verdana"/>
          <w:sz w:val="18"/>
          <w:szCs w:val="18"/>
        </w:rPr>
      </w:pPr>
      <w:r w:rsidRPr="004A3A43">
        <w:rPr>
          <w:rFonts w:ascii="Verdana" w:hAnsi="Verdana"/>
          <w:sz w:val="18"/>
          <w:szCs w:val="18"/>
        </w:rPr>
        <w:t>Informacje dotyczące warunków płatności zawartych w Ofertach.</w:t>
      </w:r>
    </w:p>
    <w:p w:rsidR="00F8084F" w:rsidRPr="004A3A43" w:rsidRDefault="00F8084F" w:rsidP="00A02D9A">
      <w:pPr>
        <w:widowControl/>
        <w:numPr>
          <w:ilvl w:val="0"/>
          <w:numId w:val="32"/>
        </w:numPr>
        <w:ind w:left="1701"/>
        <w:jc w:val="both"/>
        <w:rPr>
          <w:rFonts w:ascii="Verdana" w:hAnsi="Verdana"/>
          <w:sz w:val="18"/>
          <w:szCs w:val="18"/>
        </w:rPr>
      </w:pPr>
      <w:r w:rsidRPr="004A3A43">
        <w:rPr>
          <w:rFonts w:ascii="Verdana" w:hAnsi="Verdana"/>
          <w:sz w:val="18"/>
          <w:szCs w:val="18"/>
        </w:rPr>
        <w:t>Informacje dotyczące terminu wykonania zamówienia zawarte w Formularzu Oferty.</w:t>
      </w:r>
    </w:p>
    <w:p w:rsidR="00E15DBF" w:rsidRPr="004A3A43" w:rsidRDefault="00E15DBF" w:rsidP="00A02D9A">
      <w:pPr>
        <w:widowControl/>
        <w:numPr>
          <w:ilvl w:val="1"/>
          <w:numId w:val="29"/>
        </w:numPr>
        <w:ind w:left="1276"/>
        <w:jc w:val="both"/>
        <w:rPr>
          <w:rFonts w:ascii="Verdana" w:hAnsi="Verdana"/>
          <w:sz w:val="18"/>
          <w:szCs w:val="18"/>
        </w:rPr>
      </w:pPr>
      <w:r w:rsidRPr="004A3A43">
        <w:rPr>
          <w:rFonts w:ascii="Verdana" w:hAnsi="Verdana"/>
          <w:sz w:val="18"/>
          <w:szCs w:val="18"/>
        </w:rPr>
        <w:t>Niezwłocznie po otwarciu ofert Zamawiający zamieszcza na stronie internetowej informacje dotyczące:</w:t>
      </w:r>
    </w:p>
    <w:p w:rsidR="00E15DBF" w:rsidRPr="004A3A43" w:rsidRDefault="00E15DBF" w:rsidP="00A02D9A">
      <w:pPr>
        <w:pStyle w:val="Akapitzlist"/>
        <w:numPr>
          <w:ilvl w:val="0"/>
          <w:numId w:val="33"/>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ind w:left="1701"/>
        <w:jc w:val="both"/>
        <w:rPr>
          <w:rFonts w:ascii="Verdana" w:hAnsi="Verdana"/>
          <w:color w:val="auto"/>
          <w:sz w:val="18"/>
          <w:szCs w:val="18"/>
          <w:lang w:val="pl-PL"/>
        </w:rPr>
      </w:pPr>
      <w:r w:rsidRPr="004A3A43">
        <w:rPr>
          <w:rFonts w:ascii="Verdana" w:hAnsi="Verdana"/>
          <w:color w:val="auto"/>
          <w:sz w:val="18"/>
          <w:szCs w:val="18"/>
          <w:lang w:val="pl-PL"/>
        </w:rPr>
        <w:t>kwoty, jaką zamierza przeznaczyć na sfinansowanie zamówienia;</w:t>
      </w:r>
    </w:p>
    <w:p w:rsidR="00E15DBF" w:rsidRPr="004A3A43" w:rsidRDefault="00E15DBF" w:rsidP="00A02D9A">
      <w:pPr>
        <w:pStyle w:val="Akapitzlist"/>
        <w:numPr>
          <w:ilvl w:val="0"/>
          <w:numId w:val="33"/>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ind w:left="1701"/>
        <w:jc w:val="both"/>
        <w:rPr>
          <w:rFonts w:ascii="Verdana" w:hAnsi="Verdana"/>
          <w:color w:val="auto"/>
          <w:sz w:val="18"/>
          <w:szCs w:val="18"/>
          <w:lang w:val="pl-PL"/>
        </w:rPr>
      </w:pPr>
      <w:r w:rsidRPr="004A3A43">
        <w:rPr>
          <w:rFonts w:ascii="Verdana" w:hAnsi="Verdana"/>
          <w:color w:val="auto"/>
          <w:sz w:val="18"/>
          <w:szCs w:val="18"/>
          <w:lang w:val="pl-PL"/>
        </w:rPr>
        <w:t>firm oraz adresów wykonawców, którzy złożyli oferty w terminie;</w:t>
      </w:r>
    </w:p>
    <w:p w:rsidR="00E15DBF" w:rsidRPr="004A3A43" w:rsidRDefault="00E15DBF" w:rsidP="00A02D9A">
      <w:pPr>
        <w:pStyle w:val="Akapitzlist"/>
        <w:numPr>
          <w:ilvl w:val="0"/>
          <w:numId w:val="33"/>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ind w:left="1701"/>
        <w:jc w:val="both"/>
        <w:rPr>
          <w:rFonts w:ascii="Verdana" w:hAnsi="Verdana"/>
          <w:color w:val="auto"/>
          <w:sz w:val="18"/>
          <w:szCs w:val="18"/>
          <w:lang w:val="pl-PL"/>
        </w:rPr>
      </w:pPr>
      <w:r w:rsidRPr="004A3A43">
        <w:rPr>
          <w:rFonts w:ascii="Verdana" w:hAnsi="Verdana"/>
          <w:color w:val="auto"/>
          <w:sz w:val="18"/>
          <w:szCs w:val="18"/>
          <w:lang w:val="pl-PL"/>
        </w:rPr>
        <w:t>ceny, terminu wykonania zamówienia, okresu gwarancji i warunków płatności zawartych w ofertach.</w:t>
      </w:r>
    </w:p>
    <w:p w:rsidR="001D5601" w:rsidRPr="004A3A43" w:rsidRDefault="00E15DBF" w:rsidP="00A02D9A">
      <w:pPr>
        <w:widowControl/>
        <w:numPr>
          <w:ilvl w:val="1"/>
          <w:numId w:val="29"/>
        </w:numPr>
        <w:ind w:left="1276" w:hanging="567"/>
        <w:jc w:val="both"/>
        <w:rPr>
          <w:rFonts w:ascii="Verdana" w:hAnsi="Verdana"/>
          <w:sz w:val="18"/>
          <w:szCs w:val="18"/>
        </w:rPr>
      </w:pPr>
      <w:r w:rsidRPr="004A3A43">
        <w:rPr>
          <w:rFonts w:ascii="Verdana" w:hAnsi="Verdana"/>
          <w:sz w:val="18"/>
          <w:szCs w:val="18"/>
        </w:rPr>
        <w:t xml:space="preserve">Zgodnie z art. 84 ustawy </w:t>
      </w:r>
      <w:proofErr w:type="spellStart"/>
      <w:r w:rsidRPr="004A3A43">
        <w:rPr>
          <w:rFonts w:ascii="Verdana" w:hAnsi="Verdana"/>
          <w:sz w:val="18"/>
          <w:szCs w:val="18"/>
        </w:rPr>
        <w:t>Pzp</w:t>
      </w:r>
      <w:proofErr w:type="spellEnd"/>
      <w:r w:rsidRPr="004A3A43">
        <w:rPr>
          <w:rFonts w:ascii="Verdana" w:hAnsi="Verdana"/>
          <w:sz w:val="18"/>
          <w:szCs w:val="18"/>
        </w:rPr>
        <w:t xml:space="preserve"> Zamawiający niezwłocznie zwraca ofertę</w:t>
      </w:r>
      <w:r w:rsidR="00600E1A" w:rsidRPr="004A3A43">
        <w:rPr>
          <w:rFonts w:ascii="Verdana" w:hAnsi="Verdana"/>
          <w:sz w:val="18"/>
          <w:szCs w:val="18"/>
        </w:rPr>
        <w:t>, która została złożona po terminie.</w:t>
      </w:r>
    </w:p>
    <w:p w:rsidR="001D5601" w:rsidRPr="004A3A43" w:rsidRDefault="001D5601" w:rsidP="001D5601">
      <w:pPr>
        <w:widowControl/>
        <w:ind w:left="1276"/>
        <w:jc w:val="both"/>
        <w:rPr>
          <w:rFonts w:ascii="Verdana" w:hAnsi="Verdana"/>
          <w:sz w:val="18"/>
          <w:szCs w:val="18"/>
        </w:rPr>
      </w:pPr>
    </w:p>
    <w:p w:rsidR="00C83B2E" w:rsidRPr="004A3A43" w:rsidRDefault="00C83B2E" w:rsidP="00A02D9A">
      <w:pPr>
        <w:widowControl/>
        <w:numPr>
          <w:ilvl w:val="0"/>
          <w:numId w:val="29"/>
        </w:numPr>
        <w:autoSpaceDE/>
        <w:autoSpaceDN/>
        <w:adjustRightInd/>
        <w:jc w:val="both"/>
        <w:outlineLvl w:val="0"/>
        <w:rPr>
          <w:rFonts w:ascii="Verdana" w:hAnsi="Verdana"/>
          <w:b/>
          <w:bCs/>
          <w:sz w:val="18"/>
          <w:szCs w:val="18"/>
        </w:rPr>
      </w:pPr>
      <w:bookmarkStart w:id="17" w:name="_Toc347655833"/>
      <w:bookmarkStart w:id="18" w:name="_Toc355364276"/>
      <w:r w:rsidRPr="004A3A43">
        <w:rPr>
          <w:rFonts w:ascii="Verdana" w:hAnsi="Verdana"/>
          <w:b/>
          <w:bCs/>
          <w:sz w:val="18"/>
          <w:szCs w:val="18"/>
        </w:rPr>
        <w:t>Termin związania ofertą</w:t>
      </w:r>
      <w:bookmarkEnd w:id="17"/>
      <w:bookmarkEnd w:id="18"/>
      <w:r w:rsidRPr="004A3A43">
        <w:rPr>
          <w:rFonts w:ascii="Verdana" w:hAnsi="Verdana"/>
          <w:b/>
          <w:bCs/>
          <w:sz w:val="18"/>
          <w:szCs w:val="18"/>
        </w:rPr>
        <w:t>.</w:t>
      </w:r>
    </w:p>
    <w:p w:rsidR="00BF6547" w:rsidRPr="004A3A43" w:rsidRDefault="00BF6547" w:rsidP="001D5601">
      <w:pPr>
        <w:widowControl/>
        <w:autoSpaceDE/>
        <w:autoSpaceDN/>
        <w:adjustRightInd/>
        <w:ind w:left="525"/>
        <w:jc w:val="both"/>
        <w:outlineLvl w:val="0"/>
        <w:rPr>
          <w:rFonts w:ascii="Verdana" w:hAnsi="Verdana"/>
          <w:b/>
          <w:bCs/>
          <w:sz w:val="18"/>
          <w:szCs w:val="18"/>
        </w:rPr>
      </w:pPr>
    </w:p>
    <w:p w:rsidR="00C83B2E" w:rsidRPr="004A3A43" w:rsidRDefault="00C83B2E" w:rsidP="00A02D9A">
      <w:pPr>
        <w:widowControl/>
        <w:numPr>
          <w:ilvl w:val="1"/>
          <w:numId w:val="29"/>
        </w:numPr>
        <w:autoSpaceDE/>
        <w:autoSpaceDN/>
        <w:adjustRightInd/>
        <w:ind w:left="1134" w:hanging="567"/>
        <w:jc w:val="both"/>
        <w:rPr>
          <w:rFonts w:ascii="Verdana" w:hAnsi="Verdana"/>
          <w:b/>
          <w:bCs/>
          <w:sz w:val="18"/>
          <w:szCs w:val="18"/>
        </w:rPr>
      </w:pPr>
      <w:r w:rsidRPr="004A3A43">
        <w:rPr>
          <w:rFonts w:ascii="Verdana" w:hAnsi="Verdana"/>
          <w:sz w:val="18"/>
          <w:szCs w:val="18"/>
        </w:rPr>
        <w:t xml:space="preserve">Wykonawca pozostaje związany złożoną ofertą przez </w:t>
      </w:r>
      <w:r w:rsidRPr="004A3A43">
        <w:rPr>
          <w:rFonts w:ascii="Verdana" w:hAnsi="Verdana"/>
          <w:b/>
          <w:sz w:val="18"/>
          <w:szCs w:val="18"/>
        </w:rPr>
        <w:t>30 dni</w:t>
      </w:r>
      <w:r w:rsidRPr="004A3A43">
        <w:rPr>
          <w:rFonts w:ascii="Verdana" w:hAnsi="Verdana"/>
          <w:sz w:val="18"/>
          <w:szCs w:val="18"/>
        </w:rPr>
        <w:t>. Bieg terminu związania ofertą rozpoczyna się wraz z upływem terminu składania ofert.</w:t>
      </w:r>
    </w:p>
    <w:p w:rsidR="00C83B2E" w:rsidRPr="004A3A43" w:rsidRDefault="00C83B2E" w:rsidP="00A02D9A">
      <w:pPr>
        <w:widowControl/>
        <w:numPr>
          <w:ilvl w:val="1"/>
          <w:numId w:val="29"/>
        </w:numPr>
        <w:autoSpaceDE/>
        <w:autoSpaceDN/>
        <w:adjustRightInd/>
        <w:ind w:left="1134" w:hanging="567"/>
        <w:jc w:val="both"/>
        <w:rPr>
          <w:rFonts w:ascii="Verdana" w:hAnsi="Verdana"/>
          <w:b/>
          <w:bCs/>
          <w:sz w:val="18"/>
          <w:szCs w:val="18"/>
        </w:rPr>
      </w:pPr>
      <w:r w:rsidRPr="004A3A43">
        <w:rPr>
          <w:rFonts w:ascii="Verdana" w:hAnsi="Verdana"/>
          <w:sz w:val="18"/>
          <w:szCs w:val="18"/>
        </w:rPr>
        <w:t>Wykonawca samodzielnie lub na wniosek Zamawiającego może przedłużyć termin związania ofertą, z tym że Zamawiający może tylko raz, co najmniej na 3 dni przed upływem terminu związania oferta, zwrócić się do wykonawców o wyrażenie zgody na przedłużenie tego terminu o oznaczony okres, nie dłuższy jednak niż 60 dni.</w:t>
      </w:r>
    </w:p>
    <w:p w:rsidR="00C83B2E" w:rsidRPr="004A3A43" w:rsidRDefault="00C83B2E" w:rsidP="00A02D9A">
      <w:pPr>
        <w:widowControl/>
        <w:numPr>
          <w:ilvl w:val="1"/>
          <w:numId w:val="29"/>
        </w:numPr>
        <w:autoSpaceDE/>
        <w:autoSpaceDN/>
        <w:adjustRightInd/>
        <w:ind w:left="1134" w:hanging="567"/>
        <w:jc w:val="both"/>
        <w:rPr>
          <w:rFonts w:ascii="Verdana" w:hAnsi="Verdana"/>
          <w:b/>
          <w:bCs/>
          <w:sz w:val="18"/>
          <w:szCs w:val="18"/>
        </w:rPr>
      </w:pPr>
      <w:r w:rsidRPr="004A3A43">
        <w:rPr>
          <w:rFonts w:ascii="Verdana" w:hAnsi="Verdana"/>
          <w:sz w:val="18"/>
          <w:szCs w:val="18"/>
        </w:rPr>
        <w:t>Odmowa wyrażenia zgody, o której mowa wyżej w pkt 2</w:t>
      </w:r>
      <w:r w:rsidR="00BF6547" w:rsidRPr="004A3A43">
        <w:rPr>
          <w:rFonts w:ascii="Verdana" w:hAnsi="Verdana"/>
          <w:sz w:val="18"/>
          <w:szCs w:val="18"/>
        </w:rPr>
        <w:t>2</w:t>
      </w:r>
      <w:r w:rsidRPr="004A3A43">
        <w:rPr>
          <w:rFonts w:ascii="Verdana" w:hAnsi="Verdana"/>
          <w:sz w:val="18"/>
          <w:szCs w:val="18"/>
        </w:rPr>
        <w:t xml:space="preserve">.2, nie powoduje utraty wadium. </w:t>
      </w:r>
    </w:p>
    <w:p w:rsidR="00C83B2E" w:rsidRPr="004A3A43" w:rsidRDefault="00C83B2E" w:rsidP="00A02D9A">
      <w:pPr>
        <w:widowControl/>
        <w:numPr>
          <w:ilvl w:val="1"/>
          <w:numId w:val="29"/>
        </w:numPr>
        <w:autoSpaceDE/>
        <w:autoSpaceDN/>
        <w:adjustRightInd/>
        <w:ind w:left="1134" w:hanging="567"/>
        <w:jc w:val="both"/>
        <w:rPr>
          <w:rFonts w:ascii="Verdana" w:hAnsi="Verdana"/>
          <w:b/>
          <w:bCs/>
          <w:sz w:val="18"/>
          <w:szCs w:val="18"/>
        </w:rPr>
      </w:pPr>
      <w:r w:rsidRPr="004A3A43">
        <w:rPr>
          <w:rFonts w:ascii="Verdana" w:hAnsi="Verdana"/>
          <w:sz w:val="18"/>
          <w:szCs w:val="18"/>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wybrana jako  najkorzystniejsza.</w:t>
      </w:r>
    </w:p>
    <w:p w:rsidR="00C83B2E" w:rsidRPr="004A3A43" w:rsidRDefault="00C83B2E" w:rsidP="00A02D9A">
      <w:pPr>
        <w:widowControl/>
        <w:numPr>
          <w:ilvl w:val="1"/>
          <w:numId w:val="29"/>
        </w:numPr>
        <w:autoSpaceDE/>
        <w:autoSpaceDN/>
        <w:adjustRightInd/>
        <w:ind w:left="1134" w:hanging="567"/>
        <w:jc w:val="both"/>
        <w:rPr>
          <w:rFonts w:ascii="Verdana" w:hAnsi="Verdana"/>
          <w:b/>
          <w:bCs/>
          <w:sz w:val="18"/>
          <w:szCs w:val="18"/>
        </w:rPr>
      </w:pPr>
      <w:r w:rsidRPr="004A3A43">
        <w:rPr>
          <w:rFonts w:ascii="Verdana" w:hAnsi="Verdana"/>
          <w:sz w:val="18"/>
          <w:szCs w:val="18"/>
        </w:rPr>
        <w:t>W przypadku wniesienia odwołania po upływie terminu składania ofert bieg terminu związania ofertą ulegnie zawieszeniu do czasu ogłoszenia przez Krajową Izbę Odwoławczą orzeczenia.</w:t>
      </w:r>
    </w:p>
    <w:p w:rsidR="00EC2E35" w:rsidRPr="004A3A43" w:rsidRDefault="00EC2E35" w:rsidP="001D5601">
      <w:pPr>
        <w:widowControl/>
        <w:autoSpaceDE/>
        <w:autoSpaceDN/>
        <w:adjustRightInd/>
        <w:ind w:left="1134"/>
        <w:jc w:val="both"/>
        <w:rPr>
          <w:rFonts w:ascii="Verdana" w:hAnsi="Verdana"/>
          <w:b/>
          <w:bCs/>
          <w:sz w:val="18"/>
          <w:szCs w:val="18"/>
        </w:rPr>
      </w:pPr>
    </w:p>
    <w:p w:rsidR="006C676A" w:rsidRPr="004A3A43" w:rsidRDefault="006C676A" w:rsidP="00A02D9A">
      <w:pPr>
        <w:widowControl/>
        <w:numPr>
          <w:ilvl w:val="0"/>
          <w:numId w:val="29"/>
        </w:numPr>
        <w:autoSpaceDE/>
        <w:autoSpaceDN/>
        <w:adjustRightInd/>
        <w:jc w:val="both"/>
        <w:rPr>
          <w:rFonts w:ascii="Verdana" w:hAnsi="Verdana"/>
          <w:b/>
          <w:bCs/>
          <w:sz w:val="18"/>
          <w:szCs w:val="18"/>
        </w:rPr>
      </w:pPr>
      <w:r w:rsidRPr="004A3A43">
        <w:rPr>
          <w:rFonts w:ascii="Verdana" w:hAnsi="Verdana"/>
          <w:b/>
          <w:sz w:val="18"/>
          <w:szCs w:val="18"/>
        </w:rPr>
        <w:lastRenderedPageBreak/>
        <w:t>Opis sposobu obliczania ceny.</w:t>
      </w:r>
    </w:p>
    <w:p w:rsidR="00EC2E35" w:rsidRPr="004A3A43" w:rsidRDefault="00EC2E35" w:rsidP="001D5601">
      <w:pPr>
        <w:widowControl/>
        <w:autoSpaceDE/>
        <w:autoSpaceDN/>
        <w:adjustRightInd/>
        <w:ind w:left="525"/>
        <w:jc w:val="both"/>
        <w:rPr>
          <w:rFonts w:ascii="Verdana" w:hAnsi="Verdana"/>
          <w:b/>
          <w:bCs/>
          <w:sz w:val="18"/>
          <w:szCs w:val="18"/>
        </w:rPr>
      </w:pPr>
    </w:p>
    <w:p w:rsidR="00D02AA4" w:rsidRPr="004A3A43" w:rsidRDefault="00D02AA4" w:rsidP="00E81534">
      <w:pPr>
        <w:pStyle w:val="Default"/>
        <w:numPr>
          <w:ilvl w:val="0"/>
          <w:numId w:val="54"/>
        </w:numPr>
        <w:jc w:val="both"/>
        <w:rPr>
          <w:rFonts w:ascii="Verdana" w:hAnsi="Verdana"/>
          <w:color w:val="auto"/>
          <w:sz w:val="18"/>
          <w:szCs w:val="18"/>
        </w:rPr>
      </w:pPr>
      <w:r w:rsidRPr="004A3A43">
        <w:rPr>
          <w:rFonts w:ascii="Verdana" w:hAnsi="Verdana"/>
          <w:color w:val="auto"/>
          <w:sz w:val="18"/>
          <w:szCs w:val="18"/>
        </w:rPr>
        <w:t>Wykonawca określi cenę oferty netto z określeniem stawki VAT oraz cenę brutto łącznie z podatkiem. Cenę należy podać w złotych polskich w zapisie liczbowym i słownie z dokładnością do dwóch miejsc po przecinku.</w:t>
      </w:r>
    </w:p>
    <w:p w:rsidR="00D02AA4" w:rsidRPr="004A3A43" w:rsidRDefault="00D02AA4" w:rsidP="00E81534">
      <w:pPr>
        <w:pStyle w:val="Default"/>
        <w:numPr>
          <w:ilvl w:val="0"/>
          <w:numId w:val="54"/>
        </w:numPr>
        <w:jc w:val="both"/>
        <w:rPr>
          <w:rFonts w:ascii="Verdana" w:hAnsi="Verdana"/>
          <w:color w:val="auto"/>
          <w:sz w:val="18"/>
          <w:szCs w:val="18"/>
        </w:rPr>
      </w:pPr>
      <w:r w:rsidRPr="004A3A43">
        <w:rPr>
          <w:rFonts w:ascii="Verdana" w:hAnsi="Verdana"/>
          <w:color w:val="auto"/>
          <w:sz w:val="18"/>
          <w:szCs w:val="18"/>
        </w:rPr>
        <w:t>Cena oferty jest ceną za realizację całego zamówienia.</w:t>
      </w:r>
    </w:p>
    <w:p w:rsidR="00D02AA4" w:rsidRPr="004A3A43" w:rsidRDefault="00D02AA4" w:rsidP="00E81534">
      <w:pPr>
        <w:pStyle w:val="Default"/>
        <w:numPr>
          <w:ilvl w:val="0"/>
          <w:numId w:val="54"/>
        </w:numPr>
        <w:jc w:val="both"/>
        <w:rPr>
          <w:rFonts w:ascii="Verdana" w:hAnsi="Verdana"/>
          <w:color w:val="auto"/>
          <w:sz w:val="18"/>
          <w:szCs w:val="18"/>
        </w:rPr>
      </w:pPr>
      <w:r w:rsidRPr="004A3A43">
        <w:rPr>
          <w:rFonts w:ascii="Verdana" w:hAnsi="Verdana"/>
          <w:color w:val="auto"/>
          <w:sz w:val="18"/>
          <w:szCs w:val="18"/>
        </w:rPr>
        <w:t>Cena podana w ofercie obejmuje wszystkie koszty, związane z terminowym i prawidłowym wykonaniem przedmiotu zamówienia oraz warunkami i wytycznymi stawianymi przez zamawiającego, odnoszące się do przedmiotu zamówienia, zysk wykonawcy oraz wszystkie wymagane przepisami podatki i opłaty, w tym podatek VAT.</w:t>
      </w:r>
    </w:p>
    <w:p w:rsidR="00D02AA4" w:rsidRPr="004A3A43" w:rsidRDefault="00D02AA4" w:rsidP="00E81534">
      <w:pPr>
        <w:pStyle w:val="Default"/>
        <w:numPr>
          <w:ilvl w:val="0"/>
          <w:numId w:val="54"/>
        </w:numPr>
        <w:jc w:val="both"/>
        <w:rPr>
          <w:rFonts w:ascii="Verdana" w:hAnsi="Verdana"/>
          <w:color w:val="auto"/>
          <w:sz w:val="18"/>
          <w:szCs w:val="18"/>
        </w:rPr>
      </w:pPr>
      <w:r w:rsidRPr="004A3A43">
        <w:rPr>
          <w:rFonts w:ascii="Verdana" w:hAnsi="Verdana"/>
          <w:color w:val="auto"/>
          <w:sz w:val="18"/>
          <w:szCs w:val="18"/>
        </w:rPr>
        <w:t xml:space="preserve">Cena może być tylko jedna, nie dopuszcza się wariantowości cen. Wszelkie upusty, rabaty winny być od razu ujęte w obliczeniu ceny, tak by wyliczona cena za realizację zamówienia była ceną ostateczną, bez konieczności dokonywania przez Zamawiającego przeliczeń itp. </w:t>
      </w:r>
      <w:r w:rsidR="00E81534" w:rsidRPr="004A3A43">
        <w:rPr>
          <w:rFonts w:ascii="Verdana" w:hAnsi="Verdana"/>
          <w:color w:val="auto"/>
          <w:sz w:val="18"/>
          <w:szCs w:val="18"/>
        </w:rPr>
        <w:t>d</w:t>
      </w:r>
      <w:r w:rsidRPr="004A3A43">
        <w:rPr>
          <w:rFonts w:ascii="Verdana" w:hAnsi="Verdana"/>
          <w:color w:val="auto"/>
          <w:sz w:val="18"/>
          <w:szCs w:val="18"/>
        </w:rPr>
        <w:t>ziałań w celu jej określenia.</w:t>
      </w:r>
    </w:p>
    <w:p w:rsidR="00A06809" w:rsidRPr="004A3A43" w:rsidRDefault="006C676A" w:rsidP="00E81534">
      <w:pPr>
        <w:pStyle w:val="Default"/>
        <w:numPr>
          <w:ilvl w:val="0"/>
          <w:numId w:val="54"/>
        </w:numPr>
        <w:jc w:val="both"/>
        <w:rPr>
          <w:rFonts w:ascii="Verdana" w:hAnsi="Verdana"/>
          <w:color w:val="auto"/>
          <w:sz w:val="18"/>
          <w:szCs w:val="18"/>
        </w:rPr>
      </w:pPr>
      <w:r w:rsidRPr="004A3A43">
        <w:rPr>
          <w:rFonts w:ascii="Verdana" w:hAnsi="Verdana"/>
          <w:color w:val="auto"/>
          <w:sz w:val="18"/>
          <w:szCs w:val="18"/>
        </w:rPr>
        <w:t>Sposób zapłaty i rozliczenia za realizację niniejszego zamówienia, określone zostały we wzorze umowy w sprawie zamówienia publicznego.</w:t>
      </w:r>
    </w:p>
    <w:p w:rsidR="00A06809" w:rsidRPr="004A3A43" w:rsidRDefault="00A06809" w:rsidP="00E81534">
      <w:pPr>
        <w:pStyle w:val="Default"/>
        <w:numPr>
          <w:ilvl w:val="0"/>
          <w:numId w:val="54"/>
        </w:numPr>
        <w:jc w:val="both"/>
        <w:rPr>
          <w:rFonts w:ascii="Verdana" w:hAnsi="Verdana"/>
          <w:color w:val="auto"/>
          <w:sz w:val="18"/>
          <w:szCs w:val="18"/>
        </w:rPr>
      </w:pPr>
      <w:r w:rsidRPr="004A3A43">
        <w:rPr>
          <w:rFonts w:ascii="Verdana" w:hAnsi="Verdana"/>
          <w:color w:val="auto"/>
          <w:sz w:val="18"/>
          <w:szCs w:val="18"/>
        </w:rPr>
        <w:t xml:space="preserve">Zgodnie z art. 91 ust. 3a ustawy </w:t>
      </w:r>
      <w:proofErr w:type="spellStart"/>
      <w:r w:rsidRPr="004A3A43">
        <w:rPr>
          <w:rFonts w:ascii="Verdana" w:hAnsi="Verdana"/>
          <w:color w:val="auto"/>
          <w:sz w:val="18"/>
          <w:szCs w:val="18"/>
        </w:rPr>
        <w:t>pzp</w:t>
      </w:r>
      <w:proofErr w:type="spellEnd"/>
      <w:r w:rsidRPr="004A3A43">
        <w:rPr>
          <w:rFonts w:ascii="Verdana" w:hAnsi="Verdana"/>
          <w:color w:val="auto"/>
          <w:sz w:val="18"/>
          <w:szCs w:val="18"/>
        </w:rPr>
        <w:t xml:space="preserve">, jeżeli złożono ofertę, </w:t>
      </w:r>
      <w:proofErr w:type="spellStart"/>
      <w:r w:rsidRPr="004A3A43">
        <w:rPr>
          <w:rFonts w:ascii="Verdana" w:hAnsi="Verdana"/>
          <w:color w:val="auto"/>
          <w:sz w:val="18"/>
          <w:szCs w:val="18"/>
        </w:rPr>
        <w:t>kt</w:t>
      </w:r>
      <w:proofErr w:type="spellEnd"/>
      <w:r w:rsidRPr="004A3A43">
        <w:rPr>
          <w:rFonts w:ascii="Verdana" w:hAnsi="Verdana"/>
          <w:color w:val="auto"/>
          <w:sz w:val="18"/>
          <w:szCs w:val="18"/>
          <w:lang w:val="es-ES_tradnl"/>
        </w:rPr>
        <w:t>ó</w:t>
      </w:r>
      <w:r w:rsidRPr="004A3A43">
        <w:rPr>
          <w:rFonts w:ascii="Verdana" w:hAnsi="Verdana"/>
          <w:color w:val="auto"/>
          <w:sz w:val="18"/>
          <w:szCs w:val="18"/>
        </w:rPr>
        <w:t xml:space="preserve">rej </w:t>
      </w:r>
      <w:proofErr w:type="spellStart"/>
      <w:r w:rsidRPr="004A3A43">
        <w:rPr>
          <w:rFonts w:ascii="Verdana" w:hAnsi="Verdana"/>
          <w:color w:val="auto"/>
          <w:sz w:val="18"/>
          <w:szCs w:val="18"/>
        </w:rPr>
        <w:t>wyb</w:t>
      </w:r>
      <w:proofErr w:type="spellEnd"/>
      <w:r w:rsidRPr="004A3A43">
        <w:rPr>
          <w:rFonts w:ascii="Verdana" w:hAnsi="Verdana"/>
          <w:color w:val="auto"/>
          <w:sz w:val="18"/>
          <w:szCs w:val="18"/>
          <w:lang w:val="es-ES_tradnl"/>
        </w:rPr>
        <w:t>ó</w:t>
      </w:r>
      <w:r w:rsidRPr="004A3A43">
        <w:rPr>
          <w:rFonts w:ascii="Verdana" w:hAnsi="Verdana"/>
          <w:color w:val="auto"/>
          <w:sz w:val="18"/>
          <w:szCs w:val="18"/>
        </w:rPr>
        <w:t>r prowadziłby do powstania u zamawiającego obowiązku podatkowego zgodnie z przepisami o podatku od towar</w:t>
      </w:r>
      <w:r w:rsidRPr="004A3A43">
        <w:rPr>
          <w:rFonts w:ascii="Verdana" w:hAnsi="Verdana"/>
          <w:color w:val="auto"/>
          <w:sz w:val="18"/>
          <w:szCs w:val="18"/>
          <w:lang w:val="es-ES_tradnl"/>
        </w:rPr>
        <w:t>ó</w:t>
      </w:r>
      <w:r w:rsidRPr="004A3A43">
        <w:rPr>
          <w:rFonts w:ascii="Verdana" w:hAnsi="Verdana"/>
          <w:color w:val="auto"/>
          <w:sz w:val="18"/>
          <w:szCs w:val="18"/>
        </w:rPr>
        <w:t>w i usług, Zamawiający w celu oceny takiej oferty doliczy do przedstawionej w niej ceny podatek od towar</w:t>
      </w:r>
      <w:r w:rsidRPr="004A3A43">
        <w:rPr>
          <w:rFonts w:ascii="Verdana" w:hAnsi="Verdana"/>
          <w:color w:val="auto"/>
          <w:sz w:val="18"/>
          <w:szCs w:val="18"/>
          <w:lang w:val="es-ES_tradnl"/>
        </w:rPr>
        <w:t>ó</w:t>
      </w:r>
      <w:r w:rsidRPr="004A3A43">
        <w:rPr>
          <w:rFonts w:ascii="Verdana" w:hAnsi="Verdana"/>
          <w:color w:val="auto"/>
          <w:sz w:val="18"/>
          <w:szCs w:val="18"/>
        </w:rPr>
        <w:t xml:space="preserve">w i usług, </w:t>
      </w:r>
      <w:proofErr w:type="spellStart"/>
      <w:r w:rsidRPr="004A3A43">
        <w:rPr>
          <w:rFonts w:ascii="Verdana" w:hAnsi="Verdana"/>
          <w:color w:val="auto"/>
          <w:sz w:val="18"/>
          <w:szCs w:val="18"/>
        </w:rPr>
        <w:t>kt</w:t>
      </w:r>
      <w:proofErr w:type="spellEnd"/>
      <w:r w:rsidRPr="004A3A43">
        <w:rPr>
          <w:rFonts w:ascii="Verdana" w:hAnsi="Verdana"/>
          <w:color w:val="auto"/>
          <w:sz w:val="18"/>
          <w:szCs w:val="18"/>
          <w:lang w:val="es-ES_tradnl"/>
        </w:rPr>
        <w:t>ó</w:t>
      </w:r>
      <w:proofErr w:type="spellStart"/>
      <w:r w:rsidRPr="004A3A43">
        <w:rPr>
          <w:rFonts w:ascii="Verdana" w:hAnsi="Verdana"/>
          <w:color w:val="auto"/>
          <w:sz w:val="18"/>
          <w:szCs w:val="18"/>
        </w:rPr>
        <w:t>ry</w:t>
      </w:r>
      <w:proofErr w:type="spellEnd"/>
      <w:r w:rsidRPr="004A3A43">
        <w:rPr>
          <w:rFonts w:ascii="Verdana" w:hAnsi="Verdana"/>
          <w:color w:val="auto"/>
          <w:sz w:val="18"/>
          <w:szCs w:val="18"/>
        </w:rPr>
        <w:t xml:space="preserve"> miałby obowiązek rozliczyć zgodnie z tymi przepisami. W takim przypadku Wykonawca, składają</w:t>
      </w:r>
      <w:r w:rsidRPr="004A3A43">
        <w:rPr>
          <w:rFonts w:ascii="Verdana" w:hAnsi="Verdana"/>
          <w:color w:val="auto"/>
          <w:sz w:val="18"/>
          <w:szCs w:val="18"/>
          <w:lang w:val="pt-PT"/>
        </w:rPr>
        <w:t>c ofert</w:t>
      </w:r>
      <w:r w:rsidRPr="004A3A43">
        <w:rPr>
          <w:rFonts w:ascii="Verdana" w:hAnsi="Verdana"/>
          <w:color w:val="auto"/>
          <w:sz w:val="18"/>
          <w:szCs w:val="18"/>
        </w:rPr>
        <w:t xml:space="preserve">ę, informuje zamawiającego, </w:t>
      </w:r>
      <w:r w:rsidRPr="004A3A43">
        <w:rPr>
          <w:rFonts w:ascii="Verdana" w:hAnsi="Verdana"/>
          <w:color w:val="auto"/>
          <w:sz w:val="18"/>
          <w:szCs w:val="18"/>
          <w:u w:val="single"/>
        </w:rPr>
        <w:t xml:space="preserve">czy </w:t>
      </w:r>
      <w:proofErr w:type="spellStart"/>
      <w:r w:rsidRPr="004A3A43">
        <w:rPr>
          <w:rFonts w:ascii="Verdana" w:hAnsi="Verdana"/>
          <w:color w:val="auto"/>
          <w:sz w:val="18"/>
          <w:szCs w:val="18"/>
          <w:u w:val="single"/>
        </w:rPr>
        <w:t>wyb</w:t>
      </w:r>
      <w:proofErr w:type="spellEnd"/>
      <w:r w:rsidRPr="004A3A43">
        <w:rPr>
          <w:rFonts w:ascii="Verdana" w:hAnsi="Verdana"/>
          <w:color w:val="auto"/>
          <w:sz w:val="18"/>
          <w:szCs w:val="18"/>
          <w:u w:val="single"/>
          <w:lang w:val="es-ES_tradnl"/>
        </w:rPr>
        <w:t>ó</w:t>
      </w:r>
      <w:r w:rsidRPr="004A3A43">
        <w:rPr>
          <w:rFonts w:ascii="Verdana" w:hAnsi="Verdana"/>
          <w:color w:val="auto"/>
          <w:sz w:val="18"/>
          <w:szCs w:val="18"/>
          <w:u w:val="single"/>
        </w:rPr>
        <w:t>r jego oferty będzie prowadzić do powstania u zamawiającego obowiązku podatkowego,</w:t>
      </w:r>
      <w:r w:rsidRPr="004A3A43">
        <w:rPr>
          <w:rFonts w:ascii="Verdana" w:hAnsi="Verdana"/>
          <w:color w:val="auto"/>
          <w:sz w:val="18"/>
          <w:szCs w:val="18"/>
        </w:rPr>
        <w:t xml:space="preserve"> wskazując nazwę (rodzaj) towaru lub usługi, </w:t>
      </w:r>
      <w:proofErr w:type="spellStart"/>
      <w:r w:rsidRPr="004A3A43">
        <w:rPr>
          <w:rFonts w:ascii="Verdana" w:hAnsi="Verdana"/>
          <w:color w:val="auto"/>
          <w:sz w:val="18"/>
          <w:szCs w:val="18"/>
        </w:rPr>
        <w:t>kt</w:t>
      </w:r>
      <w:proofErr w:type="spellEnd"/>
      <w:r w:rsidRPr="004A3A43">
        <w:rPr>
          <w:rFonts w:ascii="Verdana" w:hAnsi="Verdana"/>
          <w:color w:val="auto"/>
          <w:sz w:val="18"/>
          <w:szCs w:val="18"/>
          <w:lang w:val="es-ES_tradnl"/>
        </w:rPr>
        <w:t>ó</w:t>
      </w:r>
      <w:proofErr w:type="spellStart"/>
      <w:r w:rsidRPr="004A3A43">
        <w:rPr>
          <w:rFonts w:ascii="Verdana" w:hAnsi="Verdana"/>
          <w:color w:val="auto"/>
          <w:sz w:val="18"/>
          <w:szCs w:val="18"/>
        </w:rPr>
        <w:t>rych</w:t>
      </w:r>
      <w:proofErr w:type="spellEnd"/>
      <w:r w:rsidRPr="004A3A43">
        <w:rPr>
          <w:rFonts w:ascii="Verdana" w:hAnsi="Verdana"/>
          <w:color w:val="auto"/>
          <w:sz w:val="18"/>
          <w:szCs w:val="18"/>
        </w:rPr>
        <w:t xml:space="preserve"> dostawa lub świadczenie będzie prowadzić do jego powstania, oraz wskazując ich wartość bez kwoty podatku. </w:t>
      </w:r>
      <w:r w:rsidRPr="004A3A43">
        <w:rPr>
          <w:rFonts w:ascii="Verdana" w:hAnsi="Verdana"/>
          <w:b/>
          <w:bCs/>
          <w:color w:val="auto"/>
          <w:sz w:val="18"/>
          <w:szCs w:val="18"/>
        </w:rPr>
        <w:t xml:space="preserve">Informację, o </w:t>
      </w:r>
      <w:proofErr w:type="spellStart"/>
      <w:r w:rsidRPr="004A3A43">
        <w:rPr>
          <w:rFonts w:ascii="Verdana" w:hAnsi="Verdana"/>
          <w:b/>
          <w:bCs/>
          <w:color w:val="auto"/>
          <w:sz w:val="18"/>
          <w:szCs w:val="18"/>
        </w:rPr>
        <w:t>kt</w:t>
      </w:r>
      <w:proofErr w:type="spellEnd"/>
      <w:r w:rsidRPr="004A3A43">
        <w:rPr>
          <w:rFonts w:ascii="Verdana" w:hAnsi="Verdana"/>
          <w:b/>
          <w:bCs/>
          <w:color w:val="auto"/>
          <w:sz w:val="18"/>
          <w:szCs w:val="18"/>
          <w:lang w:val="es-ES_tradnl"/>
        </w:rPr>
        <w:t>ó</w:t>
      </w:r>
      <w:r w:rsidRPr="004A3A43">
        <w:rPr>
          <w:rFonts w:ascii="Verdana" w:hAnsi="Verdana"/>
          <w:b/>
          <w:bCs/>
          <w:color w:val="auto"/>
          <w:sz w:val="18"/>
          <w:szCs w:val="18"/>
        </w:rPr>
        <w:t xml:space="preserve">rej mowa w art. 91 ust.3a ustawy </w:t>
      </w:r>
      <w:proofErr w:type="spellStart"/>
      <w:r w:rsidRPr="004A3A43">
        <w:rPr>
          <w:rFonts w:ascii="Verdana" w:hAnsi="Verdana"/>
          <w:b/>
          <w:bCs/>
          <w:color w:val="auto"/>
          <w:sz w:val="18"/>
          <w:szCs w:val="18"/>
        </w:rPr>
        <w:t>pzp</w:t>
      </w:r>
      <w:proofErr w:type="spellEnd"/>
      <w:r w:rsidRPr="004A3A43">
        <w:rPr>
          <w:rFonts w:ascii="Verdana" w:hAnsi="Verdana"/>
          <w:b/>
          <w:bCs/>
          <w:color w:val="auto"/>
          <w:sz w:val="18"/>
          <w:szCs w:val="18"/>
        </w:rPr>
        <w:t xml:space="preserve"> należy wskazać w Formularz</w:t>
      </w:r>
      <w:r w:rsidR="00E81534" w:rsidRPr="004A3A43">
        <w:rPr>
          <w:rFonts w:ascii="Verdana" w:hAnsi="Verdana"/>
          <w:b/>
          <w:bCs/>
          <w:color w:val="auto"/>
          <w:sz w:val="18"/>
          <w:szCs w:val="18"/>
        </w:rPr>
        <w:t>u</w:t>
      </w:r>
      <w:r w:rsidRPr="004A3A43">
        <w:rPr>
          <w:rFonts w:ascii="Verdana" w:hAnsi="Verdana"/>
          <w:b/>
          <w:bCs/>
          <w:color w:val="auto"/>
          <w:sz w:val="18"/>
          <w:szCs w:val="18"/>
        </w:rPr>
        <w:t xml:space="preserve"> Oferty.</w:t>
      </w:r>
    </w:p>
    <w:p w:rsidR="00EC2E35" w:rsidRPr="004A3A43" w:rsidRDefault="00EC2E35" w:rsidP="00A06809">
      <w:pPr>
        <w:pStyle w:val="pkt"/>
        <w:spacing w:after="0" w:line="276" w:lineRule="auto"/>
        <w:ind w:left="0" w:firstLine="0"/>
        <w:rPr>
          <w:rStyle w:val="FontStyle25"/>
          <w:b w:val="0"/>
          <w:bCs w:val="0"/>
          <w:color w:val="auto"/>
        </w:rPr>
      </w:pPr>
    </w:p>
    <w:p w:rsidR="001D5601" w:rsidRPr="004A3A43" w:rsidRDefault="001D5601" w:rsidP="00A02D9A">
      <w:pPr>
        <w:numPr>
          <w:ilvl w:val="0"/>
          <w:numId w:val="29"/>
        </w:numPr>
        <w:jc w:val="both"/>
        <w:rPr>
          <w:rStyle w:val="FontStyle25"/>
          <w:rFonts w:ascii="Verdana" w:hAnsi="Verdana"/>
          <w:bCs w:val="0"/>
          <w:color w:val="auto"/>
          <w:sz w:val="18"/>
          <w:szCs w:val="18"/>
        </w:rPr>
      </w:pPr>
      <w:r w:rsidRPr="004A3A43">
        <w:rPr>
          <w:rStyle w:val="FontStyle25"/>
          <w:rFonts w:ascii="Verdana" w:hAnsi="Verdana"/>
          <w:bCs w:val="0"/>
          <w:color w:val="auto"/>
          <w:sz w:val="18"/>
          <w:szCs w:val="18"/>
        </w:rPr>
        <w:t>Opis kryteriów, którymi Zamawiający będzie się kierował przy wyborze oferty</w:t>
      </w:r>
      <w:r w:rsidR="00545984">
        <w:rPr>
          <w:rStyle w:val="FontStyle25"/>
          <w:rFonts w:ascii="Verdana" w:hAnsi="Verdana"/>
          <w:bCs w:val="0"/>
          <w:color w:val="auto"/>
          <w:sz w:val="18"/>
          <w:szCs w:val="18"/>
        </w:rPr>
        <w:t>.</w:t>
      </w:r>
    </w:p>
    <w:p w:rsidR="00EC2E35" w:rsidRPr="004A3A43" w:rsidRDefault="00EC2E35" w:rsidP="001D5601">
      <w:pPr>
        <w:ind w:left="525"/>
        <w:jc w:val="both"/>
        <w:rPr>
          <w:rFonts w:ascii="Verdana" w:hAnsi="Verdana"/>
          <w:sz w:val="18"/>
          <w:szCs w:val="18"/>
        </w:rPr>
      </w:pPr>
    </w:p>
    <w:p w:rsidR="009A7023" w:rsidRPr="004A3A43" w:rsidRDefault="009A7023" w:rsidP="00DF23E1">
      <w:pPr>
        <w:numPr>
          <w:ilvl w:val="0"/>
          <w:numId w:val="12"/>
        </w:numPr>
        <w:ind w:left="851"/>
        <w:jc w:val="both"/>
        <w:rPr>
          <w:rStyle w:val="FontStyle25"/>
          <w:rFonts w:ascii="Verdana" w:hAnsi="Verdana"/>
          <w:b w:val="0"/>
          <w:color w:val="auto"/>
          <w:sz w:val="18"/>
          <w:szCs w:val="18"/>
        </w:rPr>
      </w:pPr>
      <w:r w:rsidRPr="004A3A43">
        <w:rPr>
          <w:rStyle w:val="FontStyle25"/>
          <w:rFonts w:ascii="Verdana" w:hAnsi="Verdana"/>
          <w:b w:val="0"/>
          <w:color w:val="auto"/>
          <w:sz w:val="18"/>
          <w:szCs w:val="18"/>
        </w:rPr>
        <w:t>Kryteria oceny ofert - zamawiający uzna oferty za spełniające wymagania i przyjmie do szczegółowego rozpatrywania, jeżeli:</w:t>
      </w:r>
    </w:p>
    <w:p w:rsidR="009A7023" w:rsidRPr="004A3A43" w:rsidRDefault="009A7023" w:rsidP="001D5601">
      <w:pPr>
        <w:ind w:left="851"/>
        <w:jc w:val="both"/>
        <w:rPr>
          <w:rStyle w:val="FontStyle25"/>
          <w:rFonts w:ascii="Verdana" w:hAnsi="Verdana"/>
          <w:b w:val="0"/>
          <w:color w:val="auto"/>
          <w:sz w:val="18"/>
          <w:szCs w:val="18"/>
        </w:rPr>
      </w:pPr>
      <w:r w:rsidRPr="004A3A43">
        <w:rPr>
          <w:rStyle w:val="FontStyle25"/>
          <w:rFonts w:ascii="Verdana" w:hAnsi="Verdana"/>
          <w:b w:val="0"/>
          <w:color w:val="auto"/>
          <w:sz w:val="18"/>
          <w:szCs w:val="18"/>
        </w:rPr>
        <w:t>1.1.</w:t>
      </w:r>
      <w:r w:rsidRPr="004A3A43">
        <w:rPr>
          <w:rStyle w:val="FontStyle25"/>
          <w:rFonts w:ascii="Verdana" w:hAnsi="Verdana"/>
          <w:b w:val="0"/>
          <w:color w:val="auto"/>
          <w:sz w:val="18"/>
          <w:szCs w:val="18"/>
        </w:rPr>
        <w:tab/>
        <w:t>oferta, spełnia wymagania określone niniejszą specyfikacją,</w:t>
      </w:r>
    </w:p>
    <w:p w:rsidR="009A7023" w:rsidRPr="004A3A43" w:rsidRDefault="009A7023" w:rsidP="001D5601">
      <w:pPr>
        <w:ind w:left="851"/>
        <w:jc w:val="both"/>
        <w:rPr>
          <w:rStyle w:val="FontStyle25"/>
          <w:rFonts w:ascii="Verdana" w:hAnsi="Verdana"/>
          <w:b w:val="0"/>
          <w:color w:val="auto"/>
          <w:sz w:val="18"/>
          <w:szCs w:val="18"/>
        </w:rPr>
      </w:pPr>
      <w:r w:rsidRPr="004A3A43">
        <w:rPr>
          <w:rStyle w:val="FontStyle25"/>
          <w:rFonts w:ascii="Verdana" w:hAnsi="Verdana"/>
          <w:b w:val="0"/>
          <w:color w:val="auto"/>
          <w:sz w:val="18"/>
          <w:szCs w:val="18"/>
        </w:rPr>
        <w:t>1.2.</w:t>
      </w:r>
      <w:r w:rsidRPr="004A3A43">
        <w:rPr>
          <w:rStyle w:val="FontStyle25"/>
          <w:rFonts w:ascii="Verdana" w:hAnsi="Verdana"/>
          <w:b w:val="0"/>
          <w:color w:val="auto"/>
          <w:sz w:val="18"/>
          <w:szCs w:val="18"/>
        </w:rPr>
        <w:tab/>
        <w:t>oferta została złożona, w określonym przez zamawiającego terminie,</w:t>
      </w:r>
    </w:p>
    <w:p w:rsidR="009A7023" w:rsidRPr="004A3A43" w:rsidRDefault="009A7023" w:rsidP="001D5601">
      <w:pPr>
        <w:ind w:left="851"/>
        <w:jc w:val="both"/>
        <w:rPr>
          <w:rStyle w:val="FontStyle25"/>
          <w:rFonts w:ascii="Verdana" w:hAnsi="Verdana"/>
          <w:b w:val="0"/>
          <w:color w:val="auto"/>
          <w:sz w:val="18"/>
          <w:szCs w:val="18"/>
        </w:rPr>
      </w:pPr>
      <w:r w:rsidRPr="004A3A43">
        <w:rPr>
          <w:rStyle w:val="FontStyle25"/>
          <w:rFonts w:ascii="Verdana" w:hAnsi="Verdana"/>
          <w:b w:val="0"/>
          <w:color w:val="auto"/>
          <w:sz w:val="18"/>
          <w:szCs w:val="18"/>
        </w:rPr>
        <w:t>1.3.</w:t>
      </w:r>
      <w:r w:rsidRPr="004A3A43">
        <w:rPr>
          <w:rStyle w:val="FontStyle25"/>
          <w:rFonts w:ascii="Verdana" w:hAnsi="Verdana"/>
          <w:b w:val="0"/>
          <w:color w:val="auto"/>
          <w:sz w:val="18"/>
          <w:szCs w:val="18"/>
        </w:rPr>
        <w:tab/>
        <w:t>wykonawca przedstawił ofertę zgodną co do treści z wymaganiami zamawiającego.</w:t>
      </w:r>
    </w:p>
    <w:p w:rsidR="001D5601" w:rsidRPr="004A3A43" w:rsidRDefault="001D5601" w:rsidP="001D5601">
      <w:pPr>
        <w:ind w:left="851"/>
        <w:jc w:val="both"/>
        <w:rPr>
          <w:rFonts w:ascii="Verdana" w:hAnsi="Verdana"/>
          <w:bCs/>
          <w:sz w:val="18"/>
          <w:szCs w:val="18"/>
        </w:rPr>
      </w:pPr>
    </w:p>
    <w:p w:rsidR="009A7023" w:rsidRPr="006539A5" w:rsidRDefault="009A7023" w:rsidP="006539A5">
      <w:pPr>
        <w:widowControl/>
        <w:numPr>
          <w:ilvl w:val="0"/>
          <w:numId w:val="12"/>
        </w:numPr>
        <w:autoSpaceDE/>
        <w:autoSpaceDN/>
        <w:adjustRightInd/>
        <w:ind w:left="851"/>
        <w:jc w:val="both"/>
        <w:rPr>
          <w:rFonts w:ascii="Verdana" w:hAnsi="Verdana"/>
          <w:b/>
          <w:bCs/>
          <w:sz w:val="18"/>
          <w:szCs w:val="18"/>
        </w:rPr>
      </w:pPr>
      <w:r w:rsidRPr="004A3A43">
        <w:rPr>
          <w:rFonts w:ascii="Verdana" w:hAnsi="Verdana"/>
          <w:sz w:val="18"/>
          <w:szCs w:val="18"/>
        </w:rPr>
        <w:t>Oferty zostaną ocenione przez Zamawiającego w oparciu o następujące kryteria i ich wagi:</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3827"/>
      </w:tblGrid>
      <w:tr w:rsidR="009A7023" w:rsidRPr="004A3A43" w:rsidTr="00927550">
        <w:trPr>
          <w:trHeight w:val="653"/>
        </w:trPr>
        <w:tc>
          <w:tcPr>
            <w:tcW w:w="4961" w:type="dxa"/>
            <w:shd w:val="clear" w:color="auto" w:fill="D9D9D9"/>
            <w:vAlign w:val="center"/>
          </w:tcPr>
          <w:p w:rsidR="009A7023" w:rsidRPr="004A3A43" w:rsidRDefault="009A7023" w:rsidP="001D5601">
            <w:pPr>
              <w:jc w:val="center"/>
              <w:rPr>
                <w:rFonts w:ascii="Verdana" w:hAnsi="Verdana"/>
                <w:sz w:val="18"/>
                <w:szCs w:val="18"/>
              </w:rPr>
            </w:pPr>
            <w:r w:rsidRPr="004A3A43">
              <w:rPr>
                <w:rFonts w:ascii="Verdana" w:hAnsi="Verdana"/>
                <w:sz w:val="18"/>
                <w:szCs w:val="18"/>
              </w:rPr>
              <w:t>Kryterium</w:t>
            </w:r>
          </w:p>
        </w:tc>
        <w:tc>
          <w:tcPr>
            <w:tcW w:w="3827" w:type="dxa"/>
            <w:shd w:val="clear" w:color="auto" w:fill="D9D9D9"/>
            <w:vAlign w:val="center"/>
          </w:tcPr>
          <w:p w:rsidR="009A7023" w:rsidRPr="004A3A43" w:rsidRDefault="009A7023" w:rsidP="001D5601">
            <w:pPr>
              <w:jc w:val="center"/>
              <w:rPr>
                <w:rFonts w:ascii="Verdana" w:hAnsi="Verdana"/>
                <w:sz w:val="18"/>
                <w:szCs w:val="18"/>
              </w:rPr>
            </w:pPr>
            <w:r w:rsidRPr="004A3A43">
              <w:rPr>
                <w:rFonts w:ascii="Verdana" w:hAnsi="Verdana"/>
                <w:sz w:val="18"/>
                <w:szCs w:val="18"/>
              </w:rPr>
              <w:t>Waga kryterium (%)</w:t>
            </w:r>
          </w:p>
        </w:tc>
      </w:tr>
      <w:tr w:rsidR="009A7023" w:rsidRPr="004A3A43" w:rsidTr="00927550">
        <w:tc>
          <w:tcPr>
            <w:tcW w:w="4961" w:type="dxa"/>
            <w:vAlign w:val="center"/>
          </w:tcPr>
          <w:p w:rsidR="009A7023" w:rsidRPr="004A3A43" w:rsidRDefault="009A7023" w:rsidP="001D5601">
            <w:pPr>
              <w:jc w:val="center"/>
              <w:rPr>
                <w:rFonts w:ascii="Verdana" w:hAnsi="Verdana"/>
                <w:sz w:val="18"/>
                <w:szCs w:val="18"/>
              </w:rPr>
            </w:pPr>
            <w:r w:rsidRPr="004A3A43">
              <w:rPr>
                <w:rFonts w:ascii="Verdana" w:hAnsi="Verdana"/>
                <w:sz w:val="18"/>
                <w:szCs w:val="18"/>
              </w:rPr>
              <w:t>Cena (</w:t>
            </w:r>
            <w:proofErr w:type="spellStart"/>
            <w:r w:rsidR="00331B72" w:rsidRPr="004A3A43">
              <w:rPr>
                <w:rFonts w:ascii="Verdana" w:hAnsi="Verdana"/>
                <w:sz w:val="18"/>
                <w:szCs w:val="18"/>
              </w:rPr>
              <w:t>Pc</w:t>
            </w:r>
            <w:proofErr w:type="spellEnd"/>
            <w:r w:rsidRPr="004A3A43">
              <w:rPr>
                <w:rFonts w:ascii="Verdana" w:hAnsi="Verdana"/>
                <w:sz w:val="18"/>
                <w:szCs w:val="18"/>
              </w:rPr>
              <w:t>)</w:t>
            </w:r>
          </w:p>
        </w:tc>
        <w:tc>
          <w:tcPr>
            <w:tcW w:w="3827" w:type="dxa"/>
            <w:vAlign w:val="center"/>
          </w:tcPr>
          <w:p w:rsidR="009A7023" w:rsidRPr="004A3A43" w:rsidRDefault="009A7023" w:rsidP="001D5601">
            <w:pPr>
              <w:jc w:val="center"/>
              <w:rPr>
                <w:rFonts w:ascii="Verdana" w:hAnsi="Verdana"/>
                <w:sz w:val="18"/>
                <w:szCs w:val="18"/>
              </w:rPr>
            </w:pPr>
            <w:r w:rsidRPr="004A3A43">
              <w:rPr>
                <w:rFonts w:ascii="Verdana" w:hAnsi="Verdana"/>
                <w:sz w:val="18"/>
                <w:szCs w:val="18"/>
              </w:rPr>
              <w:t>60 %</w:t>
            </w:r>
          </w:p>
        </w:tc>
      </w:tr>
      <w:tr w:rsidR="009A7023" w:rsidRPr="004A3A43" w:rsidTr="00927550">
        <w:tc>
          <w:tcPr>
            <w:tcW w:w="4961" w:type="dxa"/>
            <w:vAlign w:val="center"/>
          </w:tcPr>
          <w:p w:rsidR="009A7023" w:rsidRPr="004A3A43" w:rsidRDefault="00DC4495" w:rsidP="001D5601">
            <w:pPr>
              <w:jc w:val="center"/>
              <w:rPr>
                <w:rFonts w:ascii="Verdana" w:hAnsi="Verdana"/>
                <w:sz w:val="18"/>
                <w:szCs w:val="18"/>
              </w:rPr>
            </w:pPr>
            <w:r w:rsidRPr="004A3A43">
              <w:rPr>
                <w:rFonts w:ascii="Verdana" w:hAnsi="Verdana"/>
                <w:bCs/>
                <w:sz w:val="18"/>
                <w:szCs w:val="18"/>
              </w:rPr>
              <w:t>Okres gwarancji i rękojmi na podwozie z kabiną</w:t>
            </w:r>
            <w:r w:rsidR="009A7023" w:rsidRPr="004A3A43">
              <w:rPr>
                <w:rFonts w:ascii="Verdana" w:hAnsi="Verdana"/>
                <w:sz w:val="18"/>
                <w:szCs w:val="18"/>
              </w:rPr>
              <w:t xml:space="preserve"> (</w:t>
            </w:r>
            <w:proofErr w:type="spellStart"/>
            <w:r w:rsidR="009A7023" w:rsidRPr="004A3A43">
              <w:rPr>
                <w:rFonts w:ascii="Verdana" w:hAnsi="Verdana"/>
                <w:sz w:val="18"/>
                <w:szCs w:val="18"/>
              </w:rPr>
              <w:t>G</w:t>
            </w:r>
            <w:r w:rsidRPr="004A3A43">
              <w:rPr>
                <w:rFonts w:ascii="Verdana" w:hAnsi="Verdana"/>
                <w:sz w:val="18"/>
                <w:szCs w:val="18"/>
              </w:rPr>
              <w:t>p</w:t>
            </w:r>
            <w:proofErr w:type="spellEnd"/>
            <w:r w:rsidR="009A7023" w:rsidRPr="004A3A43">
              <w:rPr>
                <w:rFonts w:ascii="Verdana" w:hAnsi="Verdana"/>
                <w:sz w:val="18"/>
                <w:szCs w:val="18"/>
              </w:rPr>
              <w:t>)</w:t>
            </w:r>
          </w:p>
        </w:tc>
        <w:tc>
          <w:tcPr>
            <w:tcW w:w="3827" w:type="dxa"/>
            <w:vAlign w:val="center"/>
          </w:tcPr>
          <w:p w:rsidR="009A7023" w:rsidRPr="004A3A43" w:rsidRDefault="00DC4495" w:rsidP="001D5601">
            <w:pPr>
              <w:jc w:val="center"/>
              <w:rPr>
                <w:rFonts w:ascii="Verdana" w:hAnsi="Verdana"/>
                <w:sz w:val="18"/>
                <w:szCs w:val="18"/>
              </w:rPr>
            </w:pPr>
            <w:r w:rsidRPr="004A3A43">
              <w:rPr>
                <w:rFonts w:ascii="Verdana" w:hAnsi="Verdana"/>
                <w:sz w:val="18"/>
                <w:szCs w:val="18"/>
              </w:rPr>
              <w:t>2</w:t>
            </w:r>
            <w:r w:rsidR="009A7023" w:rsidRPr="004A3A43">
              <w:rPr>
                <w:rFonts w:ascii="Verdana" w:hAnsi="Verdana"/>
                <w:sz w:val="18"/>
                <w:szCs w:val="18"/>
              </w:rPr>
              <w:t>0 %</w:t>
            </w:r>
          </w:p>
        </w:tc>
      </w:tr>
      <w:tr w:rsidR="00DC4495" w:rsidRPr="004A3A43" w:rsidTr="00927550">
        <w:tc>
          <w:tcPr>
            <w:tcW w:w="4961" w:type="dxa"/>
            <w:vAlign w:val="center"/>
          </w:tcPr>
          <w:p w:rsidR="00DC4495" w:rsidRPr="004A3A43" w:rsidRDefault="00DC4495" w:rsidP="001D5601">
            <w:pPr>
              <w:jc w:val="center"/>
              <w:rPr>
                <w:rFonts w:ascii="Verdana" w:hAnsi="Verdana"/>
                <w:bCs/>
                <w:sz w:val="18"/>
                <w:szCs w:val="18"/>
              </w:rPr>
            </w:pPr>
            <w:r w:rsidRPr="004A3A43">
              <w:rPr>
                <w:rFonts w:ascii="Verdana" w:hAnsi="Verdana"/>
                <w:bCs/>
                <w:sz w:val="18"/>
                <w:szCs w:val="18"/>
              </w:rPr>
              <w:t>Okres gwarancji i rękojmi na zabudowę pożarniczą (</w:t>
            </w:r>
            <w:proofErr w:type="spellStart"/>
            <w:r w:rsidRPr="004A3A43">
              <w:rPr>
                <w:rFonts w:ascii="Verdana" w:hAnsi="Verdana"/>
                <w:bCs/>
                <w:sz w:val="18"/>
                <w:szCs w:val="18"/>
              </w:rPr>
              <w:t>Gz</w:t>
            </w:r>
            <w:proofErr w:type="spellEnd"/>
            <w:r w:rsidRPr="004A3A43">
              <w:rPr>
                <w:rFonts w:ascii="Verdana" w:hAnsi="Verdana"/>
                <w:bCs/>
                <w:sz w:val="18"/>
                <w:szCs w:val="18"/>
              </w:rPr>
              <w:t>)</w:t>
            </w:r>
          </w:p>
        </w:tc>
        <w:tc>
          <w:tcPr>
            <w:tcW w:w="3827" w:type="dxa"/>
            <w:vAlign w:val="center"/>
          </w:tcPr>
          <w:p w:rsidR="00DC4495" w:rsidRPr="004A3A43" w:rsidRDefault="00AF2BE0" w:rsidP="00AF2BE0">
            <w:pPr>
              <w:numPr>
                <w:ilvl w:val="0"/>
                <w:numId w:val="56"/>
              </w:numPr>
              <w:ind w:left="457"/>
              <w:jc w:val="center"/>
              <w:rPr>
                <w:rFonts w:ascii="Verdana" w:hAnsi="Verdana"/>
                <w:sz w:val="18"/>
                <w:szCs w:val="18"/>
              </w:rPr>
            </w:pPr>
            <w:r w:rsidRPr="004A3A43">
              <w:rPr>
                <w:rFonts w:ascii="Verdana" w:hAnsi="Verdana"/>
                <w:sz w:val="18"/>
                <w:szCs w:val="18"/>
              </w:rPr>
              <w:t>%</w:t>
            </w:r>
          </w:p>
        </w:tc>
      </w:tr>
    </w:tbl>
    <w:p w:rsidR="009A7023" w:rsidRPr="004A3A43" w:rsidRDefault="009A7023" w:rsidP="001D5601">
      <w:pPr>
        <w:ind w:firstLine="426"/>
        <w:jc w:val="both"/>
        <w:rPr>
          <w:rFonts w:ascii="Verdana" w:hAnsi="Verdana"/>
          <w:sz w:val="18"/>
          <w:szCs w:val="18"/>
        </w:rPr>
      </w:pPr>
    </w:p>
    <w:p w:rsidR="000F0957" w:rsidRPr="004A3A43" w:rsidRDefault="000F0957" w:rsidP="000F0957">
      <w:pPr>
        <w:pStyle w:val="Default"/>
        <w:numPr>
          <w:ilvl w:val="0"/>
          <w:numId w:val="12"/>
        </w:numPr>
        <w:rPr>
          <w:rFonts w:ascii="Verdana" w:hAnsi="Verdana"/>
          <w:color w:val="auto"/>
          <w:sz w:val="18"/>
          <w:szCs w:val="18"/>
        </w:rPr>
      </w:pPr>
      <w:r w:rsidRPr="004A3A43">
        <w:rPr>
          <w:rFonts w:ascii="Verdana" w:hAnsi="Verdana"/>
          <w:b/>
          <w:bCs/>
          <w:color w:val="auto"/>
          <w:sz w:val="18"/>
          <w:szCs w:val="18"/>
        </w:rPr>
        <w:t xml:space="preserve">Cena – znaczenie kryterium 60% </w:t>
      </w:r>
    </w:p>
    <w:p w:rsidR="000F0957" w:rsidRPr="004A3A43" w:rsidRDefault="000F0957" w:rsidP="000F0957">
      <w:pPr>
        <w:pStyle w:val="Default"/>
        <w:rPr>
          <w:color w:val="auto"/>
          <w:sz w:val="22"/>
          <w:szCs w:val="22"/>
        </w:rPr>
      </w:pPr>
    </w:p>
    <w:p w:rsidR="000F0957" w:rsidRPr="004A3A43" w:rsidRDefault="000F0957" w:rsidP="000F0957">
      <w:pPr>
        <w:pStyle w:val="Default"/>
        <w:ind w:left="709"/>
        <w:rPr>
          <w:rFonts w:ascii="Verdana" w:hAnsi="Verdana"/>
          <w:color w:val="auto"/>
          <w:sz w:val="18"/>
          <w:szCs w:val="18"/>
        </w:rPr>
      </w:pPr>
      <w:r w:rsidRPr="004A3A43">
        <w:rPr>
          <w:rFonts w:ascii="Verdana" w:hAnsi="Verdana"/>
          <w:color w:val="auto"/>
          <w:sz w:val="18"/>
          <w:szCs w:val="18"/>
        </w:rPr>
        <w:t>Oferta z najniższą ceną otrzyma PC= 60 pkt</w:t>
      </w:r>
    </w:p>
    <w:p w:rsidR="000F0957" w:rsidRPr="004A3A43" w:rsidRDefault="000F0957" w:rsidP="000F0957">
      <w:pPr>
        <w:pStyle w:val="Default"/>
        <w:ind w:left="709"/>
        <w:rPr>
          <w:rFonts w:ascii="Verdana" w:hAnsi="Verdana"/>
          <w:color w:val="auto"/>
          <w:sz w:val="18"/>
          <w:szCs w:val="18"/>
        </w:rPr>
      </w:pPr>
    </w:p>
    <w:p w:rsidR="000F0957" w:rsidRPr="004A3A43" w:rsidRDefault="000F0957" w:rsidP="000F0957">
      <w:pPr>
        <w:pStyle w:val="Default"/>
        <w:ind w:left="709"/>
        <w:rPr>
          <w:rFonts w:ascii="Verdana" w:hAnsi="Verdana"/>
          <w:color w:val="auto"/>
          <w:sz w:val="18"/>
          <w:szCs w:val="18"/>
        </w:rPr>
      </w:pPr>
      <w:r w:rsidRPr="004A3A43">
        <w:rPr>
          <w:rFonts w:ascii="Verdana" w:hAnsi="Verdana"/>
          <w:color w:val="auto"/>
          <w:sz w:val="18"/>
          <w:szCs w:val="18"/>
        </w:rPr>
        <w:t xml:space="preserve">Pozostałe oferty otrzymają liczbę punktów obliczoną według następującego wzoru: </w:t>
      </w:r>
    </w:p>
    <w:p w:rsidR="00B319A3" w:rsidRPr="004A3A43" w:rsidRDefault="000F0957" w:rsidP="000F0957">
      <w:pPr>
        <w:pStyle w:val="Default"/>
        <w:tabs>
          <w:tab w:val="left" w:pos="1425"/>
        </w:tabs>
        <w:ind w:left="709"/>
        <w:rPr>
          <w:rFonts w:ascii="Verdana" w:hAnsi="Verdana"/>
          <w:b/>
          <w:bCs/>
          <w:color w:val="auto"/>
          <w:sz w:val="18"/>
          <w:szCs w:val="18"/>
        </w:rPr>
      </w:pPr>
      <w:r w:rsidRPr="004A3A43">
        <w:rPr>
          <w:rFonts w:ascii="Verdana" w:hAnsi="Verdana"/>
          <w:b/>
          <w:bCs/>
          <w:color w:val="auto"/>
          <w:sz w:val="18"/>
          <w:szCs w:val="18"/>
        </w:rPr>
        <w:tab/>
      </w:r>
      <w:r w:rsidR="00B00F59" w:rsidRPr="004A3A43">
        <w:rPr>
          <w:rFonts w:ascii="Verdana" w:hAnsi="Verdana"/>
          <w:b/>
          <w:bCs/>
          <w:color w:val="auto"/>
          <w:sz w:val="18"/>
          <w:szCs w:val="18"/>
        </w:rPr>
        <w:t xml:space="preserve">        </w:t>
      </w:r>
    </w:p>
    <w:p w:rsidR="000F0957" w:rsidRPr="004A3A43" w:rsidRDefault="00B319A3" w:rsidP="000F0957">
      <w:pPr>
        <w:pStyle w:val="Default"/>
        <w:tabs>
          <w:tab w:val="left" w:pos="1425"/>
        </w:tabs>
        <w:ind w:left="709"/>
        <w:rPr>
          <w:rFonts w:ascii="Verdana" w:hAnsi="Verdana"/>
          <w:b/>
          <w:bCs/>
          <w:color w:val="auto"/>
          <w:sz w:val="18"/>
          <w:szCs w:val="18"/>
        </w:rPr>
      </w:pPr>
      <w:r w:rsidRPr="004A3A43">
        <w:rPr>
          <w:rFonts w:ascii="Verdana" w:hAnsi="Verdana"/>
          <w:b/>
          <w:bCs/>
          <w:color w:val="auto"/>
          <w:sz w:val="18"/>
          <w:szCs w:val="18"/>
        </w:rPr>
        <w:t xml:space="preserve">                    </w:t>
      </w:r>
      <w:r w:rsidR="000F0957" w:rsidRPr="004A3A43">
        <w:rPr>
          <w:rFonts w:ascii="Verdana" w:hAnsi="Verdana"/>
          <w:b/>
          <w:bCs/>
          <w:color w:val="auto"/>
          <w:sz w:val="18"/>
          <w:szCs w:val="18"/>
        </w:rPr>
        <w:t>Cena oferty najtańszej</w:t>
      </w:r>
    </w:p>
    <w:p w:rsidR="000F0957" w:rsidRPr="004A3A43" w:rsidRDefault="000F0957" w:rsidP="000F0957">
      <w:pPr>
        <w:pStyle w:val="Default"/>
        <w:ind w:left="709"/>
        <w:rPr>
          <w:rFonts w:ascii="Verdana" w:hAnsi="Verdana"/>
          <w:color w:val="auto"/>
          <w:sz w:val="18"/>
          <w:szCs w:val="18"/>
        </w:rPr>
      </w:pPr>
      <w:proofErr w:type="spellStart"/>
      <w:r w:rsidRPr="004A3A43">
        <w:rPr>
          <w:rFonts w:ascii="Verdana" w:hAnsi="Verdana"/>
          <w:b/>
          <w:bCs/>
          <w:color w:val="auto"/>
          <w:sz w:val="18"/>
          <w:szCs w:val="18"/>
        </w:rPr>
        <w:t>Pc</w:t>
      </w:r>
      <w:proofErr w:type="spellEnd"/>
      <w:r w:rsidRPr="004A3A43">
        <w:rPr>
          <w:rFonts w:ascii="Verdana" w:hAnsi="Verdana"/>
          <w:b/>
          <w:bCs/>
          <w:color w:val="auto"/>
          <w:sz w:val="18"/>
          <w:szCs w:val="18"/>
        </w:rPr>
        <w:t xml:space="preserve">= --------------------------------------------------  x 60 </w:t>
      </w:r>
    </w:p>
    <w:p w:rsidR="000F0957" w:rsidRPr="004A3A43" w:rsidRDefault="00B00F59" w:rsidP="000F0957">
      <w:pPr>
        <w:pStyle w:val="Default"/>
        <w:ind w:left="709" w:firstLine="708"/>
        <w:rPr>
          <w:rFonts w:ascii="Verdana" w:hAnsi="Verdana"/>
          <w:b/>
          <w:bCs/>
          <w:color w:val="auto"/>
          <w:sz w:val="18"/>
          <w:szCs w:val="18"/>
        </w:rPr>
      </w:pPr>
      <w:r w:rsidRPr="004A3A43">
        <w:rPr>
          <w:rFonts w:ascii="Verdana" w:hAnsi="Verdana"/>
          <w:b/>
          <w:bCs/>
          <w:color w:val="auto"/>
          <w:sz w:val="18"/>
          <w:szCs w:val="18"/>
        </w:rPr>
        <w:t xml:space="preserve">         </w:t>
      </w:r>
      <w:r w:rsidR="000F0957" w:rsidRPr="004A3A43">
        <w:rPr>
          <w:rFonts w:ascii="Verdana" w:hAnsi="Verdana"/>
          <w:b/>
          <w:bCs/>
          <w:color w:val="auto"/>
          <w:sz w:val="18"/>
          <w:szCs w:val="18"/>
        </w:rPr>
        <w:t>Cena oferty ocenianej</w:t>
      </w:r>
    </w:p>
    <w:p w:rsidR="000F0957" w:rsidRPr="004A3A43" w:rsidRDefault="000F0957" w:rsidP="000F0957">
      <w:pPr>
        <w:pStyle w:val="Default"/>
        <w:ind w:left="708" w:firstLine="708"/>
        <w:rPr>
          <w:color w:val="auto"/>
          <w:sz w:val="22"/>
          <w:szCs w:val="22"/>
        </w:rPr>
      </w:pPr>
    </w:p>
    <w:p w:rsidR="000F0957" w:rsidRPr="004641FE" w:rsidRDefault="000F0957" w:rsidP="000F0957">
      <w:pPr>
        <w:pStyle w:val="Default"/>
        <w:numPr>
          <w:ilvl w:val="0"/>
          <w:numId w:val="12"/>
        </w:numPr>
        <w:rPr>
          <w:rFonts w:ascii="Verdana" w:hAnsi="Verdana"/>
          <w:color w:val="auto"/>
          <w:sz w:val="18"/>
          <w:szCs w:val="18"/>
        </w:rPr>
      </w:pPr>
      <w:r w:rsidRPr="004641FE">
        <w:rPr>
          <w:rFonts w:ascii="Verdana" w:hAnsi="Verdana"/>
          <w:b/>
          <w:bCs/>
          <w:color w:val="auto"/>
          <w:sz w:val="18"/>
          <w:szCs w:val="18"/>
        </w:rPr>
        <w:t>Okres gwarancji i rękojmi na podwozie – znaczenie kryterium 20% [</w:t>
      </w:r>
      <w:proofErr w:type="spellStart"/>
      <w:r w:rsidRPr="004641FE">
        <w:rPr>
          <w:rFonts w:ascii="Verdana" w:hAnsi="Verdana"/>
          <w:b/>
          <w:bCs/>
          <w:color w:val="auto"/>
          <w:sz w:val="18"/>
          <w:szCs w:val="18"/>
        </w:rPr>
        <w:t>Gp</w:t>
      </w:r>
      <w:proofErr w:type="spellEnd"/>
      <w:r w:rsidRPr="004641FE">
        <w:rPr>
          <w:rFonts w:ascii="Verdana" w:hAnsi="Verdana"/>
          <w:b/>
          <w:bCs/>
          <w:color w:val="auto"/>
          <w:sz w:val="18"/>
          <w:szCs w:val="18"/>
        </w:rPr>
        <w:t>]</w:t>
      </w:r>
    </w:p>
    <w:p w:rsidR="000F0957" w:rsidRPr="004A3A43" w:rsidRDefault="000F0957" w:rsidP="00293325">
      <w:pPr>
        <w:pStyle w:val="Default"/>
        <w:ind w:left="709"/>
        <w:jc w:val="both"/>
        <w:rPr>
          <w:rFonts w:ascii="Verdana" w:hAnsi="Verdana"/>
          <w:color w:val="auto"/>
          <w:sz w:val="18"/>
          <w:szCs w:val="18"/>
        </w:rPr>
      </w:pPr>
      <w:r w:rsidRPr="004A3A43">
        <w:rPr>
          <w:rFonts w:ascii="Verdana" w:hAnsi="Verdana"/>
          <w:color w:val="auto"/>
          <w:sz w:val="18"/>
          <w:szCs w:val="18"/>
        </w:rPr>
        <w:t xml:space="preserve">Wymagany minimalny okres gwarancji i rękojmi wynosi </w:t>
      </w:r>
      <w:r w:rsidR="00BF0F54">
        <w:rPr>
          <w:rFonts w:ascii="Verdana" w:hAnsi="Verdana"/>
          <w:color w:val="auto"/>
          <w:sz w:val="18"/>
          <w:szCs w:val="18"/>
        </w:rPr>
        <w:t>24</w:t>
      </w:r>
      <w:r w:rsidRPr="004A3A43">
        <w:rPr>
          <w:rFonts w:ascii="Verdana" w:hAnsi="Verdana"/>
          <w:color w:val="auto"/>
          <w:sz w:val="18"/>
          <w:szCs w:val="18"/>
        </w:rPr>
        <w:t xml:space="preserve"> miesi</w:t>
      </w:r>
      <w:r w:rsidR="00BF0F54">
        <w:rPr>
          <w:rFonts w:ascii="Verdana" w:hAnsi="Verdana"/>
          <w:color w:val="auto"/>
          <w:sz w:val="18"/>
          <w:szCs w:val="18"/>
        </w:rPr>
        <w:t>ące</w:t>
      </w:r>
      <w:r w:rsidRPr="004A3A43">
        <w:rPr>
          <w:rFonts w:ascii="Verdana" w:hAnsi="Verdana"/>
          <w:color w:val="auto"/>
          <w:sz w:val="18"/>
          <w:szCs w:val="18"/>
        </w:rPr>
        <w:t xml:space="preserve"> od dnia podpisania protokołu odbioru. </w:t>
      </w:r>
      <w:r w:rsidR="006A05A1" w:rsidRPr="004A3A43">
        <w:rPr>
          <w:rFonts w:ascii="Verdana" w:hAnsi="Verdana"/>
          <w:color w:val="auto"/>
          <w:sz w:val="18"/>
          <w:szCs w:val="18"/>
        </w:rPr>
        <w:t xml:space="preserve">Maksymalny okres gwarancji wynosi 48 miesięcy od dnia podpisania protokołu odbioru. </w:t>
      </w:r>
      <w:r w:rsidRPr="004A3A43">
        <w:rPr>
          <w:rFonts w:ascii="Verdana" w:hAnsi="Verdana"/>
          <w:color w:val="auto"/>
          <w:sz w:val="18"/>
          <w:szCs w:val="18"/>
        </w:rPr>
        <w:t xml:space="preserve">Jeżeli oferowany okres </w:t>
      </w:r>
      <w:r w:rsidR="006A05A1" w:rsidRPr="004A3A43">
        <w:rPr>
          <w:rFonts w:ascii="Verdana" w:hAnsi="Verdana"/>
          <w:color w:val="auto"/>
          <w:sz w:val="18"/>
          <w:szCs w:val="18"/>
        </w:rPr>
        <w:t xml:space="preserve">gwarancji </w:t>
      </w:r>
      <w:r w:rsidRPr="004A3A43">
        <w:rPr>
          <w:rFonts w:ascii="Verdana" w:hAnsi="Verdana"/>
          <w:color w:val="auto"/>
          <w:sz w:val="18"/>
          <w:szCs w:val="18"/>
        </w:rPr>
        <w:t xml:space="preserve">będzie dłuższy niż 48 miesięcy, </w:t>
      </w:r>
      <w:r w:rsidR="00C94DAF" w:rsidRPr="004A3A43">
        <w:rPr>
          <w:rFonts w:ascii="Verdana" w:hAnsi="Verdana"/>
          <w:color w:val="auto"/>
          <w:sz w:val="18"/>
          <w:szCs w:val="18"/>
        </w:rPr>
        <w:t>z</w:t>
      </w:r>
      <w:r w:rsidRPr="004A3A43">
        <w:rPr>
          <w:rFonts w:ascii="Verdana" w:hAnsi="Verdana"/>
          <w:color w:val="auto"/>
          <w:sz w:val="18"/>
          <w:szCs w:val="18"/>
        </w:rPr>
        <w:t>amawiający przyjmie do oceny okres wynoszący 48 miesięcy</w:t>
      </w:r>
      <w:r w:rsidR="006A05A1" w:rsidRPr="004A3A43">
        <w:rPr>
          <w:rFonts w:ascii="Verdana" w:hAnsi="Verdana"/>
          <w:color w:val="auto"/>
          <w:sz w:val="18"/>
          <w:szCs w:val="18"/>
        </w:rPr>
        <w:t>, okres dłuższy</w:t>
      </w:r>
      <w:r w:rsidRPr="004A3A43">
        <w:rPr>
          <w:rFonts w:ascii="Verdana" w:hAnsi="Verdana"/>
          <w:color w:val="auto"/>
          <w:sz w:val="18"/>
          <w:szCs w:val="18"/>
        </w:rPr>
        <w:t xml:space="preserve"> nie będzie podlegać dodatkowej punktacji. </w:t>
      </w:r>
      <w:r w:rsidR="00F849C1">
        <w:rPr>
          <w:rFonts w:ascii="Verdana" w:hAnsi="Verdana"/>
          <w:color w:val="auto"/>
          <w:sz w:val="18"/>
          <w:szCs w:val="18"/>
        </w:rPr>
        <w:t xml:space="preserve">Jeżeli okres gwarancji będzie krótszy niż </w:t>
      </w:r>
      <w:r w:rsidR="00BF0F54">
        <w:rPr>
          <w:rFonts w:ascii="Verdana" w:hAnsi="Verdana"/>
          <w:color w:val="auto"/>
          <w:sz w:val="18"/>
          <w:szCs w:val="18"/>
        </w:rPr>
        <w:t>24</w:t>
      </w:r>
      <w:r w:rsidR="00F849C1">
        <w:rPr>
          <w:rFonts w:ascii="Verdana" w:hAnsi="Verdana"/>
          <w:color w:val="auto"/>
          <w:sz w:val="18"/>
          <w:szCs w:val="18"/>
        </w:rPr>
        <w:t xml:space="preserve"> miesi</w:t>
      </w:r>
      <w:r w:rsidR="00BF0F54">
        <w:rPr>
          <w:rFonts w:ascii="Verdana" w:hAnsi="Verdana"/>
          <w:color w:val="auto"/>
          <w:sz w:val="18"/>
          <w:szCs w:val="18"/>
        </w:rPr>
        <w:t>ące</w:t>
      </w:r>
      <w:r w:rsidR="00F849C1">
        <w:rPr>
          <w:rFonts w:ascii="Verdana" w:hAnsi="Verdana"/>
          <w:color w:val="auto"/>
          <w:sz w:val="18"/>
          <w:szCs w:val="18"/>
        </w:rPr>
        <w:t xml:space="preserve"> oferta wykonawcy zostanie odrzucona. </w:t>
      </w:r>
      <w:r w:rsidRPr="004A3A43">
        <w:rPr>
          <w:rFonts w:ascii="Verdana" w:hAnsi="Verdana"/>
          <w:color w:val="auto"/>
          <w:sz w:val="18"/>
          <w:szCs w:val="18"/>
        </w:rPr>
        <w:t>W formularzu ofertowym długość gwarancji należy podać w miesiącach.</w:t>
      </w:r>
    </w:p>
    <w:p w:rsidR="000F0957" w:rsidRPr="004A3A43" w:rsidRDefault="000F0957" w:rsidP="000F0957">
      <w:pPr>
        <w:pStyle w:val="Default"/>
        <w:ind w:left="709"/>
        <w:rPr>
          <w:rFonts w:ascii="Verdana" w:hAnsi="Verdana"/>
          <w:color w:val="auto"/>
          <w:sz w:val="18"/>
          <w:szCs w:val="18"/>
        </w:rPr>
      </w:pPr>
      <w:r w:rsidRPr="004A3A43">
        <w:rPr>
          <w:rFonts w:ascii="Verdana" w:hAnsi="Verdana"/>
          <w:color w:val="auto"/>
          <w:sz w:val="18"/>
          <w:szCs w:val="18"/>
        </w:rPr>
        <w:t xml:space="preserve">Oferty otrzymają liczbę punktów obliczoną według następującego wzoru: </w:t>
      </w:r>
    </w:p>
    <w:p w:rsidR="00C87F91" w:rsidRPr="004A3A43" w:rsidRDefault="000F0957" w:rsidP="000F0957">
      <w:pPr>
        <w:pStyle w:val="Default"/>
        <w:tabs>
          <w:tab w:val="left" w:pos="1425"/>
        </w:tabs>
        <w:ind w:left="709"/>
        <w:rPr>
          <w:rFonts w:ascii="Verdana" w:hAnsi="Verdana"/>
          <w:b/>
          <w:bCs/>
          <w:color w:val="auto"/>
          <w:sz w:val="18"/>
          <w:szCs w:val="18"/>
        </w:rPr>
      </w:pPr>
      <w:r w:rsidRPr="004A3A43">
        <w:rPr>
          <w:rFonts w:ascii="Verdana" w:hAnsi="Verdana"/>
          <w:b/>
          <w:bCs/>
          <w:color w:val="auto"/>
          <w:sz w:val="18"/>
          <w:szCs w:val="18"/>
        </w:rPr>
        <w:tab/>
      </w:r>
      <w:r w:rsidR="00C87F91" w:rsidRPr="004A3A43">
        <w:rPr>
          <w:rFonts w:ascii="Verdana" w:hAnsi="Verdana"/>
          <w:b/>
          <w:bCs/>
          <w:color w:val="auto"/>
          <w:sz w:val="18"/>
          <w:szCs w:val="18"/>
        </w:rPr>
        <w:t xml:space="preserve">            </w:t>
      </w:r>
    </w:p>
    <w:p w:rsidR="00EF7342" w:rsidRDefault="00C87F91" w:rsidP="000F0957">
      <w:pPr>
        <w:pStyle w:val="Default"/>
        <w:tabs>
          <w:tab w:val="left" w:pos="1425"/>
        </w:tabs>
        <w:ind w:left="709"/>
        <w:rPr>
          <w:rFonts w:ascii="Verdana" w:hAnsi="Verdana"/>
          <w:b/>
          <w:bCs/>
          <w:color w:val="auto"/>
          <w:sz w:val="18"/>
          <w:szCs w:val="18"/>
        </w:rPr>
      </w:pPr>
      <w:r w:rsidRPr="004A3A43">
        <w:rPr>
          <w:rFonts w:ascii="Verdana" w:hAnsi="Verdana"/>
          <w:b/>
          <w:bCs/>
          <w:color w:val="auto"/>
          <w:sz w:val="18"/>
          <w:szCs w:val="18"/>
        </w:rPr>
        <w:t xml:space="preserve">                       </w:t>
      </w:r>
    </w:p>
    <w:p w:rsidR="000F0957" w:rsidRPr="004A3A43" w:rsidRDefault="00EF7342" w:rsidP="000F0957">
      <w:pPr>
        <w:pStyle w:val="Default"/>
        <w:tabs>
          <w:tab w:val="left" w:pos="1425"/>
        </w:tabs>
        <w:ind w:left="709"/>
        <w:rPr>
          <w:rFonts w:ascii="Verdana" w:hAnsi="Verdana"/>
          <w:b/>
          <w:bCs/>
          <w:color w:val="auto"/>
          <w:sz w:val="18"/>
          <w:szCs w:val="18"/>
          <w:vertAlign w:val="subscript"/>
        </w:rPr>
      </w:pPr>
      <w:r>
        <w:rPr>
          <w:rFonts w:ascii="Verdana" w:hAnsi="Verdana"/>
          <w:b/>
          <w:bCs/>
          <w:color w:val="auto"/>
          <w:sz w:val="18"/>
          <w:szCs w:val="18"/>
        </w:rPr>
        <w:lastRenderedPageBreak/>
        <w:t xml:space="preserve">                         </w:t>
      </w:r>
      <w:proofErr w:type="spellStart"/>
      <w:r w:rsidR="000F0957" w:rsidRPr="004A3A43">
        <w:rPr>
          <w:rFonts w:ascii="Verdana" w:hAnsi="Verdana"/>
          <w:b/>
          <w:bCs/>
          <w:color w:val="auto"/>
          <w:sz w:val="18"/>
          <w:szCs w:val="18"/>
        </w:rPr>
        <w:t>Gp</w:t>
      </w:r>
      <w:r w:rsidR="000F0957" w:rsidRPr="004A3A43">
        <w:rPr>
          <w:rFonts w:ascii="Verdana" w:hAnsi="Verdana"/>
          <w:b/>
          <w:bCs/>
          <w:color w:val="auto"/>
          <w:sz w:val="18"/>
          <w:szCs w:val="18"/>
          <w:vertAlign w:val="subscript"/>
        </w:rPr>
        <w:t>o</w:t>
      </w:r>
      <w:proofErr w:type="spellEnd"/>
    </w:p>
    <w:p w:rsidR="000F0957" w:rsidRPr="004A3A43" w:rsidRDefault="000F0957" w:rsidP="000F0957">
      <w:pPr>
        <w:pStyle w:val="Default"/>
        <w:ind w:left="709"/>
        <w:rPr>
          <w:rFonts w:ascii="Verdana" w:hAnsi="Verdana"/>
          <w:color w:val="auto"/>
          <w:sz w:val="18"/>
          <w:szCs w:val="18"/>
        </w:rPr>
      </w:pPr>
      <w:proofErr w:type="spellStart"/>
      <w:r w:rsidRPr="004A3A43">
        <w:rPr>
          <w:rFonts w:ascii="Verdana" w:hAnsi="Verdana"/>
          <w:b/>
          <w:bCs/>
          <w:color w:val="auto"/>
          <w:sz w:val="18"/>
          <w:szCs w:val="18"/>
        </w:rPr>
        <w:t>Pp</w:t>
      </w:r>
      <w:proofErr w:type="spellEnd"/>
      <w:r w:rsidRPr="004A3A43">
        <w:rPr>
          <w:rFonts w:ascii="Verdana" w:hAnsi="Verdana"/>
          <w:b/>
          <w:bCs/>
          <w:color w:val="auto"/>
          <w:sz w:val="18"/>
          <w:szCs w:val="18"/>
        </w:rPr>
        <w:t xml:space="preserve">= ----------------------------  x </w:t>
      </w:r>
      <w:r w:rsidR="00584A62" w:rsidRPr="004A3A43">
        <w:rPr>
          <w:rFonts w:ascii="Verdana" w:hAnsi="Verdana"/>
          <w:b/>
          <w:bCs/>
          <w:color w:val="auto"/>
          <w:sz w:val="18"/>
          <w:szCs w:val="18"/>
        </w:rPr>
        <w:t>20</w:t>
      </w:r>
      <w:r w:rsidRPr="004A3A43">
        <w:rPr>
          <w:rFonts w:ascii="Verdana" w:hAnsi="Verdana"/>
          <w:b/>
          <w:bCs/>
          <w:color w:val="auto"/>
          <w:sz w:val="18"/>
          <w:szCs w:val="18"/>
        </w:rPr>
        <w:t xml:space="preserve"> </w:t>
      </w:r>
    </w:p>
    <w:p w:rsidR="000F0957" w:rsidRPr="004A3A43" w:rsidRDefault="00C87F91" w:rsidP="000F0957">
      <w:pPr>
        <w:pStyle w:val="Default"/>
        <w:ind w:left="709" w:firstLine="708"/>
        <w:rPr>
          <w:rFonts w:ascii="Verdana" w:hAnsi="Verdana"/>
          <w:color w:val="auto"/>
          <w:sz w:val="18"/>
          <w:szCs w:val="18"/>
          <w:vertAlign w:val="subscript"/>
        </w:rPr>
      </w:pPr>
      <w:r w:rsidRPr="004A3A43">
        <w:rPr>
          <w:rFonts w:ascii="Verdana" w:hAnsi="Verdana"/>
          <w:b/>
          <w:bCs/>
          <w:color w:val="auto"/>
          <w:sz w:val="18"/>
          <w:szCs w:val="18"/>
        </w:rPr>
        <w:t xml:space="preserve">            </w:t>
      </w:r>
      <w:proofErr w:type="spellStart"/>
      <w:r w:rsidR="000F0957" w:rsidRPr="004A3A43">
        <w:rPr>
          <w:rFonts w:ascii="Verdana" w:hAnsi="Verdana"/>
          <w:b/>
          <w:bCs/>
          <w:color w:val="auto"/>
          <w:sz w:val="18"/>
          <w:szCs w:val="18"/>
        </w:rPr>
        <w:t>Gp</w:t>
      </w:r>
      <w:r w:rsidR="000F0957" w:rsidRPr="004A3A43">
        <w:rPr>
          <w:rFonts w:ascii="Verdana" w:hAnsi="Verdana"/>
          <w:b/>
          <w:bCs/>
          <w:color w:val="auto"/>
          <w:sz w:val="18"/>
          <w:szCs w:val="18"/>
          <w:vertAlign w:val="subscript"/>
        </w:rPr>
        <w:t>max</w:t>
      </w:r>
      <w:proofErr w:type="spellEnd"/>
    </w:p>
    <w:p w:rsidR="00C87F91" w:rsidRPr="004A3A43" w:rsidRDefault="00C87F91" w:rsidP="000F0957">
      <w:pPr>
        <w:ind w:left="709"/>
        <w:rPr>
          <w:rFonts w:ascii="Verdana" w:hAnsi="Verdana" w:cs="Arial"/>
          <w:b/>
          <w:sz w:val="18"/>
          <w:szCs w:val="18"/>
        </w:rPr>
      </w:pPr>
    </w:p>
    <w:p w:rsidR="000F0957" w:rsidRPr="004A3A43" w:rsidRDefault="000F0957" w:rsidP="000F0957">
      <w:pPr>
        <w:ind w:left="709"/>
        <w:rPr>
          <w:rFonts w:ascii="Verdana" w:hAnsi="Verdana" w:cs="Arial"/>
          <w:sz w:val="18"/>
          <w:szCs w:val="18"/>
        </w:rPr>
      </w:pPr>
      <w:proofErr w:type="spellStart"/>
      <w:r w:rsidRPr="004A3A43">
        <w:rPr>
          <w:rFonts w:ascii="Verdana" w:hAnsi="Verdana" w:cs="Arial"/>
          <w:b/>
          <w:sz w:val="18"/>
          <w:szCs w:val="18"/>
        </w:rPr>
        <w:t>P</w:t>
      </w:r>
      <w:r w:rsidR="000D0786" w:rsidRPr="004A3A43">
        <w:rPr>
          <w:rFonts w:ascii="Verdana" w:hAnsi="Verdana" w:cs="Arial"/>
          <w:b/>
          <w:sz w:val="18"/>
          <w:szCs w:val="18"/>
        </w:rPr>
        <w:t>p</w:t>
      </w:r>
      <w:proofErr w:type="spellEnd"/>
      <w:r w:rsidRPr="004A3A43">
        <w:rPr>
          <w:rFonts w:ascii="Verdana" w:hAnsi="Verdana" w:cs="Arial"/>
          <w:sz w:val="18"/>
          <w:szCs w:val="18"/>
        </w:rPr>
        <w:t xml:space="preserve"> </w:t>
      </w:r>
      <w:r w:rsidR="003622E6" w:rsidRPr="004A3A43">
        <w:rPr>
          <w:rFonts w:ascii="Verdana" w:hAnsi="Verdana" w:cs="Arial"/>
          <w:sz w:val="18"/>
          <w:szCs w:val="18"/>
        </w:rPr>
        <w:t xml:space="preserve">       </w:t>
      </w:r>
      <w:r w:rsidR="00C87F91" w:rsidRPr="004A3A43">
        <w:rPr>
          <w:rFonts w:ascii="Verdana" w:hAnsi="Verdana" w:cs="Arial"/>
          <w:sz w:val="18"/>
          <w:szCs w:val="18"/>
        </w:rPr>
        <w:t xml:space="preserve"> </w:t>
      </w:r>
      <w:r w:rsidRPr="004A3A43">
        <w:rPr>
          <w:rFonts w:ascii="Verdana" w:hAnsi="Verdana" w:cs="Arial"/>
          <w:sz w:val="18"/>
          <w:szCs w:val="18"/>
        </w:rPr>
        <w:t xml:space="preserve">– ilość punktów za okres gwarancji i rękojmi na podwozie </w:t>
      </w:r>
      <w:r w:rsidR="003622E6" w:rsidRPr="004A3A43">
        <w:rPr>
          <w:rFonts w:ascii="Verdana" w:hAnsi="Verdana" w:cs="Arial"/>
          <w:sz w:val="18"/>
          <w:szCs w:val="18"/>
        </w:rPr>
        <w:t>z</w:t>
      </w:r>
      <w:r w:rsidRPr="004A3A43">
        <w:rPr>
          <w:rFonts w:ascii="Verdana" w:hAnsi="Verdana" w:cs="Arial"/>
          <w:sz w:val="18"/>
          <w:szCs w:val="18"/>
        </w:rPr>
        <w:t xml:space="preserve"> kabin</w:t>
      </w:r>
      <w:r w:rsidR="003622E6" w:rsidRPr="004A3A43">
        <w:rPr>
          <w:rFonts w:ascii="Verdana" w:hAnsi="Verdana" w:cs="Arial"/>
          <w:sz w:val="18"/>
          <w:szCs w:val="18"/>
        </w:rPr>
        <w:t>ą</w:t>
      </w:r>
    </w:p>
    <w:p w:rsidR="000F0957" w:rsidRPr="004A3A43" w:rsidRDefault="000F0957" w:rsidP="000F0957">
      <w:pPr>
        <w:ind w:left="709"/>
        <w:rPr>
          <w:rFonts w:ascii="Verdana" w:hAnsi="Verdana" w:cs="Arial"/>
          <w:bCs/>
          <w:sz w:val="18"/>
          <w:szCs w:val="18"/>
        </w:rPr>
      </w:pPr>
      <w:proofErr w:type="spellStart"/>
      <w:r w:rsidRPr="004A3A43">
        <w:rPr>
          <w:rFonts w:ascii="Verdana" w:hAnsi="Verdana" w:cs="Arial"/>
          <w:b/>
          <w:bCs/>
          <w:sz w:val="18"/>
          <w:szCs w:val="18"/>
        </w:rPr>
        <w:t>Gp</w:t>
      </w:r>
      <w:r w:rsidRPr="004A3A43">
        <w:rPr>
          <w:rFonts w:ascii="Verdana" w:hAnsi="Verdana" w:cs="Arial"/>
          <w:b/>
          <w:bCs/>
          <w:sz w:val="18"/>
          <w:szCs w:val="18"/>
          <w:vertAlign w:val="subscript"/>
        </w:rPr>
        <w:t>o</w:t>
      </w:r>
      <w:proofErr w:type="spellEnd"/>
      <w:r w:rsidRPr="004A3A43">
        <w:rPr>
          <w:rFonts w:ascii="Verdana" w:hAnsi="Verdana" w:cs="Arial"/>
          <w:bCs/>
          <w:sz w:val="18"/>
          <w:szCs w:val="18"/>
        </w:rPr>
        <w:t xml:space="preserve"> </w:t>
      </w:r>
      <w:r w:rsidR="00584A62" w:rsidRPr="004A3A43">
        <w:rPr>
          <w:rFonts w:ascii="Verdana" w:hAnsi="Verdana" w:cs="Arial"/>
          <w:bCs/>
          <w:sz w:val="18"/>
          <w:szCs w:val="18"/>
        </w:rPr>
        <w:t xml:space="preserve">     </w:t>
      </w:r>
      <w:r w:rsidR="003622E6" w:rsidRPr="004A3A43">
        <w:rPr>
          <w:rFonts w:ascii="Verdana" w:hAnsi="Verdana" w:cs="Arial"/>
          <w:bCs/>
          <w:sz w:val="18"/>
          <w:szCs w:val="18"/>
        </w:rPr>
        <w:t xml:space="preserve"> </w:t>
      </w:r>
      <w:r w:rsidR="00C87F91" w:rsidRPr="004A3A43">
        <w:rPr>
          <w:rFonts w:ascii="Verdana" w:hAnsi="Verdana" w:cs="Arial"/>
          <w:bCs/>
          <w:sz w:val="18"/>
          <w:szCs w:val="18"/>
        </w:rPr>
        <w:t xml:space="preserve"> </w:t>
      </w:r>
      <w:r w:rsidRPr="004A3A43">
        <w:rPr>
          <w:rFonts w:ascii="Verdana" w:hAnsi="Verdana" w:cs="Arial"/>
          <w:bCs/>
          <w:sz w:val="18"/>
          <w:szCs w:val="18"/>
        </w:rPr>
        <w:t xml:space="preserve">– </w:t>
      </w:r>
      <w:r w:rsidR="00C87F91" w:rsidRPr="004A3A43">
        <w:rPr>
          <w:rFonts w:ascii="Verdana" w:hAnsi="Verdana" w:cs="Arial"/>
          <w:bCs/>
          <w:sz w:val="18"/>
          <w:szCs w:val="18"/>
        </w:rPr>
        <w:t>o</w:t>
      </w:r>
      <w:r w:rsidRPr="004A3A43">
        <w:rPr>
          <w:rFonts w:ascii="Verdana" w:hAnsi="Verdana" w:cs="Arial"/>
          <w:bCs/>
          <w:sz w:val="18"/>
          <w:szCs w:val="18"/>
        </w:rPr>
        <w:t xml:space="preserve">kres gwarancji </w:t>
      </w:r>
      <w:r w:rsidR="003622E6" w:rsidRPr="004A3A43">
        <w:rPr>
          <w:rFonts w:ascii="Verdana" w:hAnsi="Verdana" w:cs="Arial"/>
          <w:bCs/>
          <w:sz w:val="18"/>
          <w:szCs w:val="18"/>
        </w:rPr>
        <w:t>i</w:t>
      </w:r>
      <w:r w:rsidRPr="004A3A43">
        <w:rPr>
          <w:rFonts w:ascii="Verdana" w:hAnsi="Verdana" w:cs="Arial"/>
          <w:bCs/>
          <w:sz w:val="18"/>
          <w:szCs w:val="18"/>
        </w:rPr>
        <w:t xml:space="preserve"> rękojmi badanej oferty</w:t>
      </w:r>
    </w:p>
    <w:p w:rsidR="000F0957" w:rsidRPr="004A3A43" w:rsidRDefault="000F0957" w:rsidP="000F0957">
      <w:pPr>
        <w:ind w:left="709"/>
        <w:rPr>
          <w:rFonts w:ascii="Arial" w:hAnsi="Arial" w:cs="Arial"/>
          <w:bCs/>
        </w:rPr>
      </w:pPr>
      <w:proofErr w:type="spellStart"/>
      <w:r w:rsidRPr="004A3A43">
        <w:rPr>
          <w:rFonts w:ascii="Verdana" w:hAnsi="Verdana" w:cs="Arial"/>
          <w:b/>
          <w:bCs/>
          <w:sz w:val="18"/>
          <w:szCs w:val="18"/>
        </w:rPr>
        <w:t>Gp</w:t>
      </w:r>
      <w:r w:rsidRPr="004A3A43">
        <w:rPr>
          <w:rFonts w:ascii="Verdana" w:hAnsi="Verdana" w:cs="Arial"/>
          <w:b/>
          <w:bCs/>
          <w:sz w:val="18"/>
          <w:szCs w:val="18"/>
          <w:vertAlign w:val="subscript"/>
        </w:rPr>
        <w:t>max</w:t>
      </w:r>
      <w:proofErr w:type="spellEnd"/>
      <w:r w:rsidRPr="004A3A43">
        <w:rPr>
          <w:rFonts w:ascii="Verdana" w:hAnsi="Verdana" w:cs="Arial"/>
          <w:b/>
          <w:bCs/>
          <w:sz w:val="18"/>
          <w:szCs w:val="18"/>
        </w:rPr>
        <w:t xml:space="preserve"> </w:t>
      </w:r>
      <w:r w:rsidR="00C87F91" w:rsidRPr="004A3A43">
        <w:rPr>
          <w:rFonts w:ascii="Verdana" w:hAnsi="Verdana" w:cs="Arial"/>
          <w:b/>
          <w:bCs/>
          <w:sz w:val="18"/>
          <w:szCs w:val="18"/>
        </w:rPr>
        <w:t xml:space="preserve">    </w:t>
      </w:r>
      <w:r w:rsidRPr="004A3A43">
        <w:rPr>
          <w:rFonts w:ascii="Verdana" w:hAnsi="Verdana" w:cs="Arial"/>
          <w:b/>
          <w:bCs/>
          <w:sz w:val="18"/>
          <w:szCs w:val="18"/>
        </w:rPr>
        <w:t xml:space="preserve">– </w:t>
      </w:r>
      <w:r w:rsidRPr="004A3A43">
        <w:rPr>
          <w:rFonts w:ascii="Verdana" w:hAnsi="Verdana" w:cs="Arial"/>
          <w:bCs/>
          <w:sz w:val="18"/>
          <w:szCs w:val="18"/>
        </w:rPr>
        <w:t>najdłuższy okres gwarancji i</w:t>
      </w:r>
      <w:r w:rsidR="003622E6" w:rsidRPr="004A3A43">
        <w:rPr>
          <w:rFonts w:ascii="Verdana" w:hAnsi="Verdana" w:cs="Arial"/>
          <w:bCs/>
          <w:sz w:val="18"/>
          <w:szCs w:val="18"/>
        </w:rPr>
        <w:t xml:space="preserve"> </w:t>
      </w:r>
      <w:r w:rsidRPr="004A3A43">
        <w:rPr>
          <w:rFonts w:ascii="Verdana" w:hAnsi="Verdana" w:cs="Arial"/>
          <w:bCs/>
          <w:sz w:val="18"/>
          <w:szCs w:val="18"/>
        </w:rPr>
        <w:t>rękojmi spośród ofert niepodlegających odrzuceniu</w:t>
      </w:r>
    </w:p>
    <w:p w:rsidR="000F0957" w:rsidRPr="004A3A43" w:rsidRDefault="000F0957" w:rsidP="000F0957">
      <w:pPr>
        <w:rPr>
          <w:rFonts w:ascii="Arial" w:hAnsi="Arial" w:cs="Arial"/>
        </w:rPr>
      </w:pPr>
    </w:p>
    <w:p w:rsidR="000F0957" w:rsidRPr="004A3A43" w:rsidRDefault="000F0957" w:rsidP="005E384D">
      <w:pPr>
        <w:pStyle w:val="Default"/>
        <w:numPr>
          <w:ilvl w:val="0"/>
          <w:numId w:val="12"/>
        </w:numPr>
        <w:jc w:val="both"/>
        <w:rPr>
          <w:rFonts w:ascii="Verdana" w:hAnsi="Verdana"/>
          <w:color w:val="auto"/>
          <w:sz w:val="18"/>
          <w:szCs w:val="18"/>
        </w:rPr>
      </w:pPr>
      <w:r w:rsidRPr="004A3A43">
        <w:rPr>
          <w:rFonts w:ascii="Verdana" w:hAnsi="Verdana"/>
          <w:b/>
          <w:bCs/>
          <w:color w:val="auto"/>
          <w:sz w:val="18"/>
          <w:szCs w:val="18"/>
        </w:rPr>
        <w:t xml:space="preserve">Okres gwarancji i rękojmi na zabudowę pożarniczą – znaczenie kryterium </w:t>
      </w:r>
      <w:r w:rsidR="00C94DAF" w:rsidRPr="004A3A43">
        <w:rPr>
          <w:rFonts w:ascii="Verdana" w:hAnsi="Verdana"/>
          <w:b/>
          <w:bCs/>
          <w:color w:val="auto"/>
          <w:sz w:val="18"/>
          <w:szCs w:val="18"/>
        </w:rPr>
        <w:t>20</w:t>
      </w:r>
      <w:r w:rsidRPr="004A3A43">
        <w:rPr>
          <w:rFonts w:ascii="Verdana" w:hAnsi="Verdana"/>
          <w:b/>
          <w:bCs/>
          <w:color w:val="auto"/>
          <w:sz w:val="18"/>
          <w:szCs w:val="18"/>
        </w:rPr>
        <w:t>% [</w:t>
      </w:r>
      <w:proofErr w:type="spellStart"/>
      <w:r w:rsidRPr="004A3A43">
        <w:rPr>
          <w:rFonts w:ascii="Verdana" w:hAnsi="Verdana"/>
          <w:b/>
          <w:bCs/>
          <w:color w:val="auto"/>
          <w:sz w:val="18"/>
          <w:szCs w:val="18"/>
        </w:rPr>
        <w:t>Gz</w:t>
      </w:r>
      <w:proofErr w:type="spellEnd"/>
      <w:r w:rsidRPr="004A3A43">
        <w:rPr>
          <w:rFonts w:ascii="Verdana" w:hAnsi="Verdana"/>
          <w:b/>
          <w:bCs/>
          <w:color w:val="auto"/>
          <w:sz w:val="18"/>
          <w:szCs w:val="18"/>
        </w:rPr>
        <w:t>]</w:t>
      </w:r>
    </w:p>
    <w:p w:rsidR="000F0957" w:rsidRPr="004A3A43" w:rsidRDefault="00C94DAF" w:rsidP="00C94DAF">
      <w:pPr>
        <w:pStyle w:val="Default"/>
        <w:ind w:left="709"/>
        <w:jc w:val="both"/>
        <w:rPr>
          <w:rFonts w:ascii="Verdana" w:hAnsi="Verdana"/>
          <w:color w:val="auto"/>
          <w:sz w:val="18"/>
          <w:szCs w:val="18"/>
        </w:rPr>
      </w:pPr>
      <w:r w:rsidRPr="004A3A43">
        <w:rPr>
          <w:rFonts w:ascii="Verdana" w:hAnsi="Verdana"/>
          <w:color w:val="auto"/>
          <w:sz w:val="18"/>
          <w:szCs w:val="18"/>
        </w:rPr>
        <w:t xml:space="preserve">Wymagany minimalny okres gwarancji i rękojmi wynosi </w:t>
      </w:r>
      <w:r w:rsidR="00636177">
        <w:rPr>
          <w:rFonts w:ascii="Verdana" w:hAnsi="Verdana"/>
          <w:color w:val="auto"/>
          <w:sz w:val="18"/>
          <w:szCs w:val="18"/>
        </w:rPr>
        <w:t>24</w:t>
      </w:r>
      <w:r w:rsidRPr="004A3A43">
        <w:rPr>
          <w:rFonts w:ascii="Verdana" w:hAnsi="Verdana"/>
          <w:color w:val="auto"/>
          <w:sz w:val="18"/>
          <w:szCs w:val="18"/>
        </w:rPr>
        <w:t xml:space="preserve"> miesi</w:t>
      </w:r>
      <w:r w:rsidR="00636177">
        <w:rPr>
          <w:rFonts w:ascii="Verdana" w:hAnsi="Verdana"/>
          <w:color w:val="auto"/>
          <w:sz w:val="18"/>
          <w:szCs w:val="18"/>
        </w:rPr>
        <w:t>ące</w:t>
      </w:r>
      <w:r w:rsidRPr="004A3A43">
        <w:rPr>
          <w:rFonts w:ascii="Verdana" w:hAnsi="Verdana"/>
          <w:color w:val="auto"/>
          <w:sz w:val="18"/>
          <w:szCs w:val="18"/>
        </w:rPr>
        <w:t xml:space="preserve"> od dnia podpisania protokołu odbioru. Maksymalny okres gwarancji wynosi 48 miesięcy od dnia podpisania protokołu odbioru. Jeżeli oferowany okres gwarancji będzie dłuższy niż 48 miesięcy, zamawiający przyjmie do oceny okres wynoszący 48 miesięcy, okres dłuższy nie będzie podlegać dodatkowej punktacji. </w:t>
      </w:r>
      <w:r w:rsidR="006539A5">
        <w:rPr>
          <w:rFonts w:ascii="Verdana" w:hAnsi="Verdana"/>
          <w:color w:val="auto"/>
          <w:sz w:val="18"/>
          <w:szCs w:val="18"/>
        </w:rPr>
        <w:t xml:space="preserve">Jeżeli okres gwarancji będzie krótszy niż </w:t>
      </w:r>
      <w:r w:rsidR="00652A8A">
        <w:rPr>
          <w:rFonts w:ascii="Verdana" w:hAnsi="Verdana"/>
          <w:color w:val="auto"/>
          <w:sz w:val="18"/>
          <w:szCs w:val="18"/>
        </w:rPr>
        <w:t>24</w:t>
      </w:r>
      <w:r w:rsidR="006539A5">
        <w:rPr>
          <w:rFonts w:ascii="Verdana" w:hAnsi="Verdana"/>
          <w:color w:val="auto"/>
          <w:sz w:val="18"/>
          <w:szCs w:val="18"/>
        </w:rPr>
        <w:t xml:space="preserve"> miesi</w:t>
      </w:r>
      <w:r w:rsidR="00652A8A">
        <w:rPr>
          <w:rFonts w:ascii="Verdana" w:hAnsi="Verdana"/>
          <w:color w:val="auto"/>
          <w:sz w:val="18"/>
          <w:szCs w:val="18"/>
        </w:rPr>
        <w:t>ące</w:t>
      </w:r>
      <w:r w:rsidR="006539A5">
        <w:rPr>
          <w:rFonts w:ascii="Verdana" w:hAnsi="Verdana"/>
          <w:color w:val="auto"/>
          <w:sz w:val="18"/>
          <w:szCs w:val="18"/>
        </w:rPr>
        <w:t xml:space="preserve"> oferta wykonawcy zostanie odrzucona.</w:t>
      </w:r>
      <w:r w:rsidR="006539A5" w:rsidRPr="004A3A43">
        <w:rPr>
          <w:rFonts w:ascii="Verdana" w:hAnsi="Verdana"/>
          <w:color w:val="auto"/>
          <w:sz w:val="18"/>
          <w:szCs w:val="18"/>
        </w:rPr>
        <w:t xml:space="preserve"> </w:t>
      </w:r>
      <w:r w:rsidRPr="004A3A43">
        <w:rPr>
          <w:rFonts w:ascii="Verdana" w:hAnsi="Verdana"/>
          <w:color w:val="auto"/>
          <w:sz w:val="18"/>
          <w:szCs w:val="18"/>
        </w:rPr>
        <w:t>W formularzu ofertowym długość gwarancji należy podać w miesiącach</w:t>
      </w:r>
      <w:r w:rsidR="000F0957" w:rsidRPr="004A3A43">
        <w:rPr>
          <w:rFonts w:ascii="Verdana" w:hAnsi="Verdana"/>
          <w:color w:val="auto"/>
          <w:sz w:val="18"/>
          <w:szCs w:val="18"/>
        </w:rPr>
        <w:t>.</w:t>
      </w:r>
    </w:p>
    <w:p w:rsidR="000F0957" w:rsidRPr="004A3A43" w:rsidRDefault="000F0957" w:rsidP="000F0957">
      <w:pPr>
        <w:pStyle w:val="Default"/>
        <w:rPr>
          <w:rFonts w:ascii="Verdana" w:hAnsi="Verdana"/>
          <w:color w:val="auto"/>
          <w:sz w:val="18"/>
          <w:szCs w:val="18"/>
        </w:rPr>
      </w:pPr>
    </w:p>
    <w:p w:rsidR="000F0957" w:rsidRPr="004A3A43" w:rsidRDefault="000F0957" w:rsidP="00C94DAF">
      <w:pPr>
        <w:pStyle w:val="Default"/>
        <w:ind w:left="709"/>
        <w:rPr>
          <w:rFonts w:ascii="Verdana" w:hAnsi="Verdana"/>
          <w:color w:val="auto"/>
          <w:sz w:val="18"/>
          <w:szCs w:val="18"/>
        </w:rPr>
      </w:pPr>
      <w:r w:rsidRPr="004A3A43">
        <w:rPr>
          <w:rFonts w:ascii="Verdana" w:hAnsi="Verdana"/>
          <w:color w:val="auto"/>
          <w:sz w:val="18"/>
          <w:szCs w:val="18"/>
        </w:rPr>
        <w:t xml:space="preserve">Oferty otrzymają liczbę punktów obliczoną według następującego wzoru: </w:t>
      </w:r>
    </w:p>
    <w:p w:rsidR="00C87F91" w:rsidRPr="004A3A43" w:rsidRDefault="000F0957" w:rsidP="00C94DAF">
      <w:pPr>
        <w:pStyle w:val="Default"/>
        <w:tabs>
          <w:tab w:val="left" w:pos="1425"/>
        </w:tabs>
        <w:ind w:left="709"/>
        <w:rPr>
          <w:rFonts w:ascii="Verdana" w:hAnsi="Verdana"/>
          <w:b/>
          <w:bCs/>
          <w:color w:val="auto"/>
          <w:sz w:val="18"/>
          <w:szCs w:val="18"/>
        </w:rPr>
      </w:pPr>
      <w:r w:rsidRPr="004A3A43">
        <w:rPr>
          <w:rFonts w:ascii="Verdana" w:hAnsi="Verdana"/>
          <w:b/>
          <w:bCs/>
          <w:color w:val="auto"/>
          <w:sz w:val="18"/>
          <w:szCs w:val="18"/>
        </w:rPr>
        <w:tab/>
      </w:r>
      <w:r w:rsidR="00C87F91" w:rsidRPr="004A3A43">
        <w:rPr>
          <w:rFonts w:ascii="Verdana" w:hAnsi="Verdana"/>
          <w:b/>
          <w:bCs/>
          <w:color w:val="auto"/>
          <w:sz w:val="18"/>
          <w:szCs w:val="18"/>
        </w:rPr>
        <w:t xml:space="preserve">          </w:t>
      </w:r>
    </w:p>
    <w:p w:rsidR="000F0957" w:rsidRPr="004A3A43" w:rsidRDefault="00C87F91" w:rsidP="00C94DAF">
      <w:pPr>
        <w:pStyle w:val="Default"/>
        <w:tabs>
          <w:tab w:val="left" w:pos="1425"/>
        </w:tabs>
        <w:ind w:left="709"/>
        <w:rPr>
          <w:rFonts w:ascii="Verdana" w:hAnsi="Verdana"/>
          <w:b/>
          <w:bCs/>
          <w:color w:val="auto"/>
          <w:sz w:val="18"/>
          <w:szCs w:val="18"/>
          <w:vertAlign w:val="subscript"/>
        </w:rPr>
      </w:pPr>
      <w:r w:rsidRPr="004A3A43">
        <w:rPr>
          <w:rFonts w:ascii="Verdana" w:hAnsi="Verdana"/>
          <w:b/>
          <w:bCs/>
          <w:color w:val="auto"/>
          <w:sz w:val="18"/>
          <w:szCs w:val="18"/>
        </w:rPr>
        <w:t xml:space="preserve">                     </w:t>
      </w:r>
      <w:r w:rsidR="00F5398A" w:rsidRPr="004A3A43">
        <w:rPr>
          <w:rFonts w:ascii="Verdana" w:hAnsi="Verdana"/>
          <w:b/>
          <w:bCs/>
          <w:color w:val="auto"/>
          <w:sz w:val="18"/>
          <w:szCs w:val="18"/>
        </w:rPr>
        <w:t xml:space="preserve"> </w:t>
      </w:r>
      <w:proofErr w:type="spellStart"/>
      <w:r w:rsidR="000F0957" w:rsidRPr="004A3A43">
        <w:rPr>
          <w:rFonts w:ascii="Verdana" w:hAnsi="Verdana"/>
          <w:b/>
          <w:bCs/>
          <w:color w:val="auto"/>
          <w:sz w:val="18"/>
          <w:szCs w:val="18"/>
        </w:rPr>
        <w:t>Gz</w:t>
      </w:r>
      <w:r w:rsidR="000F0957" w:rsidRPr="004A3A43">
        <w:rPr>
          <w:rFonts w:ascii="Verdana" w:hAnsi="Verdana"/>
          <w:b/>
          <w:bCs/>
          <w:color w:val="auto"/>
          <w:sz w:val="18"/>
          <w:szCs w:val="18"/>
          <w:vertAlign w:val="subscript"/>
        </w:rPr>
        <w:t>o</w:t>
      </w:r>
      <w:proofErr w:type="spellEnd"/>
    </w:p>
    <w:p w:rsidR="000F0957" w:rsidRPr="004A3A43" w:rsidRDefault="000F0957" w:rsidP="00C94DAF">
      <w:pPr>
        <w:pStyle w:val="Default"/>
        <w:ind w:left="709"/>
        <w:rPr>
          <w:rFonts w:ascii="Verdana" w:hAnsi="Verdana"/>
          <w:color w:val="auto"/>
          <w:sz w:val="18"/>
          <w:szCs w:val="18"/>
        </w:rPr>
      </w:pPr>
      <w:proofErr w:type="spellStart"/>
      <w:r w:rsidRPr="004A3A43">
        <w:rPr>
          <w:rFonts w:ascii="Verdana" w:hAnsi="Verdana"/>
          <w:b/>
          <w:bCs/>
          <w:color w:val="auto"/>
          <w:sz w:val="18"/>
          <w:szCs w:val="18"/>
        </w:rPr>
        <w:t>Pz</w:t>
      </w:r>
      <w:proofErr w:type="spellEnd"/>
      <w:r w:rsidRPr="004A3A43">
        <w:rPr>
          <w:rFonts w:ascii="Verdana" w:hAnsi="Verdana"/>
          <w:b/>
          <w:bCs/>
          <w:color w:val="auto"/>
          <w:sz w:val="18"/>
          <w:szCs w:val="18"/>
        </w:rPr>
        <w:t xml:space="preserve">= ----------------------------  x </w:t>
      </w:r>
      <w:r w:rsidR="00C94DAF" w:rsidRPr="004A3A43">
        <w:rPr>
          <w:rFonts w:ascii="Verdana" w:hAnsi="Verdana"/>
          <w:b/>
          <w:bCs/>
          <w:color w:val="auto"/>
          <w:sz w:val="18"/>
          <w:szCs w:val="18"/>
        </w:rPr>
        <w:t>20</w:t>
      </w:r>
      <w:r w:rsidRPr="004A3A43">
        <w:rPr>
          <w:rFonts w:ascii="Verdana" w:hAnsi="Verdana"/>
          <w:b/>
          <w:bCs/>
          <w:color w:val="auto"/>
          <w:sz w:val="18"/>
          <w:szCs w:val="18"/>
        </w:rPr>
        <w:t xml:space="preserve"> </w:t>
      </w:r>
    </w:p>
    <w:p w:rsidR="000F0957" w:rsidRPr="004A3A43" w:rsidRDefault="00C87F91" w:rsidP="00C94DAF">
      <w:pPr>
        <w:pStyle w:val="Default"/>
        <w:ind w:left="709" w:firstLine="708"/>
        <w:rPr>
          <w:rFonts w:ascii="Verdana" w:hAnsi="Verdana"/>
          <w:color w:val="auto"/>
          <w:sz w:val="18"/>
          <w:szCs w:val="18"/>
          <w:vertAlign w:val="subscript"/>
        </w:rPr>
      </w:pPr>
      <w:r w:rsidRPr="004A3A43">
        <w:rPr>
          <w:rFonts w:ascii="Verdana" w:hAnsi="Verdana"/>
          <w:b/>
          <w:bCs/>
          <w:color w:val="auto"/>
          <w:sz w:val="18"/>
          <w:szCs w:val="18"/>
        </w:rPr>
        <w:t xml:space="preserve">          </w:t>
      </w:r>
      <w:proofErr w:type="spellStart"/>
      <w:r w:rsidR="000F0957" w:rsidRPr="004A3A43">
        <w:rPr>
          <w:rFonts w:ascii="Verdana" w:hAnsi="Verdana"/>
          <w:b/>
          <w:bCs/>
          <w:color w:val="auto"/>
          <w:sz w:val="18"/>
          <w:szCs w:val="18"/>
        </w:rPr>
        <w:t>Gz</w:t>
      </w:r>
      <w:r w:rsidR="000F0957" w:rsidRPr="004A3A43">
        <w:rPr>
          <w:rFonts w:ascii="Verdana" w:hAnsi="Verdana"/>
          <w:b/>
          <w:bCs/>
          <w:color w:val="auto"/>
          <w:sz w:val="18"/>
          <w:szCs w:val="18"/>
          <w:vertAlign w:val="subscript"/>
        </w:rPr>
        <w:t>max</w:t>
      </w:r>
      <w:proofErr w:type="spellEnd"/>
    </w:p>
    <w:p w:rsidR="00C87F91" w:rsidRPr="004A3A43" w:rsidRDefault="00C87F91" w:rsidP="00C94DAF">
      <w:pPr>
        <w:ind w:left="709"/>
        <w:rPr>
          <w:rFonts w:ascii="Verdana" w:hAnsi="Verdana" w:cs="Arial"/>
          <w:sz w:val="18"/>
          <w:szCs w:val="18"/>
        </w:rPr>
      </w:pPr>
    </w:p>
    <w:p w:rsidR="000F0957" w:rsidRPr="004A3A43" w:rsidRDefault="000F0957" w:rsidP="00C94DAF">
      <w:pPr>
        <w:ind w:left="709"/>
        <w:rPr>
          <w:rFonts w:ascii="Verdana" w:hAnsi="Verdana" w:cs="Arial"/>
          <w:sz w:val="18"/>
          <w:szCs w:val="18"/>
        </w:rPr>
      </w:pPr>
      <w:proofErr w:type="spellStart"/>
      <w:r w:rsidRPr="004A3A43">
        <w:rPr>
          <w:rFonts w:ascii="Verdana" w:hAnsi="Verdana" w:cs="Arial"/>
          <w:b/>
          <w:sz w:val="18"/>
          <w:szCs w:val="18"/>
        </w:rPr>
        <w:t>Pz</w:t>
      </w:r>
      <w:proofErr w:type="spellEnd"/>
      <w:r w:rsidRPr="004A3A43">
        <w:rPr>
          <w:rFonts w:ascii="Verdana" w:hAnsi="Verdana" w:cs="Arial"/>
          <w:sz w:val="18"/>
          <w:szCs w:val="18"/>
        </w:rPr>
        <w:t xml:space="preserve"> </w:t>
      </w:r>
      <w:r w:rsidR="00C87F91" w:rsidRPr="004A3A43">
        <w:rPr>
          <w:rFonts w:ascii="Verdana" w:hAnsi="Verdana" w:cs="Arial"/>
          <w:sz w:val="18"/>
          <w:szCs w:val="18"/>
        </w:rPr>
        <w:t xml:space="preserve">        </w:t>
      </w:r>
      <w:r w:rsidRPr="004A3A43">
        <w:rPr>
          <w:rFonts w:ascii="Verdana" w:hAnsi="Verdana" w:cs="Arial"/>
          <w:sz w:val="18"/>
          <w:szCs w:val="18"/>
        </w:rPr>
        <w:t>– ilość punktów za okres gwarancji i rękojmi na zabudowę pożarniczą</w:t>
      </w:r>
    </w:p>
    <w:p w:rsidR="000F0957" w:rsidRPr="004A3A43" w:rsidRDefault="000F0957" w:rsidP="00C94DAF">
      <w:pPr>
        <w:ind w:left="709"/>
        <w:rPr>
          <w:rFonts w:ascii="Verdana" w:hAnsi="Verdana" w:cs="Arial"/>
          <w:bCs/>
          <w:sz w:val="18"/>
          <w:szCs w:val="18"/>
        </w:rPr>
      </w:pPr>
      <w:proofErr w:type="spellStart"/>
      <w:r w:rsidRPr="004A3A43">
        <w:rPr>
          <w:rFonts w:ascii="Verdana" w:hAnsi="Verdana" w:cs="Arial"/>
          <w:b/>
          <w:bCs/>
          <w:sz w:val="18"/>
          <w:szCs w:val="18"/>
        </w:rPr>
        <w:t>Gz</w:t>
      </w:r>
      <w:r w:rsidRPr="004A3A43">
        <w:rPr>
          <w:rFonts w:ascii="Verdana" w:hAnsi="Verdana" w:cs="Arial"/>
          <w:b/>
          <w:bCs/>
          <w:sz w:val="18"/>
          <w:szCs w:val="18"/>
          <w:vertAlign w:val="subscript"/>
        </w:rPr>
        <w:t>o</w:t>
      </w:r>
      <w:proofErr w:type="spellEnd"/>
      <w:r w:rsidRPr="004A3A43">
        <w:rPr>
          <w:rFonts w:ascii="Verdana" w:hAnsi="Verdana" w:cs="Arial"/>
          <w:bCs/>
          <w:sz w:val="18"/>
          <w:szCs w:val="18"/>
        </w:rPr>
        <w:t xml:space="preserve"> </w:t>
      </w:r>
      <w:r w:rsidR="00C87F91" w:rsidRPr="004A3A43">
        <w:rPr>
          <w:rFonts w:ascii="Verdana" w:hAnsi="Verdana" w:cs="Arial"/>
          <w:bCs/>
          <w:sz w:val="18"/>
          <w:szCs w:val="18"/>
        </w:rPr>
        <w:t xml:space="preserve">      </w:t>
      </w:r>
      <w:r w:rsidRPr="004A3A43">
        <w:rPr>
          <w:rFonts w:ascii="Verdana" w:hAnsi="Verdana" w:cs="Arial"/>
          <w:bCs/>
          <w:sz w:val="18"/>
          <w:szCs w:val="18"/>
        </w:rPr>
        <w:t xml:space="preserve">– </w:t>
      </w:r>
      <w:r w:rsidR="00C87F91" w:rsidRPr="004A3A43">
        <w:rPr>
          <w:rFonts w:ascii="Verdana" w:hAnsi="Verdana" w:cs="Arial"/>
          <w:bCs/>
          <w:sz w:val="18"/>
          <w:szCs w:val="18"/>
        </w:rPr>
        <w:t>o</w:t>
      </w:r>
      <w:r w:rsidRPr="004A3A43">
        <w:rPr>
          <w:rFonts w:ascii="Verdana" w:hAnsi="Verdana" w:cs="Arial"/>
          <w:bCs/>
          <w:sz w:val="18"/>
          <w:szCs w:val="18"/>
        </w:rPr>
        <w:t xml:space="preserve">kres gwarancji </w:t>
      </w:r>
      <w:r w:rsidR="006B691E" w:rsidRPr="004A3A43">
        <w:rPr>
          <w:rFonts w:ascii="Verdana" w:hAnsi="Verdana" w:cs="Arial"/>
          <w:bCs/>
          <w:sz w:val="18"/>
          <w:szCs w:val="18"/>
        </w:rPr>
        <w:t>i</w:t>
      </w:r>
      <w:r w:rsidRPr="004A3A43">
        <w:rPr>
          <w:rFonts w:ascii="Verdana" w:hAnsi="Verdana" w:cs="Arial"/>
          <w:bCs/>
          <w:sz w:val="18"/>
          <w:szCs w:val="18"/>
        </w:rPr>
        <w:t xml:space="preserve"> rękojmi badanej oferty</w:t>
      </w:r>
    </w:p>
    <w:p w:rsidR="000F0957" w:rsidRPr="004A3A43" w:rsidRDefault="000F0957" w:rsidP="00C94DAF">
      <w:pPr>
        <w:ind w:left="709"/>
        <w:rPr>
          <w:rFonts w:ascii="Verdana" w:hAnsi="Verdana" w:cs="Arial"/>
          <w:sz w:val="18"/>
          <w:szCs w:val="18"/>
        </w:rPr>
      </w:pPr>
      <w:proofErr w:type="spellStart"/>
      <w:r w:rsidRPr="004A3A43">
        <w:rPr>
          <w:rFonts w:ascii="Verdana" w:hAnsi="Verdana" w:cs="Arial"/>
          <w:b/>
          <w:bCs/>
          <w:sz w:val="18"/>
          <w:szCs w:val="18"/>
        </w:rPr>
        <w:t>Gz</w:t>
      </w:r>
      <w:r w:rsidRPr="004A3A43">
        <w:rPr>
          <w:rFonts w:ascii="Verdana" w:hAnsi="Verdana" w:cs="Arial"/>
          <w:b/>
          <w:bCs/>
          <w:sz w:val="18"/>
          <w:szCs w:val="18"/>
          <w:vertAlign w:val="subscript"/>
        </w:rPr>
        <w:t>max</w:t>
      </w:r>
      <w:proofErr w:type="spellEnd"/>
      <w:r w:rsidRPr="004A3A43">
        <w:rPr>
          <w:rFonts w:ascii="Verdana" w:hAnsi="Verdana" w:cs="Arial"/>
          <w:b/>
          <w:bCs/>
          <w:sz w:val="18"/>
          <w:szCs w:val="18"/>
        </w:rPr>
        <w:t xml:space="preserve"> </w:t>
      </w:r>
      <w:r w:rsidR="00C87F91" w:rsidRPr="004A3A43">
        <w:rPr>
          <w:rFonts w:ascii="Verdana" w:hAnsi="Verdana" w:cs="Arial"/>
          <w:b/>
          <w:bCs/>
          <w:sz w:val="18"/>
          <w:szCs w:val="18"/>
        </w:rPr>
        <w:t xml:space="preserve">   </w:t>
      </w:r>
      <w:r w:rsidRPr="004A3A43">
        <w:rPr>
          <w:rFonts w:ascii="Verdana" w:hAnsi="Verdana" w:cs="Arial"/>
          <w:b/>
          <w:bCs/>
          <w:sz w:val="18"/>
          <w:szCs w:val="18"/>
        </w:rPr>
        <w:t xml:space="preserve">– </w:t>
      </w:r>
      <w:r w:rsidRPr="004A3A43">
        <w:rPr>
          <w:rFonts w:ascii="Verdana" w:hAnsi="Verdana" w:cs="Arial"/>
          <w:bCs/>
          <w:sz w:val="18"/>
          <w:szCs w:val="18"/>
        </w:rPr>
        <w:t>najdłuższy okres gwarancji i rękojmi spośród ofert niepodlegających odrzuceniu</w:t>
      </w:r>
    </w:p>
    <w:p w:rsidR="000F0957" w:rsidRPr="004A3A43" w:rsidRDefault="000F0957" w:rsidP="000F0957">
      <w:pPr>
        <w:rPr>
          <w:rFonts w:ascii="Arial" w:hAnsi="Arial" w:cs="Arial"/>
        </w:rPr>
      </w:pPr>
    </w:p>
    <w:p w:rsidR="000F0957" w:rsidRPr="004A3A43" w:rsidRDefault="000F0957" w:rsidP="000F0957">
      <w:pPr>
        <w:rPr>
          <w:rFonts w:ascii="Arial" w:hAnsi="Arial" w:cs="Arial"/>
        </w:rPr>
      </w:pPr>
    </w:p>
    <w:p w:rsidR="000F0957" w:rsidRPr="004A3A43" w:rsidRDefault="000F0957" w:rsidP="00B00F59">
      <w:pPr>
        <w:numPr>
          <w:ilvl w:val="0"/>
          <w:numId w:val="12"/>
        </w:numPr>
        <w:jc w:val="both"/>
        <w:rPr>
          <w:rFonts w:ascii="Verdana" w:hAnsi="Verdana" w:cs="Arial"/>
          <w:b/>
          <w:bCs/>
          <w:sz w:val="18"/>
          <w:szCs w:val="18"/>
        </w:rPr>
      </w:pPr>
      <w:r w:rsidRPr="004A3A43">
        <w:rPr>
          <w:rFonts w:ascii="Verdana" w:hAnsi="Verdana" w:cs="Arial"/>
          <w:b/>
          <w:bCs/>
          <w:sz w:val="18"/>
          <w:szCs w:val="18"/>
        </w:rPr>
        <w:t xml:space="preserve">Ocena oferty oznaczona literą „W” stanowi sumę uzyskanych punktów w poszczególnych kryteriach jej oceny </w:t>
      </w:r>
    </w:p>
    <w:p w:rsidR="00B00F59" w:rsidRPr="004A3A43" w:rsidRDefault="00B00F59" w:rsidP="00B00F59">
      <w:pPr>
        <w:ind w:left="708" w:firstLine="708"/>
        <w:jc w:val="both"/>
        <w:rPr>
          <w:rFonts w:ascii="Verdana" w:hAnsi="Verdana" w:cs="Arial"/>
          <w:b/>
          <w:bCs/>
          <w:sz w:val="18"/>
          <w:szCs w:val="18"/>
        </w:rPr>
      </w:pPr>
    </w:p>
    <w:p w:rsidR="000F0957" w:rsidRPr="004A3A43" w:rsidRDefault="000F0957" w:rsidP="00B00F59">
      <w:pPr>
        <w:ind w:left="708" w:firstLine="708"/>
        <w:rPr>
          <w:rFonts w:ascii="Verdana" w:hAnsi="Verdana" w:cs="Arial"/>
          <w:b/>
          <w:bCs/>
          <w:sz w:val="18"/>
          <w:szCs w:val="18"/>
        </w:rPr>
      </w:pPr>
      <w:r w:rsidRPr="004A3A43">
        <w:rPr>
          <w:rFonts w:ascii="Verdana" w:hAnsi="Verdana" w:cs="Arial"/>
          <w:b/>
          <w:bCs/>
          <w:sz w:val="18"/>
          <w:szCs w:val="18"/>
        </w:rPr>
        <w:t xml:space="preserve">W = </w:t>
      </w:r>
      <w:proofErr w:type="spellStart"/>
      <w:r w:rsidRPr="004A3A43">
        <w:rPr>
          <w:rFonts w:ascii="Verdana" w:hAnsi="Verdana" w:cs="Arial"/>
          <w:b/>
          <w:bCs/>
          <w:sz w:val="18"/>
          <w:szCs w:val="18"/>
        </w:rPr>
        <w:t>Pc+Pp+P</w:t>
      </w:r>
      <w:r w:rsidR="00B00F59" w:rsidRPr="004A3A43">
        <w:rPr>
          <w:rFonts w:ascii="Verdana" w:hAnsi="Verdana" w:cs="Arial"/>
          <w:b/>
          <w:bCs/>
          <w:sz w:val="18"/>
          <w:szCs w:val="18"/>
        </w:rPr>
        <w:t>z</w:t>
      </w:r>
      <w:proofErr w:type="spellEnd"/>
    </w:p>
    <w:p w:rsidR="00B00F59" w:rsidRPr="004A3A43" w:rsidRDefault="00B00F59" w:rsidP="000F0957">
      <w:pPr>
        <w:rPr>
          <w:rFonts w:ascii="Arial" w:hAnsi="Arial" w:cs="Arial"/>
          <w:bCs/>
        </w:rPr>
      </w:pPr>
    </w:p>
    <w:p w:rsidR="000F0957" w:rsidRPr="004A3A43" w:rsidRDefault="000F0957" w:rsidP="004B22B4">
      <w:pPr>
        <w:numPr>
          <w:ilvl w:val="0"/>
          <w:numId w:val="12"/>
        </w:numPr>
        <w:jc w:val="both"/>
        <w:rPr>
          <w:rFonts w:ascii="Verdana" w:hAnsi="Verdana" w:cs="Arial"/>
          <w:bCs/>
          <w:sz w:val="18"/>
          <w:szCs w:val="18"/>
        </w:rPr>
      </w:pPr>
      <w:r w:rsidRPr="004A3A43">
        <w:rPr>
          <w:rFonts w:ascii="Verdana" w:hAnsi="Verdana" w:cs="Arial"/>
          <w:bCs/>
          <w:sz w:val="18"/>
          <w:szCs w:val="18"/>
        </w:rPr>
        <w:t>Za najkorzystniejszą uważać się będzie ofertę, która uzyska najwyższą ilość punktów.</w:t>
      </w:r>
    </w:p>
    <w:p w:rsidR="000F0957" w:rsidRPr="004A3A43" w:rsidRDefault="000F0957" w:rsidP="004B22B4">
      <w:pPr>
        <w:ind w:left="720"/>
        <w:jc w:val="both"/>
        <w:rPr>
          <w:rFonts w:ascii="Verdana" w:hAnsi="Verdana" w:cs="Arial"/>
          <w:bCs/>
          <w:sz w:val="18"/>
          <w:szCs w:val="18"/>
        </w:rPr>
      </w:pPr>
      <w:r w:rsidRPr="004A3A43">
        <w:rPr>
          <w:rFonts w:ascii="Verdana" w:hAnsi="Verdana" w:cs="Arial"/>
          <w:bCs/>
          <w:sz w:val="18"/>
          <w:szCs w:val="18"/>
        </w:rPr>
        <w:t>Ocena w zakresie kryteriów zostanie dokonana na podstawie wypełnionego „Formularza oferty” i złożonej w nim deklaracji Wykonawcy.</w:t>
      </w:r>
    </w:p>
    <w:p w:rsidR="000F0957" w:rsidRPr="004A3A43" w:rsidRDefault="000F0957" w:rsidP="004B22B4">
      <w:pPr>
        <w:jc w:val="both"/>
        <w:rPr>
          <w:rFonts w:ascii="Verdana" w:hAnsi="Verdana"/>
          <w:sz w:val="18"/>
          <w:szCs w:val="18"/>
        </w:rPr>
      </w:pPr>
    </w:p>
    <w:p w:rsidR="008254A7" w:rsidRPr="004A3A43" w:rsidRDefault="008254A7" w:rsidP="00A02D9A">
      <w:pPr>
        <w:widowControl/>
        <w:numPr>
          <w:ilvl w:val="0"/>
          <w:numId w:val="29"/>
        </w:numPr>
        <w:autoSpaceDE/>
        <w:autoSpaceDN/>
        <w:adjustRightInd/>
        <w:spacing w:before="120" w:line="276" w:lineRule="auto"/>
        <w:jc w:val="both"/>
        <w:outlineLvl w:val="0"/>
        <w:rPr>
          <w:rFonts w:ascii="Verdana" w:hAnsi="Verdana"/>
          <w:b/>
          <w:bCs/>
          <w:sz w:val="18"/>
          <w:szCs w:val="18"/>
        </w:rPr>
      </w:pPr>
      <w:bookmarkStart w:id="19" w:name="_Toc347655836"/>
      <w:bookmarkStart w:id="20" w:name="_Toc355364279"/>
      <w:r w:rsidRPr="004A3A43">
        <w:rPr>
          <w:rFonts w:ascii="Verdana" w:hAnsi="Verdana"/>
          <w:b/>
          <w:bCs/>
          <w:sz w:val="18"/>
          <w:szCs w:val="18"/>
        </w:rPr>
        <w:t>Informacje ogólne dotyczące umowy w sprawie niniejszego zamówienia.</w:t>
      </w:r>
      <w:bookmarkEnd w:id="19"/>
      <w:bookmarkEnd w:id="20"/>
    </w:p>
    <w:p w:rsidR="00E75EF7" w:rsidRPr="004A3A43" w:rsidRDefault="00E75EF7" w:rsidP="009256C1">
      <w:pPr>
        <w:widowControl/>
        <w:autoSpaceDE/>
        <w:autoSpaceDN/>
        <w:adjustRightInd/>
        <w:ind w:left="525"/>
        <w:jc w:val="both"/>
        <w:outlineLvl w:val="0"/>
        <w:rPr>
          <w:rFonts w:ascii="Verdana" w:hAnsi="Verdana"/>
          <w:b/>
          <w:bCs/>
          <w:sz w:val="18"/>
          <w:szCs w:val="18"/>
        </w:rPr>
      </w:pPr>
    </w:p>
    <w:p w:rsidR="008254A7" w:rsidRPr="004A3A43" w:rsidRDefault="008254A7" w:rsidP="00A02D9A">
      <w:pPr>
        <w:widowControl/>
        <w:numPr>
          <w:ilvl w:val="1"/>
          <w:numId w:val="29"/>
        </w:numPr>
        <w:autoSpaceDE/>
        <w:autoSpaceDN/>
        <w:adjustRightInd/>
        <w:ind w:left="1134" w:hanging="567"/>
        <w:jc w:val="both"/>
        <w:rPr>
          <w:rFonts w:ascii="Verdana" w:hAnsi="Verdana"/>
          <w:b/>
          <w:bCs/>
          <w:sz w:val="18"/>
          <w:szCs w:val="18"/>
        </w:rPr>
      </w:pPr>
      <w:r w:rsidRPr="004A3A43">
        <w:rPr>
          <w:rFonts w:ascii="Verdana" w:hAnsi="Verdana"/>
          <w:sz w:val="18"/>
          <w:szCs w:val="18"/>
        </w:rPr>
        <w:t xml:space="preserve">Zgodnie z przepisami ustawy </w:t>
      </w:r>
      <w:proofErr w:type="spellStart"/>
      <w:r w:rsidRPr="004A3A43">
        <w:rPr>
          <w:rFonts w:ascii="Verdana" w:hAnsi="Verdana"/>
          <w:sz w:val="18"/>
          <w:szCs w:val="18"/>
        </w:rPr>
        <w:t>pzp</w:t>
      </w:r>
      <w:proofErr w:type="spellEnd"/>
      <w:r w:rsidRPr="004A3A43">
        <w:rPr>
          <w:rFonts w:ascii="Verdana" w:hAnsi="Verdana"/>
          <w:sz w:val="18"/>
          <w:szCs w:val="18"/>
        </w:rPr>
        <w:t>, Umowa w sprawie niniejszego zamówienia:</w:t>
      </w:r>
    </w:p>
    <w:p w:rsidR="008254A7" w:rsidRPr="004A3A43" w:rsidRDefault="008254A7" w:rsidP="00A02D9A">
      <w:pPr>
        <w:widowControl/>
        <w:numPr>
          <w:ilvl w:val="0"/>
          <w:numId w:val="35"/>
        </w:numPr>
        <w:autoSpaceDE/>
        <w:autoSpaceDN/>
        <w:adjustRightInd/>
        <w:ind w:left="1560" w:hanging="426"/>
        <w:jc w:val="both"/>
        <w:rPr>
          <w:rFonts w:ascii="Verdana" w:hAnsi="Verdana"/>
          <w:b/>
          <w:bCs/>
          <w:sz w:val="18"/>
          <w:szCs w:val="18"/>
        </w:rPr>
      </w:pPr>
      <w:r w:rsidRPr="004A3A43">
        <w:rPr>
          <w:rFonts w:ascii="Verdana" w:hAnsi="Verdana"/>
          <w:sz w:val="18"/>
          <w:szCs w:val="18"/>
        </w:rPr>
        <w:t xml:space="preserve"> zostanie zawarta w formie pisemnej,</w:t>
      </w:r>
    </w:p>
    <w:p w:rsidR="008254A7" w:rsidRPr="004A3A43" w:rsidRDefault="008254A7" w:rsidP="00A02D9A">
      <w:pPr>
        <w:widowControl/>
        <w:numPr>
          <w:ilvl w:val="0"/>
          <w:numId w:val="35"/>
        </w:numPr>
        <w:autoSpaceDE/>
        <w:autoSpaceDN/>
        <w:adjustRightInd/>
        <w:ind w:left="1560" w:hanging="426"/>
        <w:jc w:val="both"/>
        <w:rPr>
          <w:rFonts w:ascii="Verdana" w:hAnsi="Verdana"/>
          <w:b/>
          <w:bCs/>
          <w:sz w:val="18"/>
          <w:szCs w:val="18"/>
        </w:rPr>
      </w:pPr>
      <w:r w:rsidRPr="004A3A43">
        <w:rPr>
          <w:rFonts w:ascii="Verdana" w:hAnsi="Verdana"/>
          <w:sz w:val="18"/>
          <w:szCs w:val="18"/>
        </w:rPr>
        <w:t xml:space="preserve"> mają do niej zastosowanie przepisy kodeksu cywilnego, jeżeli przepisy ustawy </w:t>
      </w:r>
      <w:proofErr w:type="spellStart"/>
      <w:r w:rsidRPr="004A3A43">
        <w:rPr>
          <w:rFonts w:ascii="Verdana" w:hAnsi="Verdana"/>
          <w:sz w:val="18"/>
          <w:szCs w:val="18"/>
        </w:rPr>
        <w:t>Pzp</w:t>
      </w:r>
      <w:proofErr w:type="spellEnd"/>
      <w:r w:rsidRPr="004A3A43">
        <w:rPr>
          <w:rFonts w:ascii="Verdana" w:hAnsi="Verdana"/>
          <w:sz w:val="18"/>
          <w:szCs w:val="18"/>
        </w:rPr>
        <w:t xml:space="preserve"> nie stanowią inaczej,</w:t>
      </w:r>
    </w:p>
    <w:p w:rsidR="008254A7" w:rsidRPr="004A3A43" w:rsidRDefault="008254A7" w:rsidP="00A02D9A">
      <w:pPr>
        <w:widowControl/>
        <w:numPr>
          <w:ilvl w:val="0"/>
          <w:numId w:val="35"/>
        </w:numPr>
        <w:autoSpaceDE/>
        <w:autoSpaceDN/>
        <w:adjustRightInd/>
        <w:ind w:left="1560" w:hanging="426"/>
        <w:jc w:val="both"/>
        <w:rPr>
          <w:rFonts w:ascii="Verdana" w:hAnsi="Verdana"/>
          <w:b/>
          <w:bCs/>
          <w:sz w:val="18"/>
          <w:szCs w:val="18"/>
        </w:rPr>
      </w:pPr>
      <w:r w:rsidRPr="004A3A43">
        <w:rPr>
          <w:rFonts w:ascii="Verdana" w:hAnsi="Verdana"/>
          <w:sz w:val="18"/>
          <w:szCs w:val="18"/>
        </w:rPr>
        <w:t xml:space="preserve"> </w:t>
      </w:r>
      <w:r w:rsidR="00D21E75" w:rsidRPr="004A3A43">
        <w:rPr>
          <w:rFonts w:ascii="Verdana" w:hAnsi="Verdana"/>
          <w:sz w:val="18"/>
          <w:szCs w:val="18"/>
        </w:rPr>
        <w:t xml:space="preserve">umowa </w:t>
      </w:r>
      <w:r w:rsidRPr="004A3A43">
        <w:rPr>
          <w:rFonts w:ascii="Verdana" w:hAnsi="Verdana"/>
          <w:sz w:val="18"/>
          <w:szCs w:val="18"/>
        </w:rPr>
        <w:t>jest jawna i podlega udostępnieniu na zasadach określonych w przepisach o dostępie do informacji publicznej,</w:t>
      </w:r>
    </w:p>
    <w:p w:rsidR="008254A7" w:rsidRPr="004A3A43" w:rsidRDefault="008254A7" w:rsidP="00A02D9A">
      <w:pPr>
        <w:widowControl/>
        <w:numPr>
          <w:ilvl w:val="0"/>
          <w:numId w:val="35"/>
        </w:numPr>
        <w:autoSpaceDE/>
        <w:autoSpaceDN/>
        <w:adjustRightInd/>
        <w:ind w:left="1560" w:hanging="426"/>
        <w:jc w:val="both"/>
        <w:rPr>
          <w:rFonts w:ascii="Verdana" w:hAnsi="Verdana"/>
          <w:b/>
          <w:bCs/>
          <w:sz w:val="18"/>
          <w:szCs w:val="18"/>
        </w:rPr>
      </w:pPr>
      <w:r w:rsidRPr="004A3A43">
        <w:rPr>
          <w:rFonts w:ascii="Verdana" w:hAnsi="Verdana"/>
          <w:sz w:val="18"/>
          <w:szCs w:val="18"/>
        </w:rPr>
        <w:t xml:space="preserve"> zakres świadczenia wykonawcy wynikający z umowy jest tożsamy z opisem przedmiotu zamówienia zawartym w SIWZ i z jego zobowiązaniem zawartym w ofercie,</w:t>
      </w:r>
    </w:p>
    <w:p w:rsidR="008254A7" w:rsidRPr="004A3A43" w:rsidRDefault="008254A7" w:rsidP="00A02D9A">
      <w:pPr>
        <w:widowControl/>
        <w:numPr>
          <w:ilvl w:val="0"/>
          <w:numId w:val="35"/>
        </w:numPr>
        <w:autoSpaceDE/>
        <w:autoSpaceDN/>
        <w:adjustRightInd/>
        <w:ind w:left="1560" w:hanging="426"/>
        <w:jc w:val="both"/>
        <w:rPr>
          <w:rFonts w:ascii="Verdana" w:hAnsi="Verdana"/>
          <w:b/>
          <w:bCs/>
          <w:sz w:val="18"/>
          <w:szCs w:val="18"/>
        </w:rPr>
      </w:pPr>
      <w:r w:rsidRPr="004A3A43">
        <w:rPr>
          <w:rFonts w:ascii="Verdana" w:hAnsi="Verdana"/>
          <w:sz w:val="18"/>
          <w:szCs w:val="18"/>
        </w:rPr>
        <w:t>podlega unieważnieniu:</w:t>
      </w:r>
    </w:p>
    <w:p w:rsidR="008254A7" w:rsidRPr="004A3A43" w:rsidRDefault="008254A7" w:rsidP="00A02D9A">
      <w:pPr>
        <w:widowControl/>
        <w:numPr>
          <w:ilvl w:val="0"/>
          <w:numId w:val="34"/>
        </w:numPr>
        <w:autoSpaceDE/>
        <w:autoSpaceDN/>
        <w:adjustRightInd/>
        <w:ind w:left="1985" w:hanging="425"/>
        <w:jc w:val="both"/>
        <w:rPr>
          <w:rFonts w:ascii="Verdana" w:hAnsi="Verdana"/>
          <w:b/>
          <w:bCs/>
          <w:sz w:val="18"/>
          <w:szCs w:val="18"/>
        </w:rPr>
      </w:pPr>
      <w:r w:rsidRPr="004A3A43">
        <w:rPr>
          <w:rFonts w:ascii="Verdana" w:hAnsi="Verdana"/>
          <w:sz w:val="18"/>
          <w:szCs w:val="18"/>
        </w:rPr>
        <w:t xml:space="preserve">jeżeli zachodzą przesłanki określone w art. 146 ustawy </w:t>
      </w:r>
      <w:proofErr w:type="spellStart"/>
      <w:r w:rsidRPr="004A3A43">
        <w:rPr>
          <w:rFonts w:ascii="Verdana" w:hAnsi="Verdana"/>
          <w:sz w:val="18"/>
          <w:szCs w:val="18"/>
        </w:rPr>
        <w:t>pzp</w:t>
      </w:r>
      <w:proofErr w:type="spellEnd"/>
      <w:r w:rsidRPr="004A3A43">
        <w:rPr>
          <w:rFonts w:ascii="Verdana" w:hAnsi="Verdana"/>
          <w:sz w:val="18"/>
          <w:szCs w:val="18"/>
        </w:rPr>
        <w:t>,</w:t>
      </w:r>
    </w:p>
    <w:p w:rsidR="008254A7" w:rsidRPr="004A3A43" w:rsidRDefault="008254A7" w:rsidP="00A02D9A">
      <w:pPr>
        <w:widowControl/>
        <w:numPr>
          <w:ilvl w:val="0"/>
          <w:numId w:val="34"/>
        </w:numPr>
        <w:autoSpaceDE/>
        <w:autoSpaceDN/>
        <w:adjustRightInd/>
        <w:ind w:left="1985" w:hanging="425"/>
        <w:jc w:val="both"/>
        <w:rPr>
          <w:rFonts w:ascii="Verdana" w:hAnsi="Verdana"/>
          <w:b/>
          <w:bCs/>
          <w:sz w:val="18"/>
          <w:szCs w:val="18"/>
        </w:rPr>
      </w:pPr>
      <w:r w:rsidRPr="004A3A43">
        <w:rPr>
          <w:rFonts w:ascii="Verdana" w:hAnsi="Verdana"/>
          <w:sz w:val="18"/>
          <w:szCs w:val="18"/>
        </w:rPr>
        <w:t xml:space="preserve">w części wykraczającej poza określenie przedmiotu zamówienia zawartego w SIWZ, z uwzględnieniem art.144 ustawy </w:t>
      </w:r>
      <w:proofErr w:type="spellStart"/>
      <w:r w:rsidRPr="004A3A43">
        <w:rPr>
          <w:rFonts w:ascii="Verdana" w:hAnsi="Verdana"/>
          <w:sz w:val="18"/>
          <w:szCs w:val="18"/>
        </w:rPr>
        <w:t>pzp</w:t>
      </w:r>
      <w:proofErr w:type="spellEnd"/>
      <w:r w:rsidRPr="004A3A43">
        <w:rPr>
          <w:rFonts w:ascii="Verdana" w:hAnsi="Verdana"/>
          <w:sz w:val="18"/>
          <w:szCs w:val="18"/>
        </w:rPr>
        <w:t>.</w:t>
      </w:r>
    </w:p>
    <w:p w:rsidR="008254A7" w:rsidRPr="004A3A43" w:rsidRDefault="008254A7" w:rsidP="00C530B0">
      <w:pPr>
        <w:ind w:left="1560"/>
        <w:jc w:val="both"/>
        <w:rPr>
          <w:rFonts w:ascii="Verdana" w:hAnsi="Verdana"/>
          <w:sz w:val="18"/>
          <w:szCs w:val="18"/>
        </w:rPr>
      </w:pPr>
      <w:r w:rsidRPr="004A3A43">
        <w:rPr>
          <w:rFonts w:ascii="Verdana" w:hAnsi="Verdana"/>
          <w:sz w:val="18"/>
          <w:szCs w:val="18"/>
        </w:rPr>
        <w:t xml:space="preserve">Pozostałe możliwości i warunki zmiany umowy zostały zawarte we wzorze Umowy stanowiącym </w:t>
      </w:r>
      <w:r w:rsidR="004612AA" w:rsidRPr="004A3A43">
        <w:rPr>
          <w:rFonts w:ascii="Verdana" w:hAnsi="Verdana"/>
          <w:sz w:val="18"/>
          <w:szCs w:val="18"/>
        </w:rPr>
        <w:t>załącznik nr</w:t>
      </w:r>
      <w:r w:rsidR="00A65834" w:rsidRPr="004A3A43">
        <w:rPr>
          <w:rFonts w:ascii="Verdana" w:hAnsi="Verdana"/>
          <w:sz w:val="18"/>
          <w:szCs w:val="18"/>
        </w:rPr>
        <w:t xml:space="preserve"> </w:t>
      </w:r>
      <w:r w:rsidR="004612AA" w:rsidRPr="004A3A43">
        <w:rPr>
          <w:rFonts w:ascii="Verdana" w:hAnsi="Verdana"/>
          <w:sz w:val="18"/>
          <w:szCs w:val="18"/>
        </w:rPr>
        <w:t xml:space="preserve"> </w:t>
      </w:r>
      <w:r w:rsidR="00A65834" w:rsidRPr="004A3A43">
        <w:rPr>
          <w:rFonts w:ascii="Verdana" w:hAnsi="Verdana"/>
          <w:sz w:val="18"/>
          <w:szCs w:val="18"/>
        </w:rPr>
        <w:t xml:space="preserve">6 </w:t>
      </w:r>
      <w:r w:rsidR="00E039B0" w:rsidRPr="004A3A43">
        <w:rPr>
          <w:rFonts w:ascii="Verdana" w:hAnsi="Verdana"/>
          <w:sz w:val="18"/>
          <w:szCs w:val="18"/>
        </w:rPr>
        <w:t xml:space="preserve"> </w:t>
      </w:r>
      <w:r w:rsidR="004612AA" w:rsidRPr="004A3A43">
        <w:rPr>
          <w:rFonts w:ascii="Verdana" w:hAnsi="Verdana"/>
          <w:sz w:val="18"/>
          <w:szCs w:val="18"/>
        </w:rPr>
        <w:t>do</w:t>
      </w:r>
      <w:r w:rsidRPr="004A3A43">
        <w:rPr>
          <w:rFonts w:ascii="Verdana" w:hAnsi="Verdana"/>
          <w:sz w:val="18"/>
          <w:szCs w:val="18"/>
        </w:rPr>
        <w:t xml:space="preserve"> SIWZ.</w:t>
      </w:r>
    </w:p>
    <w:p w:rsidR="008254A7" w:rsidRPr="004A3A43" w:rsidRDefault="008254A7" w:rsidP="00A02D9A">
      <w:pPr>
        <w:widowControl/>
        <w:numPr>
          <w:ilvl w:val="1"/>
          <w:numId w:val="29"/>
        </w:numPr>
        <w:ind w:left="1134" w:hanging="567"/>
        <w:jc w:val="both"/>
        <w:rPr>
          <w:rFonts w:ascii="Verdana" w:hAnsi="Verdana"/>
          <w:b/>
          <w:bCs/>
          <w:sz w:val="18"/>
          <w:szCs w:val="18"/>
        </w:rPr>
      </w:pPr>
      <w:r w:rsidRPr="004A3A43">
        <w:rPr>
          <w:rFonts w:ascii="Verdana" w:hAnsi="Verdana"/>
          <w:sz w:val="18"/>
          <w:szCs w:val="18"/>
        </w:rPr>
        <w:t xml:space="preserve">Zamawiający nie przewiduje zwrotu kosztów udziału w postępowaniu, z zastrzeżeniem art.93 ust.4 ustawy </w:t>
      </w:r>
      <w:proofErr w:type="spellStart"/>
      <w:r w:rsidRPr="004A3A43">
        <w:rPr>
          <w:rFonts w:ascii="Verdana" w:hAnsi="Verdana"/>
          <w:sz w:val="18"/>
          <w:szCs w:val="18"/>
        </w:rPr>
        <w:t>pzp</w:t>
      </w:r>
      <w:proofErr w:type="spellEnd"/>
      <w:r w:rsidRPr="004A3A43">
        <w:rPr>
          <w:rFonts w:ascii="Verdana" w:hAnsi="Verdana"/>
          <w:sz w:val="18"/>
          <w:szCs w:val="18"/>
        </w:rPr>
        <w:t>.</w:t>
      </w:r>
    </w:p>
    <w:p w:rsidR="008254A7" w:rsidRPr="004A3A43" w:rsidRDefault="008254A7" w:rsidP="008254A7">
      <w:pPr>
        <w:tabs>
          <w:tab w:val="left" w:pos="567"/>
        </w:tabs>
        <w:ind w:left="567"/>
        <w:jc w:val="both"/>
        <w:rPr>
          <w:rFonts w:ascii="Verdana" w:hAnsi="Verdana"/>
          <w:b/>
          <w:bCs/>
          <w:sz w:val="18"/>
          <w:szCs w:val="18"/>
        </w:rPr>
      </w:pPr>
    </w:p>
    <w:p w:rsidR="008254A7" w:rsidRPr="004A3A43" w:rsidRDefault="008254A7" w:rsidP="00A02D9A">
      <w:pPr>
        <w:widowControl/>
        <w:numPr>
          <w:ilvl w:val="0"/>
          <w:numId w:val="29"/>
        </w:numPr>
        <w:autoSpaceDE/>
        <w:autoSpaceDN/>
        <w:adjustRightInd/>
        <w:jc w:val="both"/>
        <w:outlineLvl w:val="0"/>
        <w:rPr>
          <w:rFonts w:ascii="Verdana" w:hAnsi="Verdana"/>
          <w:b/>
          <w:bCs/>
          <w:sz w:val="18"/>
          <w:szCs w:val="18"/>
        </w:rPr>
      </w:pPr>
      <w:bookmarkStart w:id="21" w:name="_Toc347655837"/>
      <w:bookmarkStart w:id="22" w:name="_Toc355364280"/>
      <w:r w:rsidRPr="004A3A43">
        <w:rPr>
          <w:rFonts w:ascii="Verdana" w:hAnsi="Verdana"/>
          <w:b/>
          <w:bCs/>
          <w:sz w:val="18"/>
          <w:szCs w:val="18"/>
        </w:rPr>
        <w:t>Informacje o formalnościach, jakie powinny zostać dopełnione po wyborze oferty w celu zawarcia umowy w sprawie zamówienia publicznego</w:t>
      </w:r>
      <w:bookmarkEnd w:id="21"/>
      <w:bookmarkEnd w:id="22"/>
      <w:r w:rsidR="009A2DF3" w:rsidRPr="004A3A43">
        <w:rPr>
          <w:rFonts w:ascii="Verdana" w:hAnsi="Verdana"/>
          <w:b/>
          <w:bCs/>
          <w:sz w:val="18"/>
          <w:szCs w:val="18"/>
        </w:rPr>
        <w:t>.</w:t>
      </w:r>
    </w:p>
    <w:p w:rsidR="009A2DF3" w:rsidRPr="004A3A43" w:rsidRDefault="009A2DF3" w:rsidP="009256C1">
      <w:pPr>
        <w:widowControl/>
        <w:autoSpaceDE/>
        <w:autoSpaceDN/>
        <w:adjustRightInd/>
        <w:ind w:left="420"/>
        <w:jc w:val="both"/>
        <w:outlineLvl w:val="0"/>
        <w:rPr>
          <w:rFonts w:ascii="Verdana" w:hAnsi="Verdana"/>
          <w:b/>
          <w:bCs/>
          <w:sz w:val="18"/>
          <w:szCs w:val="18"/>
        </w:rPr>
      </w:pPr>
    </w:p>
    <w:p w:rsidR="008254A7" w:rsidRPr="004A3A43" w:rsidRDefault="008254A7" w:rsidP="009256C1">
      <w:pPr>
        <w:ind w:left="993" w:hanging="567"/>
        <w:jc w:val="both"/>
        <w:outlineLvl w:val="0"/>
        <w:rPr>
          <w:rFonts w:ascii="Verdana" w:hAnsi="Verdana"/>
          <w:bCs/>
          <w:sz w:val="18"/>
          <w:szCs w:val="18"/>
        </w:rPr>
      </w:pPr>
      <w:bookmarkStart w:id="23" w:name="_Toc355349108"/>
      <w:bookmarkStart w:id="24" w:name="_Toc347065869"/>
      <w:bookmarkStart w:id="25" w:name="_Toc347655838"/>
      <w:bookmarkStart w:id="26" w:name="_Toc348518037"/>
      <w:bookmarkStart w:id="27" w:name="_Toc355364281"/>
      <w:r w:rsidRPr="004A3A43">
        <w:rPr>
          <w:rFonts w:ascii="Verdana" w:hAnsi="Verdana"/>
          <w:bCs/>
          <w:sz w:val="18"/>
          <w:szCs w:val="18"/>
        </w:rPr>
        <w:t>2</w:t>
      </w:r>
      <w:r w:rsidR="000D0F7B" w:rsidRPr="004A3A43">
        <w:rPr>
          <w:rFonts w:ascii="Verdana" w:hAnsi="Verdana"/>
          <w:bCs/>
          <w:sz w:val="18"/>
          <w:szCs w:val="18"/>
        </w:rPr>
        <w:t>6</w:t>
      </w:r>
      <w:r w:rsidRPr="004A3A43">
        <w:rPr>
          <w:rFonts w:ascii="Verdana" w:hAnsi="Verdana"/>
          <w:bCs/>
          <w:sz w:val="18"/>
          <w:szCs w:val="18"/>
        </w:rPr>
        <w:t>.1</w:t>
      </w:r>
      <w:r w:rsidRPr="004A3A43">
        <w:rPr>
          <w:rFonts w:ascii="Verdana" w:hAnsi="Verdana"/>
          <w:bCs/>
          <w:sz w:val="18"/>
          <w:szCs w:val="18"/>
        </w:rPr>
        <w:tab/>
        <w:t xml:space="preserve">Z wykonawcą, którego oferta została uznana jako oferta najkorzystniejsza w rozumieniu ustawy </w:t>
      </w:r>
      <w:proofErr w:type="spellStart"/>
      <w:r w:rsidRPr="004A3A43">
        <w:rPr>
          <w:rFonts w:ascii="Verdana" w:hAnsi="Verdana"/>
          <w:bCs/>
          <w:sz w:val="18"/>
          <w:szCs w:val="18"/>
        </w:rPr>
        <w:t>pzp</w:t>
      </w:r>
      <w:proofErr w:type="spellEnd"/>
      <w:r w:rsidRPr="004A3A43">
        <w:rPr>
          <w:rFonts w:ascii="Verdana" w:hAnsi="Verdana"/>
          <w:bCs/>
          <w:sz w:val="18"/>
          <w:szCs w:val="18"/>
        </w:rPr>
        <w:t xml:space="preserve"> zostanie zawarta umowa zgodnie ze wzorem Umowy załączonym do niniejszej SIWZ.</w:t>
      </w:r>
      <w:bookmarkEnd w:id="23"/>
      <w:r w:rsidR="00B81CCA" w:rsidRPr="004A3A43">
        <w:rPr>
          <w:rFonts w:ascii="Verdana" w:hAnsi="Verdana"/>
          <w:bCs/>
          <w:sz w:val="18"/>
          <w:szCs w:val="18"/>
        </w:rPr>
        <w:t xml:space="preserve"> Postanowienia ustalenia we wzorze umowy nie podlegają negocjacjom.</w:t>
      </w:r>
    </w:p>
    <w:p w:rsidR="008254A7" w:rsidRPr="004A3A43" w:rsidRDefault="008254A7" w:rsidP="009256C1">
      <w:pPr>
        <w:tabs>
          <w:tab w:val="left" w:pos="567"/>
        </w:tabs>
        <w:ind w:left="993" w:hanging="567"/>
        <w:jc w:val="both"/>
        <w:rPr>
          <w:rFonts w:ascii="Verdana" w:hAnsi="Verdana"/>
          <w:sz w:val="18"/>
          <w:szCs w:val="18"/>
        </w:rPr>
      </w:pPr>
      <w:r w:rsidRPr="004A3A43">
        <w:rPr>
          <w:rFonts w:ascii="Verdana" w:hAnsi="Verdana"/>
          <w:bCs/>
          <w:sz w:val="18"/>
          <w:szCs w:val="18"/>
        </w:rPr>
        <w:t>2</w:t>
      </w:r>
      <w:r w:rsidR="000D0F7B" w:rsidRPr="004A3A43">
        <w:rPr>
          <w:rFonts w:ascii="Verdana" w:hAnsi="Verdana"/>
          <w:bCs/>
          <w:sz w:val="18"/>
          <w:szCs w:val="18"/>
        </w:rPr>
        <w:t>6</w:t>
      </w:r>
      <w:r w:rsidRPr="004A3A43">
        <w:rPr>
          <w:rFonts w:ascii="Verdana" w:hAnsi="Verdana"/>
          <w:bCs/>
          <w:sz w:val="18"/>
          <w:szCs w:val="18"/>
        </w:rPr>
        <w:t>.2</w:t>
      </w:r>
      <w:r w:rsidRPr="004A3A43">
        <w:rPr>
          <w:rFonts w:ascii="Verdana" w:hAnsi="Verdana"/>
          <w:bCs/>
          <w:sz w:val="18"/>
          <w:szCs w:val="18"/>
        </w:rPr>
        <w:tab/>
      </w:r>
      <w:r w:rsidRPr="004A3A43">
        <w:rPr>
          <w:rFonts w:ascii="Verdana" w:hAnsi="Verdana"/>
          <w:sz w:val="18"/>
          <w:szCs w:val="18"/>
        </w:rPr>
        <w:t xml:space="preserve">Wykonawcy wspólnie ubiegający się o udzielenie zamówienia ponoszą solidarną </w:t>
      </w:r>
      <w:r w:rsidRPr="004A3A43">
        <w:rPr>
          <w:rFonts w:ascii="Verdana" w:hAnsi="Verdana"/>
          <w:sz w:val="18"/>
          <w:szCs w:val="18"/>
        </w:rPr>
        <w:lastRenderedPageBreak/>
        <w:t>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umowę regulującą ich współpracę.</w:t>
      </w:r>
    </w:p>
    <w:p w:rsidR="008254A7" w:rsidRPr="004A3A43" w:rsidRDefault="008254A7" w:rsidP="009256C1">
      <w:pPr>
        <w:ind w:left="993" w:hanging="567"/>
        <w:jc w:val="both"/>
        <w:outlineLvl w:val="0"/>
        <w:rPr>
          <w:rFonts w:ascii="Verdana" w:hAnsi="Verdana"/>
          <w:bCs/>
          <w:sz w:val="18"/>
          <w:szCs w:val="18"/>
        </w:rPr>
      </w:pPr>
      <w:bookmarkStart w:id="28" w:name="_Toc355349109"/>
      <w:r w:rsidRPr="004A3A43">
        <w:rPr>
          <w:rFonts w:ascii="Verdana" w:hAnsi="Verdana"/>
          <w:bCs/>
          <w:sz w:val="18"/>
          <w:szCs w:val="18"/>
        </w:rPr>
        <w:t>2</w:t>
      </w:r>
      <w:r w:rsidR="000D0F7B" w:rsidRPr="004A3A43">
        <w:rPr>
          <w:rFonts w:ascii="Verdana" w:hAnsi="Verdana"/>
          <w:bCs/>
          <w:sz w:val="18"/>
          <w:szCs w:val="18"/>
        </w:rPr>
        <w:t>6</w:t>
      </w:r>
      <w:r w:rsidRPr="004A3A43">
        <w:rPr>
          <w:rFonts w:ascii="Verdana" w:hAnsi="Verdana"/>
          <w:bCs/>
          <w:sz w:val="18"/>
          <w:szCs w:val="18"/>
        </w:rPr>
        <w:t>.</w:t>
      </w:r>
      <w:r w:rsidR="000D0F7B" w:rsidRPr="004A3A43">
        <w:rPr>
          <w:rFonts w:ascii="Verdana" w:hAnsi="Verdana"/>
          <w:bCs/>
          <w:sz w:val="18"/>
          <w:szCs w:val="18"/>
        </w:rPr>
        <w:t>3</w:t>
      </w:r>
      <w:r w:rsidRPr="004A3A43">
        <w:rPr>
          <w:rFonts w:ascii="Verdana" w:hAnsi="Verdana"/>
          <w:bCs/>
          <w:sz w:val="18"/>
          <w:szCs w:val="18"/>
        </w:rPr>
        <w:tab/>
        <w:t xml:space="preserve">Zawarcie umowy nastąpi w terminie </w:t>
      </w:r>
      <w:bookmarkEnd w:id="28"/>
      <w:r w:rsidRPr="004A3A43">
        <w:rPr>
          <w:rFonts w:ascii="Verdana" w:hAnsi="Verdana"/>
          <w:bCs/>
          <w:sz w:val="18"/>
          <w:szCs w:val="18"/>
        </w:rPr>
        <w:t xml:space="preserve">nie krótszym niż </w:t>
      </w:r>
      <w:r w:rsidR="00BC6AA3" w:rsidRPr="004A3A43">
        <w:rPr>
          <w:rFonts w:ascii="Verdana" w:hAnsi="Verdana"/>
          <w:bCs/>
          <w:sz w:val="18"/>
          <w:szCs w:val="18"/>
        </w:rPr>
        <w:t>5</w:t>
      </w:r>
      <w:r w:rsidRPr="004A3A43">
        <w:rPr>
          <w:rFonts w:ascii="Verdana" w:hAnsi="Verdana"/>
          <w:bCs/>
          <w:sz w:val="18"/>
          <w:szCs w:val="18"/>
        </w:rPr>
        <w:t xml:space="preserve"> dni od dnia przesłania zawiadomienia o wyborze najkorzystniejszej oferty, jeżeli zawiadomienie to zostało przesłane przy użyciu środków komunikacji elektronicznej, albo 1</w:t>
      </w:r>
      <w:r w:rsidR="00BC6AA3" w:rsidRPr="004A3A43">
        <w:rPr>
          <w:rFonts w:ascii="Verdana" w:hAnsi="Verdana"/>
          <w:bCs/>
          <w:sz w:val="18"/>
          <w:szCs w:val="18"/>
        </w:rPr>
        <w:t>0</w:t>
      </w:r>
      <w:r w:rsidRPr="004A3A43">
        <w:rPr>
          <w:rFonts w:ascii="Verdana" w:hAnsi="Verdana"/>
          <w:bCs/>
          <w:sz w:val="18"/>
          <w:szCs w:val="18"/>
        </w:rPr>
        <w:t xml:space="preserve"> dni – jeżeli zostało przesłane w inny sposób.</w:t>
      </w:r>
    </w:p>
    <w:p w:rsidR="008254A7" w:rsidRPr="004A3A43" w:rsidRDefault="008254A7" w:rsidP="00A02D9A">
      <w:pPr>
        <w:widowControl/>
        <w:numPr>
          <w:ilvl w:val="1"/>
          <w:numId w:val="40"/>
        </w:numPr>
        <w:tabs>
          <w:tab w:val="left" w:pos="-5060"/>
        </w:tabs>
        <w:ind w:left="993" w:hanging="567"/>
        <w:jc w:val="both"/>
        <w:rPr>
          <w:rFonts w:ascii="Verdana" w:hAnsi="Verdana"/>
          <w:bCs/>
          <w:iCs/>
          <w:noProof/>
          <w:sz w:val="18"/>
          <w:szCs w:val="18"/>
        </w:rPr>
      </w:pPr>
      <w:r w:rsidRPr="004A3A43">
        <w:rPr>
          <w:rFonts w:ascii="Verdana" w:hAnsi="Verdana"/>
          <w:bCs/>
          <w:iCs/>
          <w:noProof/>
          <w:sz w:val="18"/>
          <w:szCs w:val="18"/>
        </w:rPr>
        <w:t>Jeżeli Wykonawca, którego oferta została wybrana, uchyla się od zwarcia umowy lub nie wnosi wymaganego zabezpieczenia należytego wykonania umowy, Zamawiający może wybrać ofertę najkorzystniejszą spośród pozostałych ofert, bez przeprowadzania ich ponownej oceny, chyba że zachodzą przesłanki do unieważnienia postępowania.</w:t>
      </w:r>
    </w:p>
    <w:p w:rsidR="006B3C45" w:rsidRPr="004A3A43" w:rsidRDefault="006B3C45" w:rsidP="00A02D9A">
      <w:pPr>
        <w:widowControl/>
        <w:numPr>
          <w:ilvl w:val="1"/>
          <w:numId w:val="40"/>
        </w:numPr>
        <w:tabs>
          <w:tab w:val="left" w:pos="-5060"/>
        </w:tabs>
        <w:ind w:left="993" w:hanging="567"/>
        <w:jc w:val="both"/>
        <w:rPr>
          <w:rFonts w:ascii="Verdana" w:hAnsi="Verdana"/>
          <w:bCs/>
          <w:iCs/>
          <w:noProof/>
          <w:sz w:val="18"/>
          <w:szCs w:val="18"/>
        </w:rPr>
      </w:pPr>
      <w:r w:rsidRPr="004A3A43">
        <w:rPr>
          <w:rFonts w:ascii="Verdana" w:hAnsi="Verdana"/>
          <w:bCs/>
          <w:sz w:val="18"/>
          <w:szCs w:val="18"/>
        </w:rPr>
        <w:t xml:space="preserve">Wykonawca, którego oferta została wybrana jako najkorzystniejsza w rozumieniu ustawy </w:t>
      </w:r>
      <w:proofErr w:type="spellStart"/>
      <w:r w:rsidRPr="004A3A43">
        <w:rPr>
          <w:rFonts w:ascii="Verdana" w:hAnsi="Verdana"/>
          <w:bCs/>
          <w:sz w:val="18"/>
          <w:szCs w:val="18"/>
        </w:rPr>
        <w:t>Pzp</w:t>
      </w:r>
      <w:proofErr w:type="spellEnd"/>
      <w:r w:rsidR="00363493" w:rsidRPr="004A3A43">
        <w:rPr>
          <w:rFonts w:ascii="Verdana" w:hAnsi="Verdana"/>
          <w:bCs/>
          <w:sz w:val="18"/>
          <w:szCs w:val="18"/>
        </w:rPr>
        <w:t>,</w:t>
      </w:r>
      <w:r w:rsidRPr="004A3A43">
        <w:rPr>
          <w:rStyle w:val="FontStyle26"/>
          <w:rFonts w:ascii="Verdana" w:hAnsi="Verdana"/>
          <w:color w:val="auto"/>
          <w:sz w:val="18"/>
          <w:szCs w:val="18"/>
        </w:rPr>
        <w:t xml:space="preserve"> przed podpisaniem umowy dostarczy rozpisaną cenę ryczałtową na pozycje</w:t>
      </w:r>
      <w:r w:rsidR="00C51248" w:rsidRPr="004A3A43">
        <w:rPr>
          <w:rStyle w:val="FontStyle26"/>
          <w:rFonts w:ascii="Verdana" w:hAnsi="Verdana"/>
          <w:color w:val="auto"/>
          <w:sz w:val="18"/>
          <w:szCs w:val="18"/>
        </w:rPr>
        <w:t>,</w:t>
      </w:r>
      <w:r w:rsidRPr="004A3A43">
        <w:rPr>
          <w:rStyle w:val="FontStyle26"/>
          <w:rFonts w:ascii="Verdana" w:hAnsi="Verdana"/>
          <w:color w:val="auto"/>
          <w:sz w:val="18"/>
          <w:szCs w:val="18"/>
        </w:rPr>
        <w:t xml:space="preserve"> jak w załączonym przedmiarze, oraz wyodr</w:t>
      </w:r>
      <w:r w:rsidR="00363493" w:rsidRPr="004A3A43">
        <w:rPr>
          <w:rStyle w:val="FontStyle26"/>
          <w:rFonts w:ascii="Verdana" w:hAnsi="Verdana"/>
          <w:color w:val="auto"/>
          <w:sz w:val="18"/>
          <w:szCs w:val="18"/>
        </w:rPr>
        <w:t>ę</w:t>
      </w:r>
      <w:r w:rsidRPr="004A3A43">
        <w:rPr>
          <w:rStyle w:val="FontStyle26"/>
          <w:rFonts w:ascii="Verdana" w:hAnsi="Verdana"/>
          <w:color w:val="auto"/>
          <w:sz w:val="18"/>
          <w:szCs w:val="18"/>
        </w:rPr>
        <w:t>bni cenę za wykonanie  kompletnej dokumentacji projektowej</w:t>
      </w:r>
      <w:r w:rsidR="00C51248" w:rsidRPr="004A3A43">
        <w:rPr>
          <w:rStyle w:val="FontStyle26"/>
          <w:rFonts w:ascii="Verdana" w:hAnsi="Verdana"/>
          <w:color w:val="auto"/>
          <w:sz w:val="18"/>
          <w:szCs w:val="18"/>
        </w:rPr>
        <w:t xml:space="preserve"> na formularzu udostępnionym przez zamawiającego</w:t>
      </w:r>
      <w:r w:rsidRPr="004A3A43">
        <w:rPr>
          <w:rStyle w:val="FontStyle26"/>
          <w:rFonts w:ascii="Verdana" w:hAnsi="Verdana"/>
          <w:color w:val="auto"/>
          <w:sz w:val="18"/>
          <w:szCs w:val="18"/>
        </w:rPr>
        <w:t>.</w:t>
      </w:r>
    </w:p>
    <w:p w:rsidR="009A2DF3" w:rsidRPr="004A3A43" w:rsidRDefault="009A2DF3" w:rsidP="009A2DF3">
      <w:pPr>
        <w:widowControl/>
        <w:tabs>
          <w:tab w:val="left" w:pos="-5060"/>
        </w:tabs>
        <w:spacing w:line="276" w:lineRule="auto"/>
        <w:ind w:left="567"/>
        <w:jc w:val="both"/>
        <w:rPr>
          <w:bCs/>
          <w:iCs/>
          <w:noProof/>
          <w:sz w:val="22"/>
          <w:szCs w:val="22"/>
        </w:rPr>
      </w:pPr>
    </w:p>
    <w:p w:rsidR="008254A7" w:rsidRPr="004A3A43" w:rsidRDefault="008254A7" w:rsidP="00A02D9A">
      <w:pPr>
        <w:widowControl/>
        <w:numPr>
          <w:ilvl w:val="0"/>
          <w:numId w:val="29"/>
        </w:numPr>
        <w:autoSpaceDE/>
        <w:autoSpaceDN/>
        <w:adjustRightInd/>
        <w:jc w:val="both"/>
        <w:outlineLvl w:val="0"/>
        <w:rPr>
          <w:rFonts w:ascii="Verdana" w:hAnsi="Verdana"/>
          <w:b/>
          <w:bCs/>
          <w:sz w:val="18"/>
          <w:szCs w:val="18"/>
        </w:rPr>
      </w:pPr>
      <w:bookmarkStart w:id="29" w:name="_Toc347655840"/>
      <w:bookmarkStart w:id="30" w:name="_Toc355364284"/>
      <w:bookmarkEnd w:id="24"/>
      <w:bookmarkEnd w:id="25"/>
      <w:bookmarkEnd w:id="26"/>
      <w:bookmarkEnd w:id="27"/>
      <w:r w:rsidRPr="004A3A43">
        <w:rPr>
          <w:rFonts w:ascii="Verdana" w:hAnsi="Verdana"/>
          <w:b/>
          <w:bCs/>
          <w:sz w:val="18"/>
          <w:szCs w:val="18"/>
        </w:rPr>
        <w:t>Pouczenie o środkach ochrony prawnej</w:t>
      </w:r>
      <w:bookmarkEnd w:id="29"/>
      <w:r w:rsidRPr="004A3A43">
        <w:rPr>
          <w:rFonts w:ascii="Verdana" w:hAnsi="Verdana"/>
          <w:b/>
          <w:bCs/>
          <w:sz w:val="18"/>
          <w:szCs w:val="18"/>
        </w:rPr>
        <w:t xml:space="preserve"> przysługującej wykonawcy w toku postępowania o udzielenie zamówienia</w:t>
      </w:r>
      <w:bookmarkEnd w:id="30"/>
      <w:r w:rsidR="009A2DF3" w:rsidRPr="004A3A43">
        <w:rPr>
          <w:rFonts w:ascii="Verdana" w:hAnsi="Verdana"/>
          <w:b/>
          <w:bCs/>
          <w:sz w:val="18"/>
          <w:szCs w:val="18"/>
        </w:rPr>
        <w:t>.</w:t>
      </w:r>
    </w:p>
    <w:p w:rsidR="00014872" w:rsidRPr="004A3A43" w:rsidRDefault="00014872" w:rsidP="00014872">
      <w:pPr>
        <w:widowControl/>
        <w:autoSpaceDE/>
        <w:autoSpaceDN/>
        <w:adjustRightInd/>
        <w:ind w:left="525"/>
        <w:jc w:val="both"/>
        <w:outlineLvl w:val="0"/>
        <w:rPr>
          <w:rFonts w:ascii="Verdana" w:hAnsi="Verdana"/>
          <w:b/>
          <w:bCs/>
          <w:sz w:val="18"/>
          <w:szCs w:val="18"/>
        </w:rPr>
      </w:pP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W niniejszym postępowaniu odwołanie przysługuje wyłącznie wobec czynności:</w:t>
      </w:r>
    </w:p>
    <w:p w:rsidR="00FA43FB" w:rsidRPr="004A3A43" w:rsidRDefault="00FA43FB" w:rsidP="009256C1">
      <w:pPr>
        <w:pStyle w:val="Style14"/>
        <w:widowControl/>
        <w:ind w:left="993"/>
        <w:jc w:val="both"/>
        <w:rPr>
          <w:rStyle w:val="FontStyle26"/>
          <w:rFonts w:ascii="Verdana" w:hAnsi="Verdana"/>
          <w:color w:val="auto"/>
          <w:sz w:val="18"/>
          <w:szCs w:val="18"/>
        </w:rPr>
      </w:pPr>
      <w:r w:rsidRPr="004A3A43">
        <w:rPr>
          <w:rStyle w:val="FontStyle26"/>
          <w:rFonts w:ascii="Verdana" w:hAnsi="Verdana"/>
          <w:color w:val="auto"/>
          <w:sz w:val="18"/>
          <w:szCs w:val="18"/>
        </w:rPr>
        <w:t>1)</w:t>
      </w:r>
      <w:r w:rsidRPr="004A3A43">
        <w:rPr>
          <w:rStyle w:val="FontStyle26"/>
          <w:rFonts w:ascii="Verdana" w:hAnsi="Verdana"/>
          <w:color w:val="auto"/>
          <w:sz w:val="18"/>
          <w:szCs w:val="18"/>
        </w:rPr>
        <w:tab/>
        <w:t>określenia warunków udziału w postępowaniu,</w:t>
      </w:r>
    </w:p>
    <w:p w:rsidR="00FA43FB" w:rsidRPr="004A3A43" w:rsidRDefault="00FA43FB" w:rsidP="009256C1">
      <w:pPr>
        <w:pStyle w:val="Style14"/>
        <w:widowControl/>
        <w:ind w:left="1418" w:hanging="425"/>
        <w:jc w:val="both"/>
        <w:rPr>
          <w:rStyle w:val="FontStyle26"/>
          <w:rFonts w:ascii="Verdana" w:hAnsi="Verdana"/>
          <w:color w:val="auto"/>
          <w:sz w:val="18"/>
          <w:szCs w:val="18"/>
        </w:rPr>
      </w:pPr>
      <w:r w:rsidRPr="004A3A43">
        <w:rPr>
          <w:rStyle w:val="FontStyle26"/>
          <w:rFonts w:ascii="Verdana" w:hAnsi="Verdana"/>
          <w:color w:val="auto"/>
          <w:sz w:val="18"/>
          <w:szCs w:val="18"/>
        </w:rPr>
        <w:t>2)</w:t>
      </w:r>
      <w:r w:rsidRPr="004A3A43">
        <w:rPr>
          <w:rStyle w:val="FontStyle26"/>
          <w:rFonts w:ascii="Verdana" w:hAnsi="Verdana"/>
          <w:color w:val="auto"/>
          <w:sz w:val="18"/>
          <w:szCs w:val="18"/>
        </w:rPr>
        <w:tab/>
        <w:t>wykluczenia odwołującego z postępowania o udzielenie zamówienia,</w:t>
      </w:r>
    </w:p>
    <w:p w:rsidR="00FA43FB" w:rsidRPr="004A3A43" w:rsidRDefault="00FA43FB" w:rsidP="009256C1">
      <w:pPr>
        <w:pStyle w:val="Style14"/>
        <w:widowControl/>
        <w:ind w:left="1418" w:hanging="425"/>
        <w:jc w:val="both"/>
        <w:rPr>
          <w:rStyle w:val="FontStyle26"/>
          <w:rFonts w:ascii="Verdana" w:hAnsi="Verdana"/>
          <w:color w:val="auto"/>
          <w:sz w:val="18"/>
          <w:szCs w:val="18"/>
        </w:rPr>
      </w:pPr>
      <w:r w:rsidRPr="004A3A43">
        <w:rPr>
          <w:rStyle w:val="FontStyle26"/>
          <w:rFonts w:ascii="Verdana" w:hAnsi="Verdana"/>
          <w:color w:val="auto"/>
          <w:sz w:val="18"/>
          <w:szCs w:val="18"/>
        </w:rPr>
        <w:t>3)</w:t>
      </w:r>
      <w:r w:rsidRPr="004A3A43">
        <w:rPr>
          <w:rStyle w:val="FontStyle26"/>
          <w:rFonts w:ascii="Verdana" w:hAnsi="Verdana"/>
          <w:color w:val="auto"/>
          <w:sz w:val="18"/>
          <w:szCs w:val="18"/>
        </w:rPr>
        <w:tab/>
        <w:t>odrzucenia oferty odwołującego,</w:t>
      </w:r>
    </w:p>
    <w:p w:rsidR="00FA43FB" w:rsidRPr="004A3A43" w:rsidRDefault="00FA43FB" w:rsidP="009256C1">
      <w:pPr>
        <w:pStyle w:val="Style14"/>
        <w:widowControl/>
        <w:ind w:left="993"/>
        <w:jc w:val="both"/>
        <w:rPr>
          <w:rStyle w:val="FontStyle26"/>
          <w:rFonts w:ascii="Verdana" w:hAnsi="Verdana"/>
          <w:color w:val="auto"/>
          <w:sz w:val="18"/>
          <w:szCs w:val="18"/>
        </w:rPr>
      </w:pPr>
      <w:r w:rsidRPr="004A3A43">
        <w:rPr>
          <w:rStyle w:val="FontStyle26"/>
          <w:rFonts w:ascii="Verdana" w:hAnsi="Verdana"/>
          <w:color w:val="auto"/>
          <w:sz w:val="18"/>
          <w:szCs w:val="18"/>
        </w:rPr>
        <w:t>4)</w:t>
      </w:r>
      <w:r w:rsidRPr="004A3A43">
        <w:rPr>
          <w:rStyle w:val="FontStyle26"/>
          <w:rFonts w:ascii="Verdana" w:hAnsi="Verdana"/>
          <w:color w:val="auto"/>
          <w:sz w:val="18"/>
          <w:szCs w:val="18"/>
        </w:rPr>
        <w:tab/>
        <w:t>opisu przedmiotu zamówienia,</w:t>
      </w:r>
    </w:p>
    <w:p w:rsidR="00FA43FB" w:rsidRPr="004A3A43" w:rsidRDefault="00FA43FB" w:rsidP="009256C1">
      <w:pPr>
        <w:pStyle w:val="Style14"/>
        <w:widowControl/>
        <w:ind w:left="993"/>
        <w:jc w:val="both"/>
        <w:rPr>
          <w:rStyle w:val="FontStyle26"/>
          <w:rFonts w:ascii="Verdana" w:hAnsi="Verdana"/>
          <w:color w:val="auto"/>
          <w:sz w:val="18"/>
          <w:szCs w:val="18"/>
        </w:rPr>
      </w:pPr>
      <w:r w:rsidRPr="004A3A43">
        <w:rPr>
          <w:rStyle w:val="FontStyle26"/>
          <w:rFonts w:ascii="Verdana" w:hAnsi="Verdana"/>
          <w:color w:val="auto"/>
          <w:sz w:val="18"/>
          <w:szCs w:val="18"/>
        </w:rPr>
        <w:t>5)</w:t>
      </w:r>
      <w:r w:rsidRPr="004A3A43">
        <w:rPr>
          <w:rStyle w:val="FontStyle26"/>
          <w:rFonts w:ascii="Verdana" w:hAnsi="Verdana"/>
          <w:color w:val="auto"/>
          <w:sz w:val="18"/>
          <w:szCs w:val="18"/>
        </w:rPr>
        <w:tab/>
        <w:t>wyboru najkorzystniejszej oferty,</w:t>
      </w:r>
    </w:p>
    <w:p w:rsidR="00FA43FB" w:rsidRPr="004A3A43" w:rsidRDefault="00FA43FB" w:rsidP="009256C1">
      <w:pPr>
        <w:pStyle w:val="Style14"/>
        <w:widowControl/>
        <w:ind w:left="993"/>
        <w:jc w:val="both"/>
        <w:rPr>
          <w:rStyle w:val="FontStyle26"/>
          <w:rFonts w:ascii="Verdana" w:hAnsi="Verdana"/>
          <w:color w:val="auto"/>
          <w:sz w:val="18"/>
          <w:szCs w:val="18"/>
        </w:rPr>
      </w:pPr>
      <w:r w:rsidRPr="004A3A43">
        <w:rPr>
          <w:rStyle w:val="FontStyle26"/>
          <w:rFonts w:ascii="Verdana" w:hAnsi="Verdana"/>
          <w:color w:val="auto"/>
          <w:sz w:val="18"/>
          <w:szCs w:val="18"/>
        </w:rPr>
        <w:t>W pozostałych przypadkach odwołanie nie przysługuje.</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W przypadku:</w:t>
      </w:r>
    </w:p>
    <w:p w:rsidR="00FA43FB" w:rsidRPr="004A3A43" w:rsidRDefault="00FA43FB" w:rsidP="00DF23E1">
      <w:pPr>
        <w:pStyle w:val="Style14"/>
        <w:widowControl/>
        <w:numPr>
          <w:ilvl w:val="0"/>
          <w:numId w:val="14"/>
        </w:numPr>
        <w:jc w:val="both"/>
        <w:rPr>
          <w:rStyle w:val="FontStyle26"/>
          <w:rFonts w:ascii="Verdana" w:hAnsi="Verdana"/>
          <w:color w:val="auto"/>
          <w:sz w:val="18"/>
          <w:szCs w:val="18"/>
        </w:rPr>
      </w:pPr>
      <w:r w:rsidRPr="004A3A43">
        <w:rPr>
          <w:rStyle w:val="FontStyle26"/>
          <w:rFonts w:ascii="Verdana" w:hAnsi="Verdana"/>
          <w:color w:val="auto"/>
          <w:sz w:val="18"/>
          <w:szCs w:val="18"/>
        </w:rPr>
        <w:t>niezgodnej z przepisami ustawy czynności podjętej przez zamawiającego w postępowaniu o udzielenie zamówienia, lub</w:t>
      </w:r>
    </w:p>
    <w:p w:rsidR="00FA43FB" w:rsidRPr="004A3A43" w:rsidRDefault="00FA43FB" w:rsidP="00DF23E1">
      <w:pPr>
        <w:pStyle w:val="Style14"/>
        <w:widowControl/>
        <w:numPr>
          <w:ilvl w:val="0"/>
          <w:numId w:val="14"/>
        </w:numPr>
        <w:jc w:val="both"/>
        <w:rPr>
          <w:rStyle w:val="FontStyle26"/>
          <w:rFonts w:ascii="Verdana" w:hAnsi="Verdana"/>
          <w:color w:val="auto"/>
          <w:sz w:val="18"/>
          <w:szCs w:val="18"/>
        </w:rPr>
      </w:pPr>
      <w:r w:rsidRPr="004A3A43">
        <w:rPr>
          <w:rStyle w:val="FontStyle26"/>
          <w:rFonts w:ascii="Verdana" w:hAnsi="Verdana"/>
          <w:color w:val="auto"/>
          <w:sz w:val="18"/>
          <w:szCs w:val="18"/>
        </w:rPr>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Odwołanie wnosi się w terminie:</w:t>
      </w:r>
    </w:p>
    <w:p w:rsidR="00FA43FB" w:rsidRPr="004A3A43" w:rsidRDefault="00FA43FB" w:rsidP="00DF23E1">
      <w:pPr>
        <w:pStyle w:val="Style14"/>
        <w:widowControl/>
        <w:numPr>
          <w:ilvl w:val="0"/>
          <w:numId w:val="15"/>
        </w:numPr>
        <w:jc w:val="both"/>
        <w:rPr>
          <w:rStyle w:val="FontStyle26"/>
          <w:rFonts w:ascii="Verdana" w:hAnsi="Verdana"/>
          <w:color w:val="auto"/>
          <w:sz w:val="18"/>
          <w:szCs w:val="18"/>
        </w:rPr>
      </w:pPr>
      <w:r w:rsidRPr="004A3A43">
        <w:rPr>
          <w:rStyle w:val="FontStyle26"/>
          <w:rFonts w:ascii="Verdana" w:hAnsi="Verdana"/>
          <w:color w:val="auto"/>
          <w:sz w:val="18"/>
          <w:szCs w:val="18"/>
        </w:rPr>
        <w:t>5 dni od dnia przesłania informacji o czynności zamawiającego stanowiącej podstawę jego wniesienia, jeżeli zostało ono przesłane przy użyciu środków komunikacji elektronicznej, lub</w:t>
      </w:r>
    </w:p>
    <w:p w:rsidR="00FA43FB" w:rsidRPr="004A3A43" w:rsidRDefault="00FA43FB" w:rsidP="00DF23E1">
      <w:pPr>
        <w:pStyle w:val="Style14"/>
        <w:widowControl/>
        <w:numPr>
          <w:ilvl w:val="0"/>
          <w:numId w:val="15"/>
        </w:numPr>
        <w:jc w:val="both"/>
        <w:rPr>
          <w:rStyle w:val="FontStyle26"/>
          <w:rFonts w:ascii="Verdana" w:hAnsi="Verdana"/>
          <w:color w:val="auto"/>
          <w:sz w:val="18"/>
          <w:szCs w:val="18"/>
        </w:rPr>
      </w:pPr>
      <w:r w:rsidRPr="004A3A43">
        <w:rPr>
          <w:rStyle w:val="FontStyle26"/>
          <w:rFonts w:ascii="Verdana" w:hAnsi="Verdana"/>
          <w:color w:val="auto"/>
          <w:sz w:val="18"/>
          <w:szCs w:val="18"/>
        </w:rPr>
        <w:t xml:space="preserve">10 dni od dnia przesłania informacji o czynności zamawiającego stanowiącej podstawę jego wniesienia, jeżeli zostało ono przesłane w inny sposób niż określono w </w:t>
      </w:r>
      <w:proofErr w:type="spellStart"/>
      <w:r w:rsidRPr="004A3A43">
        <w:rPr>
          <w:rStyle w:val="FontStyle26"/>
          <w:rFonts w:ascii="Verdana" w:hAnsi="Verdana"/>
          <w:color w:val="auto"/>
          <w:sz w:val="18"/>
          <w:szCs w:val="18"/>
        </w:rPr>
        <w:t>ppkt</w:t>
      </w:r>
      <w:proofErr w:type="spellEnd"/>
      <w:r w:rsidRPr="004A3A43">
        <w:rPr>
          <w:rStyle w:val="FontStyle26"/>
          <w:rFonts w:ascii="Verdana" w:hAnsi="Verdana"/>
          <w:color w:val="auto"/>
          <w:sz w:val="18"/>
          <w:szCs w:val="18"/>
        </w:rPr>
        <w:t>. 1),</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hyperlink r:id="rId10" w:history="1">
        <w:r w:rsidRPr="004A3A43">
          <w:rPr>
            <w:rStyle w:val="Hipercze"/>
            <w:rFonts w:ascii="Verdana" w:hAnsi="Verdana"/>
            <w:color w:val="auto"/>
            <w:sz w:val="18"/>
            <w:szCs w:val="18"/>
          </w:rPr>
          <w:t>www.chorzele.pl</w:t>
        </w:r>
      </w:hyperlink>
      <w:r w:rsidRPr="004A3A43">
        <w:rPr>
          <w:rStyle w:val="FontStyle26"/>
          <w:rFonts w:ascii="Verdana" w:hAnsi="Verdana"/>
          <w:color w:val="auto"/>
          <w:sz w:val="18"/>
          <w:szCs w:val="18"/>
        </w:rPr>
        <w:t xml:space="preserve"> .</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Jeżeli zamawiający mimo takiego obowiązku nie przesłał wykonawcy zawiadomienia o wyborze oferty najkorzystniejszej odwołanie wnosi się nie później niż w terminie:</w:t>
      </w:r>
    </w:p>
    <w:p w:rsidR="00FA43FB" w:rsidRPr="004A3A43" w:rsidRDefault="00FA43FB" w:rsidP="00DF23E1">
      <w:pPr>
        <w:pStyle w:val="Style14"/>
        <w:widowControl/>
        <w:numPr>
          <w:ilvl w:val="0"/>
          <w:numId w:val="16"/>
        </w:numPr>
        <w:jc w:val="both"/>
        <w:rPr>
          <w:rStyle w:val="FontStyle26"/>
          <w:rFonts w:ascii="Verdana" w:hAnsi="Verdana"/>
          <w:color w:val="auto"/>
          <w:sz w:val="18"/>
          <w:szCs w:val="18"/>
        </w:rPr>
      </w:pPr>
      <w:r w:rsidRPr="004A3A43">
        <w:rPr>
          <w:rStyle w:val="FontStyle26"/>
          <w:rFonts w:ascii="Verdana" w:hAnsi="Verdana"/>
          <w:color w:val="auto"/>
          <w:sz w:val="18"/>
          <w:szCs w:val="18"/>
        </w:rPr>
        <w:t>15 dni od dnia zamieszczenia w Biuletynie Zamówień Publicznych ogłoszenia o udzieleniu zamówienia.</w:t>
      </w:r>
    </w:p>
    <w:p w:rsidR="00FA43FB" w:rsidRPr="004A3A43" w:rsidRDefault="00FA43FB" w:rsidP="00DF23E1">
      <w:pPr>
        <w:pStyle w:val="Style14"/>
        <w:widowControl/>
        <w:numPr>
          <w:ilvl w:val="0"/>
          <w:numId w:val="16"/>
        </w:numPr>
        <w:jc w:val="both"/>
        <w:rPr>
          <w:rStyle w:val="FontStyle26"/>
          <w:rFonts w:ascii="Verdana" w:hAnsi="Verdana"/>
          <w:color w:val="auto"/>
          <w:sz w:val="18"/>
          <w:szCs w:val="18"/>
        </w:rPr>
      </w:pPr>
      <w:r w:rsidRPr="004A3A43">
        <w:rPr>
          <w:rStyle w:val="FontStyle26"/>
          <w:rFonts w:ascii="Verdana" w:hAnsi="Verdana"/>
          <w:color w:val="auto"/>
          <w:sz w:val="18"/>
          <w:szCs w:val="18"/>
        </w:rPr>
        <w:lastRenderedPageBreak/>
        <w:t>1 miesiąca od dnia zawarcia umowy, jeżeli zamawiający nie zamieścił w Biuletynie Zamówień Publicznych ogłoszenia o udzieleniu zamówienia.</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Brak przekazania zamawiającemu kopii odwołania, w sposób oraz w terminie określonym powyżej, stanowi jedną z przesłanek odrzucenia odwołania przez Krajową Izbę Odwoławczą.</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W przypadku wniesienia odwołania wobec treści ogłoszenia o zamówieniu lub postanowień specyfikacji istotnych warunków zamówienia zamawiający może przedłużyć termin składania ofert.</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W przypadku wniesienia odwołania po upływie terminu składania ofert bieg terminu związania ofertą ulega zawieszeniu do czasu ogłoszenia przez Krajową Izbę Odwoławczą orzeczenia.</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Jeżeli koniec terminu do wykonania czynności przypada na sobotę lub dzień ustawowo wolny od pracy, termin upływa dnia następnego po dniu lub dniach wolnych od pracy.</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 xml:space="preserve">Kopię odwołania zamawiający: </w:t>
      </w:r>
    </w:p>
    <w:p w:rsidR="00FA43FB" w:rsidRPr="004A3A43" w:rsidRDefault="00FA43FB" w:rsidP="00DF23E1">
      <w:pPr>
        <w:pStyle w:val="Style14"/>
        <w:widowControl/>
        <w:numPr>
          <w:ilvl w:val="0"/>
          <w:numId w:val="17"/>
        </w:numPr>
        <w:jc w:val="both"/>
        <w:rPr>
          <w:rStyle w:val="FontStyle26"/>
          <w:rFonts w:ascii="Verdana" w:hAnsi="Verdana"/>
          <w:color w:val="auto"/>
          <w:sz w:val="18"/>
          <w:szCs w:val="18"/>
        </w:rPr>
      </w:pPr>
      <w:r w:rsidRPr="004A3A43">
        <w:rPr>
          <w:rStyle w:val="FontStyle26"/>
          <w:rFonts w:ascii="Verdana" w:hAnsi="Verdana"/>
          <w:color w:val="auto"/>
          <w:sz w:val="18"/>
          <w:szCs w:val="18"/>
        </w:rPr>
        <w:t>przekaże niezwłocznie innym wykonawcom uczestniczącym w postępowaniu o udzielenie zamówienia,</w:t>
      </w:r>
    </w:p>
    <w:p w:rsidR="00FA43FB" w:rsidRPr="004A3A43" w:rsidRDefault="00FA43FB" w:rsidP="00DF23E1">
      <w:pPr>
        <w:pStyle w:val="Style14"/>
        <w:widowControl/>
        <w:numPr>
          <w:ilvl w:val="0"/>
          <w:numId w:val="17"/>
        </w:numPr>
        <w:jc w:val="both"/>
        <w:rPr>
          <w:rStyle w:val="FontStyle26"/>
          <w:rFonts w:ascii="Verdana" w:hAnsi="Verdana"/>
          <w:color w:val="auto"/>
          <w:sz w:val="18"/>
          <w:szCs w:val="18"/>
        </w:rPr>
      </w:pPr>
      <w:r w:rsidRPr="004A3A43">
        <w:rPr>
          <w:rStyle w:val="FontStyle26"/>
          <w:rFonts w:ascii="Verdana" w:hAnsi="Verdana"/>
          <w:color w:val="auto"/>
          <w:sz w:val="18"/>
          <w:szCs w:val="18"/>
        </w:rPr>
        <w:t xml:space="preserve">zamieści również na stronie internetowej - </w:t>
      </w:r>
      <w:hyperlink r:id="rId11" w:history="1">
        <w:r w:rsidRPr="004A3A43">
          <w:rPr>
            <w:rStyle w:val="Hipercze"/>
            <w:rFonts w:ascii="Verdana" w:hAnsi="Verdana"/>
            <w:color w:val="auto"/>
            <w:sz w:val="18"/>
            <w:szCs w:val="18"/>
          </w:rPr>
          <w:t>www.chorzele.pl</w:t>
        </w:r>
      </w:hyperlink>
      <w:r w:rsidRPr="004A3A43">
        <w:rPr>
          <w:rStyle w:val="FontStyle26"/>
          <w:rFonts w:ascii="Verdana" w:hAnsi="Verdana"/>
          <w:color w:val="auto"/>
          <w:sz w:val="18"/>
          <w:szCs w:val="18"/>
        </w:rPr>
        <w:t>, jeżeli odwołanie dotyczy treści ogłoszenia o zamówieniu lub postanowień specyfikacji istotnych warunków zamówienia, wzywając wykonawców do przystąpienia do postępowania odwoławczego.</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Przystąpienie do postępowania odwoławczego wykonawca wnosi w terminie 3 dni od dnia otrzymania kopii odwołania, wskazując stronę, do której przystępuje, i interes w uzyskaniu rozstrzygnięcia na korzyść strony, do której przystępuje.</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Odwołanie podlegać będzie rozpoznaniu przez Krajową Izbę Odwoławczą, jeżeli nie zawiera braków formalnych oraz uiszczono wpis od odwołania.</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Na orzeczenie Krajowej Izby Odwoławczej stronom oraz uczestnikom postępowania odwoławczego przysługuje skarga do Sądu.</w:t>
      </w:r>
    </w:p>
    <w:p w:rsidR="00FA43FB" w:rsidRPr="004A3A43" w:rsidRDefault="00FA43FB" w:rsidP="00DF23E1">
      <w:pPr>
        <w:pStyle w:val="Style14"/>
        <w:widowControl/>
        <w:numPr>
          <w:ilvl w:val="0"/>
          <w:numId w:val="13"/>
        </w:numPr>
        <w:ind w:left="993"/>
        <w:jc w:val="both"/>
        <w:rPr>
          <w:rStyle w:val="FontStyle26"/>
          <w:rFonts w:ascii="Verdana" w:hAnsi="Verdana"/>
          <w:color w:val="auto"/>
          <w:sz w:val="18"/>
          <w:szCs w:val="18"/>
        </w:rPr>
      </w:pPr>
      <w:r w:rsidRPr="004A3A43">
        <w:rPr>
          <w:rStyle w:val="FontStyle26"/>
          <w:rFonts w:ascii="Verdana" w:hAnsi="Verdana"/>
          <w:color w:val="auto"/>
          <w:sz w:val="18"/>
          <w:szCs w:val="18"/>
        </w:rPr>
        <w:t>Pozostałe informacje dotyczące środków ochrony prawnej znajdują się w Dziale VI Prawa zamówień publicznych "Środki ochrony prawnej", art. od 179 do 198g.</w:t>
      </w:r>
    </w:p>
    <w:p w:rsidR="008254A7" w:rsidRPr="004A3A43" w:rsidRDefault="008254A7" w:rsidP="009256C1">
      <w:pPr>
        <w:ind w:left="567"/>
        <w:jc w:val="both"/>
        <w:rPr>
          <w:rFonts w:ascii="Verdana" w:hAnsi="Verdana"/>
          <w:b/>
          <w:bCs/>
          <w:sz w:val="18"/>
          <w:szCs w:val="18"/>
        </w:rPr>
      </w:pPr>
    </w:p>
    <w:p w:rsidR="008254A7" w:rsidRPr="004A3A43" w:rsidRDefault="00EE765F" w:rsidP="00A02D9A">
      <w:pPr>
        <w:widowControl/>
        <w:numPr>
          <w:ilvl w:val="0"/>
          <w:numId w:val="29"/>
        </w:numPr>
        <w:autoSpaceDE/>
        <w:autoSpaceDN/>
        <w:adjustRightInd/>
        <w:ind w:left="426" w:hanging="426"/>
        <w:jc w:val="both"/>
        <w:outlineLvl w:val="0"/>
        <w:rPr>
          <w:rFonts w:ascii="Verdana" w:hAnsi="Verdana"/>
          <w:b/>
          <w:bCs/>
          <w:sz w:val="18"/>
          <w:szCs w:val="18"/>
        </w:rPr>
      </w:pPr>
      <w:bookmarkStart w:id="31" w:name="_Toc347655842"/>
      <w:bookmarkStart w:id="32" w:name="_Toc355364285"/>
      <w:r w:rsidRPr="004A3A43">
        <w:rPr>
          <w:rFonts w:ascii="Verdana" w:hAnsi="Verdana"/>
          <w:b/>
          <w:bCs/>
          <w:sz w:val="18"/>
          <w:szCs w:val="18"/>
        </w:rPr>
        <w:t xml:space="preserve">Wymagania dotyczące </w:t>
      </w:r>
      <w:r w:rsidR="00DC7AF6" w:rsidRPr="004A3A43">
        <w:rPr>
          <w:rFonts w:ascii="Verdana" w:hAnsi="Verdana"/>
          <w:b/>
          <w:bCs/>
          <w:sz w:val="18"/>
          <w:szCs w:val="18"/>
        </w:rPr>
        <w:t xml:space="preserve">umowy, </w:t>
      </w:r>
      <w:r w:rsidRPr="004A3A43">
        <w:rPr>
          <w:rFonts w:ascii="Verdana" w:hAnsi="Verdana"/>
          <w:b/>
          <w:bCs/>
          <w:sz w:val="18"/>
          <w:szCs w:val="18"/>
        </w:rPr>
        <w:t>umowy o podwykonawstwo, a także informacje o umowach o podwykonawstwo na dostawy i usługi</w:t>
      </w:r>
      <w:bookmarkEnd w:id="31"/>
      <w:bookmarkEnd w:id="32"/>
      <w:r w:rsidR="00FA43FB" w:rsidRPr="004A3A43">
        <w:rPr>
          <w:rFonts w:ascii="Verdana" w:hAnsi="Verdana"/>
          <w:b/>
          <w:bCs/>
          <w:sz w:val="18"/>
          <w:szCs w:val="18"/>
        </w:rPr>
        <w:t>.</w:t>
      </w:r>
    </w:p>
    <w:p w:rsidR="00FA43FB" w:rsidRPr="004A3A43" w:rsidRDefault="00FA43FB" w:rsidP="009256C1">
      <w:pPr>
        <w:widowControl/>
        <w:autoSpaceDE/>
        <w:autoSpaceDN/>
        <w:adjustRightInd/>
        <w:ind w:left="426"/>
        <w:jc w:val="both"/>
        <w:outlineLvl w:val="0"/>
        <w:rPr>
          <w:rFonts w:ascii="Verdana" w:hAnsi="Verdana"/>
          <w:b/>
          <w:bCs/>
          <w:sz w:val="18"/>
          <w:szCs w:val="18"/>
        </w:rPr>
      </w:pPr>
    </w:p>
    <w:p w:rsidR="00EE765F" w:rsidRPr="004A3A43" w:rsidRDefault="00EE765F" w:rsidP="005C4C58">
      <w:pPr>
        <w:widowControl/>
        <w:numPr>
          <w:ilvl w:val="0"/>
          <w:numId w:val="57"/>
        </w:numPr>
        <w:autoSpaceDE/>
        <w:autoSpaceDN/>
        <w:adjustRightInd/>
        <w:jc w:val="both"/>
        <w:rPr>
          <w:rFonts w:ascii="Verdana" w:eastAsia="Calibri" w:hAnsi="Verdana" w:cs="Arial"/>
          <w:sz w:val="18"/>
          <w:szCs w:val="18"/>
          <w:lang w:eastAsia="en-US"/>
        </w:rPr>
      </w:pPr>
      <w:r w:rsidRPr="004A3A43">
        <w:rPr>
          <w:rFonts w:ascii="Verdana" w:eastAsia="Calibri" w:hAnsi="Verdana" w:cs="Arial"/>
          <w:sz w:val="18"/>
          <w:szCs w:val="18"/>
          <w:lang w:eastAsia="en-US"/>
        </w:rPr>
        <w:t>Istotne postanowienia umowy zawarte zostały w Załączniku nr 6.</w:t>
      </w:r>
    </w:p>
    <w:p w:rsidR="00EE765F" w:rsidRPr="004A3A43" w:rsidRDefault="00EE765F" w:rsidP="005C4C58">
      <w:pPr>
        <w:widowControl/>
        <w:numPr>
          <w:ilvl w:val="0"/>
          <w:numId w:val="57"/>
        </w:numPr>
        <w:autoSpaceDE/>
        <w:autoSpaceDN/>
        <w:adjustRightInd/>
        <w:jc w:val="both"/>
        <w:rPr>
          <w:rFonts w:ascii="Verdana" w:eastAsia="Calibri" w:hAnsi="Verdana" w:cs="Arial"/>
          <w:sz w:val="18"/>
          <w:szCs w:val="18"/>
          <w:lang w:eastAsia="en-US"/>
        </w:rPr>
      </w:pPr>
      <w:r w:rsidRPr="004A3A43">
        <w:rPr>
          <w:rFonts w:ascii="Verdana" w:eastAsia="Calibri" w:hAnsi="Verdana" w:cs="Arial"/>
          <w:sz w:val="18"/>
          <w:szCs w:val="18"/>
          <w:lang w:eastAsia="en-US"/>
        </w:rPr>
        <w:t>Strony przewidują możliwość dokonania w umowie następujących zmian:</w:t>
      </w:r>
    </w:p>
    <w:p w:rsidR="00EE765F" w:rsidRPr="004A3A43" w:rsidRDefault="00EE765F" w:rsidP="005C4C58">
      <w:pPr>
        <w:widowControl/>
        <w:numPr>
          <w:ilvl w:val="0"/>
          <w:numId w:val="58"/>
        </w:numPr>
        <w:autoSpaceDE/>
        <w:autoSpaceDN/>
        <w:adjustRightInd/>
        <w:jc w:val="both"/>
        <w:rPr>
          <w:rFonts w:ascii="Verdana" w:eastAsia="Calibri" w:hAnsi="Verdana" w:cs="Arial"/>
          <w:sz w:val="18"/>
          <w:szCs w:val="18"/>
          <w:lang w:eastAsia="en-US"/>
        </w:rPr>
      </w:pPr>
      <w:r w:rsidRPr="004A3A43">
        <w:rPr>
          <w:rFonts w:ascii="Verdana" w:eastAsia="Calibri" w:hAnsi="Verdana" w:cs="Arial"/>
          <w:sz w:val="18"/>
          <w:szCs w:val="18"/>
          <w:lang w:eastAsia="en-US"/>
        </w:rPr>
        <w:t>Zmiana rzutująca na wynagrodzenie w przypadku ustawowej zmiany stawki podatku od towarów i usług (VAT)</w:t>
      </w:r>
    </w:p>
    <w:p w:rsidR="00EE765F" w:rsidRPr="004A3A43" w:rsidRDefault="00EE765F" w:rsidP="005C4C58">
      <w:pPr>
        <w:widowControl/>
        <w:numPr>
          <w:ilvl w:val="0"/>
          <w:numId w:val="58"/>
        </w:numPr>
        <w:autoSpaceDE/>
        <w:autoSpaceDN/>
        <w:adjustRightInd/>
        <w:jc w:val="both"/>
        <w:rPr>
          <w:rFonts w:ascii="Verdana" w:eastAsia="Calibri" w:hAnsi="Verdana" w:cs="Arial"/>
          <w:sz w:val="18"/>
          <w:szCs w:val="18"/>
          <w:lang w:eastAsia="en-US"/>
        </w:rPr>
      </w:pPr>
      <w:r w:rsidRPr="004A3A43">
        <w:rPr>
          <w:rFonts w:ascii="Verdana" w:eastAsia="Calibri" w:hAnsi="Verdana" w:cs="Arial"/>
          <w:sz w:val="18"/>
          <w:szCs w:val="18"/>
          <w:lang w:eastAsia="en-US"/>
        </w:rPr>
        <w:t>Zmiana adresu i numeru rachunku Wykonawcy</w:t>
      </w:r>
    </w:p>
    <w:p w:rsidR="00EE765F" w:rsidRPr="004A3A43" w:rsidRDefault="00EE765F" w:rsidP="005C4C58">
      <w:pPr>
        <w:widowControl/>
        <w:numPr>
          <w:ilvl w:val="0"/>
          <w:numId w:val="57"/>
        </w:numPr>
        <w:autoSpaceDE/>
        <w:autoSpaceDN/>
        <w:adjustRightInd/>
        <w:jc w:val="both"/>
        <w:rPr>
          <w:rFonts w:ascii="Verdana" w:eastAsia="Calibri" w:hAnsi="Verdana" w:cs="Arial"/>
          <w:sz w:val="18"/>
          <w:szCs w:val="18"/>
          <w:lang w:eastAsia="en-US"/>
        </w:rPr>
      </w:pPr>
      <w:r w:rsidRPr="004A3A43">
        <w:rPr>
          <w:rFonts w:ascii="Verdana" w:eastAsia="Calibri" w:hAnsi="Verdana" w:cs="Arial"/>
          <w:sz w:val="18"/>
          <w:szCs w:val="18"/>
          <w:lang w:eastAsia="en-US"/>
        </w:rPr>
        <w:t xml:space="preserve">Powyższe postanowienia stanowią katalog zmian na które </w:t>
      </w:r>
      <w:r w:rsidR="005C4C58" w:rsidRPr="004A3A43">
        <w:rPr>
          <w:rFonts w:ascii="Verdana" w:eastAsia="Calibri" w:hAnsi="Verdana" w:cs="Arial"/>
          <w:sz w:val="18"/>
          <w:szCs w:val="18"/>
          <w:lang w:eastAsia="en-US"/>
        </w:rPr>
        <w:t>z</w:t>
      </w:r>
      <w:r w:rsidRPr="004A3A43">
        <w:rPr>
          <w:rFonts w:ascii="Verdana" w:eastAsia="Calibri" w:hAnsi="Verdana" w:cs="Arial"/>
          <w:sz w:val="18"/>
          <w:szCs w:val="18"/>
          <w:lang w:eastAsia="en-US"/>
        </w:rPr>
        <w:t xml:space="preserve">amawiający może wyrazić zgodę. Nie stanowią jednocześnie zobowiązania do wyrażenia zgody. </w:t>
      </w:r>
    </w:p>
    <w:p w:rsidR="00EE765F" w:rsidRPr="004A3A43" w:rsidRDefault="00EE765F" w:rsidP="005C4C58">
      <w:pPr>
        <w:widowControl/>
        <w:numPr>
          <w:ilvl w:val="0"/>
          <w:numId w:val="57"/>
        </w:numPr>
        <w:autoSpaceDE/>
        <w:autoSpaceDN/>
        <w:adjustRightInd/>
        <w:jc w:val="both"/>
        <w:rPr>
          <w:rFonts w:ascii="Verdana" w:eastAsia="Calibri" w:hAnsi="Verdana" w:cs="Arial"/>
          <w:sz w:val="18"/>
          <w:szCs w:val="18"/>
          <w:lang w:eastAsia="en-US"/>
        </w:rPr>
      </w:pPr>
      <w:r w:rsidRPr="004A3A43">
        <w:rPr>
          <w:rFonts w:ascii="Verdana" w:eastAsia="Calibri" w:hAnsi="Verdana" w:cs="Arial"/>
          <w:sz w:val="18"/>
          <w:szCs w:val="18"/>
          <w:lang w:eastAsia="en-US"/>
        </w:rPr>
        <w:t xml:space="preserve">Wykonawca może powierzyć wykonanie części zamówienia podwykonawcy według zasad określonych w ustawie Prawo zamówień publicznych oraz odpowiednich przepisach Kodeksu Cywilnego. </w:t>
      </w:r>
    </w:p>
    <w:p w:rsidR="00EE765F" w:rsidRPr="004A3A43" w:rsidRDefault="00EE765F" w:rsidP="005C4C58">
      <w:pPr>
        <w:widowControl/>
        <w:numPr>
          <w:ilvl w:val="0"/>
          <w:numId w:val="57"/>
        </w:numPr>
        <w:autoSpaceDE/>
        <w:autoSpaceDN/>
        <w:adjustRightInd/>
        <w:jc w:val="both"/>
        <w:rPr>
          <w:rFonts w:ascii="Verdana" w:eastAsia="Calibri" w:hAnsi="Verdana" w:cs="Arial"/>
          <w:sz w:val="18"/>
          <w:szCs w:val="18"/>
          <w:lang w:eastAsia="en-US"/>
        </w:rPr>
      </w:pPr>
      <w:r w:rsidRPr="004A3A43">
        <w:rPr>
          <w:rFonts w:ascii="Verdana" w:eastAsia="Calibri" w:hAnsi="Verdana" w:cs="Arial"/>
          <w:sz w:val="18"/>
          <w:szCs w:val="18"/>
          <w:lang w:eastAsia="en-US"/>
        </w:rPr>
        <w:t xml:space="preserve">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rsidR="00EE765F" w:rsidRPr="004A3A43" w:rsidRDefault="00EE765F" w:rsidP="005C4C58">
      <w:pPr>
        <w:widowControl/>
        <w:numPr>
          <w:ilvl w:val="0"/>
          <w:numId w:val="57"/>
        </w:numPr>
        <w:autoSpaceDE/>
        <w:autoSpaceDN/>
        <w:adjustRightInd/>
        <w:jc w:val="both"/>
        <w:rPr>
          <w:rFonts w:ascii="Verdana" w:eastAsia="Calibri" w:hAnsi="Verdana" w:cs="Arial"/>
          <w:sz w:val="18"/>
          <w:szCs w:val="18"/>
          <w:lang w:eastAsia="en-US"/>
        </w:rPr>
      </w:pPr>
      <w:r w:rsidRPr="004A3A43">
        <w:rPr>
          <w:rFonts w:ascii="Verdana" w:eastAsia="Calibri" w:hAnsi="Verdana" w:cs="Arial"/>
          <w:sz w:val="18"/>
          <w:szCs w:val="18"/>
          <w:lang w:eastAsia="en-US"/>
        </w:rPr>
        <w:t xml:space="preserve">Termin na zgłoszenie przez Zamawiającego pisemnych zastrzeżeń do projektu umowy o podwykonawstwo, i do projektu jej zmiany – wynosi 14 dni. Niezgłoszenie pisemnych zastrzeżeń do przedłożonego projektu umowy i jej zmian w wyżej określonym terminie uważa się za akceptację projektu umowy i jej zmian przez Zamawiającego. W przypadku zgłoszenia przez Zamawiającego w formie pisemnej zastrzeżeń do projektu umowy lub projektu jej </w:t>
      </w:r>
      <w:r w:rsidRPr="004A3A43">
        <w:rPr>
          <w:rFonts w:ascii="Verdana" w:eastAsia="Calibri" w:hAnsi="Verdana" w:cs="Arial"/>
          <w:sz w:val="18"/>
          <w:szCs w:val="18"/>
          <w:lang w:eastAsia="en-US"/>
        </w:rPr>
        <w:lastRenderedPageBreak/>
        <w:t xml:space="preserve">zmiany, 14-dniowy termin na zaakceptowanie zmienionego projektu umowy lub projektu jej zmiany, o którym mowa powyżej liczy się na nowo od dnia przedstawienia poprawionego projektu umowy lub jej zmiany. </w:t>
      </w:r>
    </w:p>
    <w:p w:rsidR="00EE765F" w:rsidRPr="004A3A43" w:rsidRDefault="00EE765F" w:rsidP="005C4C58">
      <w:pPr>
        <w:widowControl/>
        <w:numPr>
          <w:ilvl w:val="0"/>
          <w:numId w:val="57"/>
        </w:numPr>
        <w:autoSpaceDE/>
        <w:autoSpaceDN/>
        <w:adjustRightInd/>
        <w:jc w:val="both"/>
        <w:rPr>
          <w:rFonts w:ascii="Verdana" w:eastAsia="Calibri" w:hAnsi="Verdana" w:cs="Arial"/>
          <w:sz w:val="18"/>
          <w:szCs w:val="18"/>
          <w:lang w:eastAsia="en-US"/>
        </w:rPr>
      </w:pPr>
      <w:r w:rsidRPr="004A3A43">
        <w:rPr>
          <w:rFonts w:ascii="Verdana" w:eastAsia="Calibri" w:hAnsi="Verdana" w:cs="Arial"/>
          <w:sz w:val="18"/>
          <w:szCs w:val="18"/>
          <w:lang w:eastAsia="en-US"/>
        </w:rPr>
        <w:t xml:space="preserve">Termin zapłaty wynagrodzenia należnego podwykonawcy lub dalszemu podwykonawcy przewidziany umową o podwykonawstwo nie może być dłuższy niż 30 dni od dnia doręczenia wykonawcy, podwykonawcy lub dalszemu podwykonawcy faktury lub rachunku, potwierdzających wykonanie zleconej podwykonawcy lub dalszemu podwykonawcy dostawy, usługi lub roboty budowlanej. </w:t>
      </w:r>
    </w:p>
    <w:p w:rsidR="00EE765F" w:rsidRPr="004A3A43" w:rsidRDefault="00EE765F" w:rsidP="005C4C58">
      <w:pPr>
        <w:widowControl/>
        <w:numPr>
          <w:ilvl w:val="0"/>
          <w:numId w:val="57"/>
        </w:numPr>
        <w:autoSpaceDE/>
        <w:autoSpaceDN/>
        <w:adjustRightInd/>
        <w:jc w:val="both"/>
        <w:rPr>
          <w:rFonts w:ascii="Verdana" w:eastAsia="Calibri" w:hAnsi="Verdana" w:cs="Arial"/>
          <w:sz w:val="18"/>
          <w:szCs w:val="18"/>
          <w:lang w:eastAsia="en-US"/>
        </w:rPr>
      </w:pPr>
      <w:r w:rsidRPr="004A3A43">
        <w:rPr>
          <w:rFonts w:ascii="Verdana" w:eastAsia="Calibri" w:hAnsi="Verdana" w:cs="Arial"/>
          <w:sz w:val="18"/>
          <w:szCs w:val="18"/>
          <w:lang w:eastAsia="en-US"/>
        </w:rPr>
        <w:t xml:space="preserve">W przypadku, przedłożenia Zamawiającemu kopii umowy o podwykonawstwo, której przedmiotem są dostawy lub usługi, jeżeli termin zapłaty wynagrodzenia jest dłuższy niż określony w ust. </w:t>
      </w:r>
      <w:r w:rsidR="00EB3753" w:rsidRPr="004A3A43">
        <w:rPr>
          <w:rFonts w:ascii="Verdana" w:eastAsia="Calibri" w:hAnsi="Verdana" w:cs="Arial"/>
          <w:sz w:val="18"/>
          <w:szCs w:val="18"/>
          <w:lang w:eastAsia="en-US"/>
        </w:rPr>
        <w:t>7</w:t>
      </w:r>
      <w:r w:rsidRPr="004A3A43">
        <w:rPr>
          <w:rFonts w:ascii="Verdana" w:eastAsia="Calibri" w:hAnsi="Verdana" w:cs="Arial"/>
          <w:sz w:val="18"/>
          <w:szCs w:val="18"/>
          <w:lang w:eastAsia="en-US"/>
        </w:rPr>
        <w:t>, Zamawiający informuje o tym Wykonawcę i wzywa go do doprowadzenia do zmiany tej umowy, w terminie 7 dni od daty otrzymania wezwania, pod rygorem zapłaty kary umownej w wysokości 0,5 % wartości brutto o</w:t>
      </w:r>
      <w:r w:rsidR="00EB3753" w:rsidRPr="004A3A43">
        <w:rPr>
          <w:rFonts w:ascii="Verdana" w:eastAsia="Calibri" w:hAnsi="Verdana" w:cs="Arial"/>
          <w:sz w:val="18"/>
          <w:szCs w:val="18"/>
          <w:lang w:eastAsia="en-US"/>
        </w:rPr>
        <w:t>d</w:t>
      </w:r>
      <w:r w:rsidRPr="004A3A43">
        <w:rPr>
          <w:rFonts w:ascii="Verdana" w:eastAsia="Calibri" w:hAnsi="Verdana" w:cs="Arial"/>
          <w:sz w:val="18"/>
          <w:szCs w:val="18"/>
          <w:lang w:eastAsia="en-US"/>
        </w:rPr>
        <w:t xml:space="preserve"> umowy o podwykonawstwo za każdy dzień opóźnienia. </w:t>
      </w:r>
    </w:p>
    <w:p w:rsidR="00EE765F" w:rsidRPr="004A3A43" w:rsidRDefault="00EE765F" w:rsidP="005C4C58">
      <w:pPr>
        <w:widowControl/>
        <w:numPr>
          <w:ilvl w:val="0"/>
          <w:numId w:val="57"/>
        </w:numPr>
        <w:autoSpaceDE/>
        <w:autoSpaceDN/>
        <w:adjustRightInd/>
        <w:jc w:val="both"/>
        <w:rPr>
          <w:rFonts w:ascii="Verdana" w:eastAsia="Calibri" w:hAnsi="Verdana" w:cs="Arial"/>
          <w:sz w:val="18"/>
          <w:szCs w:val="18"/>
          <w:lang w:eastAsia="en-US"/>
        </w:rPr>
      </w:pPr>
      <w:r w:rsidRPr="004A3A43">
        <w:rPr>
          <w:rFonts w:ascii="Verdana" w:eastAsia="Calibri" w:hAnsi="Verdana" w:cs="Arial"/>
          <w:sz w:val="18"/>
          <w:szCs w:val="18"/>
          <w:lang w:eastAsia="en-US"/>
        </w:rPr>
        <w:t xml:space="preserve">Warunkiem zapłaty przez Zamawiającego należnego Wykonawcy wynagrodzenia za odebrane usługi jest przedstawienie przez Wykonawcę dowodów zapłaty (potwierdzenie dokonania przelewu bankowego i kopię faktury lub rachunku stanowiących podstawę do zapłaty za zakres objęty fakturą Wykonawcy) wymagalnego wynagrodzenia podwykonawcom lub dalszym podwykonawcom, którzy zawarli zaakceptowaną przez zamawiającego umowę o podwykonawstwo, której przedmiotem są roboty budowlane, lub którzy zawarli przedłożoną zamawiającemu umowę o podwykonawstwo, której przedmiotem są dostawy lub usługi, za wykonane i odebrane roboty budowlane, dostawy lub usługi. </w:t>
      </w:r>
    </w:p>
    <w:p w:rsidR="00EB3753" w:rsidRPr="004A3A43" w:rsidRDefault="00EB3753" w:rsidP="005C4C58">
      <w:pPr>
        <w:ind w:left="993" w:hanging="567"/>
        <w:jc w:val="both"/>
        <w:rPr>
          <w:rFonts w:ascii="Verdana" w:eastAsia="Calibri" w:hAnsi="Verdana" w:cs="Arial"/>
          <w:sz w:val="18"/>
          <w:szCs w:val="18"/>
          <w:lang w:eastAsia="en-US"/>
        </w:rPr>
      </w:pPr>
    </w:p>
    <w:p w:rsidR="008254A7" w:rsidRPr="004A3A43" w:rsidRDefault="00EE765F" w:rsidP="005C4C58">
      <w:pPr>
        <w:ind w:left="993" w:hanging="567"/>
        <w:jc w:val="both"/>
        <w:rPr>
          <w:rFonts w:ascii="Verdana" w:hAnsi="Verdana"/>
          <w:b/>
          <w:bCs/>
          <w:sz w:val="18"/>
          <w:szCs w:val="18"/>
        </w:rPr>
      </w:pPr>
      <w:r w:rsidRPr="004A3A43">
        <w:rPr>
          <w:rFonts w:ascii="Verdana" w:eastAsia="Calibri" w:hAnsi="Verdana" w:cs="Arial"/>
          <w:sz w:val="18"/>
          <w:szCs w:val="18"/>
          <w:lang w:eastAsia="en-US"/>
        </w:rPr>
        <w:t>Zmiany i uzupełnienia treści umowy wymagają dla swej ważności formy pisemnej</w:t>
      </w:r>
      <w:r w:rsidR="008254A7" w:rsidRPr="004A3A43">
        <w:rPr>
          <w:rFonts w:ascii="Verdana" w:hAnsi="Verdana"/>
          <w:sz w:val="18"/>
          <w:szCs w:val="18"/>
        </w:rPr>
        <w:t>.</w:t>
      </w:r>
    </w:p>
    <w:p w:rsidR="008254A7" w:rsidRPr="004A3A43" w:rsidRDefault="008254A7" w:rsidP="00EE765F">
      <w:pPr>
        <w:tabs>
          <w:tab w:val="left" w:pos="709"/>
        </w:tabs>
        <w:spacing w:line="276" w:lineRule="auto"/>
        <w:ind w:left="709" w:hanging="709"/>
        <w:jc w:val="both"/>
        <w:rPr>
          <w:rFonts w:ascii="Verdana" w:hAnsi="Verdana"/>
          <w:sz w:val="18"/>
          <w:szCs w:val="18"/>
        </w:rPr>
      </w:pPr>
    </w:p>
    <w:p w:rsidR="009256C1" w:rsidRPr="004A3A43" w:rsidRDefault="009256C1" w:rsidP="009256C1">
      <w:pPr>
        <w:tabs>
          <w:tab w:val="left" w:pos="709"/>
        </w:tabs>
        <w:ind w:left="709" w:hanging="709"/>
        <w:jc w:val="both"/>
        <w:rPr>
          <w:rFonts w:ascii="Verdana" w:hAnsi="Verdana"/>
          <w:sz w:val="18"/>
          <w:szCs w:val="18"/>
        </w:rPr>
      </w:pPr>
    </w:p>
    <w:p w:rsidR="009256C1" w:rsidRPr="004A3A43" w:rsidRDefault="009256C1" w:rsidP="009256C1">
      <w:pPr>
        <w:tabs>
          <w:tab w:val="left" w:pos="709"/>
        </w:tabs>
        <w:ind w:left="709" w:hanging="709"/>
        <w:jc w:val="both"/>
        <w:rPr>
          <w:rFonts w:ascii="Verdana" w:hAnsi="Verdana"/>
          <w:sz w:val="18"/>
          <w:szCs w:val="18"/>
        </w:rPr>
      </w:pPr>
    </w:p>
    <w:p w:rsidR="008254A7" w:rsidRPr="004A3A43" w:rsidRDefault="008254A7" w:rsidP="00A02D9A">
      <w:pPr>
        <w:widowControl/>
        <w:numPr>
          <w:ilvl w:val="0"/>
          <w:numId w:val="29"/>
        </w:numPr>
        <w:autoSpaceDE/>
        <w:autoSpaceDN/>
        <w:adjustRightInd/>
        <w:ind w:left="426" w:hanging="426"/>
        <w:jc w:val="both"/>
        <w:outlineLvl w:val="0"/>
        <w:rPr>
          <w:rFonts w:ascii="Verdana" w:hAnsi="Verdana"/>
          <w:b/>
          <w:bCs/>
          <w:sz w:val="18"/>
          <w:szCs w:val="18"/>
        </w:rPr>
      </w:pPr>
      <w:bookmarkStart w:id="33" w:name="_Toc355364287"/>
      <w:r w:rsidRPr="004A3A43">
        <w:rPr>
          <w:rFonts w:ascii="Verdana" w:hAnsi="Verdana"/>
          <w:b/>
          <w:bCs/>
          <w:sz w:val="18"/>
          <w:szCs w:val="18"/>
        </w:rPr>
        <w:t>Wykaz załączników do niniejszej SIWZ</w:t>
      </w:r>
      <w:bookmarkEnd w:id="33"/>
      <w:r w:rsidR="00FA43FB" w:rsidRPr="004A3A43">
        <w:rPr>
          <w:rFonts w:ascii="Verdana" w:hAnsi="Verdana"/>
          <w:b/>
          <w:bCs/>
          <w:sz w:val="18"/>
          <w:szCs w:val="18"/>
        </w:rPr>
        <w:t>.</w:t>
      </w:r>
    </w:p>
    <w:p w:rsidR="002F2BA6" w:rsidRPr="004A3A43" w:rsidRDefault="002F2BA6" w:rsidP="009256C1">
      <w:pPr>
        <w:pStyle w:val="Style6"/>
        <w:widowControl/>
        <w:spacing w:line="240" w:lineRule="auto"/>
        <w:rPr>
          <w:rFonts w:ascii="Verdana" w:hAnsi="Verdana"/>
          <w:sz w:val="18"/>
          <w:szCs w:val="18"/>
        </w:rPr>
      </w:pPr>
    </w:p>
    <w:p w:rsidR="002F2BA6" w:rsidRPr="004A3A43" w:rsidRDefault="002F2BA6">
      <w:pPr>
        <w:pStyle w:val="Style6"/>
        <w:widowControl/>
        <w:spacing w:line="240" w:lineRule="exact"/>
        <w:jc w:val="right"/>
        <w:rPr>
          <w:sz w:val="22"/>
          <w:szCs w:val="22"/>
        </w:rPr>
      </w:pPr>
    </w:p>
    <w:p w:rsidR="00E5612E" w:rsidRPr="004A3A43" w:rsidRDefault="00E5612E" w:rsidP="00E5612E">
      <w:pPr>
        <w:pStyle w:val="Style4"/>
        <w:widowControl/>
        <w:spacing w:line="240" w:lineRule="auto"/>
        <w:jc w:val="left"/>
        <w:rPr>
          <w:rStyle w:val="FontStyle25"/>
          <w:rFonts w:ascii="Verdana" w:hAnsi="Verdana"/>
          <w:color w:val="auto"/>
          <w:sz w:val="18"/>
          <w:szCs w:val="18"/>
        </w:rPr>
      </w:pPr>
    </w:p>
    <w:p w:rsidR="00E5612E" w:rsidRPr="004A3A43" w:rsidRDefault="00E5612E" w:rsidP="00E5612E">
      <w:pPr>
        <w:pStyle w:val="Style4"/>
        <w:widowControl/>
        <w:spacing w:line="240" w:lineRule="auto"/>
        <w:jc w:val="left"/>
        <w:rPr>
          <w:rStyle w:val="FontStyle25"/>
          <w:rFonts w:ascii="Verdana" w:hAnsi="Verdana"/>
          <w:color w:val="auto"/>
          <w:sz w:val="18"/>
          <w:szCs w:val="18"/>
        </w:rPr>
      </w:pPr>
    </w:p>
    <w:p w:rsidR="002F2BA6" w:rsidRPr="004A3A43" w:rsidRDefault="002F2BA6" w:rsidP="00E5612E">
      <w:pPr>
        <w:pStyle w:val="Style4"/>
        <w:widowControl/>
        <w:spacing w:line="240" w:lineRule="auto"/>
        <w:jc w:val="left"/>
        <w:rPr>
          <w:rStyle w:val="FontStyle25"/>
          <w:rFonts w:ascii="Verdana" w:hAnsi="Verdana"/>
          <w:color w:val="auto"/>
          <w:sz w:val="18"/>
          <w:szCs w:val="18"/>
        </w:rPr>
      </w:pPr>
      <w:r w:rsidRPr="004A3A43">
        <w:rPr>
          <w:rStyle w:val="FontStyle25"/>
          <w:rFonts w:ascii="Verdana" w:hAnsi="Verdana"/>
          <w:color w:val="auto"/>
          <w:sz w:val="18"/>
          <w:szCs w:val="18"/>
        </w:rPr>
        <w:t>ZAŁĄCZNIKI</w:t>
      </w:r>
      <w:r w:rsidR="00E55D49" w:rsidRPr="004A3A43">
        <w:rPr>
          <w:rStyle w:val="FontStyle25"/>
          <w:rFonts w:ascii="Verdana" w:hAnsi="Verdana"/>
          <w:color w:val="auto"/>
          <w:sz w:val="18"/>
          <w:szCs w:val="18"/>
        </w:rPr>
        <w:t>:</w:t>
      </w:r>
    </w:p>
    <w:p w:rsidR="009256C1" w:rsidRPr="004A3A43" w:rsidRDefault="009256C1" w:rsidP="00E5612E">
      <w:pPr>
        <w:pStyle w:val="Style4"/>
        <w:widowControl/>
        <w:spacing w:line="240" w:lineRule="auto"/>
        <w:jc w:val="left"/>
        <w:rPr>
          <w:rStyle w:val="FontStyle25"/>
          <w:rFonts w:ascii="Verdana" w:hAnsi="Verdana"/>
          <w:color w:val="auto"/>
          <w:sz w:val="18"/>
          <w:szCs w:val="18"/>
        </w:rPr>
      </w:pPr>
    </w:p>
    <w:p w:rsidR="002F2BA6" w:rsidRPr="004A3A43" w:rsidRDefault="002F2BA6" w:rsidP="00DF23E1">
      <w:pPr>
        <w:pStyle w:val="Style3"/>
        <w:widowControl/>
        <w:numPr>
          <w:ilvl w:val="0"/>
          <w:numId w:val="2"/>
        </w:numPr>
        <w:tabs>
          <w:tab w:val="left" w:pos="355"/>
        </w:tabs>
        <w:spacing w:line="240" w:lineRule="auto"/>
        <w:ind w:firstLine="0"/>
        <w:rPr>
          <w:rStyle w:val="FontStyle28"/>
          <w:rFonts w:ascii="Verdana" w:hAnsi="Verdana"/>
          <w:color w:val="auto"/>
          <w:sz w:val="18"/>
          <w:szCs w:val="18"/>
        </w:rPr>
      </w:pPr>
      <w:r w:rsidRPr="004A3A43">
        <w:rPr>
          <w:rStyle w:val="FontStyle28"/>
          <w:rFonts w:ascii="Verdana" w:hAnsi="Verdana"/>
          <w:color w:val="auto"/>
          <w:sz w:val="18"/>
          <w:szCs w:val="18"/>
        </w:rPr>
        <w:t xml:space="preserve">załącznik nr </w:t>
      </w:r>
      <w:r w:rsidR="00685F59" w:rsidRPr="004A3A43">
        <w:rPr>
          <w:rStyle w:val="FontStyle28"/>
          <w:rFonts w:ascii="Verdana" w:hAnsi="Verdana"/>
          <w:color w:val="auto"/>
          <w:sz w:val="18"/>
          <w:szCs w:val="18"/>
        </w:rPr>
        <w:t>1</w:t>
      </w:r>
      <w:r w:rsidRPr="004A3A43">
        <w:rPr>
          <w:rStyle w:val="FontStyle28"/>
          <w:rFonts w:ascii="Verdana" w:hAnsi="Verdana"/>
          <w:color w:val="auto"/>
          <w:sz w:val="18"/>
          <w:szCs w:val="18"/>
        </w:rPr>
        <w:t xml:space="preserve"> - Formularz oferty</w:t>
      </w:r>
      <w:r w:rsidR="005B502E" w:rsidRPr="004A3A43">
        <w:rPr>
          <w:rStyle w:val="FontStyle28"/>
          <w:rFonts w:ascii="Verdana" w:hAnsi="Verdana"/>
          <w:color w:val="auto"/>
          <w:sz w:val="18"/>
          <w:szCs w:val="18"/>
        </w:rPr>
        <w:t>,</w:t>
      </w:r>
    </w:p>
    <w:p w:rsidR="002F2BA6" w:rsidRPr="004A3A43" w:rsidRDefault="002F2BA6" w:rsidP="00DF23E1">
      <w:pPr>
        <w:pStyle w:val="Style3"/>
        <w:widowControl/>
        <w:numPr>
          <w:ilvl w:val="0"/>
          <w:numId w:val="2"/>
        </w:numPr>
        <w:tabs>
          <w:tab w:val="left" w:pos="355"/>
        </w:tabs>
        <w:spacing w:line="240" w:lineRule="auto"/>
        <w:ind w:firstLine="0"/>
        <w:rPr>
          <w:rStyle w:val="FontStyle28"/>
          <w:rFonts w:ascii="Verdana" w:hAnsi="Verdana"/>
          <w:color w:val="auto"/>
          <w:sz w:val="18"/>
          <w:szCs w:val="18"/>
        </w:rPr>
      </w:pPr>
      <w:r w:rsidRPr="004A3A43">
        <w:rPr>
          <w:rStyle w:val="FontStyle28"/>
          <w:rFonts w:ascii="Verdana" w:hAnsi="Verdana"/>
          <w:color w:val="auto"/>
          <w:sz w:val="18"/>
          <w:szCs w:val="18"/>
        </w:rPr>
        <w:t>zał</w:t>
      </w:r>
      <w:r w:rsidR="005B502E" w:rsidRPr="004A3A43">
        <w:rPr>
          <w:rStyle w:val="FontStyle28"/>
          <w:rFonts w:ascii="Verdana" w:hAnsi="Verdana"/>
          <w:color w:val="auto"/>
          <w:sz w:val="18"/>
          <w:szCs w:val="18"/>
        </w:rPr>
        <w:t>ącznik nr 2 - Zobowiązanie podmiotu trzeciego do udostępnienia potencjału,</w:t>
      </w:r>
    </w:p>
    <w:p w:rsidR="00052AA7" w:rsidRPr="004A3A43" w:rsidRDefault="002F2BA6" w:rsidP="00B966B7">
      <w:pPr>
        <w:pStyle w:val="Style3"/>
        <w:widowControl/>
        <w:numPr>
          <w:ilvl w:val="0"/>
          <w:numId w:val="2"/>
        </w:numPr>
        <w:tabs>
          <w:tab w:val="left" w:pos="355"/>
        </w:tabs>
        <w:spacing w:line="240" w:lineRule="auto"/>
        <w:ind w:left="355"/>
        <w:rPr>
          <w:rStyle w:val="FontStyle28"/>
          <w:rFonts w:ascii="Verdana" w:hAnsi="Verdana"/>
          <w:color w:val="auto"/>
          <w:sz w:val="18"/>
          <w:szCs w:val="18"/>
        </w:rPr>
      </w:pPr>
      <w:r w:rsidRPr="004A3A43">
        <w:rPr>
          <w:rStyle w:val="FontStyle28"/>
          <w:rFonts w:ascii="Verdana" w:hAnsi="Verdana"/>
          <w:color w:val="auto"/>
          <w:sz w:val="18"/>
          <w:szCs w:val="18"/>
        </w:rPr>
        <w:t xml:space="preserve">załącznik nr 3 - Oświadczenie wykonawcy </w:t>
      </w:r>
      <w:r w:rsidR="00052AA7" w:rsidRPr="004A3A43">
        <w:rPr>
          <w:rStyle w:val="FontStyle28"/>
          <w:rFonts w:ascii="Verdana" w:hAnsi="Verdana"/>
          <w:color w:val="auto"/>
          <w:sz w:val="18"/>
          <w:szCs w:val="18"/>
        </w:rPr>
        <w:t>o spełnieniu warunków udziału w postępowaniu oraz o niepodleganiu wykluczeniu</w:t>
      </w:r>
      <w:r w:rsidR="005B502E" w:rsidRPr="004A3A43">
        <w:rPr>
          <w:rStyle w:val="FontStyle28"/>
          <w:rFonts w:ascii="Verdana" w:hAnsi="Verdana"/>
          <w:color w:val="auto"/>
          <w:sz w:val="18"/>
          <w:szCs w:val="18"/>
        </w:rPr>
        <w:t>,</w:t>
      </w:r>
    </w:p>
    <w:p w:rsidR="002F2BA6" w:rsidRPr="004A3A43" w:rsidRDefault="002F2BA6" w:rsidP="00DF23E1">
      <w:pPr>
        <w:pStyle w:val="Style3"/>
        <w:widowControl/>
        <w:numPr>
          <w:ilvl w:val="0"/>
          <w:numId w:val="2"/>
        </w:numPr>
        <w:tabs>
          <w:tab w:val="left" w:pos="355"/>
        </w:tabs>
        <w:spacing w:line="240" w:lineRule="auto"/>
        <w:ind w:firstLine="0"/>
        <w:rPr>
          <w:rStyle w:val="FontStyle28"/>
          <w:rFonts w:ascii="Verdana" w:hAnsi="Verdana"/>
          <w:color w:val="auto"/>
          <w:sz w:val="18"/>
          <w:szCs w:val="18"/>
        </w:rPr>
      </w:pPr>
      <w:r w:rsidRPr="004A3A43">
        <w:rPr>
          <w:rStyle w:val="FontStyle28"/>
          <w:rFonts w:ascii="Verdana" w:hAnsi="Verdana"/>
          <w:color w:val="auto"/>
          <w:sz w:val="18"/>
          <w:szCs w:val="18"/>
        </w:rPr>
        <w:t xml:space="preserve">załącznik nr </w:t>
      </w:r>
      <w:r w:rsidR="00D65E29" w:rsidRPr="004A3A43">
        <w:rPr>
          <w:rStyle w:val="FontStyle28"/>
          <w:rFonts w:ascii="Verdana" w:hAnsi="Verdana"/>
          <w:color w:val="auto"/>
          <w:sz w:val="18"/>
          <w:szCs w:val="18"/>
        </w:rPr>
        <w:t>4</w:t>
      </w:r>
      <w:r w:rsidRPr="004A3A43">
        <w:rPr>
          <w:rStyle w:val="FontStyle28"/>
          <w:rFonts w:ascii="Verdana" w:hAnsi="Verdana"/>
          <w:color w:val="auto"/>
          <w:sz w:val="18"/>
          <w:szCs w:val="18"/>
        </w:rPr>
        <w:t xml:space="preserve"> - Oświadczenie o przynależności do grupy kapitałowej</w:t>
      </w:r>
      <w:r w:rsidR="005B502E" w:rsidRPr="004A3A43">
        <w:rPr>
          <w:rStyle w:val="FontStyle28"/>
          <w:rFonts w:ascii="Verdana" w:hAnsi="Verdana"/>
          <w:color w:val="auto"/>
          <w:sz w:val="18"/>
          <w:szCs w:val="18"/>
        </w:rPr>
        <w:t>,</w:t>
      </w:r>
    </w:p>
    <w:p w:rsidR="0080327E" w:rsidRPr="004A3A43" w:rsidRDefault="00CB1E83" w:rsidP="0080327E">
      <w:pPr>
        <w:pStyle w:val="Style3"/>
        <w:widowControl/>
        <w:numPr>
          <w:ilvl w:val="0"/>
          <w:numId w:val="2"/>
        </w:numPr>
        <w:tabs>
          <w:tab w:val="left" w:pos="355"/>
        </w:tabs>
        <w:spacing w:line="240" w:lineRule="auto"/>
        <w:ind w:firstLine="0"/>
        <w:rPr>
          <w:rStyle w:val="FontStyle28"/>
          <w:rFonts w:ascii="Verdana" w:hAnsi="Verdana"/>
          <w:color w:val="auto"/>
          <w:sz w:val="18"/>
          <w:szCs w:val="18"/>
        </w:rPr>
      </w:pPr>
      <w:r w:rsidRPr="004A3A43">
        <w:rPr>
          <w:rStyle w:val="FontStyle28"/>
          <w:rFonts w:ascii="Verdana" w:hAnsi="Verdana"/>
          <w:color w:val="auto"/>
          <w:sz w:val="18"/>
          <w:szCs w:val="18"/>
        </w:rPr>
        <w:t xml:space="preserve">załącznik nr </w:t>
      </w:r>
      <w:r w:rsidR="0080327E" w:rsidRPr="004A3A43">
        <w:rPr>
          <w:rStyle w:val="FontStyle28"/>
          <w:rFonts w:ascii="Verdana" w:hAnsi="Verdana"/>
          <w:color w:val="auto"/>
          <w:sz w:val="18"/>
          <w:szCs w:val="18"/>
        </w:rPr>
        <w:t>5</w:t>
      </w:r>
      <w:r w:rsidRPr="004A3A43">
        <w:rPr>
          <w:rStyle w:val="FontStyle28"/>
          <w:rFonts w:ascii="Verdana" w:hAnsi="Verdana"/>
          <w:color w:val="auto"/>
          <w:sz w:val="18"/>
          <w:szCs w:val="18"/>
        </w:rPr>
        <w:t xml:space="preserve"> - Wykaz </w:t>
      </w:r>
      <w:r w:rsidR="004450E0" w:rsidRPr="004A3A43">
        <w:rPr>
          <w:rStyle w:val="FontStyle28"/>
          <w:rFonts w:ascii="Verdana" w:hAnsi="Verdana"/>
          <w:color w:val="auto"/>
          <w:sz w:val="18"/>
          <w:szCs w:val="18"/>
        </w:rPr>
        <w:t>dostaw</w:t>
      </w:r>
      <w:r w:rsidRPr="004A3A43">
        <w:rPr>
          <w:rStyle w:val="FontStyle28"/>
          <w:rFonts w:ascii="Verdana" w:hAnsi="Verdana"/>
          <w:color w:val="auto"/>
          <w:sz w:val="18"/>
          <w:szCs w:val="18"/>
        </w:rPr>
        <w:t>,</w:t>
      </w:r>
    </w:p>
    <w:p w:rsidR="00D0157F" w:rsidRPr="004A3A43" w:rsidRDefault="0080327E" w:rsidP="004450E0">
      <w:pPr>
        <w:pStyle w:val="Style3"/>
        <w:widowControl/>
        <w:numPr>
          <w:ilvl w:val="0"/>
          <w:numId w:val="2"/>
        </w:numPr>
        <w:tabs>
          <w:tab w:val="left" w:pos="355"/>
        </w:tabs>
        <w:spacing w:line="240" w:lineRule="auto"/>
        <w:ind w:firstLine="0"/>
        <w:rPr>
          <w:rStyle w:val="FontStyle28"/>
          <w:rFonts w:ascii="Verdana" w:hAnsi="Verdana"/>
          <w:color w:val="auto"/>
          <w:sz w:val="18"/>
          <w:szCs w:val="18"/>
        </w:rPr>
      </w:pPr>
      <w:r w:rsidRPr="004A3A43">
        <w:rPr>
          <w:rStyle w:val="FontStyle28"/>
          <w:rFonts w:ascii="Verdana" w:hAnsi="Verdana"/>
          <w:color w:val="auto"/>
          <w:sz w:val="18"/>
          <w:szCs w:val="18"/>
        </w:rPr>
        <w:t>załącznik nr 6 - Wzór umowy,</w:t>
      </w:r>
    </w:p>
    <w:p w:rsidR="00DB71A0" w:rsidRPr="004A3A43" w:rsidRDefault="00DB71A0" w:rsidP="004450E0">
      <w:pPr>
        <w:pStyle w:val="Style3"/>
        <w:widowControl/>
        <w:numPr>
          <w:ilvl w:val="0"/>
          <w:numId w:val="2"/>
        </w:numPr>
        <w:tabs>
          <w:tab w:val="left" w:pos="355"/>
        </w:tabs>
        <w:spacing w:line="240" w:lineRule="auto"/>
        <w:ind w:firstLine="0"/>
        <w:rPr>
          <w:rStyle w:val="FontStyle26"/>
          <w:rFonts w:ascii="Verdana" w:hAnsi="Verdana"/>
          <w:color w:val="auto"/>
          <w:sz w:val="18"/>
          <w:szCs w:val="18"/>
        </w:rPr>
      </w:pPr>
      <w:r w:rsidRPr="004A3A43">
        <w:rPr>
          <w:rStyle w:val="FontStyle28"/>
          <w:rFonts w:ascii="Verdana" w:hAnsi="Verdana"/>
          <w:color w:val="auto"/>
          <w:sz w:val="18"/>
          <w:szCs w:val="18"/>
        </w:rPr>
        <w:t>załącznik nr 7 – Wymagania techniczne,</w:t>
      </w:r>
    </w:p>
    <w:p w:rsidR="005B3843" w:rsidRPr="004A3A43" w:rsidRDefault="005B3843" w:rsidP="005B3843">
      <w:pPr>
        <w:pStyle w:val="Style3"/>
        <w:widowControl/>
        <w:tabs>
          <w:tab w:val="left" w:pos="355"/>
        </w:tabs>
        <w:spacing w:before="48" w:line="240" w:lineRule="auto"/>
        <w:ind w:firstLine="0"/>
        <w:rPr>
          <w:rStyle w:val="FontStyle28"/>
          <w:color w:val="auto"/>
          <w:sz w:val="22"/>
          <w:szCs w:val="22"/>
        </w:rPr>
      </w:pPr>
    </w:p>
    <w:sectPr w:rsidR="005B3843" w:rsidRPr="004A3A43" w:rsidSect="00DC3413">
      <w:footerReference w:type="even" r:id="rId12"/>
      <w:footerReference w:type="default" r:id="rId13"/>
      <w:pgSz w:w="11905" w:h="16837"/>
      <w:pgMar w:top="715" w:right="1414" w:bottom="1440" w:left="1414" w:header="708" w:footer="708" w:gutter="0"/>
      <w:pgNumType w:start="1"/>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9EC" w:rsidRDefault="004519EC">
      <w:r>
        <w:separator/>
      </w:r>
    </w:p>
  </w:endnote>
  <w:endnote w:type="continuationSeparator" w:id="0">
    <w:p w:rsidR="004519EC" w:rsidRDefault="0045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BA6" w:rsidRDefault="002F2BA6">
    <w:pPr>
      <w:pStyle w:val="Style11"/>
      <w:widowControl/>
      <w:ind w:left="4402"/>
      <w:jc w:val="both"/>
      <w:rPr>
        <w:rStyle w:val="FontStyle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413" w:rsidRDefault="00DC3413">
    <w:pPr>
      <w:pStyle w:val="Stopka"/>
      <w:jc w:val="right"/>
    </w:pPr>
    <w:r>
      <w:fldChar w:fldCharType="begin"/>
    </w:r>
    <w:r>
      <w:instrText xml:space="preserve"> PAGE   \* MERGEFORMAT </w:instrText>
    </w:r>
    <w:r>
      <w:fldChar w:fldCharType="separate"/>
    </w:r>
    <w:r w:rsidR="00A41CF6">
      <w:rPr>
        <w:noProof/>
      </w:rPr>
      <w:t>1</w:t>
    </w:r>
    <w:r>
      <w:fldChar w:fldCharType="end"/>
    </w:r>
  </w:p>
  <w:p w:rsidR="002F2BA6" w:rsidRDefault="002F2BA6">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9EC" w:rsidRDefault="004519EC">
      <w:r>
        <w:separator/>
      </w:r>
    </w:p>
  </w:footnote>
  <w:footnote w:type="continuationSeparator" w:id="0">
    <w:p w:rsidR="004519EC" w:rsidRDefault="00451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A2ACE72"/>
    <w:lvl w:ilvl="0">
      <w:numFmt w:val="bullet"/>
      <w:lvlText w:val="*"/>
      <w:lvlJc w:val="left"/>
    </w:lvl>
  </w:abstractNum>
  <w:abstractNum w:abstractNumId="1" w15:restartNumberingAfterBreak="0">
    <w:nsid w:val="03075AE6"/>
    <w:multiLevelType w:val="hybridMultilevel"/>
    <w:tmpl w:val="68C83EBA"/>
    <w:lvl w:ilvl="0" w:tplc="E8C2212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70159B7"/>
    <w:multiLevelType w:val="hybridMultilevel"/>
    <w:tmpl w:val="F1F275CC"/>
    <w:styleLink w:val="Zaimportowanystyl20"/>
    <w:lvl w:ilvl="0" w:tplc="B484D214">
      <w:start w:val="1"/>
      <w:numFmt w:val="lowerLetter"/>
      <w:lvlText w:val="%1)"/>
      <w:lvlJc w:val="left"/>
      <w:pPr>
        <w:ind w:left="1069" w:hanging="36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60CD528">
      <w:start w:val="1"/>
      <w:numFmt w:val="lowerLetter"/>
      <w:lvlText w:val="%2."/>
      <w:lvlJc w:val="left"/>
      <w:pPr>
        <w:ind w:left="1789" w:hanging="36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D4C3E9E">
      <w:start w:val="1"/>
      <w:numFmt w:val="lowerRoman"/>
      <w:lvlText w:val="%3."/>
      <w:lvlJc w:val="left"/>
      <w:pPr>
        <w:ind w:left="2509" w:hanging="286"/>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5648386">
      <w:start w:val="1"/>
      <w:numFmt w:val="decimal"/>
      <w:lvlText w:val="%4."/>
      <w:lvlJc w:val="left"/>
      <w:pPr>
        <w:ind w:left="3229" w:hanging="36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600289E">
      <w:start w:val="1"/>
      <w:numFmt w:val="lowerLetter"/>
      <w:lvlText w:val="%5."/>
      <w:lvlJc w:val="left"/>
      <w:pPr>
        <w:ind w:left="3949" w:hanging="36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3BCBBE0">
      <w:start w:val="1"/>
      <w:numFmt w:val="lowerRoman"/>
      <w:lvlText w:val="%6."/>
      <w:lvlJc w:val="left"/>
      <w:pPr>
        <w:ind w:left="4669" w:hanging="286"/>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2D0C13E">
      <w:start w:val="1"/>
      <w:numFmt w:val="decimal"/>
      <w:lvlText w:val="%7."/>
      <w:lvlJc w:val="left"/>
      <w:pPr>
        <w:ind w:left="5389" w:hanging="36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5A62DDA">
      <w:start w:val="1"/>
      <w:numFmt w:val="lowerLetter"/>
      <w:lvlText w:val="%8."/>
      <w:lvlJc w:val="left"/>
      <w:pPr>
        <w:ind w:left="6109" w:hanging="36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9048438">
      <w:start w:val="1"/>
      <w:numFmt w:val="lowerRoman"/>
      <w:lvlText w:val="%9."/>
      <w:lvlJc w:val="left"/>
      <w:pPr>
        <w:ind w:left="6829" w:hanging="286"/>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F9088B"/>
    <w:multiLevelType w:val="multilevel"/>
    <w:tmpl w:val="1228F6C4"/>
    <w:lvl w:ilvl="0">
      <w:start w:val="11"/>
      <w:numFmt w:val="decimal"/>
      <w:lvlText w:val="%1."/>
      <w:lvlJc w:val="left"/>
      <w:pPr>
        <w:ind w:left="525" w:hanging="525"/>
      </w:pPr>
      <w:rPr>
        <w:rFonts w:cs="Times New Roman" w:hint="default"/>
      </w:rPr>
    </w:lvl>
    <w:lvl w:ilvl="1">
      <w:start w:val="3"/>
      <w:numFmt w:val="decimal"/>
      <w:lvlText w:val="%1.%2."/>
      <w:lvlJc w:val="left"/>
      <w:pPr>
        <w:ind w:left="1004" w:hanging="720"/>
      </w:pPr>
      <w:rPr>
        <w:rFonts w:cs="Times New Roman" w:hint="default"/>
        <w:b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 w15:restartNumberingAfterBreak="0">
    <w:nsid w:val="09BF0CE8"/>
    <w:multiLevelType w:val="hybridMultilevel"/>
    <w:tmpl w:val="5F6AD7E8"/>
    <w:lvl w:ilvl="0" w:tplc="04150017">
      <w:start w:val="1"/>
      <w:numFmt w:val="lowerLetter"/>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035919"/>
    <w:multiLevelType w:val="multilevel"/>
    <w:tmpl w:val="DB4C87C8"/>
    <w:lvl w:ilvl="0">
      <w:start w:val="13"/>
      <w:numFmt w:val="decimal"/>
      <w:lvlText w:val="%1."/>
      <w:lvlJc w:val="left"/>
      <w:pPr>
        <w:ind w:left="615" w:hanging="615"/>
      </w:pPr>
      <w:rPr>
        <w:rFonts w:cs="Times New Roman" w:hint="default"/>
      </w:rPr>
    </w:lvl>
    <w:lvl w:ilvl="1">
      <w:start w:val="2"/>
      <w:numFmt w:val="decimal"/>
      <w:lvlText w:val="%1.%2."/>
      <w:lvlJc w:val="left"/>
      <w:pPr>
        <w:ind w:left="828" w:hanging="615"/>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6" w15:restartNumberingAfterBreak="0">
    <w:nsid w:val="0DA34B51"/>
    <w:multiLevelType w:val="hybridMultilevel"/>
    <w:tmpl w:val="499E9FA4"/>
    <w:lvl w:ilvl="0" w:tplc="04150011">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F6F558E"/>
    <w:multiLevelType w:val="hybridMultilevel"/>
    <w:tmpl w:val="1D8031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5C2B8D"/>
    <w:multiLevelType w:val="multilevel"/>
    <w:tmpl w:val="FE3610D6"/>
    <w:lvl w:ilvl="0">
      <w:start w:val="26"/>
      <w:numFmt w:val="decimal"/>
      <w:lvlText w:val="%1"/>
      <w:lvlJc w:val="left"/>
      <w:pPr>
        <w:ind w:left="390" w:hanging="390"/>
      </w:pPr>
      <w:rPr>
        <w:rFonts w:cs="Times New Roman" w:hint="default"/>
      </w:rPr>
    </w:lvl>
    <w:lvl w:ilvl="1">
      <w:start w:val="4"/>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4EB1EEE"/>
    <w:multiLevelType w:val="hybridMultilevel"/>
    <w:tmpl w:val="511C2546"/>
    <w:lvl w:ilvl="0" w:tplc="527A6FB6">
      <w:start w:val="1"/>
      <w:numFmt w:val="decimal"/>
      <w:lvlText w:val="%1)"/>
      <w:lvlJc w:val="left"/>
      <w:pPr>
        <w:ind w:left="1353" w:hanging="360"/>
      </w:pPr>
      <w:rPr>
        <w:rFonts w:cs="Times New Roman" w:hint="default"/>
        <w:color w:val="auto"/>
        <w:sz w:val="18"/>
        <w:szCs w:val="18"/>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10" w15:restartNumberingAfterBreak="0">
    <w:nsid w:val="184E2E77"/>
    <w:multiLevelType w:val="hybridMultilevel"/>
    <w:tmpl w:val="2C38AD78"/>
    <w:lvl w:ilvl="0" w:tplc="719E403C">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18E00105"/>
    <w:multiLevelType w:val="multilevel"/>
    <w:tmpl w:val="AE126596"/>
    <w:lvl w:ilvl="0">
      <w:start w:val="12"/>
      <w:numFmt w:val="decimal"/>
      <w:lvlText w:val="%1."/>
      <w:lvlJc w:val="left"/>
      <w:pPr>
        <w:ind w:left="480" w:hanging="48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15:restartNumberingAfterBreak="0">
    <w:nsid w:val="1D812751"/>
    <w:multiLevelType w:val="hybridMultilevel"/>
    <w:tmpl w:val="5A828D20"/>
    <w:lvl w:ilvl="0" w:tplc="892E24B4">
      <w:start w:val="1"/>
      <w:numFmt w:val="decimal"/>
      <w:lvlText w:val="%1."/>
      <w:lvlJc w:val="left"/>
      <w:pPr>
        <w:ind w:left="720" w:hanging="360"/>
      </w:pPr>
      <w:rPr>
        <w:rFonts w:cs="Times New Roman"/>
        <w:color w:val="auto"/>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EE61049"/>
    <w:multiLevelType w:val="hybridMultilevel"/>
    <w:tmpl w:val="10E6C3CC"/>
    <w:lvl w:ilvl="0" w:tplc="03F0669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4" w15:restartNumberingAfterBreak="0">
    <w:nsid w:val="229558ED"/>
    <w:multiLevelType w:val="hybridMultilevel"/>
    <w:tmpl w:val="8182D1B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234D076A"/>
    <w:multiLevelType w:val="hybridMultilevel"/>
    <w:tmpl w:val="0104572A"/>
    <w:lvl w:ilvl="0" w:tplc="7E723F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5DC2631"/>
    <w:multiLevelType w:val="hybridMultilevel"/>
    <w:tmpl w:val="63DA2622"/>
    <w:lvl w:ilvl="0" w:tplc="4E0A41C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25E75007"/>
    <w:multiLevelType w:val="hybridMultilevel"/>
    <w:tmpl w:val="56CE99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ED3D24"/>
    <w:multiLevelType w:val="multilevel"/>
    <w:tmpl w:val="B852B2E8"/>
    <w:lvl w:ilvl="0">
      <w:start w:val="2"/>
      <w:numFmt w:val="decimal"/>
      <w:lvlText w:val="%1."/>
      <w:legacy w:legacy="1" w:legacySpace="0" w:legacyIndent="240"/>
      <w:lvlJc w:val="left"/>
      <w:rPr>
        <w:rFonts w:ascii="Verdana" w:hAnsi="Verdana" w:cs="Times New Roman" w:hint="default"/>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26FE0C50"/>
    <w:multiLevelType w:val="hybridMultilevel"/>
    <w:tmpl w:val="2D66FE02"/>
    <w:styleLink w:val="Zaimportowanystyl11"/>
    <w:lvl w:ilvl="0" w:tplc="5C688BEE">
      <w:start w:val="1"/>
      <w:numFmt w:val="decimal"/>
      <w:lvlText w:val="%1)"/>
      <w:lvlJc w:val="left"/>
      <w:pPr>
        <w:tabs>
          <w:tab w:val="left" w:pos="360"/>
        </w:tabs>
        <w:ind w:left="709"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620413A">
      <w:start w:val="1"/>
      <w:numFmt w:val="decimal"/>
      <w:lvlText w:val="%2."/>
      <w:lvlJc w:val="left"/>
      <w:pPr>
        <w:tabs>
          <w:tab w:val="left" w:pos="360"/>
        </w:tabs>
        <w:ind w:left="1069"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3B6DEEA">
      <w:start w:val="1"/>
      <w:numFmt w:val="decimal"/>
      <w:lvlText w:val="%3."/>
      <w:lvlJc w:val="left"/>
      <w:pPr>
        <w:tabs>
          <w:tab w:val="left" w:pos="360"/>
        </w:tabs>
        <w:ind w:left="1429"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2ECB80E">
      <w:start w:val="1"/>
      <w:numFmt w:val="decimal"/>
      <w:lvlText w:val="%4."/>
      <w:lvlJc w:val="left"/>
      <w:pPr>
        <w:tabs>
          <w:tab w:val="left" w:pos="360"/>
        </w:tabs>
        <w:ind w:left="1789"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D46627E">
      <w:start w:val="1"/>
      <w:numFmt w:val="decimal"/>
      <w:lvlText w:val="%5."/>
      <w:lvlJc w:val="left"/>
      <w:pPr>
        <w:tabs>
          <w:tab w:val="left" w:pos="360"/>
        </w:tabs>
        <w:ind w:left="2149"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87EEB38">
      <w:start w:val="1"/>
      <w:numFmt w:val="decimal"/>
      <w:lvlText w:val="%6."/>
      <w:lvlJc w:val="left"/>
      <w:pPr>
        <w:tabs>
          <w:tab w:val="left" w:pos="360"/>
        </w:tabs>
        <w:ind w:left="2509"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86749AEC">
      <w:start w:val="1"/>
      <w:numFmt w:val="decimal"/>
      <w:lvlText w:val="%7."/>
      <w:lvlJc w:val="left"/>
      <w:pPr>
        <w:tabs>
          <w:tab w:val="left" w:pos="360"/>
        </w:tabs>
        <w:ind w:left="2869"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CF810A4">
      <w:start w:val="1"/>
      <w:numFmt w:val="decimal"/>
      <w:lvlText w:val="%8."/>
      <w:lvlJc w:val="left"/>
      <w:pPr>
        <w:tabs>
          <w:tab w:val="left" w:pos="360"/>
        </w:tabs>
        <w:ind w:left="3229"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9F4245A">
      <w:start w:val="1"/>
      <w:numFmt w:val="decimal"/>
      <w:lvlText w:val="%9."/>
      <w:lvlJc w:val="left"/>
      <w:pPr>
        <w:tabs>
          <w:tab w:val="left" w:pos="360"/>
        </w:tabs>
        <w:ind w:left="3589"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7483FD2"/>
    <w:multiLevelType w:val="hybridMultilevel"/>
    <w:tmpl w:val="F6F8349C"/>
    <w:lvl w:ilvl="0" w:tplc="66E0273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014148"/>
    <w:multiLevelType w:val="hybridMultilevel"/>
    <w:tmpl w:val="23167DA4"/>
    <w:lvl w:ilvl="0" w:tplc="7E723FA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9F02903"/>
    <w:multiLevelType w:val="hybridMultilevel"/>
    <w:tmpl w:val="8182D1B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2A6175ED"/>
    <w:multiLevelType w:val="hybridMultilevel"/>
    <w:tmpl w:val="C92C3C88"/>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4" w15:restartNumberingAfterBreak="0">
    <w:nsid w:val="2F034226"/>
    <w:multiLevelType w:val="hybridMultilevel"/>
    <w:tmpl w:val="D4D6CC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30C1573"/>
    <w:multiLevelType w:val="multilevel"/>
    <w:tmpl w:val="CA7205E2"/>
    <w:lvl w:ilvl="0">
      <w:start w:val="6"/>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35745944"/>
    <w:multiLevelType w:val="multilevel"/>
    <w:tmpl w:val="F80C83F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15:restartNumberingAfterBreak="0">
    <w:nsid w:val="35926897"/>
    <w:multiLevelType w:val="multilevel"/>
    <w:tmpl w:val="E8826A0A"/>
    <w:lvl w:ilvl="0">
      <w:start w:val="15"/>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3CF714DF"/>
    <w:multiLevelType w:val="hybridMultilevel"/>
    <w:tmpl w:val="C756B0C0"/>
    <w:lvl w:ilvl="0" w:tplc="0415000F">
      <w:start w:val="1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ED53FA2"/>
    <w:multiLevelType w:val="multilevel"/>
    <w:tmpl w:val="AC68856A"/>
    <w:lvl w:ilvl="0">
      <w:start w:val="13"/>
      <w:numFmt w:val="decimal"/>
      <w:lvlText w:val="%1."/>
      <w:lvlJc w:val="left"/>
      <w:pPr>
        <w:ind w:left="630" w:hanging="630"/>
      </w:pPr>
      <w:rPr>
        <w:rFonts w:ascii="Calibri" w:hAnsi="Calibri" w:cs="Calibri" w:hint="default"/>
        <w:sz w:val="23"/>
      </w:rPr>
    </w:lvl>
    <w:lvl w:ilvl="1">
      <w:start w:val="1"/>
      <w:numFmt w:val="decimal"/>
      <w:lvlText w:val="%1.%2."/>
      <w:lvlJc w:val="left"/>
      <w:pPr>
        <w:ind w:left="1551" w:hanging="630"/>
      </w:pPr>
      <w:rPr>
        <w:rFonts w:ascii="Calibri" w:hAnsi="Calibri" w:cs="Calibri" w:hint="default"/>
        <w:sz w:val="23"/>
      </w:rPr>
    </w:lvl>
    <w:lvl w:ilvl="2">
      <w:start w:val="1"/>
      <w:numFmt w:val="decimal"/>
      <w:lvlText w:val="%1.%2.%3."/>
      <w:lvlJc w:val="left"/>
      <w:pPr>
        <w:ind w:left="2562" w:hanging="720"/>
      </w:pPr>
      <w:rPr>
        <w:rFonts w:ascii="Verdana" w:hAnsi="Verdana" w:cs="Times New Roman" w:hint="default"/>
        <w:sz w:val="18"/>
        <w:szCs w:val="18"/>
      </w:rPr>
    </w:lvl>
    <w:lvl w:ilvl="3">
      <w:start w:val="1"/>
      <w:numFmt w:val="decimal"/>
      <w:lvlText w:val="%1.%2.%3.%4."/>
      <w:lvlJc w:val="left"/>
      <w:pPr>
        <w:ind w:left="3483" w:hanging="720"/>
      </w:pPr>
      <w:rPr>
        <w:rFonts w:ascii="Calibri" w:hAnsi="Calibri" w:cs="Calibri" w:hint="default"/>
        <w:sz w:val="23"/>
      </w:rPr>
    </w:lvl>
    <w:lvl w:ilvl="4">
      <w:start w:val="1"/>
      <w:numFmt w:val="decimal"/>
      <w:lvlText w:val="%1.%2.%3.%4.%5."/>
      <w:lvlJc w:val="left"/>
      <w:pPr>
        <w:ind w:left="4764" w:hanging="1080"/>
      </w:pPr>
      <w:rPr>
        <w:rFonts w:ascii="Calibri" w:hAnsi="Calibri" w:cs="Calibri" w:hint="default"/>
        <w:sz w:val="23"/>
      </w:rPr>
    </w:lvl>
    <w:lvl w:ilvl="5">
      <w:start w:val="1"/>
      <w:numFmt w:val="decimal"/>
      <w:lvlText w:val="%1.%2.%3.%4.%5.%6."/>
      <w:lvlJc w:val="left"/>
      <w:pPr>
        <w:ind w:left="5685" w:hanging="1080"/>
      </w:pPr>
      <w:rPr>
        <w:rFonts w:ascii="Calibri" w:hAnsi="Calibri" w:cs="Calibri" w:hint="default"/>
        <w:sz w:val="23"/>
      </w:rPr>
    </w:lvl>
    <w:lvl w:ilvl="6">
      <w:start w:val="1"/>
      <w:numFmt w:val="decimal"/>
      <w:lvlText w:val="%1.%2.%3.%4.%5.%6.%7."/>
      <w:lvlJc w:val="left"/>
      <w:pPr>
        <w:ind w:left="6966" w:hanging="1440"/>
      </w:pPr>
      <w:rPr>
        <w:rFonts w:ascii="Calibri" w:hAnsi="Calibri" w:cs="Calibri" w:hint="default"/>
        <w:sz w:val="23"/>
      </w:rPr>
    </w:lvl>
    <w:lvl w:ilvl="7">
      <w:start w:val="1"/>
      <w:numFmt w:val="decimal"/>
      <w:lvlText w:val="%1.%2.%3.%4.%5.%6.%7.%8."/>
      <w:lvlJc w:val="left"/>
      <w:pPr>
        <w:ind w:left="7887" w:hanging="1440"/>
      </w:pPr>
      <w:rPr>
        <w:rFonts w:ascii="Calibri" w:hAnsi="Calibri" w:cs="Calibri" w:hint="default"/>
        <w:sz w:val="23"/>
      </w:rPr>
    </w:lvl>
    <w:lvl w:ilvl="8">
      <w:start w:val="1"/>
      <w:numFmt w:val="decimal"/>
      <w:lvlText w:val="%1.%2.%3.%4.%5.%6.%7.%8.%9."/>
      <w:lvlJc w:val="left"/>
      <w:pPr>
        <w:ind w:left="9168" w:hanging="1800"/>
      </w:pPr>
      <w:rPr>
        <w:rFonts w:ascii="Calibri" w:hAnsi="Calibri" w:cs="Calibri" w:hint="default"/>
        <w:sz w:val="23"/>
      </w:rPr>
    </w:lvl>
  </w:abstractNum>
  <w:abstractNum w:abstractNumId="30" w15:restartNumberingAfterBreak="0">
    <w:nsid w:val="3F933BDF"/>
    <w:multiLevelType w:val="hybridMultilevel"/>
    <w:tmpl w:val="1214DC00"/>
    <w:styleLink w:val="Zaimportowanystyl13"/>
    <w:lvl w:ilvl="0" w:tplc="89F278D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9BA2FBC">
      <w:start w:val="1"/>
      <w:numFmt w:val="decimal"/>
      <w:lvlText w:val="%2)"/>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CF00E2E">
      <w:start w:val="1"/>
      <w:numFmt w:val="lowerRoman"/>
      <w:lvlText w:val="%3."/>
      <w:lvlJc w:val="left"/>
      <w:pPr>
        <w:tabs>
          <w:tab w:val="num" w:pos="135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67" w:hanging="9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6989258">
      <w:start w:val="1"/>
      <w:numFmt w:val="decimal"/>
      <w:lvlText w:val="%4."/>
      <w:lvlJc w:val="left"/>
      <w:pPr>
        <w:tabs>
          <w:tab w:val="left" w:pos="709"/>
          <w:tab w:val="num" w:pos="2070"/>
          <w:tab w:val="left" w:pos="2127"/>
          <w:tab w:val="left" w:pos="2836"/>
          <w:tab w:val="left" w:pos="3545"/>
          <w:tab w:val="left" w:pos="4254"/>
          <w:tab w:val="left" w:pos="4963"/>
          <w:tab w:val="left" w:pos="5672"/>
          <w:tab w:val="left" w:pos="6381"/>
          <w:tab w:val="left" w:pos="7090"/>
          <w:tab w:val="left" w:pos="7799"/>
          <w:tab w:val="left" w:pos="8508"/>
          <w:tab w:val="left" w:pos="9217"/>
        </w:tabs>
        <w:ind w:left="2081" w:hanging="100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FA08FE">
      <w:start w:val="1"/>
      <w:numFmt w:val="lowerLetter"/>
      <w:lvlText w:val="%5."/>
      <w:lvlJc w:val="left"/>
      <w:pPr>
        <w:tabs>
          <w:tab w:val="left" w:pos="709"/>
          <w:tab w:val="left" w:pos="1418"/>
          <w:tab w:val="num" w:pos="2790"/>
          <w:tab w:val="left" w:pos="2836"/>
          <w:tab w:val="left" w:pos="3545"/>
          <w:tab w:val="left" w:pos="4254"/>
          <w:tab w:val="left" w:pos="4963"/>
          <w:tab w:val="left" w:pos="5672"/>
          <w:tab w:val="left" w:pos="6381"/>
          <w:tab w:val="left" w:pos="7090"/>
          <w:tab w:val="left" w:pos="7799"/>
          <w:tab w:val="left" w:pos="8508"/>
          <w:tab w:val="left" w:pos="9217"/>
        </w:tabs>
        <w:ind w:left="2801" w:hanging="100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70E66AC">
      <w:start w:val="1"/>
      <w:numFmt w:val="lowerRoman"/>
      <w:lvlText w:val="%6."/>
      <w:lvlJc w:val="left"/>
      <w:pPr>
        <w:tabs>
          <w:tab w:val="left" w:pos="709"/>
          <w:tab w:val="left" w:pos="1418"/>
          <w:tab w:val="left" w:pos="2127"/>
          <w:tab w:val="num" w:pos="3516"/>
          <w:tab w:val="left" w:pos="3545"/>
          <w:tab w:val="left" w:pos="4254"/>
          <w:tab w:val="left" w:pos="4963"/>
          <w:tab w:val="left" w:pos="5672"/>
          <w:tab w:val="left" w:pos="6381"/>
          <w:tab w:val="left" w:pos="7090"/>
          <w:tab w:val="left" w:pos="7799"/>
          <w:tab w:val="left" w:pos="8508"/>
          <w:tab w:val="left" w:pos="9217"/>
        </w:tabs>
        <w:ind w:left="3527" w:hanging="9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53C4032">
      <w:start w:val="1"/>
      <w:numFmt w:val="decimal"/>
      <w:lvlText w:val="%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4241" w:hanging="100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142CD4E">
      <w:start w:val="1"/>
      <w:numFmt w:val="lowerLetter"/>
      <w:lvlText w:val="%8."/>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961" w:hanging="100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D0E2D16">
      <w:start w:val="1"/>
      <w:numFmt w:val="lowerRoman"/>
      <w:lvlText w:val="%9."/>
      <w:lvlJc w:val="left"/>
      <w:pPr>
        <w:tabs>
          <w:tab w:val="left" w:pos="709"/>
          <w:tab w:val="left" w:pos="1418"/>
          <w:tab w:val="left" w:pos="2127"/>
          <w:tab w:val="left" w:pos="2836"/>
          <w:tab w:val="left" w:pos="3545"/>
          <w:tab w:val="left" w:pos="4254"/>
          <w:tab w:val="num" w:pos="5676"/>
          <w:tab w:val="left" w:pos="6381"/>
          <w:tab w:val="left" w:pos="7090"/>
          <w:tab w:val="left" w:pos="7799"/>
          <w:tab w:val="left" w:pos="8508"/>
          <w:tab w:val="left" w:pos="9217"/>
        </w:tabs>
        <w:ind w:left="5687" w:hanging="9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00B1AC6"/>
    <w:multiLevelType w:val="hybridMultilevel"/>
    <w:tmpl w:val="9F8EAE8A"/>
    <w:lvl w:ilvl="0" w:tplc="65B2B66A">
      <w:start w:val="5"/>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A83AE6"/>
    <w:multiLevelType w:val="hybridMultilevel"/>
    <w:tmpl w:val="C9B4AEE8"/>
    <w:lvl w:ilvl="0" w:tplc="A0C29B72">
      <w:start w:val="1"/>
      <w:numFmt w:val="decimal"/>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33" w15:restartNumberingAfterBreak="0">
    <w:nsid w:val="40E31694"/>
    <w:multiLevelType w:val="hybridMultilevel"/>
    <w:tmpl w:val="3E408538"/>
    <w:lvl w:ilvl="0" w:tplc="2CFC247A">
      <w:start w:val="1"/>
      <w:numFmt w:val="decimal"/>
      <w:lvlText w:val="%1)"/>
      <w:lvlJc w:val="left"/>
      <w:pPr>
        <w:ind w:left="1353" w:hanging="360"/>
      </w:pPr>
      <w:rPr>
        <w:rFonts w:cs="Times New Roman" w:hint="default"/>
        <w:color w:val="auto"/>
        <w:sz w:val="18"/>
        <w:szCs w:val="18"/>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34" w15:restartNumberingAfterBreak="0">
    <w:nsid w:val="41B466EF"/>
    <w:multiLevelType w:val="hybridMultilevel"/>
    <w:tmpl w:val="F1F275CC"/>
    <w:numStyleLink w:val="Zaimportowanystyl20"/>
  </w:abstractNum>
  <w:abstractNum w:abstractNumId="35" w15:restartNumberingAfterBreak="0">
    <w:nsid w:val="426678A1"/>
    <w:multiLevelType w:val="hybridMultilevel"/>
    <w:tmpl w:val="5412A6F8"/>
    <w:lvl w:ilvl="0" w:tplc="36D88C72">
      <w:start w:val="1"/>
      <w:numFmt w:val="decimal"/>
      <w:lvlText w:val="%1."/>
      <w:lvlJc w:val="left"/>
      <w:pPr>
        <w:ind w:left="720" w:hanging="360"/>
      </w:pPr>
      <w:rPr>
        <w:rFonts w:cs="Times New Roman" w:hint="default"/>
        <w:b/>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7420421"/>
    <w:multiLevelType w:val="hybridMultilevel"/>
    <w:tmpl w:val="9836B8C6"/>
    <w:lvl w:ilvl="0" w:tplc="1D30FEE0">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7" w15:restartNumberingAfterBreak="0">
    <w:nsid w:val="47927584"/>
    <w:multiLevelType w:val="hybridMultilevel"/>
    <w:tmpl w:val="D62017B6"/>
    <w:lvl w:ilvl="0" w:tplc="58447CCC">
      <w:start w:val="1"/>
      <w:numFmt w:val="decimal"/>
      <w:lvlText w:val="%1)"/>
      <w:lvlJc w:val="left"/>
      <w:pPr>
        <w:ind w:left="1440" w:hanging="360"/>
      </w:pPr>
      <w:rPr>
        <w:rFonts w:ascii="Verdana" w:hAnsi="Verdana" w:cs="Calibri" w:hint="default"/>
        <w:b w:val="0"/>
        <w:bCs w:val="0"/>
        <w:i w:val="0"/>
        <w:iCs w:val="0"/>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25A0C2FC">
      <w:start w:val="1"/>
      <w:numFmt w:val="decimal"/>
      <w:lvlText w:val="%4."/>
      <w:lvlJc w:val="left"/>
      <w:pPr>
        <w:ind w:left="2880" w:hanging="360"/>
      </w:pPr>
      <w:rPr>
        <w:rFonts w:ascii="Verdana" w:hAnsi="Verdana" w:cs="Times New Roman" w:hint="default"/>
        <w:b w:val="0"/>
        <w:color w:val="auto"/>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47C7727A"/>
    <w:multiLevelType w:val="hybridMultilevel"/>
    <w:tmpl w:val="E79A8AFA"/>
    <w:lvl w:ilvl="0" w:tplc="EDC678C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8727686"/>
    <w:multiLevelType w:val="hybridMultilevel"/>
    <w:tmpl w:val="664A7AFC"/>
    <w:lvl w:ilvl="0" w:tplc="9E909F5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0659D3"/>
    <w:multiLevelType w:val="hybridMultilevel"/>
    <w:tmpl w:val="2C7014A6"/>
    <w:lvl w:ilvl="0" w:tplc="F232058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53AD52A6"/>
    <w:multiLevelType w:val="hybridMultilevel"/>
    <w:tmpl w:val="5F0487BA"/>
    <w:lvl w:ilvl="0" w:tplc="DD6AA89E">
      <w:start w:val="1"/>
      <w:numFmt w:val="decimal"/>
      <w:lvlText w:val="%1."/>
      <w:lvlJc w:val="left"/>
      <w:pPr>
        <w:ind w:left="1440" w:hanging="360"/>
      </w:pPr>
      <w:rPr>
        <w:rFonts w:ascii="Verdana" w:hAnsi="Verdana" w:cs="Times New Roman" w:hint="default"/>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3B45A45"/>
    <w:multiLevelType w:val="hybridMultilevel"/>
    <w:tmpl w:val="86168950"/>
    <w:lvl w:ilvl="0" w:tplc="55E25618">
      <w:start w:val="1"/>
      <w:numFmt w:val="decimal"/>
      <w:lvlText w:val="%1)"/>
      <w:lvlJc w:val="left"/>
      <w:pPr>
        <w:ind w:left="1353" w:hanging="360"/>
      </w:pPr>
      <w:rPr>
        <w:rFonts w:cs="Times New Roman" w:hint="default"/>
        <w:color w:val="auto"/>
        <w:sz w:val="18"/>
        <w:szCs w:val="18"/>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43" w15:restartNumberingAfterBreak="0">
    <w:nsid w:val="56EE2558"/>
    <w:multiLevelType w:val="hybridMultilevel"/>
    <w:tmpl w:val="C1F214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91E182D"/>
    <w:multiLevelType w:val="hybridMultilevel"/>
    <w:tmpl w:val="6FF2FADE"/>
    <w:lvl w:ilvl="0" w:tplc="3F98154E">
      <w:start w:val="9"/>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8A56BC"/>
    <w:multiLevelType w:val="hybridMultilevel"/>
    <w:tmpl w:val="56CE99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B941218"/>
    <w:multiLevelType w:val="multilevel"/>
    <w:tmpl w:val="85FE08B2"/>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7" w15:restartNumberingAfterBreak="0">
    <w:nsid w:val="5DA005C1"/>
    <w:multiLevelType w:val="hybridMultilevel"/>
    <w:tmpl w:val="1DAA5B54"/>
    <w:lvl w:ilvl="0" w:tplc="B2A62B50">
      <w:start w:val="1"/>
      <w:numFmt w:val="upperRoman"/>
      <w:lvlText w:val="%1."/>
      <w:lvlJc w:val="left"/>
      <w:pPr>
        <w:ind w:left="1080" w:hanging="720"/>
      </w:pPr>
      <w:rPr>
        <w:rFonts w:hint="default"/>
      </w:rPr>
    </w:lvl>
    <w:lvl w:ilvl="1" w:tplc="374241F4">
      <w:numFmt w:val="bullet"/>
      <w:lvlText w:val="-"/>
      <w:lvlJc w:val="left"/>
      <w:pPr>
        <w:ind w:left="1440" w:hanging="360"/>
      </w:pPr>
      <w:rPr>
        <w:rFonts w:ascii="Verdana" w:eastAsia="Times New Roman" w:hAnsi="Verdana" w:cs="TimesNewRoman,Italic" w:hint="default"/>
        <w: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211416"/>
    <w:multiLevelType w:val="multilevel"/>
    <w:tmpl w:val="D5C09FE6"/>
    <w:lvl w:ilvl="0">
      <w:start w:val="4"/>
      <w:numFmt w:val="decimal"/>
      <w:lvlText w:val="%1."/>
      <w:lvlJc w:val="left"/>
      <w:pPr>
        <w:ind w:left="0" w:firstLine="0"/>
      </w:pPr>
      <w:rPr>
        <w:rFonts w:ascii="Verdana" w:hAnsi="Verdana" w:cs="Times New Roman" w:hint="default"/>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694846EA"/>
    <w:multiLevelType w:val="hybridMultilevel"/>
    <w:tmpl w:val="718C74E2"/>
    <w:styleLink w:val="Zaimportowanystyl24"/>
    <w:lvl w:ilvl="0" w:tplc="A1C48E46">
      <w:start w:val="1"/>
      <w:numFmt w:val="decimal"/>
      <w:lvlText w:val="%1."/>
      <w:lvlJc w:val="left"/>
      <w:pPr>
        <w:tabs>
          <w:tab w:val="left" w:pos="3855"/>
        </w:tabs>
        <w:ind w:left="42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6E02D28">
      <w:start w:val="1"/>
      <w:numFmt w:val="lowerLetter"/>
      <w:lvlText w:val="%2."/>
      <w:lvlJc w:val="left"/>
      <w:pPr>
        <w:tabs>
          <w:tab w:val="left" w:pos="3855"/>
        </w:tabs>
        <w:ind w:left="42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8085876">
      <w:start w:val="1"/>
      <w:numFmt w:val="lowerRoman"/>
      <w:lvlText w:val="%3."/>
      <w:lvlJc w:val="left"/>
      <w:pPr>
        <w:tabs>
          <w:tab w:val="left" w:pos="3855"/>
        </w:tabs>
        <w:ind w:left="335" w:hanging="33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B640B60">
      <w:start w:val="1"/>
      <w:numFmt w:val="decimal"/>
      <w:lvlText w:val="%4."/>
      <w:lvlJc w:val="left"/>
      <w:pPr>
        <w:tabs>
          <w:tab w:val="left" w:pos="3855"/>
        </w:tabs>
        <w:ind w:left="96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C8E71F2">
      <w:start w:val="1"/>
      <w:numFmt w:val="lowerLetter"/>
      <w:lvlText w:val="%5."/>
      <w:lvlJc w:val="left"/>
      <w:pPr>
        <w:tabs>
          <w:tab w:val="left" w:pos="3855"/>
        </w:tabs>
        <w:ind w:left="168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AF845A0">
      <w:start w:val="1"/>
      <w:numFmt w:val="lowerRoman"/>
      <w:lvlText w:val="%6."/>
      <w:lvlJc w:val="left"/>
      <w:pPr>
        <w:tabs>
          <w:tab w:val="left" w:pos="3855"/>
        </w:tabs>
        <w:ind w:left="2406" w:hanging="33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8A0698E0">
      <w:start w:val="1"/>
      <w:numFmt w:val="decimal"/>
      <w:lvlText w:val="%7."/>
      <w:lvlJc w:val="left"/>
      <w:pPr>
        <w:tabs>
          <w:tab w:val="left" w:pos="3855"/>
        </w:tabs>
        <w:ind w:left="312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29654A4">
      <w:start w:val="1"/>
      <w:numFmt w:val="lowerLetter"/>
      <w:lvlText w:val="%8."/>
      <w:lvlJc w:val="left"/>
      <w:pPr>
        <w:tabs>
          <w:tab w:val="left" w:pos="3855"/>
        </w:tabs>
        <w:ind w:left="384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9C80752">
      <w:start w:val="1"/>
      <w:numFmt w:val="lowerRoman"/>
      <w:lvlText w:val="%9."/>
      <w:lvlJc w:val="left"/>
      <w:pPr>
        <w:tabs>
          <w:tab w:val="left" w:pos="3855"/>
        </w:tabs>
        <w:ind w:left="4566" w:hanging="33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37C2DB3"/>
    <w:multiLevelType w:val="hybridMultilevel"/>
    <w:tmpl w:val="5DE6A68A"/>
    <w:lvl w:ilvl="0" w:tplc="67F81A1E">
      <w:start w:val="1"/>
      <w:numFmt w:val="decimal"/>
      <w:lvlText w:val="%1)"/>
      <w:lvlJc w:val="left"/>
      <w:pPr>
        <w:ind w:left="1353" w:hanging="360"/>
      </w:pPr>
      <w:rPr>
        <w:rFonts w:cs="Times New Roman" w:hint="default"/>
        <w:color w:val="auto"/>
        <w:sz w:val="18"/>
        <w:szCs w:val="18"/>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51" w15:restartNumberingAfterBreak="0">
    <w:nsid w:val="73D17C56"/>
    <w:multiLevelType w:val="hybridMultilevel"/>
    <w:tmpl w:val="54606E58"/>
    <w:lvl w:ilvl="0" w:tplc="40D479C8">
      <w:start w:val="1"/>
      <w:numFmt w:val="decimal"/>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2" w15:restartNumberingAfterBreak="0">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3" w15:restartNumberingAfterBreak="0">
    <w:nsid w:val="791C679E"/>
    <w:multiLevelType w:val="hybridMultilevel"/>
    <w:tmpl w:val="DC5AF67C"/>
    <w:lvl w:ilvl="0" w:tplc="C676588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4" w15:restartNumberingAfterBreak="0">
    <w:nsid w:val="7A531F35"/>
    <w:multiLevelType w:val="hybridMultilevel"/>
    <w:tmpl w:val="189A5382"/>
    <w:lvl w:ilvl="0" w:tplc="DF3A62A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5" w15:restartNumberingAfterBreak="0">
    <w:nsid w:val="7AB7085F"/>
    <w:multiLevelType w:val="multilevel"/>
    <w:tmpl w:val="AA922F28"/>
    <w:styleLink w:val="Zaimportowanystyl36"/>
    <w:lvl w:ilvl="0">
      <w:start w:val="1"/>
      <w:numFmt w:val="decimal"/>
      <w:lvlText w:val="%1."/>
      <w:lvlJc w:val="left"/>
      <w:pPr>
        <w:tabs>
          <w:tab w:val="left" w:pos="567"/>
        </w:tabs>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BA658B3"/>
    <w:multiLevelType w:val="multilevel"/>
    <w:tmpl w:val="B9207312"/>
    <w:lvl w:ilvl="0">
      <w:start w:val="16"/>
      <w:numFmt w:val="decimal"/>
      <w:lvlText w:val="%1."/>
      <w:lvlJc w:val="left"/>
      <w:pPr>
        <w:ind w:left="525" w:hanging="525"/>
      </w:pPr>
      <w:rPr>
        <w:rFonts w:cs="Times New Roman" w:hint="default"/>
      </w:rPr>
    </w:lvl>
    <w:lvl w:ilvl="1">
      <w:start w:val="1"/>
      <w:numFmt w:val="decimal"/>
      <w:lvlText w:val="%1.%2."/>
      <w:lvlJc w:val="left"/>
      <w:pPr>
        <w:ind w:left="720" w:hanging="720"/>
      </w:pPr>
      <w:rPr>
        <w:rFonts w:ascii="Verdana" w:hAnsi="Verdana" w:cs="Times New Roman" w:hint="default"/>
        <w:b w:val="0"/>
        <w:color w:val="auto"/>
        <w:sz w:val="18"/>
        <w:szCs w:val="18"/>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7" w15:restartNumberingAfterBreak="0">
    <w:nsid w:val="7E485C1F"/>
    <w:multiLevelType w:val="hybridMultilevel"/>
    <w:tmpl w:val="61F8F434"/>
    <w:lvl w:ilvl="0" w:tplc="5B1A50A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8"/>
  </w:num>
  <w:num w:numId="2">
    <w:abstractNumId w:val="0"/>
    <w:lvlOverride w:ilvl="0">
      <w:lvl w:ilvl="0">
        <w:numFmt w:val="bullet"/>
        <w:lvlText w:val="-"/>
        <w:legacy w:legacy="1" w:legacySpace="0" w:legacyIndent="355"/>
        <w:lvlJc w:val="left"/>
        <w:rPr>
          <w:rFonts w:ascii="Times New Roman" w:hAnsi="Times New Roman" w:hint="default"/>
        </w:rPr>
      </w:lvl>
    </w:lvlOverride>
  </w:num>
  <w:num w:numId="3">
    <w:abstractNumId w:val="26"/>
  </w:num>
  <w:num w:numId="4">
    <w:abstractNumId w:val="54"/>
  </w:num>
  <w:num w:numId="5">
    <w:abstractNumId w:val="35"/>
  </w:num>
  <w:num w:numId="6">
    <w:abstractNumId w:val="49"/>
  </w:num>
  <w:num w:numId="7">
    <w:abstractNumId w:val="2"/>
  </w:num>
  <w:num w:numId="8">
    <w:abstractNumId w:val="34"/>
    <w:lvlOverride w:ilvl="0">
      <w:lvl w:ilvl="0" w:tplc="2D52E760">
        <w:start w:val="1"/>
        <w:numFmt w:val="lowerLetter"/>
        <w:lvlText w:val="%1)"/>
        <w:lvlJc w:val="left"/>
        <w:pPr>
          <w:ind w:left="1069" w:hanging="360"/>
        </w:pPr>
        <w:rPr>
          <w:rFonts w:hAnsi="Arial Unicode MS" w:cs="Times New Roman"/>
          <w:b w:val="0"/>
          <w:bCs/>
          <w:caps w:val="0"/>
          <w:smallCaps w:val="0"/>
          <w:strike w:val="0"/>
          <w:dstrike w:val="0"/>
          <w:outline w:val="0"/>
          <w:emboss w:val="0"/>
          <w:imprint w:val="0"/>
          <w:spacing w:val="0"/>
          <w:w w:val="100"/>
          <w:kern w:val="0"/>
          <w:position w:val="0"/>
          <w:vertAlign w:val="baseline"/>
        </w:rPr>
      </w:lvl>
    </w:lvlOverride>
  </w:num>
  <w:num w:numId="9">
    <w:abstractNumId w:val="34"/>
    <w:lvlOverride w:ilvl="0">
      <w:lvl w:ilvl="0" w:tplc="2D52E760">
        <w:start w:val="1"/>
        <w:numFmt w:val="lowerLetter"/>
        <w:lvlText w:val="%1)"/>
        <w:lvlJc w:val="left"/>
        <w:pPr>
          <w:ind w:left="1069"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12689944">
        <w:start w:val="1"/>
        <w:numFmt w:val="lowerLetter"/>
        <w:lvlText w:val="%2."/>
        <w:lvlJc w:val="left"/>
        <w:pPr>
          <w:ind w:left="1789"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29FC20F6">
        <w:start w:val="1"/>
        <w:numFmt w:val="lowerRoman"/>
        <w:lvlText w:val="%3."/>
        <w:lvlJc w:val="left"/>
        <w:pPr>
          <w:ind w:left="2509"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D136A99A">
        <w:start w:val="1"/>
        <w:numFmt w:val="decimal"/>
        <w:lvlText w:val="%4."/>
        <w:lvlJc w:val="left"/>
        <w:pPr>
          <w:ind w:left="3229"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2C0AC4E0">
        <w:start w:val="1"/>
        <w:numFmt w:val="lowerLetter"/>
        <w:lvlText w:val="%5."/>
        <w:lvlJc w:val="left"/>
        <w:pPr>
          <w:ind w:left="3949"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507C3BF6">
        <w:start w:val="1"/>
        <w:numFmt w:val="lowerRoman"/>
        <w:lvlText w:val="%6."/>
        <w:lvlJc w:val="left"/>
        <w:pPr>
          <w:ind w:left="4669"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BC626D3C">
        <w:start w:val="1"/>
        <w:numFmt w:val="decimal"/>
        <w:lvlText w:val="%7."/>
        <w:lvlJc w:val="left"/>
        <w:pPr>
          <w:ind w:left="5389"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20EE9E56">
        <w:start w:val="1"/>
        <w:numFmt w:val="lowerLetter"/>
        <w:lvlText w:val="%8."/>
        <w:lvlJc w:val="left"/>
        <w:pPr>
          <w:ind w:left="6109"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F35CCB9A">
        <w:start w:val="1"/>
        <w:numFmt w:val="lowerRoman"/>
        <w:lvlText w:val="%9."/>
        <w:lvlJc w:val="left"/>
        <w:pPr>
          <w:ind w:left="6829" w:hanging="284"/>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0">
    <w:abstractNumId w:val="19"/>
  </w:num>
  <w:num w:numId="11">
    <w:abstractNumId w:val="30"/>
  </w:num>
  <w:num w:numId="12">
    <w:abstractNumId w:val="39"/>
  </w:num>
  <w:num w:numId="13">
    <w:abstractNumId w:val="12"/>
  </w:num>
  <w:num w:numId="14">
    <w:abstractNumId w:val="33"/>
  </w:num>
  <w:num w:numId="15">
    <w:abstractNumId w:val="50"/>
  </w:num>
  <w:num w:numId="16">
    <w:abstractNumId w:val="9"/>
  </w:num>
  <w:num w:numId="17">
    <w:abstractNumId w:val="42"/>
  </w:num>
  <w:num w:numId="18">
    <w:abstractNumId w:val="23"/>
  </w:num>
  <w:num w:numId="19">
    <w:abstractNumId w:val="14"/>
  </w:num>
  <w:num w:numId="20">
    <w:abstractNumId w:val="1"/>
  </w:num>
  <w:num w:numId="21">
    <w:abstractNumId w:val="3"/>
  </w:num>
  <w:num w:numId="22">
    <w:abstractNumId w:val="45"/>
  </w:num>
  <w:num w:numId="23">
    <w:abstractNumId w:val="17"/>
  </w:num>
  <w:num w:numId="24">
    <w:abstractNumId w:val="11"/>
  </w:num>
  <w:num w:numId="25">
    <w:abstractNumId w:val="5"/>
  </w:num>
  <w:num w:numId="26">
    <w:abstractNumId w:val="22"/>
  </w:num>
  <w:num w:numId="27">
    <w:abstractNumId w:val="40"/>
  </w:num>
  <w:num w:numId="28">
    <w:abstractNumId w:val="27"/>
  </w:num>
  <w:num w:numId="29">
    <w:abstractNumId w:val="56"/>
  </w:num>
  <w:num w:numId="30">
    <w:abstractNumId w:val="37"/>
  </w:num>
  <w:num w:numId="31">
    <w:abstractNumId w:val="10"/>
  </w:num>
  <w:num w:numId="32">
    <w:abstractNumId w:val="32"/>
  </w:num>
  <w:num w:numId="33">
    <w:abstractNumId w:val="13"/>
  </w:num>
  <w:num w:numId="34">
    <w:abstractNumId w:val="4"/>
  </w:num>
  <w:num w:numId="35">
    <w:abstractNumId w:val="6"/>
  </w:num>
  <w:num w:numId="36">
    <w:abstractNumId w:val="52"/>
  </w:num>
  <w:num w:numId="37">
    <w:abstractNumId w:val="29"/>
  </w:num>
  <w:num w:numId="38">
    <w:abstractNumId w:val="28"/>
  </w:num>
  <w:num w:numId="39">
    <w:abstractNumId w:val="25"/>
  </w:num>
  <w:num w:numId="40">
    <w:abstractNumId w:val="8"/>
  </w:num>
  <w:num w:numId="41">
    <w:abstractNumId w:val="36"/>
  </w:num>
  <w:num w:numId="42">
    <w:abstractNumId w:val="51"/>
  </w:num>
  <w:num w:numId="43">
    <w:abstractNumId w:val="55"/>
  </w:num>
  <w:num w:numId="44">
    <w:abstractNumId w:val="48"/>
  </w:num>
  <w:num w:numId="45">
    <w:abstractNumId w:val="16"/>
  </w:num>
  <w:num w:numId="46">
    <w:abstractNumId w:val="47"/>
  </w:num>
  <w:num w:numId="47">
    <w:abstractNumId w:val="41"/>
  </w:num>
  <w:num w:numId="48">
    <w:abstractNumId w:val="15"/>
  </w:num>
  <w:num w:numId="49">
    <w:abstractNumId w:val="53"/>
  </w:num>
  <w:num w:numId="50">
    <w:abstractNumId w:val="31"/>
  </w:num>
  <w:num w:numId="51">
    <w:abstractNumId w:val="44"/>
  </w:num>
  <w:num w:numId="52">
    <w:abstractNumId w:val="21"/>
  </w:num>
  <w:num w:numId="53">
    <w:abstractNumId w:val="38"/>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F7"/>
    <w:rsid w:val="0000361F"/>
    <w:rsid w:val="00007D63"/>
    <w:rsid w:val="00010D00"/>
    <w:rsid w:val="000121DA"/>
    <w:rsid w:val="000137CF"/>
    <w:rsid w:val="00014675"/>
    <w:rsid w:val="00014872"/>
    <w:rsid w:val="00014908"/>
    <w:rsid w:val="00015C5B"/>
    <w:rsid w:val="000166AB"/>
    <w:rsid w:val="00037290"/>
    <w:rsid w:val="00041D42"/>
    <w:rsid w:val="0004399A"/>
    <w:rsid w:val="000469C1"/>
    <w:rsid w:val="000473E1"/>
    <w:rsid w:val="000515C5"/>
    <w:rsid w:val="00051B00"/>
    <w:rsid w:val="00052AA7"/>
    <w:rsid w:val="00053CA6"/>
    <w:rsid w:val="0005626E"/>
    <w:rsid w:val="00062B9D"/>
    <w:rsid w:val="00063D74"/>
    <w:rsid w:val="000701B3"/>
    <w:rsid w:val="000702E0"/>
    <w:rsid w:val="00070ECE"/>
    <w:rsid w:val="0007504C"/>
    <w:rsid w:val="00075879"/>
    <w:rsid w:val="000758D5"/>
    <w:rsid w:val="00076AE8"/>
    <w:rsid w:val="000815CC"/>
    <w:rsid w:val="00082BD4"/>
    <w:rsid w:val="00083AD4"/>
    <w:rsid w:val="00084034"/>
    <w:rsid w:val="000842B3"/>
    <w:rsid w:val="000855A4"/>
    <w:rsid w:val="0008613E"/>
    <w:rsid w:val="00086D2E"/>
    <w:rsid w:val="000912F8"/>
    <w:rsid w:val="00096326"/>
    <w:rsid w:val="000A209B"/>
    <w:rsid w:val="000A7893"/>
    <w:rsid w:val="000A7C6F"/>
    <w:rsid w:val="000B0254"/>
    <w:rsid w:val="000B1C94"/>
    <w:rsid w:val="000B7199"/>
    <w:rsid w:val="000C213B"/>
    <w:rsid w:val="000C6CE6"/>
    <w:rsid w:val="000C7576"/>
    <w:rsid w:val="000D0786"/>
    <w:rsid w:val="000D0F7B"/>
    <w:rsid w:val="000F0957"/>
    <w:rsid w:val="000F4535"/>
    <w:rsid w:val="000F5C77"/>
    <w:rsid w:val="000F6D90"/>
    <w:rsid w:val="000F7339"/>
    <w:rsid w:val="00101A2D"/>
    <w:rsid w:val="001032FB"/>
    <w:rsid w:val="0010723D"/>
    <w:rsid w:val="001120DA"/>
    <w:rsid w:val="00112660"/>
    <w:rsid w:val="00120300"/>
    <w:rsid w:val="00122B86"/>
    <w:rsid w:val="001243AC"/>
    <w:rsid w:val="00125D38"/>
    <w:rsid w:val="00130111"/>
    <w:rsid w:val="00131CFB"/>
    <w:rsid w:val="00135233"/>
    <w:rsid w:val="001353DB"/>
    <w:rsid w:val="001365B1"/>
    <w:rsid w:val="001368E1"/>
    <w:rsid w:val="001377F4"/>
    <w:rsid w:val="001403C3"/>
    <w:rsid w:val="001407A2"/>
    <w:rsid w:val="00140EB4"/>
    <w:rsid w:val="00146B8F"/>
    <w:rsid w:val="00147798"/>
    <w:rsid w:val="00151CB3"/>
    <w:rsid w:val="001522DD"/>
    <w:rsid w:val="0015646E"/>
    <w:rsid w:val="00156BB8"/>
    <w:rsid w:val="00161A8B"/>
    <w:rsid w:val="001672BA"/>
    <w:rsid w:val="001709BC"/>
    <w:rsid w:val="00170EF2"/>
    <w:rsid w:val="00171B60"/>
    <w:rsid w:val="001739A8"/>
    <w:rsid w:val="00174628"/>
    <w:rsid w:val="001771A7"/>
    <w:rsid w:val="00182340"/>
    <w:rsid w:val="00185CF7"/>
    <w:rsid w:val="001879E1"/>
    <w:rsid w:val="0019271A"/>
    <w:rsid w:val="001A0CA1"/>
    <w:rsid w:val="001A2CC0"/>
    <w:rsid w:val="001A3A40"/>
    <w:rsid w:val="001B2EB2"/>
    <w:rsid w:val="001C2CD7"/>
    <w:rsid w:val="001C460F"/>
    <w:rsid w:val="001C5137"/>
    <w:rsid w:val="001D00EA"/>
    <w:rsid w:val="001D0D7F"/>
    <w:rsid w:val="001D4EB2"/>
    <w:rsid w:val="001D5601"/>
    <w:rsid w:val="001D5E21"/>
    <w:rsid w:val="001D63DE"/>
    <w:rsid w:val="001D6A94"/>
    <w:rsid w:val="001E0367"/>
    <w:rsid w:val="001E54B7"/>
    <w:rsid w:val="001E5A63"/>
    <w:rsid w:val="001E6856"/>
    <w:rsid w:val="001E6C64"/>
    <w:rsid w:val="001E7E59"/>
    <w:rsid w:val="001F0412"/>
    <w:rsid w:val="001F0E88"/>
    <w:rsid w:val="001F288C"/>
    <w:rsid w:val="0020133A"/>
    <w:rsid w:val="00203EE1"/>
    <w:rsid w:val="0020455B"/>
    <w:rsid w:val="00204806"/>
    <w:rsid w:val="00205E76"/>
    <w:rsid w:val="00206823"/>
    <w:rsid w:val="002100D6"/>
    <w:rsid w:val="00210B97"/>
    <w:rsid w:val="00211906"/>
    <w:rsid w:val="00213062"/>
    <w:rsid w:val="00213ECD"/>
    <w:rsid w:val="0022559E"/>
    <w:rsid w:val="00231D66"/>
    <w:rsid w:val="0023319B"/>
    <w:rsid w:val="00234BD2"/>
    <w:rsid w:val="002354F0"/>
    <w:rsid w:val="00241792"/>
    <w:rsid w:val="0024653D"/>
    <w:rsid w:val="00250444"/>
    <w:rsid w:val="00250AF3"/>
    <w:rsid w:val="0025228B"/>
    <w:rsid w:val="002575AE"/>
    <w:rsid w:val="002659C1"/>
    <w:rsid w:val="00265DFE"/>
    <w:rsid w:val="0026786B"/>
    <w:rsid w:val="00273A28"/>
    <w:rsid w:val="00277CFE"/>
    <w:rsid w:val="00285619"/>
    <w:rsid w:val="00286151"/>
    <w:rsid w:val="00286B56"/>
    <w:rsid w:val="00293325"/>
    <w:rsid w:val="002934F9"/>
    <w:rsid w:val="0029626A"/>
    <w:rsid w:val="00297953"/>
    <w:rsid w:val="002A38B2"/>
    <w:rsid w:val="002A3C15"/>
    <w:rsid w:val="002A7219"/>
    <w:rsid w:val="002A7C16"/>
    <w:rsid w:val="002B23E2"/>
    <w:rsid w:val="002B3128"/>
    <w:rsid w:val="002B3426"/>
    <w:rsid w:val="002B4635"/>
    <w:rsid w:val="002B633F"/>
    <w:rsid w:val="002B7C56"/>
    <w:rsid w:val="002C5C19"/>
    <w:rsid w:val="002C7E71"/>
    <w:rsid w:val="002D08C7"/>
    <w:rsid w:val="002D3399"/>
    <w:rsid w:val="002E1170"/>
    <w:rsid w:val="002E16FD"/>
    <w:rsid w:val="002F21FF"/>
    <w:rsid w:val="002F2BA6"/>
    <w:rsid w:val="00300107"/>
    <w:rsid w:val="00302E15"/>
    <w:rsid w:val="00304F46"/>
    <w:rsid w:val="0030588C"/>
    <w:rsid w:val="00311DDD"/>
    <w:rsid w:val="00314729"/>
    <w:rsid w:val="00314E59"/>
    <w:rsid w:val="00317AD9"/>
    <w:rsid w:val="00320DE3"/>
    <w:rsid w:val="00331B72"/>
    <w:rsid w:val="0033289F"/>
    <w:rsid w:val="003336CF"/>
    <w:rsid w:val="0033397A"/>
    <w:rsid w:val="0033452A"/>
    <w:rsid w:val="00334FD8"/>
    <w:rsid w:val="003354EC"/>
    <w:rsid w:val="00337DBE"/>
    <w:rsid w:val="003400E5"/>
    <w:rsid w:val="003427CE"/>
    <w:rsid w:val="00355542"/>
    <w:rsid w:val="00356454"/>
    <w:rsid w:val="003621CE"/>
    <w:rsid w:val="003622E6"/>
    <w:rsid w:val="00363493"/>
    <w:rsid w:val="00364414"/>
    <w:rsid w:val="00366966"/>
    <w:rsid w:val="00366E9B"/>
    <w:rsid w:val="003710F7"/>
    <w:rsid w:val="00371536"/>
    <w:rsid w:val="0037430C"/>
    <w:rsid w:val="00374B87"/>
    <w:rsid w:val="0037615F"/>
    <w:rsid w:val="003776FA"/>
    <w:rsid w:val="0037796F"/>
    <w:rsid w:val="0038177A"/>
    <w:rsid w:val="00381CAE"/>
    <w:rsid w:val="00382CE9"/>
    <w:rsid w:val="00384390"/>
    <w:rsid w:val="00391033"/>
    <w:rsid w:val="003940E7"/>
    <w:rsid w:val="0039549F"/>
    <w:rsid w:val="003959B7"/>
    <w:rsid w:val="003A1D08"/>
    <w:rsid w:val="003A3119"/>
    <w:rsid w:val="003A439A"/>
    <w:rsid w:val="003A4D50"/>
    <w:rsid w:val="003A6521"/>
    <w:rsid w:val="003B0547"/>
    <w:rsid w:val="003B7248"/>
    <w:rsid w:val="003C553A"/>
    <w:rsid w:val="003D29BA"/>
    <w:rsid w:val="003D2A1C"/>
    <w:rsid w:val="003D564D"/>
    <w:rsid w:val="003D786D"/>
    <w:rsid w:val="003E24A1"/>
    <w:rsid w:val="003E565E"/>
    <w:rsid w:val="003F000F"/>
    <w:rsid w:val="003F04C2"/>
    <w:rsid w:val="003F23BB"/>
    <w:rsid w:val="003F3804"/>
    <w:rsid w:val="003F5555"/>
    <w:rsid w:val="003F5DE4"/>
    <w:rsid w:val="003F61FE"/>
    <w:rsid w:val="00403CC4"/>
    <w:rsid w:val="0040407D"/>
    <w:rsid w:val="0041188D"/>
    <w:rsid w:val="0041548E"/>
    <w:rsid w:val="004201B2"/>
    <w:rsid w:val="00424605"/>
    <w:rsid w:val="00426F93"/>
    <w:rsid w:val="00431E9F"/>
    <w:rsid w:val="0043305D"/>
    <w:rsid w:val="004331E6"/>
    <w:rsid w:val="00434739"/>
    <w:rsid w:val="00434A89"/>
    <w:rsid w:val="004361B4"/>
    <w:rsid w:val="00437C4C"/>
    <w:rsid w:val="004450E0"/>
    <w:rsid w:val="004476DB"/>
    <w:rsid w:val="00450193"/>
    <w:rsid w:val="004519EC"/>
    <w:rsid w:val="00451A0D"/>
    <w:rsid w:val="00452157"/>
    <w:rsid w:val="004612AA"/>
    <w:rsid w:val="00462086"/>
    <w:rsid w:val="004640EC"/>
    <w:rsid w:val="004641FE"/>
    <w:rsid w:val="0046467C"/>
    <w:rsid w:val="0046700C"/>
    <w:rsid w:val="0047072E"/>
    <w:rsid w:val="0047315A"/>
    <w:rsid w:val="00477B91"/>
    <w:rsid w:val="0048028B"/>
    <w:rsid w:val="00483AF2"/>
    <w:rsid w:val="00484CED"/>
    <w:rsid w:val="0048516E"/>
    <w:rsid w:val="00485928"/>
    <w:rsid w:val="00487815"/>
    <w:rsid w:val="00490EF1"/>
    <w:rsid w:val="004962BD"/>
    <w:rsid w:val="004A1599"/>
    <w:rsid w:val="004A3A43"/>
    <w:rsid w:val="004B1018"/>
    <w:rsid w:val="004B1916"/>
    <w:rsid w:val="004B22B4"/>
    <w:rsid w:val="004B3072"/>
    <w:rsid w:val="004B7D76"/>
    <w:rsid w:val="004C083D"/>
    <w:rsid w:val="004C0AE6"/>
    <w:rsid w:val="004C0BC3"/>
    <w:rsid w:val="004C371F"/>
    <w:rsid w:val="004C3727"/>
    <w:rsid w:val="004C5517"/>
    <w:rsid w:val="004C688F"/>
    <w:rsid w:val="004D356D"/>
    <w:rsid w:val="004D3F5C"/>
    <w:rsid w:val="004D5406"/>
    <w:rsid w:val="004E02A8"/>
    <w:rsid w:val="004E25DE"/>
    <w:rsid w:val="004E55C4"/>
    <w:rsid w:val="004E6BCC"/>
    <w:rsid w:val="004F04AE"/>
    <w:rsid w:val="004F3862"/>
    <w:rsid w:val="004F7068"/>
    <w:rsid w:val="00503EE8"/>
    <w:rsid w:val="005045D2"/>
    <w:rsid w:val="0050731B"/>
    <w:rsid w:val="00513BD6"/>
    <w:rsid w:val="00523A9A"/>
    <w:rsid w:val="00531A90"/>
    <w:rsid w:val="005347A5"/>
    <w:rsid w:val="00536300"/>
    <w:rsid w:val="00536EBA"/>
    <w:rsid w:val="00541F55"/>
    <w:rsid w:val="005430E2"/>
    <w:rsid w:val="00544762"/>
    <w:rsid w:val="00545984"/>
    <w:rsid w:val="00547794"/>
    <w:rsid w:val="00556B2C"/>
    <w:rsid w:val="005613D9"/>
    <w:rsid w:val="005618EA"/>
    <w:rsid w:val="00563B39"/>
    <w:rsid w:val="00564080"/>
    <w:rsid w:val="00567CC4"/>
    <w:rsid w:val="00571321"/>
    <w:rsid w:val="00571ED0"/>
    <w:rsid w:val="00574E29"/>
    <w:rsid w:val="00575783"/>
    <w:rsid w:val="00584A62"/>
    <w:rsid w:val="00593F60"/>
    <w:rsid w:val="00595647"/>
    <w:rsid w:val="005965BD"/>
    <w:rsid w:val="00597AA5"/>
    <w:rsid w:val="005A1D08"/>
    <w:rsid w:val="005A3041"/>
    <w:rsid w:val="005A4EE8"/>
    <w:rsid w:val="005A7146"/>
    <w:rsid w:val="005A76A0"/>
    <w:rsid w:val="005A78FD"/>
    <w:rsid w:val="005B18C3"/>
    <w:rsid w:val="005B3843"/>
    <w:rsid w:val="005B502E"/>
    <w:rsid w:val="005B7975"/>
    <w:rsid w:val="005C09FA"/>
    <w:rsid w:val="005C19B4"/>
    <w:rsid w:val="005C2D3F"/>
    <w:rsid w:val="005C3B88"/>
    <w:rsid w:val="005C4C40"/>
    <w:rsid w:val="005C4C58"/>
    <w:rsid w:val="005C4D41"/>
    <w:rsid w:val="005C5FB7"/>
    <w:rsid w:val="005C7164"/>
    <w:rsid w:val="005D03A7"/>
    <w:rsid w:val="005D2758"/>
    <w:rsid w:val="005D7161"/>
    <w:rsid w:val="005E0715"/>
    <w:rsid w:val="005E37A3"/>
    <w:rsid w:val="005E384D"/>
    <w:rsid w:val="005E55FC"/>
    <w:rsid w:val="005F24B7"/>
    <w:rsid w:val="005F3361"/>
    <w:rsid w:val="005F4F7B"/>
    <w:rsid w:val="005F60E3"/>
    <w:rsid w:val="00600E1A"/>
    <w:rsid w:val="006030AC"/>
    <w:rsid w:val="00603FA0"/>
    <w:rsid w:val="006061ED"/>
    <w:rsid w:val="006062EC"/>
    <w:rsid w:val="0060741B"/>
    <w:rsid w:val="0061378D"/>
    <w:rsid w:val="006154C2"/>
    <w:rsid w:val="00615ACD"/>
    <w:rsid w:val="00616BD7"/>
    <w:rsid w:val="00617BEF"/>
    <w:rsid w:val="00617DDA"/>
    <w:rsid w:val="00622DDF"/>
    <w:rsid w:val="006241BC"/>
    <w:rsid w:val="00627645"/>
    <w:rsid w:val="006303EE"/>
    <w:rsid w:val="00636177"/>
    <w:rsid w:val="006406CA"/>
    <w:rsid w:val="00641AB0"/>
    <w:rsid w:val="00645241"/>
    <w:rsid w:val="00646D06"/>
    <w:rsid w:val="00647215"/>
    <w:rsid w:val="0065031F"/>
    <w:rsid w:val="00652A8A"/>
    <w:rsid w:val="00652CE5"/>
    <w:rsid w:val="006539A5"/>
    <w:rsid w:val="00656996"/>
    <w:rsid w:val="00660085"/>
    <w:rsid w:val="0067075D"/>
    <w:rsid w:val="00672862"/>
    <w:rsid w:val="00675E6B"/>
    <w:rsid w:val="006777F2"/>
    <w:rsid w:val="006814DA"/>
    <w:rsid w:val="00685F59"/>
    <w:rsid w:val="00686C2E"/>
    <w:rsid w:val="00687F42"/>
    <w:rsid w:val="00696600"/>
    <w:rsid w:val="00697B6B"/>
    <w:rsid w:val="006A05A1"/>
    <w:rsid w:val="006A5AC9"/>
    <w:rsid w:val="006A6DDB"/>
    <w:rsid w:val="006B03CB"/>
    <w:rsid w:val="006B3B0B"/>
    <w:rsid w:val="006B3C45"/>
    <w:rsid w:val="006B594E"/>
    <w:rsid w:val="006B6499"/>
    <w:rsid w:val="006B691E"/>
    <w:rsid w:val="006C52CC"/>
    <w:rsid w:val="006C676A"/>
    <w:rsid w:val="006D12E1"/>
    <w:rsid w:val="006D444A"/>
    <w:rsid w:val="006D6C2F"/>
    <w:rsid w:val="006E1494"/>
    <w:rsid w:val="006E603B"/>
    <w:rsid w:val="006E722F"/>
    <w:rsid w:val="006E7742"/>
    <w:rsid w:val="00702F06"/>
    <w:rsid w:val="0070601E"/>
    <w:rsid w:val="0070755C"/>
    <w:rsid w:val="00710C49"/>
    <w:rsid w:val="007139C3"/>
    <w:rsid w:val="007146C7"/>
    <w:rsid w:val="00714FE2"/>
    <w:rsid w:val="00721D07"/>
    <w:rsid w:val="007229C4"/>
    <w:rsid w:val="00722E36"/>
    <w:rsid w:val="00724BDE"/>
    <w:rsid w:val="00726FBD"/>
    <w:rsid w:val="0073206C"/>
    <w:rsid w:val="007327CB"/>
    <w:rsid w:val="00740AE3"/>
    <w:rsid w:val="0074104F"/>
    <w:rsid w:val="00742173"/>
    <w:rsid w:val="0074320F"/>
    <w:rsid w:val="00743F07"/>
    <w:rsid w:val="0074422A"/>
    <w:rsid w:val="0075117D"/>
    <w:rsid w:val="00752441"/>
    <w:rsid w:val="007525E7"/>
    <w:rsid w:val="00753868"/>
    <w:rsid w:val="00753C0F"/>
    <w:rsid w:val="007561D4"/>
    <w:rsid w:val="00757F62"/>
    <w:rsid w:val="00762032"/>
    <w:rsid w:val="00763A42"/>
    <w:rsid w:val="007641C0"/>
    <w:rsid w:val="00764671"/>
    <w:rsid w:val="0077046E"/>
    <w:rsid w:val="007719C6"/>
    <w:rsid w:val="00771FCC"/>
    <w:rsid w:val="00772883"/>
    <w:rsid w:val="0077482A"/>
    <w:rsid w:val="00774C91"/>
    <w:rsid w:val="00776759"/>
    <w:rsid w:val="0078037A"/>
    <w:rsid w:val="0078092B"/>
    <w:rsid w:val="00784756"/>
    <w:rsid w:val="00784B83"/>
    <w:rsid w:val="007852DA"/>
    <w:rsid w:val="00787B77"/>
    <w:rsid w:val="0079174D"/>
    <w:rsid w:val="00797B58"/>
    <w:rsid w:val="007A48DB"/>
    <w:rsid w:val="007B219F"/>
    <w:rsid w:val="007B2E53"/>
    <w:rsid w:val="007B33D2"/>
    <w:rsid w:val="007B45DA"/>
    <w:rsid w:val="007B6BAB"/>
    <w:rsid w:val="007B6FBA"/>
    <w:rsid w:val="007B7EB5"/>
    <w:rsid w:val="007C705A"/>
    <w:rsid w:val="007D0958"/>
    <w:rsid w:val="007D4AC2"/>
    <w:rsid w:val="007D4B73"/>
    <w:rsid w:val="007E05AB"/>
    <w:rsid w:val="007E2F31"/>
    <w:rsid w:val="007E5967"/>
    <w:rsid w:val="007F3775"/>
    <w:rsid w:val="007F4668"/>
    <w:rsid w:val="007F4B64"/>
    <w:rsid w:val="00802348"/>
    <w:rsid w:val="00802B7E"/>
    <w:rsid w:val="0080327E"/>
    <w:rsid w:val="008045AD"/>
    <w:rsid w:val="008057A9"/>
    <w:rsid w:val="00813BF6"/>
    <w:rsid w:val="008156BB"/>
    <w:rsid w:val="008233F1"/>
    <w:rsid w:val="008254A7"/>
    <w:rsid w:val="00826DDB"/>
    <w:rsid w:val="00830F3A"/>
    <w:rsid w:val="00833A14"/>
    <w:rsid w:val="00835F4A"/>
    <w:rsid w:val="00836265"/>
    <w:rsid w:val="00837D3A"/>
    <w:rsid w:val="00841C45"/>
    <w:rsid w:val="00850B57"/>
    <w:rsid w:val="00855D0F"/>
    <w:rsid w:val="00861A83"/>
    <w:rsid w:val="00866AAB"/>
    <w:rsid w:val="00872A75"/>
    <w:rsid w:val="0087600C"/>
    <w:rsid w:val="00883AA8"/>
    <w:rsid w:val="008844BB"/>
    <w:rsid w:val="0088700F"/>
    <w:rsid w:val="008925A9"/>
    <w:rsid w:val="008930CD"/>
    <w:rsid w:val="008A012D"/>
    <w:rsid w:val="008A2FC5"/>
    <w:rsid w:val="008A32EA"/>
    <w:rsid w:val="008A53D9"/>
    <w:rsid w:val="008A6494"/>
    <w:rsid w:val="008A666D"/>
    <w:rsid w:val="008B07B0"/>
    <w:rsid w:val="008B0D30"/>
    <w:rsid w:val="008B16FD"/>
    <w:rsid w:val="008B7CF6"/>
    <w:rsid w:val="008C0049"/>
    <w:rsid w:val="008C08A6"/>
    <w:rsid w:val="008C498E"/>
    <w:rsid w:val="008D1053"/>
    <w:rsid w:val="008D6BD4"/>
    <w:rsid w:val="008E2829"/>
    <w:rsid w:val="008E2BC4"/>
    <w:rsid w:val="008E49AD"/>
    <w:rsid w:val="008E4CC9"/>
    <w:rsid w:val="008E699E"/>
    <w:rsid w:val="008F3AB5"/>
    <w:rsid w:val="009011BF"/>
    <w:rsid w:val="00901978"/>
    <w:rsid w:val="00903FBB"/>
    <w:rsid w:val="00904547"/>
    <w:rsid w:val="00904C53"/>
    <w:rsid w:val="00904CDB"/>
    <w:rsid w:val="0090504C"/>
    <w:rsid w:val="0090781E"/>
    <w:rsid w:val="0092512E"/>
    <w:rsid w:val="009256C1"/>
    <w:rsid w:val="00927550"/>
    <w:rsid w:val="00927EFF"/>
    <w:rsid w:val="00931E25"/>
    <w:rsid w:val="00933E95"/>
    <w:rsid w:val="009350EC"/>
    <w:rsid w:val="00937794"/>
    <w:rsid w:val="009403F2"/>
    <w:rsid w:val="00941360"/>
    <w:rsid w:val="00941901"/>
    <w:rsid w:val="009422AE"/>
    <w:rsid w:val="00945FD1"/>
    <w:rsid w:val="0095099E"/>
    <w:rsid w:val="00951C12"/>
    <w:rsid w:val="009530FC"/>
    <w:rsid w:val="00953719"/>
    <w:rsid w:val="0095696D"/>
    <w:rsid w:val="00963FD4"/>
    <w:rsid w:val="00964E85"/>
    <w:rsid w:val="00965193"/>
    <w:rsid w:val="00966D38"/>
    <w:rsid w:val="00971873"/>
    <w:rsid w:val="009732C3"/>
    <w:rsid w:val="00974960"/>
    <w:rsid w:val="009753D2"/>
    <w:rsid w:val="00980AF3"/>
    <w:rsid w:val="00983A72"/>
    <w:rsid w:val="00985FAA"/>
    <w:rsid w:val="00986A8A"/>
    <w:rsid w:val="009934C1"/>
    <w:rsid w:val="00996C7C"/>
    <w:rsid w:val="009A2CE5"/>
    <w:rsid w:val="009A2DF3"/>
    <w:rsid w:val="009A4C88"/>
    <w:rsid w:val="009A7023"/>
    <w:rsid w:val="009B38A6"/>
    <w:rsid w:val="009C3936"/>
    <w:rsid w:val="009C5ED4"/>
    <w:rsid w:val="009D101F"/>
    <w:rsid w:val="009D2C44"/>
    <w:rsid w:val="009D467F"/>
    <w:rsid w:val="009D6AAD"/>
    <w:rsid w:val="009D7DAE"/>
    <w:rsid w:val="009E269B"/>
    <w:rsid w:val="009F27A0"/>
    <w:rsid w:val="009F33D9"/>
    <w:rsid w:val="009F71CF"/>
    <w:rsid w:val="00A00CF8"/>
    <w:rsid w:val="00A02D9A"/>
    <w:rsid w:val="00A064AA"/>
    <w:rsid w:val="00A06809"/>
    <w:rsid w:val="00A107C1"/>
    <w:rsid w:val="00A12723"/>
    <w:rsid w:val="00A13E87"/>
    <w:rsid w:val="00A15284"/>
    <w:rsid w:val="00A1650D"/>
    <w:rsid w:val="00A16CA2"/>
    <w:rsid w:val="00A1724E"/>
    <w:rsid w:val="00A17456"/>
    <w:rsid w:val="00A20F86"/>
    <w:rsid w:val="00A21916"/>
    <w:rsid w:val="00A247C6"/>
    <w:rsid w:val="00A2622B"/>
    <w:rsid w:val="00A26FB8"/>
    <w:rsid w:val="00A32D50"/>
    <w:rsid w:val="00A34AEC"/>
    <w:rsid w:val="00A35093"/>
    <w:rsid w:val="00A356AA"/>
    <w:rsid w:val="00A41CF6"/>
    <w:rsid w:val="00A42684"/>
    <w:rsid w:val="00A44ECA"/>
    <w:rsid w:val="00A563F9"/>
    <w:rsid w:val="00A6032D"/>
    <w:rsid w:val="00A61AF2"/>
    <w:rsid w:val="00A64568"/>
    <w:rsid w:val="00A65834"/>
    <w:rsid w:val="00A66A4D"/>
    <w:rsid w:val="00A71FD7"/>
    <w:rsid w:val="00A73327"/>
    <w:rsid w:val="00A7407B"/>
    <w:rsid w:val="00A80A92"/>
    <w:rsid w:val="00A83B9F"/>
    <w:rsid w:val="00A84CF4"/>
    <w:rsid w:val="00A85EFE"/>
    <w:rsid w:val="00A9393E"/>
    <w:rsid w:val="00A952A7"/>
    <w:rsid w:val="00AA2EE8"/>
    <w:rsid w:val="00AA374C"/>
    <w:rsid w:val="00AA4FD4"/>
    <w:rsid w:val="00AA647E"/>
    <w:rsid w:val="00AB249D"/>
    <w:rsid w:val="00AB2B33"/>
    <w:rsid w:val="00AB5040"/>
    <w:rsid w:val="00AC0B24"/>
    <w:rsid w:val="00AC1FF8"/>
    <w:rsid w:val="00AC52CA"/>
    <w:rsid w:val="00AD0324"/>
    <w:rsid w:val="00AD0450"/>
    <w:rsid w:val="00AD168B"/>
    <w:rsid w:val="00AD16AA"/>
    <w:rsid w:val="00AD1A5A"/>
    <w:rsid w:val="00AD2EC6"/>
    <w:rsid w:val="00AD363A"/>
    <w:rsid w:val="00AD5B3A"/>
    <w:rsid w:val="00AD6BD9"/>
    <w:rsid w:val="00AD7715"/>
    <w:rsid w:val="00AD77AF"/>
    <w:rsid w:val="00AE40AD"/>
    <w:rsid w:val="00AE48DD"/>
    <w:rsid w:val="00AE5C7D"/>
    <w:rsid w:val="00AF018A"/>
    <w:rsid w:val="00AF1BD4"/>
    <w:rsid w:val="00AF2BE0"/>
    <w:rsid w:val="00AF7688"/>
    <w:rsid w:val="00B0030A"/>
    <w:rsid w:val="00B00F59"/>
    <w:rsid w:val="00B03337"/>
    <w:rsid w:val="00B05273"/>
    <w:rsid w:val="00B1006E"/>
    <w:rsid w:val="00B10E18"/>
    <w:rsid w:val="00B22C75"/>
    <w:rsid w:val="00B25112"/>
    <w:rsid w:val="00B25804"/>
    <w:rsid w:val="00B25877"/>
    <w:rsid w:val="00B25A7E"/>
    <w:rsid w:val="00B30683"/>
    <w:rsid w:val="00B30760"/>
    <w:rsid w:val="00B30E8C"/>
    <w:rsid w:val="00B319A3"/>
    <w:rsid w:val="00B370F5"/>
    <w:rsid w:val="00B4336A"/>
    <w:rsid w:val="00B4627F"/>
    <w:rsid w:val="00B466BE"/>
    <w:rsid w:val="00B47CC0"/>
    <w:rsid w:val="00B47F31"/>
    <w:rsid w:val="00B514F9"/>
    <w:rsid w:val="00B51EDA"/>
    <w:rsid w:val="00B5307D"/>
    <w:rsid w:val="00B53987"/>
    <w:rsid w:val="00B57761"/>
    <w:rsid w:val="00B64DB7"/>
    <w:rsid w:val="00B70544"/>
    <w:rsid w:val="00B71E74"/>
    <w:rsid w:val="00B726EE"/>
    <w:rsid w:val="00B74754"/>
    <w:rsid w:val="00B772F1"/>
    <w:rsid w:val="00B81CCA"/>
    <w:rsid w:val="00B82029"/>
    <w:rsid w:val="00B83DC3"/>
    <w:rsid w:val="00B851AA"/>
    <w:rsid w:val="00B85926"/>
    <w:rsid w:val="00B87E5E"/>
    <w:rsid w:val="00B913DD"/>
    <w:rsid w:val="00B9429F"/>
    <w:rsid w:val="00B96028"/>
    <w:rsid w:val="00B966B7"/>
    <w:rsid w:val="00BA0330"/>
    <w:rsid w:val="00BA175F"/>
    <w:rsid w:val="00BA4CB3"/>
    <w:rsid w:val="00BA5205"/>
    <w:rsid w:val="00BA7545"/>
    <w:rsid w:val="00BB45F9"/>
    <w:rsid w:val="00BC0B04"/>
    <w:rsid w:val="00BC4038"/>
    <w:rsid w:val="00BC4247"/>
    <w:rsid w:val="00BC53F4"/>
    <w:rsid w:val="00BC6AA3"/>
    <w:rsid w:val="00BD11BA"/>
    <w:rsid w:val="00BD49D8"/>
    <w:rsid w:val="00BD6EAD"/>
    <w:rsid w:val="00BE0B77"/>
    <w:rsid w:val="00BE31F0"/>
    <w:rsid w:val="00BE5EA9"/>
    <w:rsid w:val="00BF0F54"/>
    <w:rsid w:val="00BF2013"/>
    <w:rsid w:val="00BF546E"/>
    <w:rsid w:val="00BF6547"/>
    <w:rsid w:val="00C02601"/>
    <w:rsid w:val="00C1078C"/>
    <w:rsid w:val="00C15FCB"/>
    <w:rsid w:val="00C16869"/>
    <w:rsid w:val="00C17C82"/>
    <w:rsid w:val="00C20E88"/>
    <w:rsid w:val="00C2345A"/>
    <w:rsid w:val="00C2518D"/>
    <w:rsid w:val="00C25A12"/>
    <w:rsid w:val="00C32509"/>
    <w:rsid w:val="00C363D2"/>
    <w:rsid w:val="00C37AEB"/>
    <w:rsid w:val="00C40B1A"/>
    <w:rsid w:val="00C42B68"/>
    <w:rsid w:val="00C51248"/>
    <w:rsid w:val="00C52132"/>
    <w:rsid w:val="00C530B0"/>
    <w:rsid w:val="00C546C4"/>
    <w:rsid w:val="00C56909"/>
    <w:rsid w:val="00C57FE1"/>
    <w:rsid w:val="00C61388"/>
    <w:rsid w:val="00C64F43"/>
    <w:rsid w:val="00C671FB"/>
    <w:rsid w:val="00C72C7E"/>
    <w:rsid w:val="00C737D5"/>
    <w:rsid w:val="00C81911"/>
    <w:rsid w:val="00C83B2E"/>
    <w:rsid w:val="00C85D22"/>
    <w:rsid w:val="00C86353"/>
    <w:rsid w:val="00C87F91"/>
    <w:rsid w:val="00C90849"/>
    <w:rsid w:val="00C94DAF"/>
    <w:rsid w:val="00C95025"/>
    <w:rsid w:val="00CA170B"/>
    <w:rsid w:val="00CA1FDC"/>
    <w:rsid w:val="00CA2E31"/>
    <w:rsid w:val="00CA373F"/>
    <w:rsid w:val="00CA6540"/>
    <w:rsid w:val="00CA69C0"/>
    <w:rsid w:val="00CB1E83"/>
    <w:rsid w:val="00CB53E4"/>
    <w:rsid w:val="00CB5C8E"/>
    <w:rsid w:val="00CC05B2"/>
    <w:rsid w:val="00CC0D0C"/>
    <w:rsid w:val="00CC1A6F"/>
    <w:rsid w:val="00CC5B62"/>
    <w:rsid w:val="00CC6C88"/>
    <w:rsid w:val="00CD7B1D"/>
    <w:rsid w:val="00CE285D"/>
    <w:rsid w:val="00CE3756"/>
    <w:rsid w:val="00CE4E3D"/>
    <w:rsid w:val="00CE6A65"/>
    <w:rsid w:val="00CE6D8E"/>
    <w:rsid w:val="00CF032F"/>
    <w:rsid w:val="00CF1AA0"/>
    <w:rsid w:val="00CF4C1D"/>
    <w:rsid w:val="00CF55E1"/>
    <w:rsid w:val="00CF70B7"/>
    <w:rsid w:val="00CF76A7"/>
    <w:rsid w:val="00D000A1"/>
    <w:rsid w:val="00D004C3"/>
    <w:rsid w:val="00D0157F"/>
    <w:rsid w:val="00D02AA4"/>
    <w:rsid w:val="00D111CE"/>
    <w:rsid w:val="00D112DB"/>
    <w:rsid w:val="00D15474"/>
    <w:rsid w:val="00D21E75"/>
    <w:rsid w:val="00D23DD1"/>
    <w:rsid w:val="00D244CA"/>
    <w:rsid w:val="00D26AAC"/>
    <w:rsid w:val="00D303C5"/>
    <w:rsid w:val="00D30DF0"/>
    <w:rsid w:val="00D31E2C"/>
    <w:rsid w:val="00D33524"/>
    <w:rsid w:val="00D353EE"/>
    <w:rsid w:val="00D3703A"/>
    <w:rsid w:val="00D379B3"/>
    <w:rsid w:val="00D47E52"/>
    <w:rsid w:val="00D5157D"/>
    <w:rsid w:val="00D53BDA"/>
    <w:rsid w:val="00D55A14"/>
    <w:rsid w:val="00D55EE0"/>
    <w:rsid w:val="00D61A67"/>
    <w:rsid w:val="00D64238"/>
    <w:rsid w:val="00D650D7"/>
    <w:rsid w:val="00D65E29"/>
    <w:rsid w:val="00D729CA"/>
    <w:rsid w:val="00D73DC7"/>
    <w:rsid w:val="00D75460"/>
    <w:rsid w:val="00D77E9E"/>
    <w:rsid w:val="00D8207E"/>
    <w:rsid w:val="00D82297"/>
    <w:rsid w:val="00D85EEF"/>
    <w:rsid w:val="00D90CEF"/>
    <w:rsid w:val="00D94A8A"/>
    <w:rsid w:val="00D9593A"/>
    <w:rsid w:val="00D96811"/>
    <w:rsid w:val="00D96CDC"/>
    <w:rsid w:val="00D97E2E"/>
    <w:rsid w:val="00DA05C2"/>
    <w:rsid w:val="00DA6B2A"/>
    <w:rsid w:val="00DA7049"/>
    <w:rsid w:val="00DA7D6D"/>
    <w:rsid w:val="00DB5921"/>
    <w:rsid w:val="00DB6A91"/>
    <w:rsid w:val="00DB71A0"/>
    <w:rsid w:val="00DC084D"/>
    <w:rsid w:val="00DC1FAA"/>
    <w:rsid w:val="00DC3413"/>
    <w:rsid w:val="00DC4495"/>
    <w:rsid w:val="00DC57AE"/>
    <w:rsid w:val="00DC5BF1"/>
    <w:rsid w:val="00DC60F2"/>
    <w:rsid w:val="00DC6B23"/>
    <w:rsid w:val="00DC745A"/>
    <w:rsid w:val="00DC7AF6"/>
    <w:rsid w:val="00DC7D03"/>
    <w:rsid w:val="00DD0327"/>
    <w:rsid w:val="00DD10B9"/>
    <w:rsid w:val="00DD1D5E"/>
    <w:rsid w:val="00DD3D64"/>
    <w:rsid w:val="00DD4AA4"/>
    <w:rsid w:val="00DE12D7"/>
    <w:rsid w:val="00DE1D1B"/>
    <w:rsid w:val="00DE617F"/>
    <w:rsid w:val="00DE71B8"/>
    <w:rsid w:val="00DE757D"/>
    <w:rsid w:val="00DF0DD5"/>
    <w:rsid w:val="00DF23E1"/>
    <w:rsid w:val="00DF4F22"/>
    <w:rsid w:val="00DF68F1"/>
    <w:rsid w:val="00DF792C"/>
    <w:rsid w:val="00E002E3"/>
    <w:rsid w:val="00E039B0"/>
    <w:rsid w:val="00E04343"/>
    <w:rsid w:val="00E06B9E"/>
    <w:rsid w:val="00E07AB0"/>
    <w:rsid w:val="00E1122D"/>
    <w:rsid w:val="00E15DBF"/>
    <w:rsid w:val="00E23A72"/>
    <w:rsid w:val="00E2700D"/>
    <w:rsid w:val="00E31F87"/>
    <w:rsid w:val="00E3584B"/>
    <w:rsid w:val="00E43D23"/>
    <w:rsid w:val="00E50202"/>
    <w:rsid w:val="00E5074F"/>
    <w:rsid w:val="00E50ACB"/>
    <w:rsid w:val="00E51E68"/>
    <w:rsid w:val="00E54AA5"/>
    <w:rsid w:val="00E55D49"/>
    <w:rsid w:val="00E55F3C"/>
    <w:rsid w:val="00E5612E"/>
    <w:rsid w:val="00E56141"/>
    <w:rsid w:val="00E575B9"/>
    <w:rsid w:val="00E62C0D"/>
    <w:rsid w:val="00E65A8E"/>
    <w:rsid w:val="00E67665"/>
    <w:rsid w:val="00E748F4"/>
    <w:rsid w:val="00E75B70"/>
    <w:rsid w:val="00E75EF7"/>
    <w:rsid w:val="00E81534"/>
    <w:rsid w:val="00E90DBA"/>
    <w:rsid w:val="00E911BD"/>
    <w:rsid w:val="00E91A5C"/>
    <w:rsid w:val="00E928AB"/>
    <w:rsid w:val="00E955B7"/>
    <w:rsid w:val="00E957C6"/>
    <w:rsid w:val="00E9728F"/>
    <w:rsid w:val="00E97C36"/>
    <w:rsid w:val="00EA1E1D"/>
    <w:rsid w:val="00EA3A0E"/>
    <w:rsid w:val="00EA4F3A"/>
    <w:rsid w:val="00EA7F54"/>
    <w:rsid w:val="00EB1C27"/>
    <w:rsid w:val="00EB3753"/>
    <w:rsid w:val="00EC0894"/>
    <w:rsid w:val="00EC1CBC"/>
    <w:rsid w:val="00EC2E35"/>
    <w:rsid w:val="00EC36A0"/>
    <w:rsid w:val="00EC3E83"/>
    <w:rsid w:val="00EC5BF8"/>
    <w:rsid w:val="00EC6095"/>
    <w:rsid w:val="00EC7FD6"/>
    <w:rsid w:val="00ED02E4"/>
    <w:rsid w:val="00ED1AFE"/>
    <w:rsid w:val="00EE0877"/>
    <w:rsid w:val="00EE199F"/>
    <w:rsid w:val="00EE3CEB"/>
    <w:rsid w:val="00EE6B8C"/>
    <w:rsid w:val="00EE765F"/>
    <w:rsid w:val="00EF5777"/>
    <w:rsid w:val="00EF59EC"/>
    <w:rsid w:val="00EF7342"/>
    <w:rsid w:val="00F01E5D"/>
    <w:rsid w:val="00F0527B"/>
    <w:rsid w:val="00F053E4"/>
    <w:rsid w:val="00F068CB"/>
    <w:rsid w:val="00F06E50"/>
    <w:rsid w:val="00F076EE"/>
    <w:rsid w:val="00F07724"/>
    <w:rsid w:val="00F12786"/>
    <w:rsid w:val="00F15309"/>
    <w:rsid w:val="00F158C8"/>
    <w:rsid w:val="00F20361"/>
    <w:rsid w:val="00F231D1"/>
    <w:rsid w:val="00F242A4"/>
    <w:rsid w:val="00F276C0"/>
    <w:rsid w:val="00F311AF"/>
    <w:rsid w:val="00F31EA2"/>
    <w:rsid w:val="00F34E68"/>
    <w:rsid w:val="00F37B70"/>
    <w:rsid w:val="00F44060"/>
    <w:rsid w:val="00F44F94"/>
    <w:rsid w:val="00F46554"/>
    <w:rsid w:val="00F47CC6"/>
    <w:rsid w:val="00F5398A"/>
    <w:rsid w:val="00F53C3B"/>
    <w:rsid w:val="00F54252"/>
    <w:rsid w:val="00F54F76"/>
    <w:rsid w:val="00F578A0"/>
    <w:rsid w:val="00F57C5F"/>
    <w:rsid w:val="00F615CB"/>
    <w:rsid w:val="00F63B44"/>
    <w:rsid w:val="00F66F3D"/>
    <w:rsid w:val="00F707DC"/>
    <w:rsid w:val="00F715DE"/>
    <w:rsid w:val="00F731BC"/>
    <w:rsid w:val="00F7448A"/>
    <w:rsid w:val="00F7636A"/>
    <w:rsid w:val="00F77531"/>
    <w:rsid w:val="00F776E8"/>
    <w:rsid w:val="00F7792E"/>
    <w:rsid w:val="00F8084F"/>
    <w:rsid w:val="00F83FF0"/>
    <w:rsid w:val="00F849C1"/>
    <w:rsid w:val="00F86DCD"/>
    <w:rsid w:val="00F90303"/>
    <w:rsid w:val="00F930DE"/>
    <w:rsid w:val="00F96227"/>
    <w:rsid w:val="00FA10FF"/>
    <w:rsid w:val="00FA43FB"/>
    <w:rsid w:val="00FA487A"/>
    <w:rsid w:val="00FB05D4"/>
    <w:rsid w:val="00FB1235"/>
    <w:rsid w:val="00FB28AC"/>
    <w:rsid w:val="00FB3453"/>
    <w:rsid w:val="00FB3CFF"/>
    <w:rsid w:val="00FB3FC3"/>
    <w:rsid w:val="00FB4FF6"/>
    <w:rsid w:val="00FB7CB9"/>
    <w:rsid w:val="00FC1A25"/>
    <w:rsid w:val="00FC29BE"/>
    <w:rsid w:val="00FC29C3"/>
    <w:rsid w:val="00FC4041"/>
    <w:rsid w:val="00FC511D"/>
    <w:rsid w:val="00FC61A8"/>
    <w:rsid w:val="00FD4084"/>
    <w:rsid w:val="00FD481B"/>
    <w:rsid w:val="00FE11E8"/>
    <w:rsid w:val="00FE233C"/>
    <w:rsid w:val="00FE454B"/>
    <w:rsid w:val="00FE5CD7"/>
    <w:rsid w:val="00FE6AA9"/>
    <w:rsid w:val="00FF1AF3"/>
    <w:rsid w:val="00FF2AE8"/>
    <w:rsid w:val="00FF4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55BFB"/>
  <w15:chartTrackingRefBased/>
  <w15:docId w15:val="{CCA21AC2-36DE-4E99-9D25-D9AA14B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jc w:val="both"/>
    </w:pPr>
  </w:style>
  <w:style w:type="paragraph" w:customStyle="1" w:styleId="Style2">
    <w:name w:val="Style2"/>
    <w:basedOn w:val="Normalny"/>
    <w:uiPriority w:val="99"/>
    <w:pPr>
      <w:spacing w:line="518" w:lineRule="exact"/>
      <w:jc w:val="both"/>
    </w:pPr>
  </w:style>
  <w:style w:type="paragraph" w:customStyle="1" w:styleId="Style3">
    <w:name w:val="Style3"/>
    <w:basedOn w:val="Normalny"/>
    <w:uiPriority w:val="99"/>
    <w:pPr>
      <w:spacing w:line="274" w:lineRule="exact"/>
      <w:ind w:hanging="355"/>
    </w:pPr>
  </w:style>
  <w:style w:type="paragraph" w:customStyle="1" w:styleId="Style4">
    <w:name w:val="Style4"/>
    <w:basedOn w:val="Normalny"/>
    <w:uiPriority w:val="99"/>
    <w:pPr>
      <w:spacing w:line="317" w:lineRule="exact"/>
      <w:jc w:val="center"/>
    </w:pPr>
  </w:style>
  <w:style w:type="paragraph" w:customStyle="1" w:styleId="Style5">
    <w:name w:val="Style5"/>
    <w:basedOn w:val="Normalny"/>
    <w:uiPriority w:val="99"/>
    <w:pPr>
      <w:jc w:val="both"/>
    </w:pPr>
  </w:style>
  <w:style w:type="paragraph" w:customStyle="1" w:styleId="Style6">
    <w:name w:val="Style6"/>
    <w:basedOn w:val="Normalny"/>
    <w:uiPriority w:val="99"/>
    <w:pPr>
      <w:spacing w:line="514" w:lineRule="exact"/>
    </w:pPr>
  </w:style>
  <w:style w:type="paragraph" w:customStyle="1" w:styleId="Style7">
    <w:name w:val="Style7"/>
    <w:basedOn w:val="Normalny"/>
    <w:uiPriority w:val="99"/>
    <w:pPr>
      <w:spacing w:line="302" w:lineRule="exact"/>
      <w:ind w:hanging="984"/>
    </w:pPr>
  </w:style>
  <w:style w:type="paragraph" w:customStyle="1" w:styleId="Style8">
    <w:name w:val="Style8"/>
    <w:basedOn w:val="Normalny"/>
    <w:uiPriority w:val="99"/>
    <w:pPr>
      <w:spacing w:line="316" w:lineRule="exact"/>
    </w:pPr>
  </w:style>
  <w:style w:type="paragraph" w:customStyle="1" w:styleId="Style9">
    <w:name w:val="Style9"/>
    <w:basedOn w:val="Normalny"/>
    <w:uiPriority w:val="99"/>
    <w:pPr>
      <w:spacing w:line="254" w:lineRule="exact"/>
      <w:ind w:firstLine="370"/>
    </w:pPr>
  </w:style>
  <w:style w:type="paragraph" w:customStyle="1" w:styleId="Style10">
    <w:name w:val="Style10"/>
    <w:basedOn w:val="Normalny"/>
    <w:uiPriority w:val="99"/>
    <w:pPr>
      <w:spacing w:line="315" w:lineRule="exact"/>
    </w:pPr>
  </w:style>
  <w:style w:type="paragraph" w:customStyle="1" w:styleId="Style11">
    <w:name w:val="Style11"/>
    <w:basedOn w:val="Normalny"/>
    <w:uiPriority w:val="99"/>
  </w:style>
  <w:style w:type="paragraph" w:customStyle="1" w:styleId="Style12">
    <w:name w:val="Style12"/>
    <w:basedOn w:val="Normalny"/>
    <w:uiPriority w:val="99"/>
    <w:pPr>
      <w:spacing w:line="281" w:lineRule="exact"/>
      <w:ind w:hanging="355"/>
      <w:jc w:val="both"/>
    </w:pPr>
  </w:style>
  <w:style w:type="paragraph" w:customStyle="1" w:styleId="Style13">
    <w:name w:val="Style13"/>
    <w:basedOn w:val="Normalny"/>
    <w:uiPriority w:val="99"/>
    <w:pPr>
      <w:spacing w:line="274" w:lineRule="exact"/>
      <w:jc w:val="both"/>
    </w:pPr>
  </w:style>
  <w:style w:type="paragraph" w:customStyle="1" w:styleId="Style14">
    <w:name w:val="Style14"/>
    <w:basedOn w:val="Normalny"/>
    <w:uiPriority w:val="99"/>
  </w:style>
  <w:style w:type="paragraph" w:customStyle="1" w:styleId="Style15">
    <w:name w:val="Style15"/>
    <w:basedOn w:val="Normalny"/>
    <w:uiPriority w:val="99"/>
    <w:pPr>
      <w:spacing w:line="322" w:lineRule="exact"/>
      <w:ind w:firstLine="72"/>
      <w:jc w:val="both"/>
    </w:pPr>
  </w:style>
  <w:style w:type="paragraph" w:customStyle="1" w:styleId="Style16">
    <w:name w:val="Style16"/>
    <w:basedOn w:val="Normalny"/>
    <w:uiPriority w:val="99"/>
    <w:pPr>
      <w:spacing w:line="312" w:lineRule="exact"/>
      <w:ind w:firstLine="422"/>
      <w:jc w:val="both"/>
    </w:pPr>
  </w:style>
  <w:style w:type="paragraph" w:customStyle="1" w:styleId="Style17">
    <w:name w:val="Style17"/>
    <w:basedOn w:val="Normalny"/>
    <w:uiPriority w:val="99"/>
    <w:pPr>
      <w:spacing w:line="274" w:lineRule="exact"/>
      <w:jc w:val="both"/>
    </w:pPr>
  </w:style>
  <w:style w:type="paragraph" w:customStyle="1" w:styleId="Style18">
    <w:name w:val="Style18"/>
    <w:basedOn w:val="Normalny"/>
    <w:uiPriority w:val="99"/>
    <w:pPr>
      <w:spacing w:line="274" w:lineRule="exact"/>
      <w:jc w:val="center"/>
    </w:pPr>
  </w:style>
  <w:style w:type="paragraph" w:customStyle="1" w:styleId="Style19">
    <w:name w:val="Style19"/>
    <w:basedOn w:val="Normalny"/>
    <w:uiPriority w:val="99"/>
  </w:style>
  <w:style w:type="paragraph" w:customStyle="1" w:styleId="Style20">
    <w:name w:val="Style20"/>
    <w:basedOn w:val="Normalny"/>
    <w:uiPriority w:val="99"/>
    <w:pPr>
      <w:jc w:val="center"/>
    </w:pPr>
  </w:style>
  <w:style w:type="paragraph" w:customStyle="1" w:styleId="Style21">
    <w:name w:val="Style21"/>
    <w:basedOn w:val="Normalny"/>
    <w:uiPriority w:val="99"/>
    <w:pPr>
      <w:spacing w:line="638" w:lineRule="exact"/>
    </w:pPr>
  </w:style>
  <w:style w:type="paragraph" w:customStyle="1" w:styleId="Style22">
    <w:name w:val="Style22"/>
    <w:basedOn w:val="Normalny"/>
    <w:uiPriority w:val="99"/>
    <w:pPr>
      <w:spacing w:line="317" w:lineRule="exact"/>
      <w:jc w:val="both"/>
    </w:pPr>
  </w:style>
  <w:style w:type="paragraph" w:customStyle="1" w:styleId="Style23">
    <w:name w:val="Style23"/>
    <w:basedOn w:val="Normalny"/>
    <w:uiPriority w:val="99"/>
    <w:pPr>
      <w:spacing w:line="317" w:lineRule="exact"/>
    </w:pPr>
  </w:style>
  <w:style w:type="character" w:customStyle="1" w:styleId="FontStyle25">
    <w:name w:val="Font Style25"/>
    <w:uiPriority w:val="99"/>
    <w:rPr>
      <w:rFonts w:ascii="Times New Roman" w:hAnsi="Times New Roman" w:cs="Times New Roman"/>
      <w:b/>
      <w:bCs/>
      <w:color w:val="000000"/>
      <w:sz w:val="22"/>
      <w:szCs w:val="22"/>
    </w:rPr>
  </w:style>
  <w:style w:type="character" w:customStyle="1" w:styleId="FontStyle26">
    <w:name w:val="Font Style26"/>
    <w:uiPriority w:val="99"/>
    <w:rPr>
      <w:rFonts w:ascii="Times New Roman" w:hAnsi="Times New Roman" w:cs="Times New Roman"/>
      <w:color w:val="000000"/>
      <w:sz w:val="22"/>
      <w:szCs w:val="22"/>
    </w:rPr>
  </w:style>
  <w:style w:type="character" w:customStyle="1" w:styleId="FontStyle27">
    <w:name w:val="Font Style27"/>
    <w:uiPriority w:val="99"/>
    <w:rPr>
      <w:rFonts w:ascii="Times New Roman" w:hAnsi="Times New Roman" w:cs="Times New Roman"/>
      <w:b/>
      <w:bCs/>
      <w:color w:val="000000"/>
      <w:sz w:val="18"/>
      <w:szCs w:val="18"/>
    </w:rPr>
  </w:style>
  <w:style w:type="character" w:customStyle="1" w:styleId="FontStyle28">
    <w:name w:val="Font Style28"/>
    <w:uiPriority w:val="99"/>
    <w:rPr>
      <w:rFonts w:ascii="Times New Roman" w:hAnsi="Times New Roman" w:cs="Times New Roman"/>
      <w:color w:val="000000"/>
      <w:sz w:val="20"/>
      <w:szCs w:val="20"/>
    </w:rPr>
  </w:style>
  <w:style w:type="character" w:styleId="Hipercze">
    <w:name w:val="Hyperlink"/>
    <w:uiPriority w:val="99"/>
    <w:rPr>
      <w:rFonts w:cs="Times New Roman"/>
      <w:color w:val="0066CC"/>
      <w:u w:val="single"/>
    </w:rPr>
  </w:style>
  <w:style w:type="paragraph" w:styleId="Nagwek">
    <w:name w:val="header"/>
    <w:basedOn w:val="Normalny"/>
    <w:link w:val="NagwekZnak"/>
    <w:uiPriority w:val="99"/>
    <w:unhideWhenUsed/>
    <w:rsid w:val="005C7164"/>
    <w:pPr>
      <w:tabs>
        <w:tab w:val="center" w:pos="4536"/>
        <w:tab w:val="right" w:pos="9072"/>
      </w:tabs>
    </w:pPr>
    <w:rPr>
      <w:lang w:val="x-none" w:eastAsia="x-none"/>
    </w:rPr>
  </w:style>
  <w:style w:type="character" w:customStyle="1" w:styleId="NagwekZnak">
    <w:name w:val="Nagłówek Znak"/>
    <w:link w:val="Nagwek"/>
    <w:uiPriority w:val="99"/>
    <w:locked/>
    <w:rsid w:val="005C7164"/>
    <w:rPr>
      <w:rFonts w:hAnsi="Times New Roman" w:cs="Times New Roman"/>
      <w:sz w:val="24"/>
      <w:szCs w:val="24"/>
    </w:rPr>
  </w:style>
  <w:style w:type="paragraph" w:styleId="Stopka">
    <w:name w:val="footer"/>
    <w:basedOn w:val="Normalny"/>
    <w:link w:val="StopkaZnak"/>
    <w:uiPriority w:val="99"/>
    <w:unhideWhenUsed/>
    <w:rsid w:val="005C7164"/>
    <w:pPr>
      <w:tabs>
        <w:tab w:val="center" w:pos="4536"/>
        <w:tab w:val="right" w:pos="9072"/>
      </w:tabs>
    </w:pPr>
    <w:rPr>
      <w:lang w:val="x-none" w:eastAsia="x-none"/>
    </w:rPr>
  </w:style>
  <w:style w:type="character" w:customStyle="1" w:styleId="StopkaZnak">
    <w:name w:val="Stopka Znak"/>
    <w:link w:val="Stopka"/>
    <w:uiPriority w:val="99"/>
    <w:locked/>
    <w:rsid w:val="005C7164"/>
    <w:rPr>
      <w:rFonts w:hAnsi="Times New Roman" w:cs="Times New Roman"/>
      <w:sz w:val="24"/>
      <w:szCs w:val="24"/>
    </w:rPr>
  </w:style>
  <w:style w:type="paragraph" w:customStyle="1" w:styleId="Default">
    <w:name w:val="Default"/>
    <w:rsid w:val="00A84CF4"/>
    <w:pPr>
      <w:autoSpaceDE w:val="0"/>
      <w:autoSpaceDN w:val="0"/>
      <w:adjustRightInd w:val="0"/>
    </w:pPr>
    <w:rPr>
      <w:rFonts w:ascii="Arial" w:hAnsi="Arial" w:cs="Arial"/>
      <w:color w:val="000000"/>
      <w:sz w:val="24"/>
      <w:szCs w:val="24"/>
    </w:rPr>
  </w:style>
  <w:style w:type="character" w:customStyle="1" w:styleId="Brak">
    <w:name w:val="Brak"/>
    <w:rsid w:val="00641AB0"/>
  </w:style>
  <w:style w:type="paragraph" w:styleId="Akapitzlist">
    <w:name w:val="List Paragraph"/>
    <w:basedOn w:val="Normalny"/>
    <w:link w:val="AkapitzlistZnak"/>
    <w:uiPriority w:val="34"/>
    <w:qFormat/>
    <w:rsid w:val="005F24B7"/>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adjustRightInd/>
      <w:spacing w:after="200" w:line="276" w:lineRule="auto"/>
      <w:ind w:left="708"/>
    </w:pPr>
    <w:rPr>
      <w:rFonts w:ascii="Calibri" w:hAnsi="Calibri"/>
      <w:color w:val="000000"/>
      <w:sz w:val="20"/>
      <w:szCs w:val="20"/>
      <w:u w:color="000000"/>
      <w:lang w:val="en-US" w:eastAsia="x-none"/>
    </w:rPr>
  </w:style>
  <w:style w:type="character" w:customStyle="1" w:styleId="Teksttreci3">
    <w:name w:val="Tekst treści (3)_"/>
    <w:link w:val="Teksttreci30"/>
    <w:locked/>
    <w:rsid w:val="000515C5"/>
    <w:rPr>
      <w:rFonts w:ascii="Trebuchet MS" w:hAnsi="Trebuchet MS" w:cs="Trebuchet MS"/>
      <w:spacing w:val="-10"/>
      <w:sz w:val="19"/>
      <w:szCs w:val="19"/>
      <w:shd w:val="clear" w:color="auto" w:fill="FFFFFF"/>
    </w:rPr>
  </w:style>
  <w:style w:type="character" w:customStyle="1" w:styleId="Nagwek1">
    <w:name w:val="Nagłówek #1_"/>
    <w:link w:val="Nagwek10"/>
    <w:locked/>
    <w:rsid w:val="000515C5"/>
    <w:rPr>
      <w:rFonts w:eastAsia="Times New Roman" w:hAnsi="Times New Roman" w:cs="Times New Roman"/>
      <w:shd w:val="clear" w:color="auto" w:fill="FFFFFF"/>
    </w:rPr>
  </w:style>
  <w:style w:type="character" w:customStyle="1" w:styleId="Teksttreci">
    <w:name w:val="Tekst treści_"/>
    <w:link w:val="Teksttreci0"/>
    <w:locked/>
    <w:rsid w:val="000515C5"/>
    <w:rPr>
      <w:rFonts w:eastAsia="Times New Roman" w:hAnsi="Times New Roman" w:cs="Times New Roman"/>
      <w:shd w:val="clear" w:color="auto" w:fill="FFFFFF"/>
    </w:rPr>
  </w:style>
  <w:style w:type="character" w:customStyle="1" w:styleId="TeksttreciOdstpy4pt">
    <w:name w:val="Tekst treści + Odstępy 4 pt"/>
    <w:rsid w:val="000515C5"/>
    <w:rPr>
      <w:rFonts w:eastAsia="Times New Roman" w:hAnsi="Times New Roman" w:cs="Times New Roman"/>
      <w:spacing w:val="80"/>
      <w:shd w:val="clear" w:color="auto" w:fill="FFFFFF"/>
    </w:rPr>
  </w:style>
  <w:style w:type="paragraph" w:customStyle="1" w:styleId="Teksttreci30">
    <w:name w:val="Tekst treści (3)"/>
    <w:basedOn w:val="Normalny"/>
    <w:link w:val="Teksttreci3"/>
    <w:rsid w:val="000515C5"/>
    <w:pPr>
      <w:widowControl/>
      <w:shd w:val="clear" w:color="auto" w:fill="FFFFFF"/>
      <w:autoSpaceDE/>
      <w:autoSpaceDN/>
      <w:adjustRightInd/>
      <w:spacing w:line="240" w:lineRule="atLeast"/>
    </w:pPr>
    <w:rPr>
      <w:rFonts w:ascii="Trebuchet MS" w:hAnsi="Trebuchet MS"/>
      <w:spacing w:val="-10"/>
      <w:sz w:val="19"/>
      <w:szCs w:val="19"/>
      <w:lang w:val="x-none" w:eastAsia="x-none"/>
    </w:rPr>
  </w:style>
  <w:style w:type="paragraph" w:customStyle="1" w:styleId="Nagwek10">
    <w:name w:val="Nagłówek #1"/>
    <w:basedOn w:val="Normalny"/>
    <w:link w:val="Nagwek1"/>
    <w:rsid w:val="000515C5"/>
    <w:pPr>
      <w:widowControl/>
      <w:shd w:val="clear" w:color="auto" w:fill="FFFFFF"/>
      <w:autoSpaceDE/>
      <w:autoSpaceDN/>
      <w:adjustRightInd/>
      <w:spacing w:before="300" w:line="283" w:lineRule="exact"/>
      <w:jc w:val="center"/>
      <w:outlineLvl w:val="0"/>
    </w:pPr>
    <w:rPr>
      <w:sz w:val="20"/>
      <w:szCs w:val="20"/>
      <w:lang w:val="x-none" w:eastAsia="x-none"/>
    </w:rPr>
  </w:style>
  <w:style w:type="paragraph" w:customStyle="1" w:styleId="Teksttreci0">
    <w:name w:val="Tekst treści"/>
    <w:basedOn w:val="Normalny"/>
    <w:link w:val="Teksttreci"/>
    <w:rsid w:val="000515C5"/>
    <w:pPr>
      <w:widowControl/>
      <w:shd w:val="clear" w:color="auto" w:fill="FFFFFF"/>
      <w:autoSpaceDE/>
      <w:autoSpaceDN/>
      <w:adjustRightInd/>
      <w:spacing w:line="283" w:lineRule="exact"/>
      <w:jc w:val="both"/>
    </w:pPr>
    <w:rPr>
      <w:sz w:val="20"/>
      <w:szCs w:val="20"/>
      <w:lang w:val="x-none" w:eastAsia="x-none"/>
    </w:rPr>
  </w:style>
  <w:style w:type="character" w:customStyle="1" w:styleId="Teksttreci3TimesNewRoman">
    <w:name w:val="Tekst treści (3) + Times New Roman"/>
    <w:aliases w:val="Bez kursywy"/>
    <w:rsid w:val="00CC1A6F"/>
    <w:rPr>
      <w:rFonts w:ascii="Times New Roman" w:hAnsi="Times New Roman" w:cs="Times New Roman"/>
      <w:i/>
      <w:iCs/>
      <w:spacing w:val="-10"/>
      <w:sz w:val="19"/>
      <w:szCs w:val="19"/>
      <w:shd w:val="clear" w:color="auto" w:fill="FFFFFF"/>
    </w:rPr>
  </w:style>
  <w:style w:type="character" w:customStyle="1" w:styleId="TeksttreciPogrubienie">
    <w:name w:val="Tekst treści + Pogrubienie"/>
    <w:rsid w:val="00CC1A6F"/>
    <w:rPr>
      <w:rFonts w:ascii="Times New Roman" w:eastAsia="Times New Roman" w:hAnsi="Times New Roman" w:cs="Times New Roman"/>
      <w:b/>
      <w:bCs/>
      <w:sz w:val="21"/>
      <w:szCs w:val="21"/>
      <w:shd w:val="clear" w:color="auto" w:fill="FFFFFF"/>
    </w:rPr>
  </w:style>
  <w:style w:type="character" w:customStyle="1" w:styleId="AkapitzlistZnak">
    <w:name w:val="Akapit z listą Znak"/>
    <w:link w:val="Akapitzlist"/>
    <w:uiPriority w:val="99"/>
    <w:locked/>
    <w:rsid w:val="00EA7F54"/>
    <w:rPr>
      <w:rFonts w:ascii="Calibri" w:hAnsi="Calibri"/>
      <w:color w:val="000000"/>
      <w:u w:color="000000"/>
      <w:lang w:val="en-US" w:eastAsia="x-none"/>
    </w:rPr>
  </w:style>
  <w:style w:type="character" w:customStyle="1" w:styleId="FontStyle32">
    <w:name w:val="Font Style32"/>
    <w:uiPriority w:val="99"/>
    <w:rsid w:val="009934C1"/>
    <w:rPr>
      <w:rFonts w:ascii="Times New Roman" w:hAnsi="Times New Roman" w:cs="Times New Roman"/>
      <w:b/>
      <w:bCs/>
      <w:color w:val="000000"/>
      <w:sz w:val="22"/>
      <w:szCs w:val="22"/>
    </w:rPr>
  </w:style>
  <w:style w:type="character" w:customStyle="1" w:styleId="FontStyle33">
    <w:name w:val="Font Style33"/>
    <w:uiPriority w:val="99"/>
    <w:rsid w:val="009934C1"/>
    <w:rPr>
      <w:rFonts w:ascii="Times New Roman" w:hAnsi="Times New Roman" w:cs="Times New Roman"/>
      <w:color w:val="000000"/>
      <w:sz w:val="22"/>
      <w:szCs w:val="22"/>
    </w:rPr>
  </w:style>
  <w:style w:type="paragraph" w:customStyle="1" w:styleId="pkt">
    <w:name w:val="pkt"/>
    <w:basedOn w:val="Normalny"/>
    <w:rsid w:val="00F54252"/>
    <w:pPr>
      <w:widowControl/>
      <w:overflowPunct w:val="0"/>
      <w:spacing w:before="60" w:after="60"/>
      <w:ind w:left="851" w:hanging="295"/>
      <w:jc w:val="both"/>
    </w:pPr>
    <w:rPr>
      <w:szCs w:val="20"/>
    </w:rPr>
  </w:style>
  <w:style w:type="table" w:styleId="Tabela-Siatka">
    <w:name w:val="Table Grid"/>
    <w:basedOn w:val="Standardowy"/>
    <w:uiPriority w:val="59"/>
    <w:rsid w:val="00804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rsid w:val="006B594E"/>
    <w:pPr>
      <w:widowControl/>
      <w:autoSpaceDE/>
      <w:autoSpaceDN/>
      <w:adjustRightInd/>
      <w:spacing w:line="360" w:lineRule="atLeast"/>
      <w:ind w:left="426"/>
      <w:jc w:val="both"/>
    </w:pPr>
    <w:rPr>
      <w:sz w:val="20"/>
      <w:szCs w:val="20"/>
      <w:lang w:val="x-none" w:eastAsia="x-none"/>
    </w:rPr>
  </w:style>
  <w:style w:type="character" w:customStyle="1" w:styleId="Tekstpodstawowywcity2Znak">
    <w:name w:val="Tekst podstawowy wcięty 2 Znak"/>
    <w:link w:val="Tekstpodstawowywcity2"/>
    <w:uiPriority w:val="99"/>
    <w:locked/>
    <w:rsid w:val="006B594E"/>
    <w:rPr>
      <w:rFonts w:eastAsia="Times New Roman" w:hAnsi="Times New Roman" w:cs="Times New Roman"/>
      <w:sz w:val="20"/>
      <w:szCs w:val="20"/>
      <w:lang w:val="x-none" w:eastAsia="x-none"/>
    </w:rPr>
  </w:style>
  <w:style w:type="paragraph" w:customStyle="1" w:styleId="rozdzia">
    <w:name w:val="rozdział"/>
    <w:basedOn w:val="Normalny"/>
    <w:uiPriority w:val="99"/>
    <w:rsid w:val="001879E1"/>
    <w:pPr>
      <w:widowControl/>
      <w:numPr>
        <w:numId w:val="20"/>
      </w:numPr>
      <w:autoSpaceDE/>
      <w:autoSpaceDN/>
      <w:adjustRightInd/>
      <w:spacing w:before="120"/>
      <w:jc w:val="both"/>
    </w:pPr>
    <w:rPr>
      <w:rFonts w:ascii="Verdana" w:hAnsi="Verdana"/>
      <w:b/>
      <w:sz w:val="20"/>
      <w:szCs w:val="20"/>
    </w:rPr>
  </w:style>
  <w:style w:type="paragraph" w:customStyle="1" w:styleId="podrozdzia">
    <w:name w:val="podrozdział"/>
    <w:basedOn w:val="Normalny"/>
    <w:uiPriority w:val="99"/>
    <w:rsid w:val="001879E1"/>
    <w:pPr>
      <w:widowControl/>
      <w:numPr>
        <w:ilvl w:val="1"/>
        <w:numId w:val="20"/>
      </w:numPr>
      <w:tabs>
        <w:tab w:val="num" w:pos="720"/>
      </w:tabs>
      <w:autoSpaceDE/>
      <w:autoSpaceDN/>
      <w:adjustRightInd/>
      <w:spacing w:before="120"/>
      <w:ind w:left="360"/>
      <w:jc w:val="both"/>
    </w:pPr>
    <w:rPr>
      <w:rFonts w:ascii="Verdana" w:hAnsi="Verdana"/>
      <w:b/>
      <w:sz w:val="20"/>
      <w:szCs w:val="20"/>
    </w:rPr>
  </w:style>
  <w:style w:type="character" w:customStyle="1" w:styleId="HeaderChar">
    <w:name w:val="Header Char"/>
    <w:uiPriority w:val="99"/>
    <w:rsid w:val="00D303C5"/>
    <w:rPr>
      <w:rFonts w:ascii="Times New Roman" w:hAnsi="Times New Roman"/>
    </w:rPr>
  </w:style>
  <w:style w:type="paragraph" w:styleId="Bezodstpw">
    <w:name w:val="No Spacing"/>
    <w:link w:val="BezodstpwZnak"/>
    <w:uiPriority w:val="1"/>
    <w:qFormat/>
    <w:rsid w:val="00E3584B"/>
    <w:rPr>
      <w:rFonts w:ascii="Calibri"/>
      <w:sz w:val="22"/>
      <w:szCs w:val="22"/>
      <w:lang w:eastAsia="en-US"/>
    </w:rPr>
  </w:style>
  <w:style w:type="paragraph" w:customStyle="1" w:styleId="Akapitzlist1">
    <w:name w:val="Akapit z listą1"/>
    <w:basedOn w:val="Normalny"/>
    <w:link w:val="ListParagraphChar"/>
    <w:qFormat/>
    <w:rsid w:val="00FC1A25"/>
    <w:pPr>
      <w:widowControl/>
      <w:autoSpaceDE/>
      <w:autoSpaceDN/>
      <w:adjustRightInd/>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Akapitzlist1"/>
    <w:locked/>
    <w:rsid w:val="00FC1A25"/>
    <w:rPr>
      <w:rFonts w:ascii="Calibri" w:hAnsi="Calibri"/>
      <w:sz w:val="20"/>
      <w:lang w:val="x-none" w:eastAsia="x-none"/>
    </w:rPr>
  </w:style>
  <w:style w:type="character" w:customStyle="1" w:styleId="FontStyle22">
    <w:name w:val="Font Style22"/>
    <w:uiPriority w:val="99"/>
    <w:rsid w:val="007B7EB5"/>
    <w:rPr>
      <w:rFonts w:ascii="Arial Unicode MS" w:eastAsia="Arial Unicode MS" w:hAnsi="Arial Unicode MS" w:cs="Arial Unicode MS"/>
      <w:b/>
      <w:bCs/>
      <w:color w:val="000000"/>
      <w:sz w:val="20"/>
      <w:szCs w:val="20"/>
    </w:rPr>
  </w:style>
  <w:style w:type="character" w:customStyle="1" w:styleId="BezodstpwZnak">
    <w:name w:val="Bez odstępów Znak"/>
    <w:link w:val="Bezodstpw"/>
    <w:uiPriority w:val="1"/>
    <w:locked/>
    <w:rsid w:val="002934F9"/>
    <w:rPr>
      <w:rFonts w:ascii="Calibri"/>
      <w:sz w:val="22"/>
      <w:szCs w:val="22"/>
      <w:lang w:val="pl-PL" w:eastAsia="en-US" w:bidi="ar-SA"/>
    </w:rPr>
  </w:style>
  <w:style w:type="numbering" w:customStyle="1" w:styleId="Zaimportowanystyl20">
    <w:name w:val="Zaimportowany styl 20"/>
    <w:pPr>
      <w:numPr>
        <w:numId w:val="7"/>
      </w:numPr>
    </w:pPr>
  </w:style>
  <w:style w:type="numbering" w:customStyle="1" w:styleId="Zaimportowanystyl11">
    <w:name w:val="Zaimportowany styl 11"/>
    <w:pPr>
      <w:numPr>
        <w:numId w:val="10"/>
      </w:numPr>
    </w:pPr>
  </w:style>
  <w:style w:type="numbering" w:customStyle="1" w:styleId="Zaimportowanystyl13">
    <w:name w:val="Zaimportowany styl 13"/>
    <w:pPr>
      <w:numPr>
        <w:numId w:val="11"/>
      </w:numPr>
    </w:pPr>
  </w:style>
  <w:style w:type="numbering" w:customStyle="1" w:styleId="Zaimportowanystyl24">
    <w:name w:val="Zaimportowany styl 24"/>
    <w:pPr>
      <w:numPr>
        <w:numId w:val="6"/>
      </w:numPr>
    </w:pPr>
  </w:style>
  <w:style w:type="numbering" w:customStyle="1" w:styleId="Zaimportowanystyl36">
    <w:name w:val="Zaimportowany styl 36"/>
    <w:rsid w:val="00A06809"/>
    <w:pPr>
      <w:numPr>
        <w:numId w:val="43"/>
      </w:numPr>
    </w:pPr>
  </w:style>
  <w:style w:type="paragraph" w:styleId="Tekstdymka">
    <w:name w:val="Balloon Text"/>
    <w:basedOn w:val="Normalny"/>
    <w:link w:val="TekstdymkaZnak"/>
    <w:uiPriority w:val="99"/>
    <w:semiHidden/>
    <w:unhideWhenUsed/>
    <w:rsid w:val="00D65E29"/>
    <w:rPr>
      <w:rFonts w:ascii="Segoe UI" w:hAnsi="Segoe UI" w:cs="Segoe UI"/>
      <w:sz w:val="18"/>
      <w:szCs w:val="18"/>
    </w:rPr>
  </w:style>
  <w:style w:type="character" w:customStyle="1" w:styleId="TekstdymkaZnak">
    <w:name w:val="Tekst dymka Znak"/>
    <w:link w:val="Tekstdymka"/>
    <w:uiPriority w:val="99"/>
    <w:semiHidden/>
    <w:rsid w:val="00D65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85956">
      <w:bodyDiv w:val="1"/>
      <w:marLeft w:val="0"/>
      <w:marRight w:val="0"/>
      <w:marTop w:val="0"/>
      <w:marBottom w:val="0"/>
      <w:divBdr>
        <w:top w:val="none" w:sz="0" w:space="0" w:color="auto"/>
        <w:left w:val="none" w:sz="0" w:space="0" w:color="auto"/>
        <w:bottom w:val="none" w:sz="0" w:space="0" w:color="auto"/>
        <w:right w:val="none" w:sz="0" w:space="0" w:color="auto"/>
      </w:divBdr>
    </w:div>
    <w:div w:id="1404134109">
      <w:bodyDiv w:val="1"/>
      <w:marLeft w:val="0"/>
      <w:marRight w:val="0"/>
      <w:marTop w:val="0"/>
      <w:marBottom w:val="0"/>
      <w:divBdr>
        <w:top w:val="none" w:sz="0" w:space="0" w:color="auto"/>
        <w:left w:val="none" w:sz="0" w:space="0" w:color="auto"/>
        <w:bottom w:val="none" w:sz="0" w:space="0" w:color="auto"/>
        <w:right w:val="none" w:sz="0" w:space="0" w:color="auto"/>
      </w:divBdr>
    </w:div>
    <w:div w:id="1523014541">
      <w:marLeft w:val="0"/>
      <w:marRight w:val="0"/>
      <w:marTop w:val="0"/>
      <w:marBottom w:val="0"/>
      <w:divBdr>
        <w:top w:val="none" w:sz="0" w:space="0" w:color="auto"/>
        <w:left w:val="none" w:sz="0" w:space="0" w:color="auto"/>
        <w:bottom w:val="none" w:sz="0" w:space="0" w:color="auto"/>
        <w:right w:val="none" w:sz="0" w:space="0" w:color="auto"/>
      </w:divBdr>
    </w:div>
    <w:div w:id="1542790912">
      <w:bodyDiv w:val="1"/>
      <w:marLeft w:val="0"/>
      <w:marRight w:val="0"/>
      <w:marTop w:val="0"/>
      <w:marBottom w:val="0"/>
      <w:divBdr>
        <w:top w:val="none" w:sz="0" w:space="0" w:color="auto"/>
        <w:left w:val="none" w:sz="0" w:space="0" w:color="auto"/>
        <w:bottom w:val="none" w:sz="0" w:space="0" w:color="auto"/>
        <w:right w:val="none" w:sz="0" w:space="0" w:color="auto"/>
      </w:divBdr>
    </w:div>
    <w:div w:id="1683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horze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orze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orzele.pl" TargetMode="External"/><Relationship Id="rId4" Type="http://schemas.openxmlformats.org/officeDocument/2006/relationships/settings" Target="settings.xml"/><Relationship Id="rId9" Type="http://schemas.openxmlformats.org/officeDocument/2006/relationships/hyperlink" Target="mailto:sekretariat@chorzel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DBAFF-2080-4DD9-993F-79CCC0EE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7921</Words>
  <Characters>47531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55342</CharactersWithSpaces>
  <SharedDoc>false</SharedDoc>
  <HLinks>
    <vt:vector size="24" baseType="variant">
      <vt:variant>
        <vt:i4>7536698</vt:i4>
      </vt:variant>
      <vt:variant>
        <vt:i4>9</vt:i4>
      </vt:variant>
      <vt:variant>
        <vt:i4>0</vt:i4>
      </vt:variant>
      <vt:variant>
        <vt:i4>5</vt:i4>
      </vt:variant>
      <vt:variant>
        <vt:lpwstr>http://www.chorzele.pl/</vt:lpwstr>
      </vt:variant>
      <vt:variant>
        <vt:lpwstr/>
      </vt:variant>
      <vt:variant>
        <vt:i4>7536698</vt:i4>
      </vt:variant>
      <vt:variant>
        <vt:i4>6</vt:i4>
      </vt:variant>
      <vt:variant>
        <vt:i4>0</vt:i4>
      </vt:variant>
      <vt:variant>
        <vt:i4>5</vt:i4>
      </vt:variant>
      <vt:variant>
        <vt:lpwstr>http://www.chorzele.pl/</vt:lpwstr>
      </vt:variant>
      <vt:variant>
        <vt:lpwstr/>
      </vt:variant>
      <vt:variant>
        <vt:i4>3866640</vt:i4>
      </vt:variant>
      <vt:variant>
        <vt:i4>3</vt:i4>
      </vt:variant>
      <vt:variant>
        <vt:i4>0</vt:i4>
      </vt:variant>
      <vt:variant>
        <vt:i4>5</vt:i4>
      </vt:variant>
      <vt:variant>
        <vt:lpwstr>mailto:sekretariat@chorzele.pl</vt:lpwstr>
      </vt:variant>
      <vt:variant>
        <vt:lpwstr/>
      </vt:variant>
      <vt:variant>
        <vt:i4>3866640</vt:i4>
      </vt:variant>
      <vt:variant>
        <vt:i4>0</vt:i4>
      </vt:variant>
      <vt:variant>
        <vt:i4>0</vt:i4>
      </vt:variant>
      <vt:variant>
        <vt:i4>5</vt:i4>
      </vt:variant>
      <vt:variant>
        <vt:lpwstr>mailto:sekretariat@chorzele.pl.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Walczak</dc:creator>
  <cp:keywords/>
  <cp:lastModifiedBy>agozdziewski</cp:lastModifiedBy>
  <cp:revision>18</cp:revision>
  <cp:lastPrinted>2017-02-07T13:26:00Z</cp:lastPrinted>
  <dcterms:created xsi:type="dcterms:W3CDTF">2017-02-08T13:03:00Z</dcterms:created>
  <dcterms:modified xsi:type="dcterms:W3CDTF">2017-02-22T11:52:00Z</dcterms:modified>
</cp:coreProperties>
</file>