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78" w:rsidRDefault="00495878" w:rsidP="009915BA">
      <w:pPr>
        <w:ind w:left="1701" w:hanging="1701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9915BA" w:rsidRPr="009915BA" w:rsidRDefault="009915BA" w:rsidP="009915BA">
      <w:pPr>
        <w:ind w:left="1701" w:hanging="1701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PN/</w:t>
      </w:r>
      <w:r w:rsidR="008975DA">
        <w:rPr>
          <w:rFonts w:ascii="Verdana" w:eastAsia="Verdana" w:hAnsi="Verdana" w:cs="Verdana"/>
          <w:b/>
          <w:bCs/>
          <w:color w:val="000000"/>
          <w:sz w:val="20"/>
          <w:szCs w:val="20"/>
        </w:rPr>
        <w:t>21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/2018</w:t>
      </w:r>
    </w:p>
    <w:p w:rsidR="00452D5E" w:rsidRDefault="00452D5E" w:rsidP="009915BA">
      <w:pPr>
        <w:ind w:left="1701" w:hanging="170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</w:t>
      </w:r>
      <w:r w:rsidR="00A1301A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>
        <w:rPr>
          <w:rFonts w:ascii="Verdana" w:hAnsi="Verdana"/>
          <w:b/>
          <w:bCs/>
          <w:sz w:val="20"/>
          <w:szCs w:val="20"/>
        </w:rPr>
        <w:t>z ofertą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52D5E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kapitałowej,        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Default="00452D5E" w:rsidP="00452D5E">
      <w:pPr>
        <w:rPr>
          <w:rFonts w:ascii="Arial" w:eastAsia="Arial" w:hAnsi="Arial" w:cs="Arial"/>
          <w:sz w:val="20"/>
          <w:szCs w:val="20"/>
        </w:rPr>
      </w:pPr>
    </w:p>
    <w:p w:rsidR="00452D5E" w:rsidRDefault="00452D5E" w:rsidP="00452D5E">
      <w:pPr>
        <w:rPr>
          <w:rFonts w:ascii="Arial" w:eastAsia="Calibri" w:hAnsi="Arial" w:cs="Calibri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ubiegając się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publicznego na:</w:t>
      </w:r>
    </w:p>
    <w:p w:rsidR="00452D5E" w:rsidRPr="00E246C7" w:rsidRDefault="00FE6862" w:rsidP="00452D5E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Hlk479946685"/>
      <w:r>
        <w:rPr>
          <w:rFonts w:ascii="Arial" w:hAnsi="Arial" w:cs="Arial"/>
          <w:sz w:val="20"/>
          <w:szCs w:val="20"/>
        </w:rPr>
        <w:t>„</w:t>
      </w:r>
      <w:bookmarkStart w:id="1" w:name="_Hlk528672795"/>
      <w:bookmarkEnd w:id="0"/>
      <w:r w:rsidR="008975DA" w:rsidRPr="008975DA">
        <w:rPr>
          <w:rFonts w:ascii="Verdana" w:hAnsi="Verdana" w:cs="Calibri"/>
          <w:b/>
          <w:sz w:val="20"/>
          <w:szCs w:val="20"/>
        </w:rPr>
        <w:t>Wykonywanie na jednakowych warunkach bankowej obsługi budżetu Gminy Chorzele i jednostek   organizacyjnych Gminy</w:t>
      </w:r>
      <w:bookmarkEnd w:id="1"/>
      <w:r w:rsidR="00452D5E" w:rsidRPr="00E246C7">
        <w:rPr>
          <w:rFonts w:ascii="Arial" w:hAnsi="Arial" w:cs="Arial"/>
          <w:b/>
          <w:bCs/>
          <w:sz w:val="20"/>
          <w:szCs w:val="20"/>
        </w:rPr>
        <w:t>”</w:t>
      </w:r>
    </w:p>
    <w:p w:rsidR="00452D5E" w:rsidRDefault="00452D5E" w:rsidP="00452D5E">
      <w:pPr>
        <w:tabs>
          <w:tab w:val="left" w:pos="8564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imieniu:</w:t>
      </w:r>
    </w:p>
    <w:p w:rsidR="00452D5E" w:rsidRDefault="00452D5E" w:rsidP="00452D5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452D5E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452D5E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>
            <w:pPr>
              <w:rPr>
                <w:rFonts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</w:tr>
    </w:tbl>
    <w:p w:rsidR="00452D5E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452D5E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:rsidR="00863018" w:rsidRDefault="001E41DC" w:rsidP="00452D5E">
      <w:pPr>
        <w:spacing w:after="0"/>
        <w:ind w:left="425" w:hanging="425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noProof/>
          <w:sz w:val="36"/>
          <w:szCs w:val="36"/>
        </w:rPr>
        <w:pict>
          <v:rect id="_x0000_s1026" style="position:absolute;left:0;text-align:left;margin-left:-12.4pt;margin-top:27.75pt;width:18.75pt;height:15.75pt;z-index:251658240" filled="f" strokecolor="black [3213]"/>
        </w:pict>
      </w:r>
      <w:r w:rsidR="00863018">
        <w:rPr>
          <w:rFonts w:ascii="Arial Unicode MS" w:eastAsia="Arial Unicode MS" w:hAnsi="Arial Unicode MS" w:cs="Arial Unicode MS"/>
          <w:sz w:val="36"/>
          <w:szCs w:val="36"/>
        </w:rPr>
        <w:t xml:space="preserve">    </w:t>
      </w:r>
    </w:p>
    <w:p w:rsidR="00452D5E" w:rsidRDefault="00863018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r w:rsidR="00452D5E"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 w:rsidR="00452D5E">
        <w:rPr>
          <w:rFonts w:ascii="Verdana" w:hAnsi="Verdana"/>
          <w:b/>
          <w:bCs/>
          <w:sz w:val="20"/>
          <w:szCs w:val="20"/>
        </w:rPr>
        <w:t>żę</w:t>
      </w:r>
      <w:proofErr w:type="spellEnd"/>
      <w:r w:rsidR="00452D5E">
        <w:rPr>
          <w:rFonts w:ascii="Verdana" w:hAnsi="Verdana"/>
          <w:b/>
          <w:bCs/>
          <w:sz w:val="20"/>
          <w:szCs w:val="20"/>
        </w:rPr>
        <w:t xml:space="preserve"> </w:t>
      </w:r>
      <w:r w:rsidR="00452D5E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="00452D5E">
        <w:rPr>
          <w:rFonts w:ascii="Verdana" w:hAnsi="Verdana"/>
          <w:sz w:val="20"/>
          <w:szCs w:val="20"/>
        </w:rPr>
        <w:t>kt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="00452D5E">
        <w:rPr>
          <w:rFonts w:ascii="Verdana" w:hAnsi="Verdana"/>
          <w:sz w:val="20"/>
          <w:szCs w:val="20"/>
        </w:rPr>
        <w:t>Zam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="00452D5E">
        <w:rPr>
          <w:rFonts w:ascii="Verdana" w:hAnsi="Verdana"/>
          <w:sz w:val="20"/>
          <w:szCs w:val="20"/>
        </w:rPr>
        <w:t>wień</w:t>
      </w:r>
      <w:proofErr w:type="spellEnd"/>
      <w:r w:rsidR="00452D5E">
        <w:rPr>
          <w:rFonts w:ascii="Verdana" w:hAnsi="Verdana"/>
          <w:sz w:val="20"/>
          <w:szCs w:val="20"/>
        </w:rPr>
        <w:t xml:space="preserve"> Publicznych, tj. w rozumieniu ustawy </w:t>
      </w:r>
      <w:r w:rsidR="00674F64" w:rsidRPr="00001903">
        <w:rPr>
          <w:rFonts w:ascii="Verdana" w:hAnsi="Verdana"/>
          <w:sz w:val="18"/>
          <w:szCs w:val="18"/>
        </w:rPr>
        <w:t xml:space="preserve">z dnia 16 lutego 2007 r. o ochronie konkurencji i konsumentów </w:t>
      </w:r>
      <w:r w:rsidR="00674F64" w:rsidRPr="004B5833">
        <w:rPr>
          <w:rFonts w:ascii="Verdana" w:hAnsi="Verdana" w:cs="Calibri"/>
          <w:sz w:val="18"/>
          <w:szCs w:val="18"/>
        </w:rPr>
        <w:t>(Dz. U. z 2018 r. poz.798)</w:t>
      </w:r>
      <w:r w:rsidR="00452D5E">
        <w:rPr>
          <w:rFonts w:ascii="Verdana" w:hAnsi="Verdana"/>
          <w:sz w:val="20"/>
          <w:szCs w:val="20"/>
        </w:rPr>
        <w:t>, z następującymi uczestnikami postępowania (należy podać ich nazwy i adresy)*: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Default="001E41DC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36"/>
          <w:szCs w:val="36"/>
        </w:rPr>
        <w:pict>
          <v:rect id="_x0000_s1027" style="position:absolute;left:0;text-align:left;margin-left:-13.15pt;margin-top:12.3pt;width:18.75pt;height:15.75pt;z-index:251659264" filled="f" strokecolor="black [3213]"/>
        </w:pict>
      </w:r>
    </w:p>
    <w:p w:rsidR="00452D5E" w:rsidRDefault="00863018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 </w:t>
      </w:r>
      <w:r w:rsidR="00301CD5">
        <w:rPr>
          <w:rFonts w:ascii="Arial Unicode MS" w:eastAsia="Arial Unicode MS" w:hAnsi="Arial Unicode MS" w:cs="Arial Unicode MS"/>
          <w:sz w:val="36"/>
          <w:szCs w:val="36"/>
        </w:rPr>
        <w:t xml:space="preserve">  </w:t>
      </w:r>
      <w:r w:rsidR="00452D5E">
        <w:rPr>
          <w:rFonts w:ascii="Verdana" w:hAnsi="Verdana"/>
          <w:b/>
          <w:bCs/>
          <w:sz w:val="20"/>
          <w:szCs w:val="20"/>
        </w:rPr>
        <w:t xml:space="preserve">nie należę </w:t>
      </w:r>
      <w:r w:rsidR="00452D5E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="00452D5E">
        <w:rPr>
          <w:rFonts w:ascii="Verdana" w:hAnsi="Verdana"/>
          <w:sz w:val="20"/>
          <w:szCs w:val="20"/>
        </w:rPr>
        <w:t>kt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="00452D5E">
        <w:rPr>
          <w:rFonts w:ascii="Verdana" w:hAnsi="Verdana"/>
          <w:sz w:val="20"/>
          <w:szCs w:val="20"/>
        </w:rPr>
        <w:t>Zam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="00452D5E">
        <w:rPr>
          <w:rFonts w:ascii="Verdana" w:hAnsi="Verdana"/>
          <w:sz w:val="20"/>
          <w:szCs w:val="20"/>
        </w:rPr>
        <w:t>wień</w:t>
      </w:r>
      <w:proofErr w:type="spellEnd"/>
      <w:r w:rsidR="00452D5E">
        <w:rPr>
          <w:rFonts w:ascii="Verdana" w:hAnsi="Verdana"/>
          <w:sz w:val="20"/>
          <w:szCs w:val="20"/>
        </w:rPr>
        <w:t xml:space="preserve"> Publicznych, tj. w rozumieniu ustawy </w:t>
      </w:r>
      <w:r w:rsidR="00674F64" w:rsidRPr="00001903">
        <w:rPr>
          <w:rFonts w:ascii="Verdana" w:hAnsi="Verdana"/>
          <w:sz w:val="18"/>
          <w:szCs w:val="18"/>
        </w:rPr>
        <w:t xml:space="preserve">z dnia 16 lutego 2007 r. o ochronie konkurencji i konsumentów </w:t>
      </w:r>
      <w:r w:rsidR="00674F64" w:rsidRPr="004B5833">
        <w:rPr>
          <w:rFonts w:ascii="Verdana" w:hAnsi="Verdana" w:cs="Calibri"/>
          <w:sz w:val="18"/>
          <w:szCs w:val="18"/>
        </w:rPr>
        <w:t>(Dz. U. z 2018 r. poz.798)</w:t>
      </w:r>
      <w:bookmarkStart w:id="2" w:name="_GoBack"/>
      <w:bookmarkEnd w:id="2"/>
      <w:r w:rsidR="00452D5E">
        <w:rPr>
          <w:rFonts w:ascii="Verdana" w:hAnsi="Verdana"/>
          <w:sz w:val="20"/>
          <w:szCs w:val="20"/>
        </w:rPr>
        <w:t xml:space="preserve"> z innymi uczestnikami postępowania*</w:t>
      </w:r>
    </w:p>
    <w:p w:rsidR="00452D5E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Default="00452D5E" w:rsidP="00452D5E">
      <w:pPr>
        <w:ind w:right="45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 , dn. ....................................</w:t>
      </w:r>
    </w:p>
    <w:p w:rsidR="00452D5E" w:rsidRDefault="00452D5E" w:rsidP="00452D5E">
      <w:pPr>
        <w:spacing w:after="0"/>
        <w:ind w:right="457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Podpisano: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t>podpisy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uprawnionych do reprezentacji Wykonawcy</w:t>
      </w:r>
    </w:p>
    <w:p w:rsidR="00452D5E" w:rsidRDefault="00452D5E" w:rsidP="00452D5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UWAGA!</w:t>
      </w:r>
    </w:p>
    <w:p w:rsidR="00452D5E" w:rsidRDefault="00452D5E" w:rsidP="00452D5E">
      <w:pPr>
        <w:spacing w:after="0" w:line="240" w:lineRule="auto"/>
        <w:jc w:val="both"/>
      </w:pPr>
      <w:r>
        <w:rPr>
          <w:sz w:val="18"/>
          <w:szCs w:val="18"/>
        </w:rPr>
        <w:t xml:space="preserve">Zgodnie z art.24 ust.11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>.</w:t>
      </w:r>
    </w:p>
    <w:p w:rsidR="00B64A46" w:rsidRPr="00452D5E" w:rsidRDefault="00B64A46" w:rsidP="00452D5E"/>
    <w:sectPr w:rsidR="00B64A46" w:rsidRPr="00452D5E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1DC" w:rsidRDefault="001E41DC" w:rsidP="00767D60">
      <w:pPr>
        <w:spacing w:after="0" w:line="240" w:lineRule="auto"/>
      </w:pPr>
      <w:r>
        <w:separator/>
      </w:r>
    </w:p>
  </w:endnote>
  <w:endnote w:type="continuationSeparator" w:id="0">
    <w:p w:rsidR="001E41DC" w:rsidRDefault="001E41DC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1DC" w:rsidRDefault="001E41DC" w:rsidP="00767D60">
      <w:pPr>
        <w:spacing w:after="0" w:line="240" w:lineRule="auto"/>
      </w:pPr>
      <w:r>
        <w:separator/>
      </w:r>
    </w:p>
  </w:footnote>
  <w:footnote w:type="continuationSeparator" w:id="0">
    <w:p w:rsidR="001E41DC" w:rsidRDefault="001E41DC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F8" w:rsidRDefault="007B17F8" w:rsidP="007B17F8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46"/>
    <w:rsid w:val="0004039E"/>
    <w:rsid w:val="00070015"/>
    <w:rsid w:val="000C2FEE"/>
    <w:rsid w:val="000E01BF"/>
    <w:rsid w:val="000E1278"/>
    <w:rsid w:val="000E309A"/>
    <w:rsid w:val="000E5691"/>
    <w:rsid w:val="000F1427"/>
    <w:rsid w:val="000F1B84"/>
    <w:rsid w:val="000F1D47"/>
    <w:rsid w:val="00117582"/>
    <w:rsid w:val="001231B0"/>
    <w:rsid w:val="00135000"/>
    <w:rsid w:val="0016316F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1C0167"/>
    <w:rsid w:val="001E41DC"/>
    <w:rsid w:val="00214230"/>
    <w:rsid w:val="00214CAB"/>
    <w:rsid w:val="00237EF2"/>
    <w:rsid w:val="00277B08"/>
    <w:rsid w:val="002934C1"/>
    <w:rsid w:val="002A180C"/>
    <w:rsid w:val="002A4460"/>
    <w:rsid w:val="002A4E25"/>
    <w:rsid w:val="002B71A6"/>
    <w:rsid w:val="002D7C0E"/>
    <w:rsid w:val="002E261C"/>
    <w:rsid w:val="002F0DE9"/>
    <w:rsid w:val="00300094"/>
    <w:rsid w:val="00301CD5"/>
    <w:rsid w:val="00303A73"/>
    <w:rsid w:val="00325468"/>
    <w:rsid w:val="00330A53"/>
    <w:rsid w:val="0034207F"/>
    <w:rsid w:val="00347140"/>
    <w:rsid w:val="00352826"/>
    <w:rsid w:val="00355A17"/>
    <w:rsid w:val="00365461"/>
    <w:rsid w:val="003A113F"/>
    <w:rsid w:val="003A5AD1"/>
    <w:rsid w:val="003B48EF"/>
    <w:rsid w:val="003D0BB3"/>
    <w:rsid w:val="003D1D6A"/>
    <w:rsid w:val="003D5C68"/>
    <w:rsid w:val="003E1584"/>
    <w:rsid w:val="003F1BB2"/>
    <w:rsid w:val="004276C5"/>
    <w:rsid w:val="004349A2"/>
    <w:rsid w:val="004529CD"/>
    <w:rsid w:val="00452D5E"/>
    <w:rsid w:val="00495878"/>
    <w:rsid w:val="004A123D"/>
    <w:rsid w:val="004B7530"/>
    <w:rsid w:val="004C5B26"/>
    <w:rsid w:val="004C7AF8"/>
    <w:rsid w:val="004E0752"/>
    <w:rsid w:val="004F5CDB"/>
    <w:rsid w:val="00512688"/>
    <w:rsid w:val="00536A55"/>
    <w:rsid w:val="00551542"/>
    <w:rsid w:val="00565C13"/>
    <w:rsid w:val="005662ED"/>
    <w:rsid w:val="00597C07"/>
    <w:rsid w:val="005A3B0E"/>
    <w:rsid w:val="005B28CD"/>
    <w:rsid w:val="005D79CA"/>
    <w:rsid w:val="005F64B4"/>
    <w:rsid w:val="00603304"/>
    <w:rsid w:val="00674248"/>
    <w:rsid w:val="00674F64"/>
    <w:rsid w:val="00680C16"/>
    <w:rsid w:val="0069152F"/>
    <w:rsid w:val="006B43DF"/>
    <w:rsid w:val="006C26E1"/>
    <w:rsid w:val="006D321E"/>
    <w:rsid w:val="006E045B"/>
    <w:rsid w:val="006E24B6"/>
    <w:rsid w:val="006F552C"/>
    <w:rsid w:val="006F75AA"/>
    <w:rsid w:val="00715F59"/>
    <w:rsid w:val="00723D5C"/>
    <w:rsid w:val="007256CE"/>
    <w:rsid w:val="007447A0"/>
    <w:rsid w:val="0075701E"/>
    <w:rsid w:val="00764883"/>
    <w:rsid w:val="0076677C"/>
    <w:rsid w:val="00767D60"/>
    <w:rsid w:val="00767D91"/>
    <w:rsid w:val="0078104D"/>
    <w:rsid w:val="00781FFA"/>
    <w:rsid w:val="00784621"/>
    <w:rsid w:val="007A2991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45596"/>
    <w:rsid w:val="00845781"/>
    <w:rsid w:val="00863018"/>
    <w:rsid w:val="00870D93"/>
    <w:rsid w:val="00873499"/>
    <w:rsid w:val="00873801"/>
    <w:rsid w:val="00883082"/>
    <w:rsid w:val="00891C12"/>
    <w:rsid w:val="008930FB"/>
    <w:rsid w:val="008975DA"/>
    <w:rsid w:val="00897BAD"/>
    <w:rsid w:val="008A299C"/>
    <w:rsid w:val="008C06BB"/>
    <w:rsid w:val="008C1E5B"/>
    <w:rsid w:val="008C2BB3"/>
    <w:rsid w:val="008D06E3"/>
    <w:rsid w:val="008D423B"/>
    <w:rsid w:val="008F4BA0"/>
    <w:rsid w:val="008F56B3"/>
    <w:rsid w:val="009057BD"/>
    <w:rsid w:val="00905B80"/>
    <w:rsid w:val="00906EBC"/>
    <w:rsid w:val="00926D5B"/>
    <w:rsid w:val="00945E47"/>
    <w:rsid w:val="009534F7"/>
    <w:rsid w:val="00953AF8"/>
    <w:rsid w:val="009556FC"/>
    <w:rsid w:val="00962496"/>
    <w:rsid w:val="0097593B"/>
    <w:rsid w:val="009915BA"/>
    <w:rsid w:val="00994F2A"/>
    <w:rsid w:val="009B74E5"/>
    <w:rsid w:val="009C751C"/>
    <w:rsid w:val="00A10BC6"/>
    <w:rsid w:val="00A1301A"/>
    <w:rsid w:val="00A13D54"/>
    <w:rsid w:val="00A13FC7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90DAE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32FA1"/>
    <w:rsid w:val="00C50F29"/>
    <w:rsid w:val="00C56C3E"/>
    <w:rsid w:val="00C715B8"/>
    <w:rsid w:val="00C772E8"/>
    <w:rsid w:val="00CA162A"/>
    <w:rsid w:val="00CA430D"/>
    <w:rsid w:val="00CC461F"/>
    <w:rsid w:val="00CD7C42"/>
    <w:rsid w:val="00D01711"/>
    <w:rsid w:val="00D051E8"/>
    <w:rsid w:val="00D20178"/>
    <w:rsid w:val="00D43F35"/>
    <w:rsid w:val="00D47E7C"/>
    <w:rsid w:val="00D677EB"/>
    <w:rsid w:val="00D76245"/>
    <w:rsid w:val="00D76261"/>
    <w:rsid w:val="00D76E07"/>
    <w:rsid w:val="00DC576E"/>
    <w:rsid w:val="00DC5D35"/>
    <w:rsid w:val="00DC63E0"/>
    <w:rsid w:val="00DE548A"/>
    <w:rsid w:val="00DE5ED8"/>
    <w:rsid w:val="00DF67B1"/>
    <w:rsid w:val="00E246C7"/>
    <w:rsid w:val="00E24A41"/>
    <w:rsid w:val="00E34DB9"/>
    <w:rsid w:val="00E44C53"/>
    <w:rsid w:val="00EA1E08"/>
    <w:rsid w:val="00EB3FA8"/>
    <w:rsid w:val="00ED2009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0519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D5E380B9-4769-4A9A-931E-97F3D8CB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2CA3-80E0-432B-84B0-E070A732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43</cp:revision>
  <cp:lastPrinted>2018-03-08T08:18:00Z</cp:lastPrinted>
  <dcterms:created xsi:type="dcterms:W3CDTF">2016-09-09T06:32:00Z</dcterms:created>
  <dcterms:modified xsi:type="dcterms:W3CDTF">2018-10-31T07:33:00Z</dcterms:modified>
</cp:coreProperties>
</file>