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33687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681545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681545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681545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681545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681545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681545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681545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r w:rsidR="00681545" w:rsidRPr="00F707DC">
        <w:rPr>
          <w:rFonts w:ascii="Verdana" w:hAnsi="Verdana"/>
          <w:b/>
          <w:sz w:val="18"/>
          <w:szCs w:val="18"/>
        </w:rPr>
        <w:t>co najmniej jedną</w:t>
      </w:r>
      <w:r w:rsidR="00681545" w:rsidRPr="00F707DC">
        <w:rPr>
          <w:rFonts w:ascii="Verdana" w:hAnsi="Verdana"/>
          <w:sz w:val="18"/>
          <w:szCs w:val="18"/>
        </w:rPr>
        <w:t xml:space="preserve"> robotę budowlaną obejmującą zakresem budowę</w:t>
      </w:r>
      <w:r w:rsidR="00681545">
        <w:rPr>
          <w:rFonts w:ascii="Verdana" w:hAnsi="Verdana"/>
          <w:sz w:val="18"/>
          <w:szCs w:val="18"/>
        </w:rPr>
        <w:t>, rozbudowę</w:t>
      </w:r>
      <w:r w:rsidR="00681545" w:rsidRPr="00F707DC">
        <w:rPr>
          <w:rFonts w:ascii="Verdana" w:hAnsi="Verdana"/>
          <w:sz w:val="18"/>
          <w:szCs w:val="18"/>
        </w:rPr>
        <w:t xml:space="preserve"> lub przebudowę </w:t>
      </w:r>
      <w:r w:rsidR="00681545">
        <w:rPr>
          <w:rFonts w:ascii="Verdana" w:hAnsi="Verdana"/>
          <w:sz w:val="18"/>
          <w:szCs w:val="18"/>
        </w:rPr>
        <w:t>drogi</w:t>
      </w:r>
      <w:r w:rsidR="00681545" w:rsidRPr="00F707DC">
        <w:rPr>
          <w:rFonts w:ascii="Verdana" w:hAnsi="Verdana"/>
          <w:sz w:val="18"/>
          <w:szCs w:val="18"/>
        </w:rPr>
        <w:t xml:space="preserve"> o nawierzchni bitumicznej o </w:t>
      </w:r>
      <w:r w:rsidR="00681545">
        <w:rPr>
          <w:rFonts w:ascii="Verdana" w:hAnsi="Verdana"/>
          <w:sz w:val="18"/>
          <w:szCs w:val="18"/>
        </w:rPr>
        <w:t>wartości</w:t>
      </w:r>
      <w:r w:rsidR="00681545" w:rsidRPr="00F707DC">
        <w:rPr>
          <w:rFonts w:ascii="Verdana" w:hAnsi="Verdana"/>
          <w:sz w:val="18"/>
          <w:szCs w:val="18"/>
        </w:rPr>
        <w:t xml:space="preserve"> </w:t>
      </w:r>
      <w:r w:rsidR="00681545" w:rsidRPr="00F707DC">
        <w:rPr>
          <w:rFonts w:ascii="Verdana" w:hAnsi="Verdana"/>
          <w:b/>
          <w:sz w:val="18"/>
          <w:szCs w:val="18"/>
        </w:rPr>
        <w:t xml:space="preserve">co najmniej  </w:t>
      </w:r>
      <w:r w:rsidR="00681545">
        <w:rPr>
          <w:rFonts w:ascii="Verdana" w:hAnsi="Verdana"/>
          <w:b/>
          <w:sz w:val="18"/>
          <w:szCs w:val="18"/>
        </w:rPr>
        <w:t>500</w:t>
      </w:r>
      <w:r w:rsidR="00681545" w:rsidRPr="00F707DC">
        <w:rPr>
          <w:rFonts w:ascii="Verdana" w:hAnsi="Verdana"/>
          <w:b/>
          <w:sz w:val="18"/>
          <w:szCs w:val="18"/>
        </w:rPr>
        <w:t xml:space="preserve">.000,00 </w:t>
      </w:r>
      <w:r w:rsidR="00681545">
        <w:rPr>
          <w:rFonts w:ascii="Verdana" w:hAnsi="Verdana"/>
          <w:b/>
          <w:sz w:val="18"/>
          <w:szCs w:val="18"/>
        </w:rPr>
        <w:t>złotych  brutto.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  <w:bookmarkStart w:id="0" w:name="_GoBack"/>
            <w:bookmarkEnd w:id="0"/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83" w:rsidRDefault="00841683" w:rsidP="0001368A">
      <w:pPr>
        <w:spacing w:after="0" w:line="240" w:lineRule="auto"/>
      </w:pPr>
      <w:r>
        <w:separator/>
      </w:r>
    </w:p>
  </w:endnote>
  <w:endnote w:type="continuationSeparator" w:id="0">
    <w:p w:rsidR="00841683" w:rsidRDefault="0084168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83" w:rsidRDefault="00841683" w:rsidP="0001368A">
      <w:pPr>
        <w:spacing w:after="0" w:line="240" w:lineRule="auto"/>
      </w:pPr>
      <w:r>
        <w:separator/>
      </w:r>
    </w:p>
  </w:footnote>
  <w:footnote w:type="continuationSeparator" w:id="0">
    <w:p w:rsidR="00841683" w:rsidRDefault="0084168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681545">
      <w:rPr>
        <w:rFonts w:ascii="Times New Roman" w:hAnsi="Times New Roman" w:cs="Times New Roman"/>
        <w:sz w:val="20"/>
        <w:szCs w:val="20"/>
      </w:rPr>
      <w:t>3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84168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C9B729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24</cp:revision>
  <dcterms:created xsi:type="dcterms:W3CDTF">2016-09-09T06:36:00Z</dcterms:created>
  <dcterms:modified xsi:type="dcterms:W3CDTF">2017-06-27T10:52:00Z</dcterms:modified>
</cp:coreProperties>
</file>