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D3538" w14:textId="58D20D78" w:rsidR="006C04EB" w:rsidRDefault="00267AB9" w:rsidP="00174587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2E68C89" wp14:editId="0128D16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58825" cy="836295"/>
            <wp:effectExtent l="0" t="0" r="3175" b="1905"/>
            <wp:wrapTopAndBottom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9960A" w14:textId="049B222C" w:rsidR="006C04EB" w:rsidRDefault="006C04EB" w:rsidP="00174587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B301455" w14:textId="25F075DB" w:rsidR="00267AB9" w:rsidRPr="00267AB9" w:rsidRDefault="00267AB9" w:rsidP="00EC5BE1">
      <w:pPr>
        <w:pStyle w:val="Nagwek1"/>
      </w:pPr>
      <w:r w:rsidRPr="00267AB9">
        <w:t>SPRAWOZDANIE</w:t>
      </w:r>
      <w:r w:rsidR="00EC5BE1">
        <w:t xml:space="preserve"> </w:t>
      </w:r>
      <w:r w:rsidRPr="00267AB9">
        <w:t>Z REALIZACJI PROGRAMU WSPÓŁPRACY GMINY CHORZELE Z ORGANIZACJAMI POZARZĄDOWYMI ORAZ PODMIOTAMI WYMIENIONYMI W ART. 3 UST 3 O DZIAŁALNOŚCI POŻYTKU PUBLICZNEGO I O WOLONTARIACIE ZA ROK 2022</w:t>
      </w:r>
    </w:p>
    <w:p w14:paraId="214D2CC3" w14:textId="2BCC1C5C" w:rsidR="00267AB9" w:rsidRDefault="00267AB9" w:rsidP="00174587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281B5E52" w14:textId="5068D0AF" w:rsidR="00267AB9" w:rsidRDefault="00543A2A" w:rsidP="00174587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0E4AFC43" wp14:editId="1F22C791">
            <wp:simplePos x="0" y="0"/>
            <wp:positionH relativeFrom="margin">
              <wp:align>center</wp:align>
            </wp:positionH>
            <wp:positionV relativeFrom="paragraph">
              <wp:posOffset>313781</wp:posOffset>
            </wp:positionV>
            <wp:extent cx="6933565" cy="3695065"/>
            <wp:effectExtent l="0" t="0" r="635" b="635"/>
            <wp:wrapTopAndBottom/>
            <wp:docPr id="8" name="Obraz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5000" contras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565" cy="369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4C93FF" w14:textId="5342FF02" w:rsidR="00267AB9" w:rsidRDefault="00267AB9" w:rsidP="00267AB9">
      <w:pPr>
        <w:spacing w:line="36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6EF3F959" w14:textId="45AD8AA6" w:rsidR="00267AB9" w:rsidRDefault="00267AB9" w:rsidP="00267AB9">
      <w:pPr>
        <w:spacing w:line="36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5B22CED5" w14:textId="274DA76F" w:rsidR="00267AB9" w:rsidRDefault="00267AB9" w:rsidP="00267AB9">
      <w:pPr>
        <w:spacing w:line="36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010893C4" w14:textId="77777777" w:rsidR="00543A2A" w:rsidRDefault="00543A2A" w:rsidP="00543A2A">
      <w:pPr>
        <w:spacing w:line="36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7F089D70" w14:textId="14AB0FB0" w:rsidR="00267AB9" w:rsidRPr="00EC5BE1" w:rsidRDefault="00267AB9" w:rsidP="00543A2A">
      <w:pPr>
        <w:spacing w:line="360" w:lineRule="auto"/>
        <w:jc w:val="center"/>
        <w:rPr>
          <w:rFonts w:ascii="Arial" w:hAnsi="Arial" w:cs="Arial"/>
          <w:color w:val="0D0D0D" w:themeColor="text1" w:themeTint="F2"/>
          <w:sz w:val="24"/>
          <w:szCs w:val="24"/>
        </w:rPr>
      </w:pPr>
      <w:r w:rsidRPr="00EC5BE1">
        <w:rPr>
          <w:rFonts w:ascii="Arial" w:hAnsi="Arial" w:cs="Arial"/>
          <w:color w:val="0D0D0D" w:themeColor="text1" w:themeTint="F2"/>
          <w:sz w:val="24"/>
          <w:szCs w:val="24"/>
        </w:rPr>
        <w:t>CHORZELE, KWIECIEŃ 2023</w:t>
      </w:r>
      <w:r w:rsidR="00E6001E" w:rsidRPr="00EC5BE1">
        <w:rPr>
          <w:rFonts w:ascii="Arial" w:hAnsi="Arial" w:cs="Arial"/>
          <w:color w:val="0D0D0D" w:themeColor="text1" w:themeTint="F2"/>
          <w:sz w:val="24"/>
          <w:szCs w:val="24"/>
        </w:rPr>
        <w:t xml:space="preserve"> ROK</w:t>
      </w:r>
    </w:p>
    <w:p w14:paraId="79A419DB" w14:textId="1282E3CF" w:rsidR="002C03A7" w:rsidRPr="00EC5BE1" w:rsidRDefault="00F52C9C" w:rsidP="00EC5BE1">
      <w:pPr>
        <w:spacing w:line="360" w:lineRule="auto"/>
        <w:rPr>
          <w:rFonts w:ascii="Arial" w:hAnsi="Arial" w:cs="Arial"/>
          <w:color w:val="0D0D0D" w:themeColor="text1" w:themeTint="F2"/>
          <w:sz w:val="24"/>
          <w:szCs w:val="24"/>
        </w:rPr>
      </w:pPr>
      <w:r w:rsidRPr="00EC5BE1">
        <w:rPr>
          <w:rFonts w:ascii="Arial" w:hAnsi="Arial" w:cs="Arial"/>
          <w:color w:val="0D0D0D" w:themeColor="text1" w:themeTint="F2"/>
          <w:sz w:val="24"/>
          <w:szCs w:val="24"/>
        </w:rPr>
        <w:lastRenderedPageBreak/>
        <w:t>Zgodnie z zapisami art. 5a ust.</w:t>
      </w:r>
      <w:r w:rsidR="00686568" w:rsidRPr="00EC5BE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Pr="00EC5BE1">
        <w:rPr>
          <w:rFonts w:ascii="Arial" w:hAnsi="Arial" w:cs="Arial"/>
          <w:color w:val="0D0D0D" w:themeColor="text1" w:themeTint="F2"/>
          <w:sz w:val="24"/>
          <w:szCs w:val="24"/>
        </w:rPr>
        <w:t>3 ustawy z dnia 24 kwietnia 2003 r. o działalności pożytku publicznego i o wolontariacie (tj. Dz.U. z 20</w:t>
      </w:r>
      <w:r w:rsidR="004E5565" w:rsidRPr="00EC5BE1">
        <w:rPr>
          <w:rFonts w:ascii="Arial" w:hAnsi="Arial" w:cs="Arial"/>
          <w:color w:val="0D0D0D" w:themeColor="text1" w:themeTint="F2"/>
          <w:sz w:val="24"/>
          <w:szCs w:val="24"/>
        </w:rPr>
        <w:t>2</w:t>
      </w:r>
      <w:r w:rsidR="00FB3C66" w:rsidRPr="00EC5BE1">
        <w:rPr>
          <w:rFonts w:ascii="Arial" w:hAnsi="Arial" w:cs="Arial"/>
          <w:color w:val="0D0D0D" w:themeColor="text1" w:themeTint="F2"/>
          <w:sz w:val="24"/>
          <w:szCs w:val="24"/>
        </w:rPr>
        <w:t>2</w:t>
      </w:r>
      <w:r w:rsidRPr="00EC5BE1">
        <w:rPr>
          <w:rFonts w:ascii="Arial" w:hAnsi="Arial" w:cs="Arial"/>
          <w:color w:val="0D0D0D" w:themeColor="text1" w:themeTint="F2"/>
          <w:sz w:val="24"/>
          <w:szCs w:val="24"/>
        </w:rPr>
        <w:t xml:space="preserve"> r poz. </w:t>
      </w:r>
      <w:r w:rsidR="004E5565" w:rsidRPr="00EC5BE1">
        <w:rPr>
          <w:rFonts w:ascii="Arial" w:hAnsi="Arial" w:cs="Arial"/>
          <w:color w:val="0D0D0D" w:themeColor="text1" w:themeTint="F2"/>
          <w:sz w:val="24"/>
          <w:szCs w:val="24"/>
        </w:rPr>
        <w:t>1</w:t>
      </w:r>
      <w:r w:rsidR="00FB3C66" w:rsidRPr="00EC5BE1">
        <w:rPr>
          <w:rFonts w:ascii="Arial" w:hAnsi="Arial" w:cs="Arial"/>
          <w:color w:val="0D0D0D" w:themeColor="text1" w:themeTint="F2"/>
          <w:sz w:val="24"/>
          <w:szCs w:val="24"/>
        </w:rPr>
        <w:t>327</w:t>
      </w:r>
      <w:r w:rsidR="000A0D54" w:rsidRPr="00EC5BE1">
        <w:rPr>
          <w:rFonts w:ascii="Arial" w:hAnsi="Arial" w:cs="Arial"/>
          <w:color w:val="0D0D0D" w:themeColor="text1" w:themeTint="F2"/>
          <w:sz w:val="24"/>
          <w:szCs w:val="24"/>
        </w:rPr>
        <w:t xml:space="preserve"> z </w:t>
      </w:r>
      <w:proofErr w:type="spellStart"/>
      <w:r w:rsidR="000A0D54" w:rsidRPr="00EC5BE1">
        <w:rPr>
          <w:rFonts w:ascii="Arial" w:hAnsi="Arial" w:cs="Arial"/>
          <w:color w:val="0D0D0D" w:themeColor="text1" w:themeTint="F2"/>
          <w:sz w:val="24"/>
          <w:szCs w:val="24"/>
        </w:rPr>
        <w:t>późn</w:t>
      </w:r>
      <w:proofErr w:type="spellEnd"/>
      <w:r w:rsidR="000A0D54" w:rsidRPr="00EC5BE1">
        <w:rPr>
          <w:rFonts w:ascii="Arial" w:hAnsi="Arial" w:cs="Arial"/>
          <w:color w:val="0D0D0D" w:themeColor="text1" w:themeTint="F2"/>
          <w:sz w:val="24"/>
          <w:szCs w:val="24"/>
        </w:rPr>
        <w:t>. zm.</w:t>
      </w:r>
      <w:r w:rsidRPr="00EC5BE1">
        <w:rPr>
          <w:rFonts w:ascii="Arial" w:hAnsi="Arial" w:cs="Arial"/>
          <w:color w:val="0D0D0D" w:themeColor="text1" w:themeTint="F2"/>
          <w:sz w:val="24"/>
          <w:szCs w:val="24"/>
        </w:rPr>
        <w:t>) Burmistrz Miasta i Gminy Chorzele zobowiązany jest przedłożyć Radzie Miejskiej sprawozdanie z realizacji programu współpracy z organizacjami pozarządowymi oraz podmiotami prowadzącymi działalność pożytku publicznego za rok poprzedni.</w:t>
      </w:r>
    </w:p>
    <w:p w14:paraId="7D71CFFD" w14:textId="728436B4" w:rsidR="00391ED6" w:rsidRPr="00EC5BE1" w:rsidRDefault="00391ED6" w:rsidP="00EC5BE1">
      <w:pPr>
        <w:spacing w:line="360" w:lineRule="auto"/>
        <w:rPr>
          <w:rFonts w:ascii="Arial" w:hAnsi="Arial" w:cs="Arial"/>
          <w:color w:val="0D0D0D" w:themeColor="text1" w:themeTint="F2"/>
          <w:sz w:val="24"/>
          <w:szCs w:val="24"/>
        </w:rPr>
      </w:pPr>
      <w:r w:rsidRPr="00EC5BE1">
        <w:rPr>
          <w:rFonts w:ascii="Arial" w:hAnsi="Arial" w:cs="Arial"/>
          <w:color w:val="0D0D0D" w:themeColor="text1" w:themeTint="F2"/>
          <w:sz w:val="24"/>
          <w:szCs w:val="24"/>
        </w:rPr>
        <w:t>Ilekroć w tekście jest mowa o:</w:t>
      </w:r>
    </w:p>
    <w:p w14:paraId="04135AB0" w14:textId="0F2C27B0" w:rsidR="00391ED6" w:rsidRPr="00EC5BE1" w:rsidRDefault="00391ED6" w:rsidP="00EC5BE1">
      <w:pPr>
        <w:spacing w:line="360" w:lineRule="auto"/>
        <w:rPr>
          <w:rFonts w:ascii="Arial" w:hAnsi="Arial" w:cs="Arial"/>
          <w:color w:val="0D0D0D" w:themeColor="text1" w:themeTint="F2"/>
          <w:sz w:val="24"/>
          <w:szCs w:val="24"/>
        </w:rPr>
      </w:pPr>
      <w:r w:rsidRPr="00EC5BE1">
        <w:rPr>
          <w:rFonts w:ascii="Arial" w:hAnsi="Arial" w:cs="Arial"/>
          <w:color w:val="0D0D0D" w:themeColor="text1" w:themeTint="F2"/>
          <w:sz w:val="24"/>
          <w:szCs w:val="24"/>
        </w:rPr>
        <w:t>1. ustawie – rozumie się przez to ustawę z dnia 24 kwietnia 2003 r. o działalności pożytku publicznego i o wolontariacie (Dz. U. z 202</w:t>
      </w:r>
      <w:r w:rsidR="00FB3C66" w:rsidRPr="00EC5BE1">
        <w:rPr>
          <w:rFonts w:ascii="Arial" w:hAnsi="Arial" w:cs="Arial"/>
          <w:color w:val="0D0D0D" w:themeColor="text1" w:themeTint="F2"/>
          <w:sz w:val="24"/>
          <w:szCs w:val="24"/>
        </w:rPr>
        <w:t>2</w:t>
      </w:r>
      <w:r w:rsidRPr="00EC5BE1">
        <w:rPr>
          <w:rFonts w:ascii="Arial" w:hAnsi="Arial" w:cs="Arial"/>
          <w:color w:val="0D0D0D" w:themeColor="text1" w:themeTint="F2"/>
          <w:sz w:val="24"/>
          <w:szCs w:val="24"/>
        </w:rPr>
        <w:t xml:space="preserve"> r., poz. 1</w:t>
      </w:r>
      <w:r w:rsidR="00FB3C66" w:rsidRPr="00EC5BE1">
        <w:rPr>
          <w:rFonts w:ascii="Arial" w:hAnsi="Arial" w:cs="Arial"/>
          <w:color w:val="0D0D0D" w:themeColor="text1" w:themeTint="F2"/>
          <w:sz w:val="24"/>
          <w:szCs w:val="24"/>
        </w:rPr>
        <w:t>32</w:t>
      </w:r>
      <w:r w:rsidRPr="00EC5BE1">
        <w:rPr>
          <w:rFonts w:ascii="Arial" w:hAnsi="Arial" w:cs="Arial"/>
          <w:color w:val="0D0D0D" w:themeColor="text1" w:themeTint="F2"/>
          <w:sz w:val="24"/>
          <w:szCs w:val="24"/>
        </w:rPr>
        <w:t xml:space="preserve">7 </w:t>
      </w:r>
      <w:r w:rsidR="000A0D54" w:rsidRPr="00EC5BE1">
        <w:rPr>
          <w:rFonts w:ascii="Arial" w:hAnsi="Arial" w:cs="Arial"/>
          <w:color w:val="0D0D0D" w:themeColor="text1" w:themeTint="F2"/>
          <w:sz w:val="24"/>
          <w:szCs w:val="24"/>
        </w:rPr>
        <w:t xml:space="preserve">z </w:t>
      </w:r>
      <w:proofErr w:type="spellStart"/>
      <w:r w:rsidR="000A0D54" w:rsidRPr="00EC5BE1">
        <w:rPr>
          <w:rFonts w:ascii="Arial" w:hAnsi="Arial" w:cs="Arial"/>
          <w:color w:val="0D0D0D" w:themeColor="text1" w:themeTint="F2"/>
          <w:sz w:val="24"/>
          <w:szCs w:val="24"/>
        </w:rPr>
        <w:t>późn</w:t>
      </w:r>
      <w:proofErr w:type="spellEnd"/>
      <w:r w:rsidR="000A0D54" w:rsidRPr="00EC5BE1">
        <w:rPr>
          <w:rFonts w:ascii="Arial" w:hAnsi="Arial" w:cs="Arial"/>
          <w:color w:val="0D0D0D" w:themeColor="text1" w:themeTint="F2"/>
          <w:sz w:val="24"/>
          <w:szCs w:val="24"/>
        </w:rPr>
        <w:t>. zm</w:t>
      </w:r>
      <w:r w:rsidRPr="00EC5BE1">
        <w:rPr>
          <w:rFonts w:ascii="Arial" w:hAnsi="Arial" w:cs="Arial"/>
          <w:color w:val="0D0D0D" w:themeColor="text1" w:themeTint="F2"/>
          <w:sz w:val="24"/>
          <w:szCs w:val="24"/>
        </w:rPr>
        <w:t>.);</w:t>
      </w:r>
    </w:p>
    <w:p w14:paraId="67349724" w14:textId="1B1843E5" w:rsidR="00391ED6" w:rsidRPr="00EC5BE1" w:rsidRDefault="00391ED6" w:rsidP="00EC5BE1">
      <w:pPr>
        <w:spacing w:line="360" w:lineRule="auto"/>
        <w:rPr>
          <w:rFonts w:ascii="Arial" w:hAnsi="Arial" w:cs="Arial"/>
          <w:color w:val="0D0D0D" w:themeColor="text1" w:themeTint="F2"/>
          <w:sz w:val="24"/>
          <w:szCs w:val="24"/>
        </w:rPr>
      </w:pPr>
      <w:r w:rsidRPr="00EC5BE1">
        <w:rPr>
          <w:rFonts w:ascii="Arial" w:hAnsi="Arial" w:cs="Arial"/>
          <w:color w:val="0D0D0D" w:themeColor="text1" w:themeTint="F2"/>
          <w:sz w:val="24"/>
          <w:szCs w:val="24"/>
        </w:rPr>
        <w:t>2. organizacjach pozarządowych – rozumie się przez to organizacje</w:t>
      </w:r>
      <w:r w:rsidR="000A0D54" w:rsidRPr="00EC5BE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Pr="00EC5BE1">
        <w:rPr>
          <w:rFonts w:ascii="Arial" w:hAnsi="Arial" w:cs="Arial"/>
          <w:color w:val="0D0D0D" w:themeColor="text1" w:themeTint="F2"/>
          <w:sz w:val="24"/>
          <w:szCs w:val="24"/>
        </w:rPr>
        <w:t>pozarządowe oraz podmioty wymienione w art. 3 ust. 3 ustawy;</w:t>
      </w:r>
    </w:p>
    <w:p w14:paraId="5DF06D8F" w14:textId="29D261BF" w:rsidR="00391ED6" w:rsidRPr="00EC5BE1" w:rsidRDefault="00391ED6" w:rsidP="00EC5BE1">
      <w:pPr>
        <w:spacing w:line="360" w:lineRule="auto"/>
        <w:rPr>
          <w:rFonts w:ascii="Arial" w:hAnsi="Arial" w:cs="Arial"/>
          <w:color w:val="0D0D0D" w:themeColor="text1" w:themeTint="F2"/>
          <w:sz w:val="24"/>
          <w:szCs w:val="24"/>
        </w:rPr>
      </w:pPr>
      <w:r w:rsidRPr="00EC5BE1">
        <w:rPr>
          <w:rFonts w:ascii="Arial" w:hAnsi="Arial" w:cs="Arial"/>
          <w:color w:val="0D0D0D" w:themeColor="text1" w:themeTint="F2"/>
          <w:sz w:val="24"/>
          <w:szCs w:val="24"/>
        </w:rPr>
        <w:t>3. zadaniach publicznych – rozumie się przez to zadania określone w art. 4 ust. 1 ustawy;</w:t>
      </w:r>
    </w:p>
    <w:p w14:paraId="195667AF" w14:textId="20F69D3E" w:rsidR="00391ED6" w:rsidRPr="00EC5BE1" w:rsidRDefault="000A0D54" w:rsidP="00EC5BE1">
      <w:pPr>
        <w:spacing w:line="360" w:lineRule="auto"/>
        <w:rPr>
          <w:rFonts w:ascii="Arial" w:hAnsi="Arial" w:cs="Arial"/>
          <w:color w:val="0D0D0D" w:themeColor="text1" w:themeTint="F2"/>
          <w:sz w:val="24"/>
          <w:szCs w:val="24"/>
        </w:rPr>
      </w:pPr>
      <w:r w:rsidRPr="00EC5BE1">
        <w:rPr>
          <w:rFonts w:ascii="Arial" w:hAnsi="Arial" w:cs="Arial"/>
          <w:color w:val="0D0D0D" w:themeColor="text1" w:themeTint="F2"/>
          <w:sz w:val="24"/>
          <w:szCs w:val="24"/>
        </w:rPr>
        <w:t>4</w:t>
      </w:r>
      <w:r w:rsidR="00391ED6" w:rsidRPr="00EC5BE1">
        <w:rPr>
          <w:rFonts w:ascii="Arial" w:hAnsi="Arial" w:cs="Arial"/>
          <w:color w:val="0D0D0D" w:themeColor="text1" w:themeTint="F2"/>
          <w:sz w:val="24"/>
          <w:szCs w:val="24"/>
        </w:rPr>
        <w:t xml:space="preserve">. Programie – rozumie się przez to Program Współpracy </w:t>
      </w:r>
      <w:r w:rsidRPr="00EC5BE1">
        <w:rPr>
          <w:rFonts w:ascii="Arial" w:hAnsi="Arial" w:cs="Arial"/>
          <w:color w:val="0D0D0D" w:themeColor="text1" w:themeTint="F2"/>
          <w:sz w:val="24"/>
          <w:szCs w:val="24"/>
        </w:rPr>
        <w:t xml:space="preserve">Gminy Chorzele </w:t>
      </w:r>
      <w:r w:rsidR="00391ED6" w:rsidRPr="00EC5BE1">
        <w:rPr>
          <w:rFonts w:ascii="Arial" w:hAnsi="Arial" w:cs="Arial"/>
          <w:color w:val="0D0D0D" w:themeColor="text1" w:themeTint="F2"/>
          <w:sz w:val="24"/>
          <w:szCs w:val="24"/>
        </w:rPr>
        <w:t>z organizacjami pozarządowymi oraz podmiotami wymienianymi w art. 3</w:t>
      </w:r>
      <w:r w:rsidRPr="00EC5BE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="00391ED6" w:rsidRPr="00EC5BE1">
        <w:rPr>
          <w:rFonts w:ascii="Arial" w:hAnsi="Arial" w:cs="Arial"/>
          <w:color w:val="0D0D0D" w:themeColor="text1" w:themeTint="F2"/>
          <w:sz w:val="24"/>
          <w:szCs w:val="24"/>
        </w:rPr>
        <w:t>ust. 3 ustawy o działalności pożytku publicznego i o wolontariacie na 202</w:t>
      </w:r>
      <w:r w:rsidR="00FB3C66" w:rsidRPr="00EC5BE1">
        <w:rPr>
          <w:rFonts w:ascii="Arial" w:hAnsi="Arial" w:cs="Arial"/>
          <w:color w:val="0D0D0D" w:themeColor="text1" w:themeTint="F2"/>
          <w:sz w:val="24"/>
          <w:szCs w:val="24"/>
        </w:rPr>
        <w:t>2</w:t>
      </w:r>
      <w:r w:rsidRPr="00EC5BE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="00391ED6" w:rsidRPr="00EC5BE1">
        <w:rPr>
          <w:rFonts w:ascii="Arial" w:hAnsi="Arial" w:cs="Arial"/>
          <w:color w:val="0D0D0D" w:themeColor="text1" w:themeTint="F2"/>
          <w:sz w:val="24"/>
          <w:szCs w:val="24"/>
        </w:rPr>
        <w:t>rok;</w:t>
      </w:r>
    </w:p>
    <w:p w14:paraId="0BBA4BF4" w14:textId="65E572E4" w:rsidR="002C7B50" w:rsidRPr="00EC5BE1" w:rsidRDefault="002C7B50" w:rsidP="00EC5BE1">
      <w:pPr>
        <w:spacing w:after="309" w:line="360" w:lineRule="auto"/>
        <w:ind w:left="-11"/>
        <w:rPr>
          <w:rFonts w:ascii="Arial" w:eastAsia="Calibri" w:hAnsi="Arial" w:cs="Arial"/>
          <w:color w:val="0D0D0D" w:themeColor="text1" w:themeTint="F2"/>
          <w:sz w:val="24"/>
          <w:szCs w:val="24"/>
        </w:rPr>
      </w:pPr>
      <w:r w:rsidRPr="00EC5BE1">
        <w:rPr>
          <w:rFonts w:ascii="Arial" w:eastAsia="Calibri" w:hAnsi="Arial" w:cs="Arial"/>
          <w:color w:val="0D0D0D" w:themeColor="text1" w:themeTint="F2"/>
          <w:sz w:val="24"/>
          <w:szCs w:val="24"/>
        </w:rPr>
        <w:t xml:space="preserve">Gmina Chorzele dążąc do stworzenia demokratycznego ładu społecznego, jako istotny czynnik uznaje </w:t>
      </w:r>
      <w:r w:rsidR="00267AB9" w:rsidRPr="00EC5BE1">
        <w:rPr>
          <w:rFonts w:ascii="Arial" w:eastAsia="Calibri" w:hAnsi="Arial" w:cs="Arial"/>
          <w:color w:val="0D0D0D" w:themeColor="text1" w:themeTint="F2"/>
          <w:sz w:val="24"/>
          <w:szCs w:val="24"/>
        </w:rPr>
        <w:t>budowę społeczeństwa</w:t>
      </w:r>
      <w:r w:rsidRPr="00EC5BE1">
        <w:rPr>
          <w:rFonts w:ascii="Arial" w:eastAsia="Calibri" w:hAnsi="Arial" w:cs="Arial"/>
          <w:color w:val="0D0D0D" w:themeColor="text1" w:themeTint="F2"/>
          <w:sz w:val="24"/>
          <w:szCs w:val="24"/>
        </w:rPr>
        <w:t xml:space="preserve"> obywatelskiego, którego bazą jest ścisłe partnerstwo między administracją publiczną, a organizacjami pozarządowymi skupiającymi osoby wrażliwe społecznie. Partnerstwo to, ma na celu lepsze wykonywanie zadań Gminy Chorzele poprzez możliwe pełne wykorzystanie potencjału organizacji pozarządowych.</w:t>
      </w:r>
    </w:p>
    <w:p w14:paraId="3367D454" w14:textId="5E0DE3B3" w:rsidR="002C7B50" w:rsidRPr="00EC5BE1" w:rsidRDefault="002C7B50" w:rsidP="00EC5BE1">
      <w:pPr>
        <w:spacing w:after="257" w:line="360" w:lineRule="auto"/>
        <w:ind w:left="-11"/>
        <w:rPr>
          <w:rFonts w:ascii="Arial" w:eastAsia="Calibri" w:hAnsi="Arial" w:cs="Arial"/>
          <w:color w:val="0D0D0D" w:themeColor="text1" w:themeTint="F2"/>
          <w:sz w:val="24"/>
          <w:szCs w:val="24"/>
        </w:rPr>
      </w:pPr>
      <w:r w:rsidRPr="00EC5BE1">
        <w:rPr>
          <w:rFonts w:ascii="Arial" w:eastAsia="Calibri" w:hAnsi="Arial" w:cs="Arial"/>
          <w:color w:val="0D0D0D" w:themeColor="text1" w:themeTint="F2"/>
          <w:sz w:val="24"/>
          <w:szCs w:val="24"/>
        </w:rPr>
        <w:t>Zakładanym efektem współpracy jest zwiększenie skuteczności i efektywności działań związanych z realizacją zadań publicznych i dalszy wzrost partycypacji społecznej w rozwiązywaniu problemów lokalnych.</w:t>
      </w:r>
    </w:p>
    <w:p w14:paraId="18469A5F" w14:textId="6B538B09" w:rsidR="000A0D54" w:rsidRPr="00EC5BE1" w:rsidRDefault="000A0D54" w:rsidP="00EC5BE1">
      <w:pPr>
        <w:spacing w:after="257" w:line="360" w:lineRule="auto"/>
        <w:ind w:left="-10"/>
        <w:rPr>
          <w:rFonts w:ascii="Arial" w:eastAsia="Calibri" w:hAnsi="Arial" w:cs="Arial"/>
          <w:color w:val="0D0D0D" w:themeColor="text1" w:themeTint="F2"/>
          <w:sz w:val="24"/>
          <w:szCs w:val="24"/>
        </w:rPr>
      </w:pPr>
      <w:r w:rsidRPr="00EC5BE1">
        <w:rPr>
          <w:rFonts w:ascii="Arial" w:eastAsia="Calibri" w:hAnsi="Arial" w:cs="Arial"/>
          <w:color w:val="0D0D0D" w:themeColor="text1" w:themeTint="F2"/>
          <w:sz w:val="24"/>
          <w:szCs w:val="24"/>
        </w:rPr>
        <w:t>Współpraca pomiędzy Gminą Chorzele a organizacjami pozarządowymi odbywająca się jak co roku na zasadach pomocniczości, suwerenności, partnerstwa, efektywności, uczciwej konkurencji i jawności, prowadzona była w formie wsparcia finansowego i pozafinansowego.</w:t>
      </w:r>
    </w:p>
    <w:p w14:paraId="35E08EC0" w14:textId="77777777" w:rsidR="00932426" w:rsidRPr="00EC5BE1" w:rsidRDefault="00932426" w:rsidP="00EC5BE1">
      <w:pPr>
        <w:rPr>
          <w:rFonts w:ascii="Arial" w:hAnsi="Arial" w:cs="Arial"/>
          <w:b/>
          <w:bCs/>
          <w:color w:val="0D0D0D" w:themeColor="text1" w:themeTint="F2"/>
          <w:sz w:val="24"/>
          <w:szCs w:val="24"/>
        </w:rPr>
      </w:pPr>
    </w:p>
    <w:p w14:paraId="2E131E43" w14:textId="77777777" w:rsidR="00932426" w:rsidRPr="00EC5BE1" w:rsidRDefault="00932426" w:rsidP="00EC5BE1">
      <w:pPr>
        <w:rPr>
          <w:rFonts w:ascii="Arial" w:hAnsi="Arial" w:cs="Arial"/>
          <w:b/>
          <w:bCs/>
          <w:color w:val="0D0D0D" w:themeColor="text1" w:themeTint="F2"/>
          <w:sz w:val="24"/>
          <w:szCs w:val="24"/>
        </w:rPr>
      </w:pPr>
    </w:p>
    <w:p w14:paraId="03D855BA" w14:textId="27FB243D" w:rsidR="00932426" w:rsidRPr="00EC5BE1" w:rsidRDefault="00932426" w:rsidP="00EC5BE1">
      <w:pPr>
        <w:rPr>
          <w:rFonts w:ascii="Arial" w:hAnsi="Arial" w:cs="Arial"/>
          <w:b/>
          <w:bCs/>
          <w:color w:val="0D0D0D" w:themeColor="text1" w:themeTint="F2"/>
          <w:sz w:val="24"/>
          <w:szCs w:val="24"/>
        </w:rPr>
      </w:pPr>
    </w:p>
    <w:p w14:paraId="68A9FA05" w14:textId="77777777" w:rsidR="00FF7FF3" w:rsidRPr="00EC5BE1" w:rsidRDefault="00FF7FF3" w:rsidP="00EC5BE1">
      <w:pPr>
        <w:rPr>
          <w:rFonts w:ascii="Arial" w:hAnsi="Arial" w:cs="Arial"/>
          <w:b/>
          <w:bCs/>
          <w:color w:val="0D0D0D" w:themeColor="text1" w:themeTint="F2"/>
          <w:sz w:val="24"/>
          <w:szCs w:val="24"/>
        </w:rPr>
      </w:pPr>
    </w:p>
    <w:p w14:paraId="3B22E457" w14:textId="2E7CC683" w:rsidR="004E5565" w:rsidRPr="00EC5BE1" w:rsidRDefault="004E5565" w:rsidP="00EC5BE1">
      <w:pPr>
        <w:pStyle w:val="Nagwek2"/>
        <w:rPr>
          <w:rFonts w:ascii="Arial" w:hAnsi="Arial" w:cs="Arial"/>
        </w:rPr>
      </w:pPr>
      <w:r w:rsidRPr="00EC5BE1">
        <w:rPr>
          <w:rFonts w:ascii="Arial" w:hAnsi="Arial" w:cs="Arial"/>
        </w:rPr>
        <w:t>Wstęp</w:t>
      </w:r>
    </w:p>
    <w:p w14:paraId="702F4A57" w14:textId="6E1F326C" w:rsidR="002C7B50" w:rsidRPr="00EC5BE1" w:rsidRDefault="002C7B50" w:rsidP="00EC5BE1">
      <w:pPr>
        <w:spacing w:after="0" w:line="360" w:lineRule="auto"/>
        <w:ind w:left="14" w:right="331"/>
        <w:rPr>
          <w:rFonts w:ascii="Arial" w:eastAsia="Calibri" w:hAnsi="Arial" w:cs="Arial"/>
          <w:color w:val="0D0D0D" w:themeColor="text1" w:themeTint="F2"/>
          <w:sz w:val="24"/>
          <w:szCs w:val="24"/>
        </w:rPr>
      </w:pPr>
      <w:r w:rsidRPr="00EC5BE1">
        <w:rPr>
          <w:rFonts w:ascii="Arial" w:eastAsia="Calibri" w:hAnsi="Arial" w:cs="Arial"/>
          <w:color w:val="0D0D0D" w:themeColor="text1" w:themeTint="F2"/>
          <w:sz w:val="24"/>
          <w:szCs w:val="24"/>
        </w:rPr>
        <w:t>Program współpracy określa cele, zasady oraz formy współpracy Gminy Chorzele z organizacjami pozarządowymi. Ponadto wskazuje on zakres przedmiotowy współpracy, priorytetowe zadania publiczne oraz zakładaną wysokość środków przeznaczonych na jego realizację. Program określa również tryb powoływania i zasady działania komisji konkursowych powoływanych do opiniowania ofert w otwartym konkursie ofert. Program opracowano we współpracy z organizacjami pozarządowymi w ramach konsultacji społecznych. Głównym celem Programu jest dążenie do zaspokojenia potrzeb społecznych mieszkańców Gminy oraz wzmocnienie rozwoju społeczeństwa obywatelskiego poprzez budowanie i umacnianie partnerstwa pomiędzy Gminą, a organizacjami. Celami szczegółowymi Programu są:</w:t>
      </w:r>
    </w:p>
    <w:p w14:paraId="6143EC7B" w14:textId="77777777" w:rsidR="002C7B50" w:rsidRPr="00EC5BE1" w:rsidRDefault="002C7B50" w:rsidP="00EC5BE1">
      <w:pPr>
        <w:numPr>
          <w:ilvl w:val="0"/>
          <w:numId w:val="3"/>
        </w:numPr>
        <w:suppressAutoHyphens/>
        <w:spacing w:after="0" w:line="360" w:lineRule="auto"/>
        <w:ind w:left="709" w:hanging="279"/>
        <w:rPr>
          <w:rFonts w:ascii="Arial" w:eastAsia="Calibri" w:hAnsi="Arial" w:cs="Arial"/>
          <w:color w:val="0D0D0D" w:themeColor="text1" w:themeTint="F2"/>
          <w:sz w:val="24"/>
          <w:szCs w:val="24"/>
        </w:rPr>
      </w:pPr>
      <w:r w:rsidRPr="00EC5BE1">
        <w:rPr>
          <w:rFonts w:ascii="Arial" w:eastAsia="Calibri" w:hAnsi="Arial" w:cs="Arial"/>
          <w:color w:val="0D0D0D" w:themeColor="text1" w:themeTint="F2"/>
          <w:sz w:val="24"/>
          <w:szCs w:val="24"/>
        </w:rPr>
        <w:t>poprawa jakości życia poprzez pełniejsze zaspokojenie potrzeb mieszkańców Gminy,</w:t>
      </w:r>
    </w:p>
    <w:p w14:paraId="05D414B6" w14:textId="77777777" w:rsidR="002C7B50" w:rsidRPr="00EC5BE1" w:rsidRDefault="002C7B50" w:rsidP="00EC5BE1">
      <w:pPr>
        <w:numPr>
          <w:ilvl w:val="0"/>
          <w:numId w:val="3"/>
        </w:numPr>
        <w:suppressAutoHyphens/>
        <w:spacing w:after="0" w:line="360" w:lineRule="auto"/>
        <w:ind w:left="709" w:hanging="276"/>
        <w:rPr>
          <w:rFonts w:ascii="Arial" w:eastAsia="Calibri" w:hAnsi="Arial" w:cs="Arial"/>
          <w:color w:val="0D0D0D" w:themeColor="text1" w:themeTint="F2"/>
          <w:sz w:val="24"/>
          <w:szCs w:val="24"/>
        </w:rPr>
      </w:pPr>
      <w:r w:rsidRPr="00EC5BE1">
        <w:rPr>
          <w:rFonts w:ascii="Arial" w:eastAsia="Calibri" w:hAnsi="Arial" w:cs="Arial"/>
          <w:color w:val="0D0D0D" w:themeColor="text1" w:themeTint="F2"/>
          <w:sz w:val="24"/>
          <w:szCs w:val="24"/>
        </w:rPr>
        <w:t>racjonalne wykorzystanie publicznych środków finansowych,</w:t>
      </w:r>
    </w:p>
    <w:p w14:paraId="342B3E6B" w14:textId="77777777" w:rsidR="002C7B50" w:rsidRPr="00EC5BE1" w:rsidRDefault="002C7B50" w:rsidP="00EC5BE1">
      <w:pPr>
        <w:numPr>
          <w:ilvl w:val="0"/>
          <w:numId w:val="3"/>
        </w:numPr>
        <w:suppressAutoHyphens/>
        <w:spacing w:after="0" w:line="360" w:lineRule="auto"/>
        <w:ind w:left="709" w:hanging="276"/>
        <w:rPr>
          <w:rFonts w:ascii="Arial" w:eastAsia="Calibri" w:hAnsi="Arial" w:cs="Arial"/>
          <w:color w:val="0D0D0D" w:themeColor="text1" w:themeTint="F2"/>
          <w:sz w:val="24"/>
          <w:szCs w:val="24"/>
        </w:rPr>
      </w:pPr>
      <w:r w:rsidRPr="00EC5BE1">
        <w:rPr>
          <w:rFonts w:ascii="Arial" w:eastAsia="Calibri" w:hAnsi="Arial" w:cs="Arial"/>
          <w:color w:val="0D0D0D" w:themeColor="text1" w:themeTint="F2"/>
          <w:sz w:val="24"/>
          <w:szCs w:val="24"/>
        </w:rPr>
        <w:t>otwarcie na innowacyjność i konkurencyjność w wykonywaniu zadań publicznych,</w:t>
      </w:r>
    </w:p>
    <w:p w14:paraId="7A066077" w14:textId="77777777" w:rsidR="002C7B50" w:rsidRPr="00EC5BE1" w:rsidRDefault="002C7B50" w:rsidP="00EC5BE1">
      <w:pPr>
        <w:numPr>
          <w:ilvl w:val="0"/>
          <w:numId w:val="3"/>
        </w:numPr>
        <w:suppressAutoHyphens/>
        <w:spacing w:after="0" w:line="360" w:lineRule="auto"/>
        <w:ind w:left="709" w:hanging="283"/>
        <w:rPr>
          <w:rFonts w:ascii="Arial" w:eastAsia="Calibri" w:hAnsi="Arial" w:cs="Arial"/>
          <w:color w:val="0D0D0D" w:themeColor="text1" w:themeTint="F2"/>
          <w:sz w:val="24"/>
          <w:szCs w:val="24"/>
        </w:rPr>
      </w:pPr>
      <w:r w:rsidRPr="00EC5BE1">
        <w:rPr>
          <w:rFonts w:ascii="Arial" w:eastAsia="Calibri" w:hAnsi="Arial" w:cs="Arial"/>
          <w:color w:val="0D0D0D" w:themeColor="text1" w:themeTint="F2"/>
          <w:sz w:val="24"/>
          <w:szCs w:val="24"/>
        </w:rPr>
        <w:t xml:space="preserve"> integracja organizacji lokalnych obejmujących zakresem działania sferę zadań publicznych,</w:t>
      </w:r>
    </w:p>
    <w:p w14:paraId="61AFAE03" w14:textId="77777777" w:rsidR="002C7B50" w:rsidRPr="00EC5BE1" w:rsidRDefault="002C7B50" w:rsidP="00EC5BE1">
      <w:pPr>
        <w:numPr>
          <w:ilvl w:val="0"/>
          <w:numId w:val="3"/>
        </w:numPr>
        <w:suppressAutoHyphens/>
        <w:spacing w:after="0" w:line="360" w:lineRule="auto"/>
        <w:ind w:left="709" w:hanging="283"/>
        <w:rPr>
          <w:rFonts w:ascii="Arial" w:eastAsia="Calibri" w:hAnsi="Arial" w:cs="Arial"/>
          <w:color w:val="0D0D0D" w:themeColor="text1" w:themeTint="F2"/>
          <w:sz w:val="24"/>
          <w:szCs w:val="24"/>
        </w:rPr>
      </w:pPr>
      <w:r w:rsidRPr="00EC5BE1">
        <w:rPr>
          <w:rFonts w:ascii="Arial" w:eastAsia="Calibri" w:hAnsi="Arial" w:cs="Arial"/>
          <w:color w:val="0D0D0D" w:themeColor="text1" w:themeTint="F2"/>
          <w:sz w:val="24"/>
          <w:szCs w:val="24"/>
        </w:rPr>
        <w:t>wzmocnienie potencjału organizacji,</w:t>
      </w:r>
    </w:p>
    <w:p w14:paraId="2BB3A1CD" w14:textId="5101B4BC" w:rsidR="002C7B50" w:rsidRPr="00EC5BE1" w:rsidRDefault="002C7B50" w:rsidP="00EC5BE1">
      <w:pPr>
        <w:numPr>
          <w:ilvl w:val="0"/>
          <w:numId w:val="3"/>
        </w:numPr>
        <w:suppressAutoHyphens/>
        <w:spacing w:line="360" w:lineRule="auto"/>
        <w:ind w:left="709" w:hanging="283"/>
        <w:rPr>
          <w:rFonts w:ascii="Arial" w:eastAsia="Calibri" w:hAnsi="Arial" w:cs="Arial"/>
          <w:color w:val="0D0D0D" w:themeColor="text1" w:themeTint="F2"/>
          <w:sz w:val="24"/>
          <w:szCs w:val="24"/>
        </w:rPr>
      </w:pPr>
      <w:r w:rsidRPr="00EC5BE1">
        <w:rPr>
          <w:rFonts w:ascii="Arial" w:eastAsia="Calibri" w:hAnsi="Arial" w:cs="Arial"/>
          <w:color w:val="0D0D0D" w:themeColor="text1" w:themeTint="F2"/>
          <w:sz w:val="24"/>
          <w:szCs w:val="24"/>
        </w:rPr>
        <w:t>promowanie i wzmocnienie postaw obywatelskich.</w:t>
      </w:r>
    </w:p>
    <w:p w14:paraId="37BB5A48" w14:textId="77777777" w:rsidR="00E92AFD" w:rsidRPr="00EC5BE1" w:rsidRDefault="00E92AFD" w:rsidP="00EC5BE1">
      <w:pPr>
        <w:suppressAutoHyphens/>
        <w:spacing w:line="360" w:lineRule="auto"/>
        <w:rPr>
          <w:rFonts w:ascii="Arial" w:eastAsia="Calibri" w:hAnsi="Arial" w:cs="Arial"/>
          <w:color w:val="0D0D0D" w:themeColor="text1" w:themeTint="F2"/>
          <w:sz w:val="24"/>
          <w:szCs w:val="24"/>
        </w:rPr>
      </w:pPr>
      <w:r w:rsidRPr="00EC5BE1">
        <w:rPr>
          <w:rFonts w:ascii="Arial" w:eastAsia="Calibri" w:hAnsi="Arial" w:cs="Arial"/>
          <w:color w:val="0D0D0D" w:themeColor="text1" w:themeTint="F2"/>
          <w:sz w:val="24"/>
          <w:szCs w:val="24"/>
        </w:rPr>
        <w:t xml:space="preserve">Roczny program współpracy Gminy Chorzele na rok 2022 z organizacjami pozarządowymi oraz innymi podmiotami działającymi w sferze pożytku publicznego przyjęty został przez Radę Miejską w Chorzelach Uchwałą Nr 291/XL/21 z dnia 19 listopada 2021 roku. </w:t>
      </w:r>
    </w:p>
    <w:p w14:paraId="1ECB169D" w14:textId="347E7750" w:rsidR="002C7B50" w:rsidRPr="00EC5BE1" w:rsidRDefault="00E92AFD" w:rsidP="00EC5BE1">
      <w:pPr>
        <w:suppressAutoHyphens/>
        <w:spacing w:before="240" w:after="0" w:line="360" w:lineRule="auto"/>
        <w:rPr>
          <w:rFonts w:ascii="Arial" w:eastAsia="Calibri" w:hAnsi="Arial" w:cs="Arial"/>
          <w:color w:val="0D0D0D" w:themeColor="text1" w:themeTint="F2"/>
          <w:sz w:val="24"/>
          <w:szCs w:val="24"/>
        </w:rPr>
      </w:pPr>
      <w:r w:rsidRPr="00EC5BE1">
        <w:rPr>
          <w:rFonts w:ascii="Arial" w:eastAsia="Calibri" w:hAnsi="Arial" w:cs="Arial"/>
          <w:color w:val="0D0D0D" w:themeColor="text1" w:themeTint="F2"/>
          <w:sz w:val="24"/>
          <w:szCs w:val="24"/>
        </w:rPr>
        <w:t xml:space="preserve">Projekt Programu został opublikowany na tablicy ogłoszeń, w biuletynie informacji publicznej oraz na stronie internetowej Urzędu Miasta i Gminy w Chorzelach w celu zapoznania się i ewentualnego zgłaszania opinii do projektu Programu. Konsultacje prowadzone były w formie elektronicznej na stronie internetowej. Wszelkie uwagi </w:t>
      </w:r>
      <w:r w:rsidRPr="00EC5BE1">
        <w:rPr>
          <w:rFonts w:ascii="Arial" w:eastAsia="Calibri" w:hAnsi="Arial" w:cs="Arial"/>
          <w:color w:val="0D0D0D" w:themeColor="text1" w:themeTint="F2"/>
          <w:sz w:val="24"/>
          <w:szCs w:val="24"/>
        </w:rPr>
        <w:lastRenderedPageBreak/>
        <w:t>można było zgłaszać za pośrednictwem poczty elektronicznej Urzędu Miasta i Gminy Chorzele. W wyniku konsultacji nie złożono żadnych uwag do Projektu.</w:t>
      </w:r>
    </w:p>
    <w:p w14:paraId="539A9C29" w14:textId="3DCC31B4" w:rsidR="00C23550" w:rsidRPr="00EC5BE1" w:rsidRDefault="00C23550" w:rsidP="00EC5BE1">
      <w:pPr>
        <w:pStyle w:val="Nagwek3"/>
        <w:rPr>
          <w:rFonts w:ascii="Arial" w:hAnsi="Arial" w:cs="Arial"/>
        </w:rPr>
      </w:pPr>
      <w:r w:rsidRPr="00EC5BE1">
        <w:rPr>
          <w:rFonts w:ascii="Arial" w:hAnsi="Arial" w:cs="Arial"/>
        </w:rPr>
        <w:t>Współpraca o charakterze finansowym</w:t>
      </w:r>
      <w:r w:rsidR="0000595A" w:rsidRPr="00EC5BE1">
        <w:rPr>
          <w:rFonts w:ascii="Arial" w:hAnsi="Arial" w:cs="Arial"/>
        </w:rPr>
        <w:t xml:space="preserve"> i pozafinansowym</w:t>
      </w:r>
    </w:p>
    <w:p w14:paraId="27139A04" w14:textId="630A5080" w:rsidR="0023504C" w:rsidRPr="00EC5BE1" w:rsidRDefault="00C23550" w:rsidP="00EC5BE1">
      <w:pPr>
        <w:spacing w:line="360" w:lineRule="auto"/>
        <w:rPr>
          <w:rFonts w:ascii="Arial" w:hAnsi="Arial" w:cs="Arial"/>
          <w:color w:val="0D0D0D" w:themeColor="text1" w:themeTint="F2"/>
          <w:sz w:val="24"/>
          <w:szCs w:val="24"/>
        </w:rPr>
      </w:pPr>
      <w:r w:rsidRPr="00EC5BE1">
        <w:rPr>
          <w:rFonts w:ascii="Arial" w:hAnsi="Arial" w:cs="Arial"/>
          <w:color w:val="0D0D0D" w:themeColor="text1" w:themeTint="F2"/>
          <w:sz w:val="24"/>
          <w:szCs w:val="24"/>
        </w:rPr>
        <w:t>Na wsparcie zadań publicznych realizowanych przez organizacje pozarządowe oraz podmioty, o których mowa w art. 3</w:t>
      </w:r>
      <w:r w:rsidR="00CC10FA" w:rsidRPr="00EC5BE1">
        <w:rPr>
          <w:rFonts w:ascii="Arial" w:hAnsi="Arial" w:cs="Arial"/>
          <w:color w:val="0D0D0D" w:themeColor="text1" w:themeTint="F2"/>
          <w:sz w:val="24"/>
          <w:szCs w:val="24"/>
        </w:rPr>
        <w:t xml:space="preserve"> ust.</w:t>
      </w:r>
      <w:r w:rsidR="00C2518F" w:rsidRPr="00EC5BE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="00CC10FA" w:rsidRPr="00EC5BE1">
        <w:rPr>
          <w:rFonts w:ascii="Arial" w:hAnsi="Arial" w:cs="Arial"/>
          <w:color w:val="0D0D0D" w:themeColor="text1" w:themeTint="F2"/>
          <w:sz w:val="24"/>
          <w:szCs w:val="24"/>
        </w:rPr>
        <w:t>3 ustawy z dnia 24 kwietnia 2003 r. o działalności pożytku publicznego i o wolontariacie, w budżecie Gminy Chorzele na 20</w:t>
      </w:r>
      <w:r w:rsidR="00BD1C8C" w:rsidRPr="00EC5BE1">
        <w:rPr>
          <w:rFonts w:ascii="Arial" w:hAnsi="Arial" w:cs="Arial"/>
          <w:color w:val="0D0D0D" w:themeColor="text1" w:themeTint="F2"/>
          <w:sz w:val="24"/>
          <w:szCs w:val="24"/>
        </w:rPr>
        <w:t>2</w:t>
      </w:r>
      <w:r w:rsidR="00E92AFD" w:rsidRPr="00EC5BE1">
        <w:rPr>
          <w:rFonts w:ascii="Arial" w:hAnsi="Arial" w:cs="Arial"/>
          <w:color w:val="0D0D0D" w:themeColor="text1" w:themeTint="F2"/>
          <w:sz w:val="24"/>
          <w:szCs w:val="24"/>
        </w:rPr>
        <w:t>2</w:t>
      </w:r>
      <w:r w:rsidR="00CC10FA" w:rsidRPr="00EC5BE1">
        <w:rPr>
          <w:rFonts w:ascii="Arial" w:hAnsi="Arial" w:cs="Arial"/>
          <w:color w:val="0D0D0D" w:themeColor="text1" w:themeTint="F2"/>
          <w:sz w:val="24"/>
          <w:szCs w:val="24"/>
        </w:rPr>
        <w:t xml:space="preserve"> rok </w:t>
      </w:r>
      <w:r w:rsidR="00F53C1B" w:rsidRPr="00EC5BE1">
        <w:rPr>
          <w:rFonts w:ascii="Arial" w:hAnsi="Arial" w:cs="Arial"/>
          <w:color w:val="0D0D0D" w:themeColor="text1" w:themeTint="F2"/>
          <w:sz w:val="24"/>
          <w:szCs w:val="24"/>
        </w:rPr>
        <w:t xml:space="preserve">Rada Miejska </w:t>
      </w:r>
      <w:r w:rsidR="00CC10FA" w:rsidRPr="00EC5BE1">
        <w:rPr>
          <w:rFonts w:ascii="Arial" w:hAnsi="Arial" w:cs="Arial"/>
          <w:color w:val="0D0D0D" w:themeColor="text1" w:themeTint="F2"/>
          <w:sz w:val="24"/>
          <w:szCs w:val="24"/>
        </w:rPr>
        <w:t>przezna</w:t>
      </w:r>
      <w:r w:rsidR="00F53C1B" w:rsidRPr="00EC5BE1">
        <w:rPr>
          <w:rFonts w:ascii="Arial" w:hAnsi="Arial" w:cs="Arial"/>
          <w:color w:val="0D0D0D" w:themeColor="text1" w:themeTint="F2"/>
          <w:sz w:val="24"/>
          <w:szCs w:val="24"/>
        </w:rPr>
        <w:t>czyła</w:t>
      </w:r>
      <w:r w:rsidR="00CC10FA" w:rsidRPr="00EC5BE1">
        <w:rPr>
          <w:rFonts w:ascii="Arial" w:hAnsi="Arial" w:cs="Arial"/>
          <w:color w:val="0D0D0D" w:themeColor="text1" w:themeTint="F2"/>
          <w:sz w:val="24"/>
          <w:szCs w:val="24"/>
        </w:rPr>
        <w:t xml:space="preserve"> kwotę w wysokości </w:t>
      </w:r>
      <w:r w:rsidR="00BD1C8C" w:rsidRPr="00EC5BE1">
        <w:rPr>
          <w:rFonts w:ascii="Arial" w:hAnsi="Arial" w:cs="Arial"/>
          <w:color w:val="0D0D0D" w:themeColor="text1" w:themeTint="F2"/>
          <w:sz w:val="24"/>
          <w:szCs w:val="24"/>
        </w:rPr>
        <w:t>10</w:t>
      </w:r>
      <w:r w:rsidR="00CC10FA" w:rsidRPr="00EC5BE1">
        <w:rPr>
          <w:rFonts w:ascii="Arial" w:hAnsi="Arial" w:cs="Arial"/>
          <w:color w:val="0D0D0D" w:themeColor="text1" w:themeTint="F2"/>
          <w:sz w:val="24"/>
          <w:szCs w:val="24"/>
        </w:rPr>
        <w:t xml:space="preserve">.000,00 zł. </w:t>
      </w:r>
    </w:p>
    <w:p w14:paraId="6D65BCDD" w14:textId="52519A87" w:rsidR="00C23550" w:rsidRPr="00EC5BE1" w:rsidRDefault="00F64434" w:rsidP="00EC5BE1">
      <w:pPr>
        <w:spacing w:line="360" w:lineRule="auto"/>
        <w:rPr>
          <w:rFonts w:ascii="Arial" w:hAnsi="Arial" w:cs="Arial"/>
          <w:color w:val="0D0D0D" w:themeColor="text1" w:themeTint="F2"/>
          <w:sz w:val="24"/>
          <w:szCs w:val="24"/>
        </w:rPr>
      </w:pPr>
      <w:r w:rsidRPr="00EC5BE1">
        <w:rPr>
          <w:rFonts w:ascii="Arial" w:hAnsi="Arial" w:cs="Arial"/>
          <w:color w:val="0D0D0D" w:themeColor="text1" w:themeTint="F2"/>
          <w:sz w:val="24"/>
          <w:szCs w:val="24"/>
        </w:rPr>
        <w:t>W 20</w:t>
      </w:r>
      <w:r w:rsidR="00BD1C8C" w:rsidRPr="00EC5BE1">
        <w:rPr>
          <w:rFonts w:ascii="Arial" w:hAnsi="Arial" w:cs="Arial"/>
          <w:color w:val="0D0D0D" w:themeColor="text1" w:themeTint="F2"/>
          <w:sz w:val="24"/>
          <w:szCs w:val="24"/>
        </w:rPr>
        <w:t>2</w:t>
      </w:r>
      <w:r w:rsidR="00C70A8E" w:rsidRPr="00EC5BE1">
        <w:rPr>
          <w:rFonts w:ascii="Arial" w:hAnsi="Arial" w:cs="Arial"/>
          <w:color w:val="0D0D0D" w:themeColor="text1" w:themeTint="F2"/>
          <w:sz w:val="24"/>
          <w:szCs w:val="24"/>
        </w:rPr>
        <w:t>2</w:t>
      </w:r>
      <w:r w:rsidRPr="00EC5BE1">
        <w:rPr>
          <w:rFonts w:ascii="Arial" w:hAnsi="Arial" w:cs="Arial"/>
          <w:color w:val="0D0D0D" w:themeColor="text1" w:themeTint="F2"/>
          <w:sz w:val="24"/>
          <w:szCs w:val="24"/>
        </w:rPr>
        <w:t xml:space="preserve"> roku ogłoszono jeden konkurs ofert na realizację priorytetowych zadań ujętych w Uchwale Nr</w:t>
      </w:r>
      <w:r w:rsidR="00F25D03" w:rsidRPr="00EC5BE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="00883B78" w:rsidRPr="00EC5BE1">
        <w:rPr>
          <w:rFonts w:ascii="Arial" w:eastAsia="Times New Roman" w:hAnsi="Arial" w:cs="Arial"/>
          <w:color w:val="0D0D0D" w:themeColor="text1" w:themeTint="F2"/>
          <w:sz w:val="24"/>
          <w:szCs w:val="24"/>
          <w:lang w:val="pl" w:eastAsia="pl-PL"/>
        </w:rPr>
        <w:t>2</w:t>
      </w:r>
      <w:r w:rsidR="00C70A8E" w:rsidRPr="00EC5BE1">
        <w:rPr>
          <w:rFonts w:ascii="Arial" w:eastAsia="Times New Roman" w:hAnsi="Arial" w:cs="Arial"/>
          <w:color w:val="0D0D0D" w:themeColor="text1" w:themeTint="F2"/>
          <w:sz w:val="24"/>
          <w:szCs w:val="24"/>
          <w:lang w:val="pl" w:eastAsia="pl-PL"/>
        </w:rPr>
        <w:t>91</w:t>
      </w:r>
      <w:r w:rsidR="00F25D03" w:rsidRPr="00EC5BE1">
        <w:rPr>
          <w:rFonts w:ascii="Arial" w:eastAsia="Times New Roman" w:hAnsi="Arial" w:cs="Arial"/>
          <w:color w:val="0D0D0D" w:themeColor="text1" w:themeTint="F2"/>
          <w:sz w:val="24"/>
          <w:szCs w:val="24"/>
          <w:lang w:val="pl" w:eastAsia="pl-PL"/>
        </w:rPr>
        <w:t>/</w:t>
      </w:r>
      <w:r w:rsidR="00BD1C8C" w:rsidRPr="00EC5BE1">
        <w:rPr>
          <w:rFonts w:ascii="Arial" w:eastAsia="Times New Roman" w:hAnsi="Arial" w:cs="Arial"/>
          <w:color w:val="0D0D0D" w:themeColor="text1" w:themeTint="F2"/>
          <w:sz w:val="24"/>
          <w:szCs w:val="24"/>
          <w:lang w:val="pl" w:eastAsia="pl-PL"/>
        </w:rPr>
        <w:t>X</w:t>
      </w:r>
      <w:r w:rsidR="00C70A8E" w:rsidRPr="00EC5BE1">
        <w:rPr>
          <w:rFonts w:ascii="Arial" w:eastAsia="Times New Roman" w:hAnsi="Arial" w:cs="Arial"/>
          <w:color w:val="0D0D0D" w:themeColor="text1" w:themeTint="F2"/>
          <w:sz w:val="24"/>
          <w:szCs w:val="24"/>
          <w:lang w:val="pl" w:eastAsia="pl-PL"/>
        </w:rPr>
        <w:t>L</w:t>
      </w:r>
      <w:r w:rsidR="00F25D03" w:rsidRPr="00EC5BE1">
        <w:rPr>
          <w:rFonts w:ascii="Arial" w:eastAsia="Times New Roman" w:hAnsi="Arial" w:cs="Arial"/>
          <w:color w:val="0D0D0D" w:themeColor="text1" w:themeTint="F2"/>
          <w:sz w:val="24"/>
          <w:szCs w:val="24"/>
          <w:lang w:val="pl" w:eastAsia="pl-PL"/>
        </w:rPr>
        <w:t>/</w:t>
      </w:r>
      <w:r w:rsidR="00883B78" w:rsidRPr="00EC5BE1">
        <w:rPr>
          <w:rFonts w:ascii="Arial" w:eastAsia="Times New Roman" w:hAnsi="Arial" w:cs="Arial"/>
          <w:color w:val="0D0D0D" w:themeColor="text1" w:themeTint="F2"/>
          <w:sz w:val="24"/>
          <w:szCs w:val="24"/>
          <w:lang w:val="pl" w:eastAsia="pl-PL"/>
        </w:rPr>
        <w:t>2</w:t>
      </w:r>
      <w:r w:rsidR="00C70A8E" w:rsidRPr="00EC5BE1">
        <w:rPr>
          <w:rFonts w:ascii="Arial" w:eastAsia="Times New Roman" w:hAnsi="Arial" w:cs="Arial"/>
          <w:color w:val="0D0D0D" w:themeColor="text1" w:themeTint="F2"/>
          <w:sz w:val="24"/>
          <w:szCs w:val="24"/>
          <w:lang w:val="pl" w:eastAsia="pl-PL"/>
        </w:rPr>
        <w:t>1</w:t>
      </w:r>
      <w:r w:rsidR="00F25D03" w:rsidRPr="00EC5BE1">
        <w:rPr>
          <w:rFonts w:ascii="Arial" w:hAnsi="Arial" w:cs="Arial"/>
          <w:color w:val="0D0D0D" w:themeColor="text1" w:themeTint="F2"/>
          <w:sz w:val="24"/>
          <w:szCs w:val="24"/>
        </w:rPr>
        <w:t xml:space="preserve"> z</w:t>
      </w:r>
      <w:r w:rsidRPr="00EC5BE1">
        <w:rPr>
          <w:rFonts w:ascii="Arial" w:hAnsi="Arial" w:cs="Arial"/>
          <w:color w:val="0D0D0D" w:themeColor="text1" w:themeTint="F2"/>
          <w:sz w:val="24"/>
          <w:szCs w:val="24"/>
        </w:rPr>
        <w:t xml:space="preserve"> dnia</w:t>
      </w:r>
      <w:r w:rsidR="00F25D03" w:rsidRPr="00EC5BE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="00C70A8E" w:rsidRPr="00EC5BE1">
        <w:rPr>
          <w:rFonts w:ascii="Arial" w:hAnsi="Arial" w:cs="Arial"/>
          <w:color w:val="0D0D0D" w:themeColor="text1" w:themeTint="F2"/>
          <w:sz w:val="24"/>
          <w:szCs w:val="24"/>
        </w:rPr>
        <w:t>19</w:t>
      </w:r>
      <w:r w:rsidR="00F25D03" w:rsidRPr="00EC5BE1">
        <w:rPr>
          <w:rFonts w:ascii="Arial" w:hAnsi="Arial" w:cs="Arial"/>
          <w:color w:val="0D0D0D" w:themeColor="text1" w:themeTint="F2"/>
          <w:sz w:val="24"/>
          <w:szCs w:val="24"/>
        </w:rPr>
        <w:t xml:space="preserve"> listopada </w:t>
      </w:r>
      <w:r w:rsidRPr="00EC5BE1">
        <w:rPr>
          <w:rFonts w:ascii="Arial" w:hAnsi="Arial" w:cs="Arial"/>
          <w:color w:val="0D0D0D" w:themeColor="text1" w:themeTint="F2"/>
          <w:sz w:val="24"/>
          <w:szCs w:val="24"/>
        </w:rPr>
        <w:t>20</w:t>
      </w:r>
      <w:r w:rsidR="00883B78" w:rsidRPr="00EC5BE1">
        <w:rPr>
          <w:rFonts w:ascii="Arial" w:hAnsi="Arial" w:cs="Arial"/>
          <w:color w:val="0D0D0D" w:themeColor="text1" w:themeTint="F2"/>
          <w:sz w:val="24"/>
          <w:szCs w:val="24"/>
        </w:rPr>
        <w:t>2</w:t>
      </w:r>
      <w:r w:rsidR="00C70A8E" w:rsidRPr="00EC5BE1">
        <w:rPr>
          <w:rFonts w:ascii="Arial" w:hAnsi="Arial" w:cs="Arial"/>
          <w:color w:val="0D0D0D" w:themeColor="text1" w:themeTint="F2"/>
          <w:sz w:val="24"/>
          <w:szCs w:val="24"/>
        </w:rPr>
        <w:t>1</w:t>
      </w:r>
      <w:r w:rsidRPr="00EC5BE1">
        <w:rPr>
          <w:rFonts w:ascii="Arial" w:hAnsi="Arial" w:cs="Arial"/>
          <w:color w:val="0D0D0D" w:themeColor="text1" w:themeTint="F2"/>
          <w:sz w:val="24"/>
          <w:szCs w:val="24"/>
        </w:rPr>
        <w:t xml:space="preserve"> roku. </w:t>
      </w:r>
    </w:p>
    <w:p w14:paraId="762B54B6" w14:textId="4E6BE8CC" w:rsidR="00FF7FF3" w:rsidRPr="00EC5BE1" w:rsidRDefault="00883B78" w:rsidP="00EC5BE1">
      <w:pPr>
        <w:spacing w:line="360" w:lineRule="auto"/>
        <w:rPr>
          <w:rFonts w:ascii="Arial" w:hAnsi="Arial" w:cs="Arial"/>
          <w:color w:val="0D0D0D" w:themeColor="text1" w:themeTint="F2"/>
          <w:sz w:val="24"/>
          <w:szCs w:val="24"/>
        </w:rPr>
      </w:pPr>
      <w:r w:rsidRPr="00EC5BE1">
        <w:rPr>
          <w:rFonts w:ascii="Arial" w:hAnsi="Arial" w:cs="Arial"/>
          <w:color w:val="0D0D0D" w:themeColor="text1" w:themeTint="F2"/>
          <w:sz w:val="24"/>
          <w:szCs w:val="24"/>
        </w:rPr>
        <w:t>K</w:t>
      </w:r>
      <w:r w:rsidR="00F64434" w:rsidRPr="00EC5BE1">
        <w:rPr>
          <w:rFonts w:ascii="Arial" w:hAnsi="Arial" w:cs="Arial"/>
          <w:color w:val="0D0D0D" w:themeColor="text1" w:themeTint="F2"/>
          <w:sz w:val="24"/>
          <w:szCs w:val="24"/>
        </w:rPr>
        <w:t>onkurs ogłoszony został poprzez wydanie Zarządzenia</w:t>
      </w:r>
      <w:r w:rsidR="00CE7D99" w:rsidRPr="00EC5BE1">
        <w:rPr>
          <w:rFonts w:ascii="Arial" w:hAnsi="Arial" w:cs="Arial"/>
          <w:color w:val="0D0D0D" w:themeColor="text1" w:themeTint="F2"/>
          <w:sz w:val="24"/>
          <w:szCs w:val="24"/>
        </w:rPr>
        <w:t xml:space="preserve"> Burmistrza Miasta i Gminy Chorzele</w:t>
      </w:r>
      <w:r w:rsidR="00F64434" w:rsidRPr="00EC5BE1">
        <w:rPr>
          <w:rFonts w:ascii="Arial" w:hAnsi="Arial" w:cs="Arial"/>
          <w:color w:val="0D0D0D" w:themeColor="text1" w:themeTint="F2"/>
          <w:sz w:val="24"/>
          <w:szCs w:val="24"/>
        </w:rPr>
        <w:t xml:space="preserve"> Nr</w:t>
      </w:r>
      <w:r w:rsidR="00F25D03" w:rsidRPr="00EC5BE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="00C70A8E" w:rsidRPr="00EC5BE1">
        <w:rPr>
          <w:rFonts w:ascii="Arial" w:hAnsi="Arial" w:cs="Arial"/>
          <w:color w:val="0D0D0D" w:themeColor="text1" w:themeTint="F2"/>
          <w:sz w:val="24"/>
          <w:szCs w:val="24"/>
        </w:rPr>
        <w:t>50</w:t>
      </w:r>
      <w:r w:rsidR="00F25D03" w:rsidRPr="00EC5BE1">
        <w:rPr>
          <w:rFonts w:ascii="Arial" w:hAnsi="Arial" w:cs="Arial"/>
          <w:color w:val="0D0D0D" w:themeColor="text1" w:themeTint="F2"/>
          <w:sz w:val="24"/>
          <w:szCs w:val="24"/>
        </w:rPr>
        <w:t>/20</w:t>
      </w:r>
      <w:r w:rsidR="00D661ED" w:rsidRPr="00EC5BE1">
        <w:rPr>
          <w:rFonts w:ascii="Arial" w:hAnsi="Arial" w:cs="Arial"/>
          <w:color w:val="0D0D0D" w:themeColor="text1" w:themeTint="F2"/>
          <w:sz w:val="24"/>
          <w:szCs w:val="24"/>
        </w:rPr>
        <w:t>2</w:t>
      </w:r>
      <w:r w:rsidR="00C70A8E" w:rsidRPr="00EC5BE1">
        <w:rPr>
          <w:rFonts w:ascii="Arial" w:hAnsi="Arial" w:cs="Arial"/>
          <w:color w:val="0D0D0D" w:themeColor="text1" w:themeTint="F2"/>
          <w:sz w:val="24"/>
          <w:szCs w:val="24"/>
        </w:rPr>
        <w:t>2</w:t>
      </w:r>
      <w:r w:rsidR="00F64434" w:rsidRPr="00EC5BE1">
        <w:rPr>
          <w:rFonts w:ascii="Arial" w:hAnsi="Arial" w:cs="Arial"/>
          <w:color w:val="0D0D0D" w:themeColor="text1" w:themeTint="F2"/>
          <w:sz w:val="24"/>
          <w:szCs w:val="24"/>
        </w:rPr>
        <w:t xml:space="preserve"> z dnia </w:t>
      </w:r>
      <w:r w:rsidRPr="00EC5BE1">
        <w:rPr>
          <w:rFonts w:ascii="Arial" w:hAnsi="Arial" w:cs="Arial"/>
          <w:color w:val="0D0D0D" w:themeColor="text1" w:themeTint="F2"/>
          <w:sz w:val="24"/>
          <w:szCs w:val="24"/>
        </w:rPr>
        <w:t>2</w:t>
      </w:r>
      <w:r w:rsidR="00C70A8E" w:rsidRPr="00EC5BE1">
        <w:rPr>
          <w:rFonts w:ascii="Arial" w:hAnsi="Arial" w:cs="Arial"/>
          <w:color w:val="0D0D0D" w:themeColor="text1" w:themeTint="F2"/>
          <w:sz w:val="24"/>
          <w:szCs w:val="24"/>
        </w:rPr>
        <w:t>5 marca</w:t>
      </w:r>
      <w:r w:rsidR="00D661ED" w:rsidRPr="00EC5BE1">
        <w:rPr>
          <w:rFonts w:ascii="Arial" w:hAnsi="Arial" w:cs="Arial"/>
          <w:color w:val="0D0D0D" w:themeColor="text1" w:themeTint="F2"/>
          <w:sz w:val="24"/>
          <w:szCs w:val="24"/>
        </w:rPr>
        <w:t xml:space="preserve"> 202</w:t>
      </w:r>
      <w:r w:rsidR="00C70A8E" w:rsidRPr="00EC5BE1">
        <w:rPr>
          <w:rFonts w:ascii="Arial" w:hAnsi="Arial" w:cs="Arial"/>
          <w:color w:val="0D0D0D" w:themeColor="text1" w:themeTint="F2"/>
          <w:sz w:val="24"/>
          <w:szCs w:val="24"/>
        </w:rPr>
        <w:t>2</w:t>
      </w:r>
      <w:r w:rsidR="00D661ED" w:rsidRPr="00EC5BE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="00F25D03" w:rsidRPr="00EC5BE1">
        <w:rPr>
          <w:rFonts w:ascii="Arial" w:hAnsi="Arial" w:cs="Arial"/>
          <w:color w:val="0D0D0D" w:themeColor="text1" w:themeTint="F2"/>
          <w:sz w:val="24"/>
          <w:szCs w:val="24"/>
        </w:rPr>
        <w:t>roku</w:t>
      </w:r>
      <w:r w:rsidR="00C70A8E" w:rsidRPr="00EC5BE1">
        <w:rPr>
          <w:rFonts w:ascii="Arial" w:hAnsi="Arial" w:cs="Arial"/>
          <w:color w:val="0D0D0D" w:themeColor="text1" w:themeTint="F2"/>
          <w:sz w:val="24"/>
          <w:szCs w:val="24"/>
        </w:rPr>
        <w:t>. Ogłoszenie o konkursie zamieszczono w</w:t>
      </w:r>
      <w:r w:rsidR="00F25D03" w:rsidRPr="00EC5BE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="00F64434" w:rsidRPr="00EC5BE1">
        <w:rPr>
          <w:rFonts w:ascii="Arial" w:hAnsi="Arial" w:cs="Arial"/>
          <w:color w:val="0D0D0D" w:themeColor="text1" w:themeTint="F2"/>
          <w:sz w:val="24"/>
          <w:szCs w:val="24"/>
        </w:rPr>
        <w:t>Biuletynie Informacji Publicznej</w:t>
      </w:r>
      <w:r w:rsidR="00C70A8E" w:rsidRPr="00EC5BE1">
        <w:rPr>
          <w:rFonts w:ascii="Arial" w:hAnsi="Arial" w:cs="Arial"/>
          <w:color w:val="0D0D0D" w:themeColor="text1" w:themeTint="F2"/>
          <w:sz w:val="24"/>
          <w:szCs w:val="24"/>
        </w:rPr>
        <w:t xml:space="preserve">, na tablicy ogłoszeń oraz stronie internetowej </w:t>
      </w:r>
      <w:hyperlink r:id="rId11" w:history="1">
        <w:r w:rsidR="00C70A8E" w:rsidRPr="00EC5BE1">
          <w:rPr>
            <w:rStyle w:val="Hipercze"/>
            <w:rFonts w:ascii="Arial" w:hAnsi="Arial" w:cs="Arial"/>
            <w:sz w:val="24"/>
            <w:szCs w:val="24"/>
          </w:rPr>
          <w:t>www.chorzele.pl.</w:t>
        </w:r>
      </w:hyperlink>
      <w:r w:rsidR="002824BC" w:rsidRPr="00EC5BE1">
        <w:rPr>
          <w:rFonts w:ascii="Arial" w:hAnsi="Arial" w:cs="Arial"/>
          <w:color w:val="0D0D0D" w:themeColor="text1" w:themeTint="F2"/>
          <w:sz w:val="24"/>
          <w:szCs w:val="24"/>
        </w:rPr>
        <w:t xml:space="preserve"> Nabór ofert trwał od </w:t>
      </w:r>
      <w:r w:rsidR="002A487E" w:rsidRPr="00EC5BE1">
        <w:rPr>
          <w:rFonts w:ascii="Arial" w:hAnsi="Arial" w:cs="Arial"/>
          <w:color w:val="0D0D0D" w:themeColor="text1" w:themeTint="F2"/>
          <w:sz w:val="24"/>
          <w:szCs w:val="24"/>
        </w:rPr>
        <w:t>2</w:t>
      </w:r>
      <w:r w:rsidR="00960EA7" w:rsidRPr="00EC5BE1">
        <w:rPr>
          <w:rFonts w:ascii="Arial" w:hAnsi="Arial" w:cs="Arial"/>
          <w:color w:val="0D0D0D" w:themeColor="text1" w:themeTint="F2"/>
          <w:sz w:val="24"/>
          <w:szCs w:val="24"/>
        </w:rPr>
        <w:t>5</w:t>
      </w:r>
      <w:r w:rsidR="00D661ED" w:rsidRPr="00EC5BE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="00960EA7" w:rsidRPr="00EC5BE1">
        <w:rPr>
          <w:rFonts w:ascii="Arial" w:hAnsi="Arial" w:cs="Arial"/>
          <w:color w:val="0D0D0D" w:themeColor="text1" w:themeTint="F2"/>
          <w:sz w:val="24"/>
          <w:szCs w:val="24"/>
        </w:rPr>
        <w:t>marca</w:t>
      </w:r>
      <w:r w:rsidR="00F25D03" w:rsidRPr="00EC5BE1">
        <w:rPr>
          <w:rFonts w:ascii="Arial" w:hAnsi="Arial" w:cs="Arial"/>
          <w:color w:val="0D0D0D" w:themeColor="text1" w:themeTint="F2"/>
          <w:sz w:val="24"/>
          <w:szCs w:val="24"/>
        </w:rPr>
        <w:t xml:space="preserve"> 20</w:t>
      </w:r>
      <w:r w:rsidR="00D661ED" w:rsidRPr="00EC5BE1">
        <w:rPr>
          <w:rFonts w:ascii="Arial" w:hAnsi="Arial" w:cs="Arial"/>
          <w:color w:val="0D0D0D" w:themeColor="text1" w:themeTint="F2"/>
          <w:sz w:val="24"/>
          <w:szCs w:val="24"/>
        </w:rPr>
        <w:t>2</w:t>
      </w:r>
      <w:r w:rsidR="00960EA7" w:rsidRPr="00EC5BE1">
        <w:rPr>
          <w:rFonts w:ascii="Arial" w:hAnsi="Arial" w:cs="Arial"/>
          <w:color w:val="0D0D0D" w:themeColor="text1" w:themeTint="F2"/>
          <w:sz w:val="24"/>
          <w:szCs w:val="24"/>
        </w:rPr>
        <w:t>2</w:t>
      </w:r>
      <w:r w:rsidR="00F25D03" w:rsidRPr="00EC5BE1">
        <w:rPr>
          <w:rFonts w:ascii="Arial" w:hAnsi="Arial" w:cs="Arial"/>
          <w:color w:val="0D0D0D" w:themeColor="text1" w:themeTint="F2"/>
          <w:sz w:val="24"/>
          <w:szCs w:val="24"/>
        </w:rPr>
        <w:t xml:space="preserve"> r. </w:t>
      </w:r>
      <w:r w:rsidR="002824BC" w:rsidRPr="00EC5BE1">
        <w:rPr>
          <w:rFonts w:ascii="Arial" w:hAnsi="Arial" w:cs="Arial"/>
          <w:color w:val="0D0D0D" w:themeColor="text1" w:themeTint="F2"/>
          <w:sz w:val="24"/>
          <w:szCs w:val="24"/>
        </w:rPr>
        <w:t xml:space="preserve">do </w:t>
      </w:r>
      <w:r w:rsidR="00960EA7" w:rsidRPr="00EC5BE1">
        <w:rPr>
          <w:rFonts w:ascii="Arial" w:hAnsi="Arial" w:cs="Arial"/>
          <w:color w:val="0D0D0D" w:themeColor="text1" w:themeTint="F2"/>
          <w:sz w:val="24"/>
          <w:szCs w:val="24"/>
        </w:rPr>
        <w:t>19</w:t>
      </w:r>
      <w:r w:rsidR="002A487E" w:rsidRPr="00EC5BE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="00960EA7" w:rsidRPr="00EC5BE1">
        <w:rPr>
          <w:rFonts w:ascii="Arial" w:hAnsi="Arial" w:cs="Arial"/>
          <w:color w:val="0D0D0D" w:themeColor="text1" w:themeTint="F2"/>
          <w:sz w:val="24"/>
          <w:szCs w:val="24"/>
        </w:rPr>
        <w:t>kwietnia</w:t>
      </w:r>
      <w:r w:rsidR="002A487E" w:rsidRPr="00EC5BE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="002824BC" w:rsidRPr="00EC5BE1">
        <w:rPr>
          <w:rFonts w:ascii="Arial" w:hAnsi="Arial" w:cs="Arial"/>
          <w:color w:val="0D0D0D" w:themeColor="text1" w:themeTint="F2"/>
          <w:sz w:val="24"/>
          <w:szCs w:val="24"/>
        </w:rPr>
        <w:t>20</w:t>
      </w:r>
      <w:r w:rsidR="00D661ED" w:rsidRPr="00EC5BE1">
        <w:rPr>
          <w:rFonts w:ascii="Arial" w:hAnsi="Arial" w:cs="Arial"/>
          <w:color w:val="0D0D0D" w:themeColor="text1" w:themeTint="F2"/>
          <w:sz w:val="24"/>
          <w:szCs w:val="24"/>
        </w:rPr>
        <w:t>2</w:t>
      </w:r>
      <w:r w:rsidR="00960EA7" w:rsidRPr="00EC5BE1">
        <w:rPr>
          <w:rFonts w:ascii="Arial" w:hAnsi="Arial" w:cs="Arial"/>
          <w:color w:val="0D0D0D" w:themeColor="text1" w:themeTint="F2"/>
          <w:sz w:val="24"/>
          <w:szCs w:val="24"/>
        </w:rPr>
        <w:t>2</w:t>
      </w:r>
      <w:r w:rsidR="002824BC" w:rsidRPr="00EC5BE1">
        <w:rPr>
          <w:rFonts w:ascii="Arial" w:hAnsi="Arial" w:cs="Arial"/>
          <w:color w:val="0D0D0D" w:themeColor="text1" w:themeTint="F2"/>
          <w:sz w:val="24"/>
          <w:szCs w:val="24"/>
        </w:rPr>
        <w:t xml:space="preserve"> r. Konkurs dotyczył realizacji zadań w zakresie</w:t>
      </w:r>
      <w:r w:rsidR="00FF7FF3" w:rsidRPr="00EC5BE1">
        <w:rPr>
          <w:rFonts w:ascii="Arial" w:hAnsi="Arial" w:cs="Arial"/>
          <w:color w:val="0D0D0D" w:themeColor="text1" w:themeTint="F2"/>
          <w:sz w:val="24"/>
          <w:szCs w:val="24"/>
        </w:rPr>
        <w:t>:</w:t>
      </w:r>
    </w:p>
    <w:p w14:paraId="60E0FB4D" w14:textId="77777777" w:rsidR="003F3712" w:rsidRPr="00EC5BE1" w:rsidRDefault="002824BC" w:rsidP="00EC5BE1">
      <w:pPr>
        <w:pStyle w:val="Akapitzlist"/>
        <w:numPr>
          <w:ilvl w:val="0"/>
          <w:numId w:val="5"/>
        </w:numPr>
        <w:spacing w:line="360" w:lineRule="auto"/>
        <w:rPr>
          <w:rStyle w:val="Teksttreci2"/>
          <w:rFonts w:ascii="Arial" w:eastAsiaTheme="minorHAnsi" w:hAnsi="Arial" w:cs="Arial"/>
          <w:bCs/>
          <w:color w:val="0D0D0D" w:themeColor="text1" w:themeTint="F2"/>
          <w:sz w:val="24"/>
          <w:szCs w:val="24"/>
          <w:u w:val="none"/>
        </w:rPr>
      </w:pPr>
      <w:r w:rsidRPr="00EC5BE1">
        <w:rPr>
          <w:rStyle w:val="Teksttreci2"/>
          <w:rFonts w:ascii="Arial" w:eastAsiaTheme="minorHAnsi" w:hAnsi="Arial" w:cs="Arial"/>
          <w:bCs/>
          <w:color w:val="0D0D0D" w:themeColor="text1" w:themeTint="F2"/>
          <w:sz w:val="24"/>
          <w:szCs w:val="24"/>
          <w:u w:val="none"/>
        </w:rPr>
        <w:t>wspierania i upowszechniania</w:t>
      </w:r>
      <w:r w:rsidRPr="00EC5BE1">
        <w:rPr>
          <w:rFonts w:ascii="Arial" w:hAnsi="Arial" w:cs="Arial"/>
          <w:bCs/>
          <w:color w:val="0D0D0D" w:themeColor="text1" w:themeTint="F2"/>
          <w:sz w:val="24"/>
          <w:szCs w:val="24"/>
        </w:rPr>
        <w:t xml:space="preserve"> </w:t>
      </w:r>
      <w:r w:rsidRPr="00EC5BE1">
        <w:rPr>
          <w:rStyle w:val="Teksttreci2"/>
          <w:rFonts w:ascii="Arial" w:eastAsiaTheme="minorHAnsi" w:hAnsi="Arial" w:cs="Arial"/>
          <w:bCs/>
          <w:color w:val="0D0D0D" w:themeColor="text1" w:themeTint="F2"/>
          <w:sz w:val="24"/>
          <w:szCs w:val="24"/>
          <w:u w:val="none"/>
        </w:rPr>
        <w:t xml:space="preserve">kultury fizycznej, </w:t>
      </w:r>
    </w:p>
    <w:p w14:paraId="04AA7954" w14:textId="77777777" w:rsidR="003F3712" w:rsidRPr="00EC5BE1" w:rsidRDefault="002824BC" w:rsidP="00EC5BE1">
      <w:pPr>
        <w:pStyle w:val="Akapitzlist"/>
        <w:numPr>
          <w:ilvl w:val="0"/>
          <w:numId w:val="5"/>
        </w:numPr>
        <w:spacing w:line="360" w:lineRule="auto"/>
        <w:rPr>
          <w:rStyle w:val="Teksttreci2"/>
          <w:rFonts w:ascii="Arial" w:eastAsiaTheme="minorHAnsi" w:hAnsi="Arial" w:cs="Arial"/>
          <w:bCs/>
          <w:color w:val="0D0D0D" w:themeColor="text1" w:themeTint="F2"/>
          <w:sz w:val="24"/>
          <w:szCs w:val="24"/>
          <w:u w:val="none"/>
        </w:rPr>
      </w:pPr>
      <w:r w:rsidRPr="00EC5BE1">
        <w:rPr>
          <w:rStyle w:val="Teksttreci2"/>
          <w:rFonts w:ascii="Arial" w:eastAsiaTheme="minorHAnsi" w:hAnsi="Arial" w:cs="Arial"/>
          <w:bCs/>
          <w:color w:val="0D0D0D" w:themeColor="text1" w:themeTint="F2"/>
          <w:sz w:val="24"/>
          <w:szCs w:val="24"/>
          <w:u w:val="none"/>
        </w:rPr>
        <w:t xml:space="preserve">ochrony i promocji zdrowia, </w:t>
      </w:r>
    </w:p>
    <w:p w14:paraId="7F8ED1A4" w14:textId="77777777" w:rsidR="003F3712" w:rsidRPr="00EC5BE1" w:rsidRDefault="002824BC" w:rsidP="00EC5BE1">
      <w:pPr>
        <w:pStyle w:val="Akapitzlist"/>
        <w:numPr>
          <w:ilvl w:val="0"/>
          <w:numId w:val="5"/>
        </w:numPr>
        <w:spacing w:line="360" w:lineRule="auto"/>
        <w:rPr>
          <w:rStyle w:val="Teksttreci2"/>
          <w:rFonts w:ascii="Arial" w:eastAsiaTheme="minorHAnsi" w:hAnsi="Arial" w:cs="Arial"/>
          <w:bCs/>
          <w:color w:val="0D0D0D" w:themeColor="text1" w:themeTint="F2"/>
          <w:sz w:val="24"/>
          <w:szCs w:val="24"/>
          <w:u w:val="none"/>
        </w:rPr>
      </w:pPr>
      <w:r w:rsidRPr="00EC5BE1">
        <w:rPr>
          <w:rStyle w:val="Teksttreci2"/>
          <w:rFonts w:ascii="Arial" w:eastAsiaTheme="minorHAnsi" w:hAnsi="Arial" w:cs="Arial"/>
          <w:bCs/>
          <w:color w:val="0D0D0D" w:themeColor="text1" w:themeTint="F2"/>
          <w:sz w:val="24"/>
          <w:szCs w:val="24"/>
          <w:u w:val="none"/>
        </w:rPr>
        <w:t xml:space="preserve">ekologii, ochrony zwierząt oraz ochrony dziedzictwa przyrodniczego, </w:t>
      </w:r>
    </w:p>
    <w:p w14:paraId="12546782" w14:textId="77777777" w:rsidR="003F3712" w:rsidRPr="00EC5BE1" w:rsidRDefault="002824BC" w:rsidP="00EC5BE1">
      <w:pPr>
        <w:pStyle w:val="Akapitzlist"/>
        <w:numPr>
          <w:ilvl w:val="0"/>
          <w:numId w:val="5"/>
        </w:numPr>
        <w:spacing w:line="360" w:lineRule="auto"/>
        <w:rPr>
          <w:rStyle w:val="Teksttreci2"/>
          <w:rFonts w:ascii="Arial" w:eastAsiaTheme="minorHAnsi" w:hAnsi="Arial" w:cs="Arial"/>
          <w:bCs/>
          <w:color w:val="0D0D0D" w:themeColor="text1" w:themeTint="F2"/>
          <w:sz w:val="24"/>
          <w:szCs w:val="24"/>
          <w:u w:val="none"/>
        </w:rPr>
      </w:pPr>
      <w:r w:rsidRPr="00EC5BE1">
        <w:rPr>
          <w:rStyle w:val="Teksttreci2"/>
          <w:rFonts w:ascii="Arial" w:eastAsiaTheme="minorHAnsi" w:hAnsi="Arial" w:cs="Arial"/>
          <w:bCs/>
          <w:color w:val="0D0D0D" w:themeColor="text1" w:themeTint="F2"/>
          <w:sz w:val="24"/>
          <w:szCs w:val="24"/>
          <w:u w:val="none"/>
        </w:rPr>
        <w:t>kultury, sztuki i ochrony dziedzictwa narodowego,</w:t>
      </w:r>
    </w:p>
    <w:p w14:paraId="2B36E3E0" w14:textId="100F6D9F" w:rsidR="003F3712" w:rsidRPr="00EC5BE1" w:rsidRDefault="002824BC" w:rsidP="00EC5BE1">
      <w:pPr>
        <w:pStyle w:val="Akapitzlist"/>
        <w:numPr>
          <w:ilvl w:val="0"/>
          <w:numId w:val="5"/>
        </w:numPr>
        <w:spacing w:line="360" w:lineRule="auto"/>
        <w:rPr>
          <w:rStyle w:val="Teksttreci2"/>
          <w:rFonts w:ascii="Arial" w:eastAsiaTheme="minorHAnsi" w:hAnsi="Arial" w:cs="Arial"/>
          <w:bCs/>
          <w:color w:val="0D0D0D" w:themeColor="text1" w:themeTint="F2"/>
          <w:sz w:val="24"/>
          <w:szCs w:val="24"/>
          <w:u w:val="none"/>
        </w:rPr>
      </w:pPr>
      <w:r w:rsidRPr="00EC5BE1">
        <w:rPr>
          <w:rStyle w:val="Teksttreci2"/>
          <w:rFonts w:ascii="Arial" w:eastAsiaTheme="minorHAnsi" w:hAnsi="Arial" w:cs="Arial"/>
          <w:bCs/>
          <w:color w:val="0D0D0D" w:themeColor="text1" w:themeTint="F2"/>
          <w:sz w:val="24"/>
          <w:szCs w:val="24"/>
          <w:u w:val="none"/>
        </w:rPr>
        <w:t>pomocy</w:t>
      </w:r>
      <w:r w:rsidRPr="00EC5BE1">
        <w:rPr>
          <w:rFonts w:ascii="Arial" w:hAnsi="Arial" w:cs="Arial"/>
          <w:bCs/>
          <w:color w:val="0D0D0D" w:themeColor="text1" w:themeTint="F2"/>
          <w:sz w:val="24"/>
          <w:szCs w:val="24"/>
        </w:rPr>
        <w:t xml:space="preserve"> </w:t>
      </w:r>
      <w:r w:rsidRPr="00EC5BE1">
        <w:rPr>
          <w:rStyle w:val="Teksttreci2"/>
          <w:rFonts w:ascii="Arial" w:eastAsiaTheme="minorHAnsi" w:hAnsi="Arial" w:cs="Arial"/>
          <w:bCs/>
          <w:color w:val="0D0D0D" w:themeColor="text1" w:themeTint="F2"/>
          <w:sz w:val="24"/>
          <w:szCs w:val="24"/>
          <w:u w:val="none"/>
        </w:rPr>
        <w:t>społecznej</w:t>
      </w:r>
      <w:r w:rsidR="003F3712" w:rsidRPr="00EC5BE1">
        <w:rPr>
          <w:rStyle w:val="Teksttreci2"/>
          <w:rFonts w:ascii="Arial" w:eastAsiaTheme="minorHAnsi" w:hAnsi="Arial" w:cs="Arial"/>
          <w:bCs/>
          <w:color w:val="0D0D0D" w:themeColor="text1" w:themeTint="F2"/>
          <w:sz w:val="24"/>
          <w:szCs w:val="24"/>
          <w:u w:val="none"/>
        </w:rPr>
        <w:t>, w tym pomocy rodzinom i osobom w trudnej sytuacji życiowej oraz wyrównywania szans tych rodzin i osób</w:t>
      </w:r>
      <w:r w:rsidRPr="00EC5BE1">
        <w:rPr>
          <w:rStyle w:val="Teksttreci2"/>
          <w:rFonts w:ascii="Arial" w:eastAsiaTheme="minorHAnsi" w:hAnsi="Arial" w:cs="Arial"/>
          <w:bCs/>
          <w:color w:val="0D0D0D" w:themeColor="text1" w:themeTint="F2"/>
          <w:sz w:val="24"/>
          <w:szCs w:val="24"/>
          <w:u w:val="none"/>
        </w:rPr>
        <w:t xml:space="preserve"> </w:t>
      </w:r>
    </w:p>
    <w:p w14:paraId="35A73995" w14:textId="77777777" w:rsidR="003F3712" w:rsidRPr="00EC5BE1" w:rsidRDefault="002824BC" w:rsidP="00EC5BE1">
      <w:pPr>
        <w:pStyle w:val="Akapitzlist"/>
        <w:numPr>
          <w:ilvl w:val="0"/>
          <w:numId w:val="5"/>
        </w:numPr>
        <w:spacing w:line="360" w:lineRule="auto"/>
        <w:rPr>
          <w:rStyle w:val="Teksttreci2"/>
          <w:rFonts w:ascii="Arial" w:eastAsiaTheme="minorHAnsi" w:hAnsi="Arial" w:cs="Arial"/>
          <w:bCs/>
          <w:color w:val="0D0D0D" w:themeColor="text1" w:themeTint="F2"/>
          <w:sz w:val="24"/>
          <w:szCs w:val="24"/>
          <w:u w:val="none"/>
        </w:rPr>
      </w:pPr>
      <w:r w:rsidRPr="00EC5BE1">
        <w:rPr>
          <w:rStyle w:val="Teksttreci2"/>
          <w:rFonts w:ascii="Arial" w:eastAsiaTheme="minorHAnsi" w:hAnsi="Arial" w:cs="Arial"/>
          <w:bCs/>
          <w:color w:val="0D0D0D" w:themeColor="text1" w:themeTint="F2"/>
          <w:sz w:val="24"/>
          <w:szCs w:val="24"/>
          <w:u w:val="none"/>
        </w:rPr>
        <w:t xml:space="preserve">działalności na rzecz osób niepełnosprawnych </w:t>
      </w:r>
    </w:p>
    <w:p w14:paraId="0C2A98AF" w14:textId="3AED1E11" w:rsidR="002824BC" w:rsidRPr="00EC5BE1" w:rsidRDefault="002824BC" w:rsidP="00EC5BE1">
      <w:pPr>
        <w:spacing w:line="360" w:lineRule="auto"/>
        <w:rPr>
          <w:rStyle w:val="Teksttreci2"/>
          <w:rFonts w:ascii="Arial" w:eastAsiaTheme="minorHAnsi" w:hAnsi="Arial" w:cs="Arial"/>
          <w:bCs/>
          <w:color w:val="0D0D0D" w:themeColor="text1" w:themeTint="F2"/>
          <w:sz w:val="24"/>
          <w:szCs w:val="24"/>
          <w:u w:val="none"/>
        </w:rPr>
      </w:pPr>
      <w:r w:rsidRPr="00EC5BE1">
        <w:rPr>
          <w:rStyle w:val="Teksttreci2"/>
          <w:rFonts w:ascii="Arial" w:eastAsiaTheme="minorHAnsi" w:hAnsi="Arial" w:cs="Arial"/>
          <w:bCs/>
          <w:color w:val="0D0D0D" w:themeColor="text1" w:themeTint="F2"/>
          <w:sz w:val="24"/>
          <w:szCs w:val="24"/>
          <w:u w:val="none"/>
        </w:rPr>
        <w:t xml:space="preserve">podejmowanych na rzecz rozwoju gminy Chorzele oraz zaspokajania potrzeb mieszkańców gminy Chorzele. </w:t>
      </w:r>
    </w:p>
    <w:p w14:paraId="120AFDDE" w14:textId="1C9138E8" w:rsidR="00F23299" w:rsidRPr="00EC5BE1" w:rsidRDefault="00B64922" w:rsidP="00EC5BE1">
      <w:pPr>
        <w:spacing w:line="360" w:lineRule="auto"/>
        <w:rPr>
          <w:rFonts w:ascii="Arial" w:hAnsi="Arial" w:cs="Arial"/>
          <w:color w:val="0D0D0D" w:themeColor="text1" w:themeTint="F2"/>
          <w:sz w:val="24"/>
          <w:szCs w:val="24"/>
        </w:rPr>
      </w:pPr>
      <w:r w:rsidRPr="00EC5BE1">
        <w:rPr>
          <w:rStyle w:val="Teksttreci2"/>
          <w:rFonts w:ascii="Arial" w:eastAsiaTheme="minorHAnsi" w:hAnsi="Arial" w:cs="Arial"/>
          <w:bCs/>
          <w:color w:val="0D0D0D" w:themeColor="text1" w:themeTint="F2"/>
          <w:sz w:val="24"/>
          <w:szCs w:val="24"/>
          <w:u w:val="none"/>
        </w:rPr>
        <w:t>Na konkurs w</w:t>
      </w:r>
      <w:r w:rsidR="002824BC" w:rsidRPr="00EC5BE1">
        <w:rPr>
          <w:rStyle w:val="Teksttreci2"/>
          <w:rFonts w:ascii="Arial" w:eastAsiaTheme="minorHAnsi" w:hAnsi="Arial" w:cs="Arial"/>
          <w:bCs/>
          <w:color w:val="0D0D0D" w:themeColor="text1" w:themeTint="F2"/>
          <w:sz w:val="24"/>
          <w:szCs w:val="24"/>
          <w:u w:val="none"/>
        </w:rPr>
        <w:t>płynęł</w:t>
      </w:r>
      <w:r w:rsidR="00F23299" w:rsidRPr="00EC5BE1">
        <w:rPr>
          <w:rStyle w:val="Teksttreci2"/>
          <w:rFonts w:ascii="Arial" w:eastAsiaTheme="minorHAnsi" w:hAnsi="Arial" w:cs="Arial"/>
          <w:bCs/>
          <w:color w:val="0D0D0D" w:themeColor="text1" w:themeTint="F2"/>
          <w:sz w:val="24"/>
          <w:szCs w:val="24"/>
          <w:u w:val="none"/>
        </w:rPr>
        <w:t>y</w:t>
      </w:r>
      <w:r w:rsidR="009F70C6" w:rsidRPr="00EC5BE1">
        <w:rPr>
          <w:rStyle w:val="Teksttreci2"/>
          <w:rFonts w:ascii="Arial" w:eastAsiaTheme="minorHAnsi" w:hAnsi="Arial" w:cs="Arial"/>
          <w:bCs/>
          <w:color w:val="0D0D0D" w:themeColor="text1" w:themeTint="F2"/>
          <w:sz w:val="24"/>
          <w:szCs w:val="24"/>
          <w:u w:val="none"/>
        </w:rPr>
        <w:t xml:space="preserve"> trzy</w:t>
      </w:r>
      <w:r w:rsidR="002824BC" w:rsidRPr="00EC5BE1">
        <w:rPr>
          <w:rStyle w:val="Teksttreci2"/>
          <w:rFonts w:ascii="Arial" w:eastAsiaTheme="minorHAnsi" w:hAnsi="Arial" w:cs="Arial"/>
          <w:bCs/>
          <w:color w:val="0D0D0D" w:themeColor="text1" w:themeTint="F2"/>
          <w:sz w:val="24"/>
          <w:szCs w:val="24"/>
          <w:u w:val="none"/>
        </w:rPr>
        <w:t xml:space="preserve"> </w:t>
      </w:r>
      <w:r w:rsidR="00F23299" w:rsidRPr="00EC5BE1">
        <w:rPr>
          <w:rStyle w:val="Teksttreci2"/>
          <w:rFonts w:ascii="Arial" w:eastAsiaTheme="minorHAnsi" w:hAnsi="Arial" w:cs="Arial"/>
          <w:bCs/>
          <w:color w:val="0D0D0D" w:themeColor="text1" w:themeTint="F2"/>
          <w:sz w:val="24"/>
          <w:szCs w:val="24"/>
          <w:u w:val="none"/>
        </w:rPr>
        <w:t>o</w:t>
      </w:r>
      <w:r w:rsidR="002824BC" w:rsidRPr="00EC5BE1">
        <w:rPr>
          <w:rStyle w:val="Teksttreci2"/>
          <w:rFonts w:ascii="Arial" w:eastAsiaTheme="minorHAnsi" w:hAnsi="Arial" w:cs="Arial"/>
          <w:bCs/>
          <w:color w:val="0D0D0D" w:themeColor="text1" w:themeTint="F2"/>
          <w:sz w:val="24"/>
          <w:szCs w:val="24"/>
          <w:u w:val="none"/>
        </w:rPr>
        <w:t>fert</w:t>
      </w:r>
      <w:r w:rsidR="00F23299" w:rsidRPr="00EC5BE1">
        <w:rPr>
          <w:rStyle w:val="Teksttreci2"/>
          <w:rFonts w:ascii="Arial" w:eastAsiaTheme="minorHAnsi" w:hAnsi="Arial" w:cs="Arial"/>
          <w:bCs/>
          <w:color w:val="0D0D0D" w:themeColor="text1" w:themeTint="F2"/>
          <w:sz w:val="24"/>
          <w:szCs w:val="24"/>
          <w:u w:val="none"/>
        </w:rPr>
        <w:t>y</w:t>
      </w:r>
      <w:r w:rsidR="002824BC" w:rsidRPr="00EC5BE1">
        <w:rPr>
          <w:rStyle w:val="Teksttreci2"/>
          <w:rFonts w:ascii="Arial" w:eastAsiaTheme="minorHAnsi" w:hAnsi="Arial" w:cs="Arial"/>
          <w:bCs/>
          <w:color w:val="0D0D0D" w:themeColor="text1" w:themeTint="F2"/>
          <w:sz w:val="24"/>
          <w:szCs w:val="24"/>
          <w:u w:val="none"/>
        </w:rPr>
        <w:t>. Zgodnie z procedurą konkursową oferty zostały zweryfikowane pod względem formalnym.</w:t>
      </w:r>
      <w:r w:rsidR="00D661ED" w:rsidRPr="00EC5BE1">
        <w:rPr>
          <w:rStyle w:val="Teksttreci2"/>
          <w:rFonts w:ascii="Arial" w:eastAsiaTheme="minorHAnsi" w:hAnsi="Arial" w:cs="Arial"/>
          <w:bCs/>
          <w:color w:val="0D0D0D" w:themeColor="text1" w:themeTint="F2"/>
          <w:sz w:val="24"/>
          <w:szCs w:val="24"/>
          <w:u w:val="none"/>
        </w:rPr>
        <w:t xml:space="preserve"> </w:t>
      </w:r>
      <w:r w:rsidR="00877375" w:rsidRPr="00EC5BE1">
        <w:rPr>
          <w:rStyle w:val="Teksttreci2"/>
          <w:rFonts w:ascii="Arial" w:eastAsiaTheme="minorHAnsi" w:hAnsi="Arial" w:cs="Arial"/>
          <w:bCs/>
          <w:color w:val="0D0D0D" w:themeColor="text1" w:themeTint="F2"/>
          <w:sz w:val="24"/>
          <w:szCs w:val="24"/>
          <w:u w:val="none"/>
        </w:rPr>
        <w:t>W wyniku analizy formalnej</w:t>
      </w:r>
      <w:r w:rsidR="00B71A7D" w:rsidRPr="00EC5BE1">
        <w:rPr>
          <w:rStyle w:val="Teksttreci2"/>
          <w:rFonts w:ascii="Arial" w:eastAsiaTheme="minorHAnsi" w:hAnsi="Arial" w:cs="Arial"/>
          <w:bCs/>
          <w:color w:val="0D0D0D" w:themeColor="text1" w:themeTint="F2"/>
          <w:sz w:val="24"/>
          <w:szCs w:val="24"/>
          <w:u w:val="none"/>
        </w:rPr>
        <w:t xml:space="preserve"> dwie</w:t>
      </w:r>
      <w:r w:rsidR="00D661ED" w:rsidRPr="00EC5BE1">
        <w:rPr>
          <w:rStyle w:val="Teksttreci2"/>
          <w:rFonts w:ascii="Arial" w:eastAsiaTheme="minorHAnsi" w:hAnsi="Arial" w:cs="Arial"/>
          <w:bCs/>
          <w:color w:val="0D0D0D" w:themeColor="text1" w:themeTint="F2"/>
          <w:sz w:val="24"/>
          <w:szCs w:val="24"/>
          <w:u w:val="none"/>
        </w:rPr>
        <w:t xml:space="preserve"> oferty spełniły kryteria </w:t>
      </w:r>
      <w:r w:rsidR="00877375" w:rsidRPr="00EC5BE1">
        <w:rPr>
          <w:rStyle w:val="Teksttreci2"/>
          <w:rFonts w:ascii="Arial" w:eastAsiaTheme="minorHAnsi" w:hAnsi="Arial" w:cs="Arial"/>
          <w:bCs/>
          <w:color w:val="0D0D0D" w:themeColor="text1" w:themeTint="F2"/>
          <w:sz w:val="24"/>
          <w:szCs w:val="24"/>
          <w:u w:val="none"/>
        </w:rPr>
        <w:t xml:space="preserve">i zostały dopuszczone do oceny merytorycznej. </w:t>
      </w:r>
      <w:r w:rsidR="009F70C6" w:rsidRPr="00EC5BE1">
        <w:rPr>
          <w:rStyle w:val="Teksttreci2"/>
          <w:rFonts w:ascii="Arial" w:eastAsiaTheme="minorHAnsi" w:hAnsi="Arial" w:cs="Arial"/>
          <w:bCs/>
          <w:color w:val="0D0D0D" w:themeColor="text1" w:themeTint="F2"/>
          <w:sz w:val="24"/>
          <w:szCs w:val="24"/>
          <w:u w:val="none"/>
        </w:rPr>
        <w:t>Jedna oferta Stowarzyszenia Zwykłego „</w:t>
      </w:r>
      <w:proofErr w:type="spellStart"/>
      <w:r w:rsidR="009F70C6" w:rsidRPr="00EC5BE1">
        <w:rPr>
          <w:rStyle w:val="Teksttreci2"/>
          <w:rFonts w:ascii="Arial" w:eastAsiaTheme="minorHAnsi" w:hAnsi="Arial" w:cs="Arial"/>
          <w:bCs/>
          <w:color w:val="0D0D0D" w:themeColor="text1" w:themeTint="F2"/>
          <w:sz w:val="24"/>
          <w:szCs w:val="24"/>
          <w:u w:val="none"/>
        </w:rPr>
        <w:t>WolonWariaci</w:t>
      </w:r>
      <w:proofErr w:type="spellEnd"/>
      <w:r w:rsidR="009F70C6" w:rsidRPr="00EC5BE1">
        <w:rPr>
          <w:rStyle w:val="Teksttreci2"/>
          <w:rFonts w:ascii="Arial" w:eastAsiaTheme="minorHAnsi" w:hAnsi="Arial" w:cs="Arial"/>
          <w:bCs/>
          <w:color w:val="0D0D0D" w:themeColor="text1" w:themeTint="F2"/>
          <w:sz w:val="24"/>
          <w:szCs w:val="24"/>
          <w:u w:val="none"/>
        </w:rPr>
        <w:t xml:space="preserve">” została nieprzyjęta do oceny merytorycznej i odrzucona z przyczyn formalnych. </w:t>
      </w:r>
    </w:p>
    <w:p w14:paraId="5C06FC3F" w14:textId="77777777" w:rsidR="00505760" w:rsidRPr="00EC5BE1" w:rsidRDefault="002C7B50" w:rsidP="00EC5BE1">
      <w:pPr>
        <w:spacing w:line="360" w:lineRule="auto"/>
        <w:rPr>
          <w:rFonts w:ascii="Arial" w:eastAsia="Calibri" w:hAnsi="Arial" w:cs="Arial"/>
          <w:b/>
          <w:bCs/>
          <w:color w:val="0D0D0D" w:themeColor="text1" w:themeTint="F2"/>
          <w:sz w:val="24"/>
          <w:szCs w:val="24"/>
        </w:rPr>
      </w:pPr>
      <w:r w:rsidRPr="00EC5BE1">
        <w:rPr>
          <w:rFonts w:ascii="Arial" w:eastAsia="Calibri" w:hAnsi="Arial" w:cs="Arial"/>
          <w:b/>
          <w:bCs/>
          <w:color w:val="0D0D0D" w:themeColor="text1" w:themeTint="F2"/>
          <w:sz w:val="24"/>
          <w:szCs w:val="24"/>
        </w:rPr>
        <w:t>W 202</w:t>
      </w:r>
      <w:r w:rsidR="00325C86" w:rsidRPr="00EC5BE1">
        <w:rPr>
          <w:rFonts w:ascii="Arial" w:eastAsia="Calibri" w:hAnsi="Arial" w:cs="Arial"/>
          <w:b/>
          <w:bCs/>
          <w:color w:val="0D0D0D" w:themeColor="text1" w:themeTint="F2"/>
          <w:sz w:val="24"/>
          <w:szCs w:val="24"/>
        </w:rPr>
        <w:t>2</w:t>
      </w:r>
      <w:r w:rsidRPr="00EC5BE1">
        <w:rPr>
          <w:rFonts w:ascii="Arial" w:eastAsia="Calibri" w:hAnsi="Arial" w:cs="Arial"/>
          <w:b/>
          <w:bCs/>
          <w:color w:val="0D0D0D" w:themeColor="text1" w:themeTint="F2"/>
          <w:sz w:val="24"/>
          <w:szCs w:val="24"/>
        </w:rPr>
        <w:t xml:space="preserve"> r. dotacje otrzymali:</w:t>
      </w:r>
    </w:p>
    <w:p w14:paraId="7277536E" w14:textId="27A76629" w:rsidR="00505760" w:rsidRPr="00EC5BE1" w:rsidRDefault="00505760" w:rsidP="00EC5BE1">
      <w:pPr>
        <w:pStyle w:val="Akapitzlist"/>
        <w:numPr>
          <w:ilvl w:val="0"/>
          <w:numId w:val="8"/>
        </w:numPr>
        <w:spacing w:line="360" w:lineRule="auto"/>
        <w:rPr>
          <w:rFonts w:ascii="Arial" w:eastAsia="Calibri" w:hAnsi="Arial" w:cs="Arial"/>
          <w:b/>
          <w:bCs/>
          <w:color w:val="0D0D0D" w:themeColor="text1" w:themeTint="F2"/>
          <w:sz w:val="24"/>
          <w:szCs w:val="24"/>
        </w:rPr>
      </w:pPr>
      <w:r w:rsidRPr="00EC5BE1">
        <w:rPr>
          <w:rFonts w:ascii="Arial" w:eastAsia="Calibri" w:hAnsi="Arial" w:cs="Arial"/>
          <w:b/>
          <w:bCs/>
          <w:color w:val="0D0D0D" w:themeColor="text1" w:themeTint="F2"/>
          <w:sz w:val="24"/>
          <w:szCs w:val="24"/>
        </w:rPr>
        <w:t>Stowarzyszenie „Duczymin – Razem Możemy Więcej”</w:t>
      </w:r>
    </w:p>
    <w:p w14:paraId="66C89646" w14:textId="77777777" w:rsidR="00505760" w:rsidRPr="00EC5BE1" w:rsidRDefault="00505760" w:rsidP="00EC5BE1">
      <w:pPr>
        <w:spacing w:line="360" w:lineRule="auto"/>
        <w:rPr>
          <w:rFonts w:ascii="Arial" w:eastAsia="Calibri" w:hAnsi="Arial" w:cs="Arial"/>
          <w:color w:val="0D0D0D" w:themeColor="text1" w:themeTint="F2"/>
          <w:sz w:val="24"/>
          <w:szCs w:val="24"/>
        </w:rPr>
      </w:pPr>
      <w:r w:rsidRPr="00EC5BE1">
        <w:rPr>
          <w:rFonts w:ascii="Arial" w:eastAsia="Calibri" w:hAnsi="Arial" w:cs="Arial"/>
          <w:color w:val="0D0D0D" w:themeColor="text1" w:themeTint="F2"/>
          <w:sz w:val="24"/>
          <w:szCs w:val="24"/>
        </w:rPr>
        <w:t>Rodzaj zadania: Kultura, sztuka, ochrona dóbr kultury i dziedzictwa narodowego</w:t>
      </w:r>
    </w:p>
    <w:p w14:paraId="034F027A" w14:textId="2F3ECC7B" w:rsidR="00505760" w:rsidRPr="00EC5BE1" w:rsidRDefault="00505760" w:rsidP="00EC5BE1">
      <w:pPr>
        <w:spacing w:line="360" w:lineRule="auto"/>
        <w:rPr>
          <w:rFonts w:ascii="Arial" w:eastAsia="Calibri" w:hAnsi="Arial" w:cs="Arial"/>
          <w:color w:val="0D0D0D" w:themeColor="text1" w:themeTint="F2"/>
          <w:sz w:val="24"/>
          <w:szCs w:val="24"/>
        </w:rPr>
      </w:pPr>
      <w:r w:rsidRPr="00EC5BE1">
        <w:rPr>
          <w:rFonts w:ascii="Arial" w:eastAsia="Calibri" w:hAnsi="Arial" w:cs="Arial"/>
          <w:color w:val="0D0D0D" w:themeColor="text1" w:themeTint="F2"/>
          <w:sz w:val="24"/>
          <w:szCs w:val="24"/>
        </w:rPr>
        <w:lastRenderedPageBreak/>
        <w:t>Nazwa zadania: Letnie kino pod chmurką w Duczyminie</w:t>
      </w:r>
      <w:r w:rsidRPr="00EC5BE1">
        <w:rPr>
          <w:rFonts w:ascii="Arial" w:eastAsia="Calibri" w:hAnsi="Arial" w:cs="Arial"/>
          <w:color w:val="0D0D0D" w:themeColor="text1" w:themeTint="F2"/>
          <w:sz w:val="24"/>
          <w:szCs w:val="24"/>
        </w:rPr>
        <w:tab/>
      </w:r>
    </w:p>
    <w:p w14:paraId="675EEA6E" w14:textId="60EDEF20" w:rsidR="0083233B" w:rsidRPr="00EC5BE1" w:rsidRDefault="0083233B" w:rsidP="00EC5BE1">
      <w:pPr>
        <w:spacing w:line="360" w:lineRule="auto"/>
        <w:rPr>
          <w:rFonts w:ascii="Arial" w:eastAsia="Calibri" w:hAnsi="Arial" w:cs="Arial"/>
          <w:color w:val="0D0D0D" w:themeColor="text1" w:themeTint="F2"/>
          <w:sz w:val="24"/>
          <w:szCs w:val="24"/>
        </w:rPr>
      </w:pPr>
      <w:r w:rsidRPr="00EC5BE1">
        <w:rPr>
          <w:rFonts w:ascii="Arial" w:eastAsia="Calibri" w:hAnsi="Arial" w:cs="Arial"/>
          <w:color w:val="0D0D0D" w:themeColor="text1" w:themeTint="F2"/>
          <w:sz w:val="24"/>
          <w:szCs w:val="24"/>
        </w:rPr>
        <w:t>Wnioskowana kwota dotacji: 3 000,00 zł</w:t>
      </w:r>
    </w:p>
    <w:p w14:paraId="17375E28" w14:textId="07BBE02E" w:rsidR="0083233B" w:rsidRPr="00EC5BE1" w:rsidRDefault="0083233B" w:rsidP="00EC5BE1">
      <w:pPr>
        <w:spacing w:line="360" w:lineRule="auto"/>
        <w:rPr>
          <w:rFonts w:ascii="Arial" w:eastAsia="Calibri" w:hAnsi="Arial" w:cs="Arial"/>
          <w:color w:val="0D0D0D" w:themeColor="text1" w:themeTint="F2"/>
          <w:sz w:val="24"/>
          <w:szCs w:val="24"/>
        </w:rPr>
      </w:pPr>
      <w:r w:rsidRPr="00EC5BE1">
        <w:rPr>
          <w:rFonts w:ascii="Arial" w:eastAsia="Calibri" w:hAnsi="Arial" w:cs="Arial"/>
          <w:color w:val="0D0D0D" w:themeColor="text1" w:themeTint="F2"/>
          <w:sz w:val="24"/>
          <w:szCs w:val="24"/>
        </w:rPr>
        <w:t>Przyzna kwota dotacji: 3 000,00 zł</w:t>
      </w:r>
    </w:p>
    <w:p w14:paraId="02C11085" w14:textId="76FE88BE" w:rsidR="00BF571B" w:rsidRPr="00EC5BE1" w:rsidRDefault="00BF571B" w:rsidP="00EC5BE1">
      <w:pPr>
        <w:spacing w:line="360" w:lineRule="auto"/>
        <w:rPr>
          <w:rFonts w:ascii="Arial" w:eastAsia="Calibri" w:hAnsi="Arial" w:cs="Arial"/>
          <w:color w:val="0D0D0D" w:themeColor="text1" w:themeTint="F2"/>
          <w:sz w:val="24"/>
          <w:szCs w:val="24"/>
        </w:rPr>
      </w:pPr>
      <w:r w:rsidRPr="00EC5BE1">
        <w:rPr>
          <w:rFonts w:ascii="Arial" w:eastAsia="Calibri" w:hAnsi="Arial" w:cs="Arial"/>
          <w:color w:val="0D0D0D" w:themeColor="text1" w:themeTint="F2"/>
          <w:sz w:val="24"/>
          <w:szCs w:val="24"/>
        </w:rPr>
        <w:t>Zadanie polegało na zorganizowaniu cyklu filmowych pokazów plenerowych dla mieszkańców Duczymina, sołectwa Duczymin i mieszkańców z innych miejscowości. W ramach zadanie organizatorzy zorganizowali 4 pokazy, z uwzględnieniem podziału wiekowego (oddzielnie pokazy dla dzieci, oddzielnie dla dorosłych). Poprzez realizację zadania udało się  zaktywizować i zintegrować społeczność lokalną, poprzez wspólne spędzanie czasu podczas samych pokazów jaki i przy organizacji wydarzeń.</w:t>
      </w:r>
    </w:p>
    <w:p w14:paraId="439FD078" w14:textId="77777777" w:rsidR="00BE394F" w:rsidRPr="00EC5BE1" w:rsidRDefault="004A4AE2" w:rsidP="00EC5BE1">
      <w:pPr>
        <w:keepNext/>
        <w:spacing w:line="360" w:lineRule="auto"/>
        <w:rPr>
          <w:rFonts w:ascii="Arial" w:hAnsi="Arial" w:cs="Arial"/>
        </w:rPr>
      </w:pPr>
      <w:r w:rsidRPr="00EC5BE1">
        <w:rPr>
          <w:rFonts w:ascii="Arial" w:hAnsi="Arial" w:cs="Arial"/>
          <w:noProof/>
        </w:rPr>
        <w:drawing>
          <wp:inline distT="0" distB="0" distL="0" distR="0" wp14:anchorId="52E6DC42" wp14:editId="14A13C4C">
            <wp:extent cx="3820885" cy="2547257"/>
            <wp:effectExtent l="0" t="0" r="8255" b="5715"/>
            <wp:docPr id="9" name="Obraz 9" descr="Burmistrz Beata Szczepankowska wraz z prezesem stowarzyszenia. Burmistrz trzyma w rękach teczkę z herbem gminy, a prezes bon. 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Burmistrz Beata Szczepankowska wraz z prezesem stowarzyszenia. Burmistrz trzyma w rękach teczkę z herbem gminy, a prezes bon. &#10;&#10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70" cy="255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0E5B9" w14:textId="254F296D" w:rsidR="004A4AE2" w:rsidRPr="00EC5BE1" w:rsidRDefault="00BE394F" w:rsidP="00EC5BE1">
      <w:pPr>
        <w:pStyle w:val="Legenda"/>
        <w:rPr>
          <w:rFonts w:ascii="Arial" w:eastAsia="Calibri" w:hAnsi="Arial" w:cs="Arial"/>
          <w:color w:val="0D0D0D" w:themeColor="text1" w:themeTint="F2"/>
          <w:sz w:val="24"/>
          <w:szCs w:val="24"/>
        </w:rPr>
      </w:pPr>
      <w:r w:rsidRPr="00EC5BE1">
        <w:rPr>
          <w:rFonts w:ascii="Arial" w:hAnsi="Arial" w:cs="Arial"/>
        </w:rPr>
        <w:t xml:space="preserve">Rysunek </w:t>
      </w:r>
      <w:r w:rsidR="00000000" w:rsidRPr="00EC5BE1">
        <w:rPr>
          <w:rFonts w:ascii="Arial" w:hAnsi="Arial" w:cs="Arial"/>
        </w:rPr>
        <w:fldChar w:fldCharType="begin"/>
      </w:r>
      <w:r w:rsidR="00000000" w:rsidRPr="00EC5BE1">
        <w:rPr>
          <w:rFonts w:ascii="Arial" w:hAnsi="Arial" w:cs="Arial"/>
        </w:rPr>
        <w:instrText xml:space="preserve"> SEQ Rysunek \* ARABIC </w:instrText>
      </w:r>
      <w:r w:rsidR="00000000" w:rsidRPr="00EC5BE1">
        <w:rPr>
          <w:rFonts w:ascii="Arial" w:hAnsi="Arial" w:cs="Arial"/>
        </w:rPr>
        <w:fldChar w:fldCharType="separate"/>
      </w:r>
      <w:r w:rsidR="002D1975" w:rsidRPr="00EC5BE1">
        <w:rPr>
          <w:rFonts w:ascii="Arial" w:hAnsi="Arial" w:cs="Arial"/>
          <w:noProof/>
        </w:rPr>
        <w:t>1</w:t>
      </w:r>
      <w:r w:rsidR="00000000" w:rsidRPr="00EC5BE1">
        <w:rPr>
          <w:rFonts w:ascii="Arial" w:hAnsi="Arial" w:cs="Arial"/>
          <w:noProof/>
        </w:rPr>
        <w:fldChar w:fldCharType="end"/>
      </w:r>
      <w:r w:rsidR="007B4F3B" w:rsidRPr="00EC5BE1">
        <w:rPr>
          <w:rFonts w:ascii="Arial" w:hAnsi="Arial" w:cs="Arial"/>
        </w:rPr>
        <w:t xml:space="preserve"> Podpisanie umowy z przedstawicielami Stowarzyszenia „Duczymin – Razem Możemy Więcej”, źródło UMIG w Chorzelach</w:t>
      </w:r>
    </w:p>
    <w:p w14:paraId="43A37790" w14:textId="67E0FDAC" w:rsidR="00BF571B" w:rsidRPr="00EC5BE1" w:rsidRDefault="00BF571B" w:rsidP="00EC5BE1">
      <w:pPr>
        <w:spacing w:line="360" w:lineRule="auto"/>
        <w:rPr>
          <w:rFonts w:ascii="Arial" w:eastAsia="Calibri" w:hAnsi="Arial" w:cs="Arial"/>
          <w:color w:val="0D0D0D" w:themeColor="text1" w:themeTint="F2"/>
          <w:sz w:val="24"/>
          <w:szCs w:val="24"/>
        </w:rPr>
      </w:pPr>
      <w:r w:rsidRPr="00EC5BE1">
        <w:rPr>
          <w:rFonts w:ascii="Arial" w:eastAsia="Calibri" w:hAnsi="Arial" w:cs="Arial"/>
          <w:color w:val="0D0D0D" w:themeColor="text1" w:themeTint="F2"/>
          <w:sz w:val="24"/>
          <w:szCs w:val="24"/>
        </w:rPr>
        <w:t>Umowa na ww. zadanie została zawarta w dniu 30.05.2022r. Dotacja została wykorzystana w 100% zgodnie z Umową oraz rozliczona przez Stowarzyszenie w Urzędzie Miasta i Gminy w Chorzelach.</w:t>
      </w:r>
    </w:p>
    <w:p w14:paraId="03760EF8" w14:textId="77777777" w:rsidR="00505760" w:rsidRPr="00EC5BE1" w:rsidRDefault="00505760" w:rsidP="00EC5BE1">
      <w:pPr>
        <w:pStyle w:val="Akapitzlist"/>
        <w:numPr>
          <w:ilvl w:val="0"/>
          <w:numId w:val="8"/>
        </w:numPr>
        <w:spacing w:line="360" w:lineRule="auto"/>
        <w:rPr>
          <w:rFonts w:ascii="Arial" w:eastAsia="Calibri" w:hAnsi="Arial" w:cs="Arial"/>
          <w:b/>
          <w:bCs/>
          <w:color w:val="0D0D0D" w:themeColor="text1" w:themeTint="F2"/>
          <w:sz w:val="24"/>
          <w:szCs w:val="24"/>
        </w:rPr>
      </w:pPr>
      <w:r w:rsidRPr="00EC5BE1">
        <w:rPr>
          <w:rFonts w:ascii="Arial" w:eastAsia="Calibri" w:hAnsi="Arial" w:cs="Arial"/>
          <w:b/>
          <w:bCs/>
          <w:color w:val="0D0D0D" w:themeColor="text1" w:themeTint="F2"/>
          <w:sz w:val="24"/>
          <w:szCs w:val="24"/>
        </w:rPr>
        <w:t>Ochotnicza Straż Pożarna w Chorzelach</w:t>
      </w:r>
    </w:p>
    <w:p w14:paraId="6328E149" w14:textId="77777777" w:rsidR="00505760" w:rsidRPr="00EC5BE1" w:rsidRDefault="00505760" w:rsidP="00EC5BE1">
      <w:pPr>
        <w:spacing w:line="360" w:lineRule="auto"/>
        <w:rPr>
          <w:rFonts w:ascii="Arial" w:eastAsia="Calibri" w:hAnsi="Arial" w:cs="Arial"/>
          <w:color w:val="0D0D0D" w:themeColor="text1" w:themeTint="F2"/>
          <w:sz w:val="24"/>
          <w:szCs w:val="24"/>
        </w:rPr>
      </w:pPr>
      <w:r w:rsidRPr="00EC5BE1">
        <w:rPr>
          <w:rFonts w:ascii="Arial" w:eastAsia="Calibri" w:hAnsi="Arial" w:cs="Arial"/>
          <w:color w:val="0D0D0D" w:themeColor="text1" w:themeTint="F2"/>
          <w:sz w:val="24"/>
          <w:szCs w:val="24"/>
        </w:rPr>
        <w:t>Rodzaj zadania: Wspieranie i upowszechnianie kultury fizycznej</w:t>
      </w:r>
    </w:p>
    <w:p w14:paraId="55A7F6A6" w14:textId="77777777" w:rsidR="0083233B" w:rsidRPr="00EC5BE1" w:rsidRDefault="00505760" w:rsidP="00EC5BE1">
      <w:pPr>
        <w:spacing w:line="360" w:lineRule="auto"/>
        <w:rPr>
          <w:rFonts w:ascii="Arial" w:eastAsia="Calibri" w:hAnsi="Arial" w:cs="Arial"/>
          <w:color w:val="0D0D0D" w:themeColor="text1" w:themeTint="F2"/>
          <w:sz w:val="24"/>
          <w:szCs w:val="24"/>
        </w:rPr>
      </w:pPr>
      <w:r w:rsidRPr="00EC5BE1">
        <w:rPr>
          <w:rFonts w:ascii="Arial" w:eastAsia="Calibri" w:hAnsi="Arial" w:cs="Arial"/>
          <w:color w:val="0D0D0D" w:themeColor="text1" w:themeTint="F2"/>
          <w:sz w:val="24"/>
          <w:szCs w:val="24"/>
        </w:rPr>
        <w:t>Nazwa zadania: Aktywizacja młodzieży chorzelskiej przez utworzenie Młodzieżowej Drużyny Pożarniczej</w:t>
      </w:r>
    </w:p>
    <w:p w14:paraId="5F147BC4" w14:textId="5B4B44A0" w:rsidR="0083233B" w:rsidRPr="00EC5BE1" w:rsidRDefault="0083233B" w:rsidP="00EC5BE1">
      <w:pPr>
        <w:spacing w:line="360" w:lineRule="auto"/>
        <w:rPr>
          <w:rFonts w:ascii="Arial" w:eastAsia="Calibri" w:hAnsi="Arial" w:cs="Arial"/>
          <w:color w:val="0D0D0D" w:themeColor="text1" w:themeTint="F2"/>
          <w:sz w:val="24"/>
          <w:szCs w:val="24"/>
        </w:rPr>
      </w:pPr>
      <w:r w:rsidRPr="00EC5BE1">
        <w:rPr>
          <w:rFonts w:ascii="Arial" w:eastAsia="Calibri" w:hAnsi="Arial" w:cs="Arial"/>
          <w:color w:val="0D0D0D" w:themeColor="text1" w:themeTint="F2"/>
          <w:sz w:val="24"/>
          <w:szCs w:val="24"/>
        </w:rPr>
        <w:t>Wnioskowana kwota dotacji: 2 500,00 zł</w:t>
      </w:r>
    </w:p>
    <w:p w14:paraId="33B57196" w14:textId="27AE26D5" w:rsidR="0083233B" w:rsidRPr="00EC5BE1" w:rsidRDefault="0083233B" w:rsidP="00EC5BE1">
      <w:pPr>
        <w:spacing w:line="360" w:lineRule="auto"/>
        <w:rPr>
          <w:rFonts w:ascii="Arial" w:eastAsia="Calibri" w:hAnsi="Arial" w:cs="Arial"/>
          <w:color w:val="0D0D0D" w:themeColor="text1" w:themeTint="F2"/>
          <w:sz w:val="24"/>
          <w:szCs w:val="24"/>
        </w:rPr>
      </w:pPr>
      <w:r w:rsidRPr="00EC5BE1">
        <w:rPr>
          <w:rFonts w:ascii="Arial" w:eastAsia="Calibri" w:hAnsi="Arial" w:cs="Arial"/>
          <w:color w:val="0D0D0D" w:themeColor="text1" w:themeTint="F2"/>
          <w:sz w:val="24"/>
          <w:szCs w:val="24"/>
        </w:rPr>
        <w:lastRenderedPageBreak/>
        <w:t>Przyzna kwota dotacji: 2 500,00 zł</w:t>
      </w:r>
    </w:p>
    <w:p w14:paraId="712EA076" w14:textId="4C9323FF" w:rsidR="00BF571B" w:rsidRPr="00EC5BE1" w:rsidRDefault="00BF571B" w:rsidP="00EC5BE1">
      <w:pPr>
        <w:spacing w:line="360" w:lineRule="auto"/>
        <w:rPr>
          <w:rFonts w:ascii="Arial" w:eastAsia="Calibri" w:hAnsi="Arial" w:cs="Arial"/>
          <w:color w:val="0D0D0D" w:themeColor="text1" w:themeTint="F2"/>
          <w:sz w:val="24"/>
          <w:szCs w:val="24"/>
        </w:rPr>
      </w:pPr>
      <w:r w:rsidRPr="00EC5BE1">
        <w:rPr>
          <w:rFonts w:ascii="Arial" w:eastAsia="Calibri" w:hAnsi="Arial" w:cs="Arial"/>
          <w:color w:val="0D0D0D" w:themeColor="text1" w:themeTint="F2"/>
          <w:sz w:val="24"/>
          <w:szCs w:val="24"/>
        </w:rPr>
        <w:t>Zadanie polegało na stworzeniu przy jednostce OSP Chorzele nowej grupy osób zrzeszonych w Młodzieżowej Drużynie Pożarniczej. Zadanie udało się zrealizować w całości, a nawet przekroczyć planowany zasięg akcji – do drużyny zapisało się więcej niż proponowanych 15 osób. Są to członkowie, którzy od samego początku brali udziału w zbiórkach i realizacji szeregu przedsięwzięć na terenie gminy Chorzele i powiatu przasnyskiego. Dodatkowo w ramach zadania dla MDP zostały zakupione polary i koszulki z nadrukiem, czapki z daszkiem oraz logiem OSP i herbem Gminy Chorzele. Organizator wystawił powołaną MDP na tegorocznych zawodach sportowych, na których jednostka zdobyła drugie miejsce. Dzięki temu udało się zwiększyć sprawność fizyczną, bardzo potrzebną w rozwoju młodych ludzi, a jednocześnie nieodzowną podczas akcji ratowania mieni</w:t>
      </w:r>
      <w:r w:rsidR="0083233B" w:rsidRPr="00EC5BE1">
        <w:rPr>
          <w:rFonts w:ascii="Arial" w:eastAsia="Calibri" w:hAnsi="Arial" w:cs="Arial"/>
          <w:color w:val="0D0D0D" w:themeColor="text1" w:themeTint="F2"/>
          <w:sz w:val="24"/>
          <w:szCs w:val="24"/>
        </w:rPr>
        <w:t>a</w:t>
      </w:r>
      <w:r w:rsidRPr="00EC5BE1">
        <w:rPr>
          <w:rFonts w:ascii="Arial" w:eastAsia="Calibri" w:hAnsi="Arial" w:cs="Arial"/>
          <w:color w:val="0D0D0D" w:themeColor="text1" w:themeTint="F2"/>
          <w:sz w:val="24"/>
          <w:szCs w:val="24"/>
        </w:rPr>
        <w:t xml:space="preserve"> i życia.</w:t>
      </w:r>
    </w:p>
    <w:p w14:paraId="1156B6EA" w14:textId="77777777" w:rsidR="00BE394F" w:rsidRPr="00EC5BE1" w:rsidRDefault="00D039B9" w:rsidP="00EC5BE1">
      <w:pPr>
        <w:keepNext/>
        <w:spacing w:line="360" w:lineRule="auto"/>
        <w:rPr>
          <w:rFonts w:ascii="Arial" w:hAnsi="Arial" w:cs="Arial"/>
        </w:rPr>
      </w:pPr>
      <w:r w:rsidRPr="00EC5BE1">
        <w:rPr>
          <w:rFonts w:ascii="Arial" w:hAnsi="Arial" w:cs="Arial"/>
          <w:noProof/>
        </w:rPr>
        <w:drawing>
          <wp:inline distT="0" distB="0" distL="0" distR="0" wp14:anchorId="68EC7D89" wp14:editId="130FD1A1">
            <wp:extent cx="3960683" cy="2634343"/>
            <wp:effectExtent l="0" t="0" r="1905" b="0"/>
            <wp:docPr id="10" name="Obraz 10" descr="Burmistrz Beata Szczepankowska stoi w gabinecie wraz prezesem OSP i skarbnikiem. W rękach trzymają teczkę, na której widnieje herb gmi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Burmistrz Beata Szczepankowska stoi w gabinecie wraz prezesem OSP i skarbnikiem. W rękach trzymają teczkę, na której widnieje herb gminy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365" cy="263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28F6A" w14:textId="2598FC6A" w:rsidR="00D039B9" w:rsidRPr="00EC5BE1" w:rsidRDefault="00BE394F" w:rsidP="00EC5BE1">
      <w:pPr>
        <w:pStyle w:val="Legenda"/>
        <w:rPr>
          <w:rFonts w:ascii="Arial" w:eastAsia="Calibri" w:hAnsi="Arial" w:cs="Arial"/>
          <w:color w:val="0D0D0D" w:themeColor="text1" w:themeTint="F2"/>
          <w:sz w:val="24"/>
          <w:szCs w:val="24"/>
        </w:rPr>
      </w:pPr>
      <w:r w:rsidRPr="00EC5BE1">
        <w:rPr>
          <w:rFonts w:ascii="Arial" w:hAnsi="Arial" w:cs="Arial"/>
        </w:rPr>
        <w:t xml:space="preserve">Rysunek </w:t>
      </w:r>
      <w:r w:rsidR="00000000" w:rsidRPr="00EC5BE1">
        <w:rPr>
          <w:rFonts w:ascii="Arial" w:hAnsi="Arial" w:cs="Arial"/>
        </w:rPr>
        <w:fldChar w:fldCharType="begin"/>
      </w:r>
      <w:r w:rsidR="00000000" w:rsidRPr="00EC5BE1">
        <w:rPr>
          <w:rFonts w:ascii="Arial" w:hAnsi="Arial" w:cs="Arial"/>
        </w:rPr>
        <w:instrText xml:space="preserve"> SEQ Rysunek \* ARABIC </w:instrText>
      </w:r>
      <w:r w:rsidR="00000000" w:rsidRPr="00EC5BE1">
        <w:rPr>
          <w:rFonts w:ascii="Arial" w:hAnsi="Arial" w:cs="Arial"/>
        </w:rPr>
        <w:fldChar w:fldCharType="separate"/>
      </w:r>
      <w:r w:rsidR="002D1975" w:rsidRPr="00EC5BE1">
        <w:rPr>
          <w:rFonts w:ascii="Arial" w:hAnsi="Arial" w:cs="Arial"/>
          <w:noProof/>
        </w:rPr>
        <w:t>2</w:t>
      </w:r>
      <w:r w:rsidR="00000000" w:rsidRPr="00EC5BE1">
        <w:rPr>
          <w:rFonts w:ascii="Arial" w:hAnsi="Arial" w:cs="Arial"/>
          <w:noProof/>
        </w:rPr>
        <w:fldChar w:fldCharType="end"/>
      </w:r>
      <w:r w:rsidR="007B4F3B" w:rsidRPr="00EC5BE1">
        <w:rPr>
          <w:rFonts w:ascii="Arial" w:hAnsi="Arial" w:cs="Arial"/>
        </w:rPr>
        <w:t>.</w:t>
      </w:r>
      <w:r w:rsidRPr="00EC5BE1">
        <w:rPr>
          <w:rFonts w:ascii="Arial" w:hAnsi="Arial" w:cs="Arial"/>
        </w:rPr>
        <w:t xml:space="preserve"> </w:t>
      </w:r>
      <w:r w:rsidR="007B4F3B" w:rsidRPr="00EC5BE1">
        <w:rPr>
          <w:rFonts w:ascii="Arial" w:hAnsi="Arial" w:cs="Arial"/>
        </w:rPr>
        <w:t>Podpisanie umowy z przedstawicielami Ochotniczej Straży Pożarnej w Chorzelach , źródło UMIG w Chorzelach</w:t>
      </w:r>
    </w:p>
    <w:p w14:paraId="24CEB4D9" w14:textId="77777777" w:rsidR="00BF571B" w:rsidRPr="00EC5BE1" w:rsidRDefault="00BF571B" w:rsidP="00EC5BE1">
      <w:pPr>
        <w:spacing w:line="360" w:lineRule="auto"/>
        <w:rPr>
          <w:rFonts w:ascii="Arial" w:eastAsia="Calibri" w:hAnsi="Arial" w:cs="Arial"/>
          <w:color w:val="0D0D0D" w:themeColor="text1" w:themeTint="F2"/>
          <w:sz w:val="24"/>
          <w:szCs w:val="24"/>
        </w:rPr>
      </w:pPr>
      <w:r w:rsidRPr="00EC5BE1">
        <w:rPr>
          <w:rFonts w:ascii="Arial" w:eastAsia="Calibri" w:hAnsi="Arial" w:cs="Arial"/>
          <w:color w:val="0D0D0D" w:themeColor="text1" w:themeTint="F2"/>
          <w:sz w:val="24"/>
          <w:szCs w:val="24"/>
        </w:rPr>
        <w:t>Umowa na ww. zadanie została zawarta w dniu 07.06.2022r. Dotacja została wykorzystana w 100% zgodnie z Umową oraz rozliczona przez Stowarzyszenie w Urzędzie Miasta i Gminy w Chorzelach.</w:t>
      </w:r>
    </w:p>
    <w:p w14:paraId="3663E5C2" w14:textId="196D1837" w:rsidR="00915AD0" w:rsidRPr="00EC5BE1" w:rsidRDefault="00915AD0" w:rsidP="00EC5BE1">
      <w:pPr>
        <w:pStyle w:val="Legenda"/>
        <w:keepNext/>
        <w:rPr>
          <w:rFonts w:ascii="Arial" w:hAnsi="Arial" w:cs="Arial"/>
        </w:rPr>
      </w:pPr>
      <w:r w:rsidRPr="00EC5BE1">
        <w:rPr>
          <w:rFonts w:ascii="Arial" w:hAnsi="Arial" w:cs="Arial"/>
        </w:rPr>
        <w:t xml:space="preserve">Tabela </w:t>
      </w:r>
      <w:r w:rsidR="00000000" w:rsidRPr="00EC5BE1">
        <w:rPr>
          <w:rFonts w:ascii="Arial" w:hAnsi="Arial" w:cs="Arial"/>
        </w:rPr>
        <w:fldChar w:fldCharType="begin"/>
      </w:r>
      <w:r w:rsidR="00000000" w:rsidRPr="00EC5BE1">
        <w:rPr>
          <w:rFonts w:ascii="Arial" w:hAnsi="Arial" w:cs="Arial"/>
        </w:rPr>
        <w:instrText xml:space="preserve"> SEQ Tabela \* ARABIC </w:instrText>
      </w:r>
      <w:r w:rsidR="00000000" w:rsidRPr="00EC5BE1">
        <w:rPr>
          <w:rFonts w:ascii="Arial" w:hAnsi="Arial" w:cs="Arial"/>
        </w:rPr>
        <w:fldChar w:fldCharType="separate"/>
      </w:r>
      <w:r w:rsidR="002D1975" w:rsidRPr="00EC5BE1">
        <w:rPr>
          <w:rFonts w:ascii="Arial" w:hAnsi="Arial" w:cs="Arial"/>
          <w:noProof/>
        </w:rPr>
        <w:t>1</w:t>
      </w:r>
      <w:r w:rsidR="00000000" w:rsidRPr="00EC5BE1">
        <w:rPr>
          <w:rFonts w:ascii="Arial" w:hAnsi="Arial" w:cs="Arial"/>
          <w:noProof/>
        </w:rPr>
        <w:fldChar w:fldCharType="end"/>
      </w:r>
    </w:p>
    <w:tbl>
      <w:tblPr>
        <w:tblStyle w:val="Tabela-Siatka"/>
        <w:tblpPr w:leftFromText="141" w:rightFromText="141" w:vertAnchor="text" w:horzAnchor="margin" w:tblpY="546"/>
        <w:tblW w:w="9062" w:type="dxa"/>
        <w:tblCellMar>
          <w:left w:w="103" w:type="dxa"/>
        </w:tblCellMar>
        <w:tblLook w:val="04A0" w:firstRow="1" w:lastRow="0" w:firstColumn="1" w:lastColumn="0" w:noHBand="0" w:noVBand="1"/>
        <w:tblCaption w:val="Tabela 1."/>
        <w:tblDescription w:val="Tabela z wykazem stowarzyszeń, którym została udzielona dotacja."/>
      </w:tblPr>
      <w:tblGrid>
        <w:gridCol w:w="526"/>
        <w:gridCol w:w="2903"/>
        <w:gridCol w:w="2288"/>
        <w:gridCol w:w="2053"/>
        <w:gridCol w:w="1292"/>
      </w:tblGrid>
      <w:tr w:rsidR="007E6882" w:rsidRPr="00EC5BE1" w14:paraId="0F40F8EE" w14:textId="77777777" w:rsidTr="006676E1">
        <w:tc>
          <w:tcPr>
            <w:tcW w:w="527" w:type="dxa"/>
            <w:shd w:val="clear" w:color="auto" w:fill="F4B083" w:themeFill="accent2" w:themeFillTint="99"/>
          </w:tcPr>
          <w:p w14:paraId="315E87FB" w14:textId="77777777" w:rsidR="007E6882" w:rsidRPr="00EC5BE1" w:rsidRDefault="007E6882" w:rsidP="00EC5BE1">
            <w:pPr>
              <w:widowControl w:val="0"/>
              <w:rPr>
                <w:rFonts w:ascii="Arial" w:eastAsia="Tahoma" w:hAnsi="Arial" w:cs="Arial"/>
                <w:b/>
                <w:color w:val="000000"/>
                <w:lang w:eastAsia="pl-PL" w:bidi="pl-PL"/>
              </w:rPr>
            </w:pPr>
            <w:r w:rsidRPr="00EC5BE1">
              <w:rPr>
                <w:rFonts w:ascii="Arial" w:eastAsia="Tahoma" w:hAnsi="Arial" w:cs="Arial"/>
                <w:b/>
                <w:color w:val="000000"/>
                <w:lang w:eastAsia="pl-PL" w:bidi="pl-PL"/>
              </w:rPr>
              <w:t>Lp.</w:t>
            </w:r>
          </w:p>
        </w:tc>
        <w:tc>
          <w:tcPr>
            <w:tcW w:w="3012" w:type="dxa"/>
            <w:shd w:val="clear" w:color="auto" w:fill="DCF1DB"/>
          </w:tcPr>
          <w:p w14:paraId="12937763" w14:textId="77777777" w:rsidR="007E6882" w:rsidRPr="00EC5BE1" w:rsidRDefault="007E6882" w:rsidP="00EC5BE1">
            <w:pPr>
              <w:widowControl w:val="0"/>
              <w:rPr>
                <w:rFonts w:ascii="Arial" w:eastAsia="Tahoma" w:hAnsi="Arial" w:cs="Arial"/>
                <w:b/>
                <w:color w:val="000000"/>
                <w:lang w:eastAsia="pl-PL" w:bidi="pl-PL"/>
              </w:rPr>
            </w:pPr>
            <w:r w:rsidRPr="00EC5BE1">
              <w:rPr>
                <w:rFonts w:ascii="Arial" w:eastAsia="Tahoma" w:hAnsi="Arial" w:cs="Arial"/>
                <w:b/>
                <w:color w:val="000000"/>
                <w:lang w:eastAsia="pl-PL" w:bidi="pl-PL"/>
              </w:rPr>
              <w:t>Nazwa oferenta</w:t>
            </w:r>
          </w:p>
        </w:tc>
        <w:tc>
          <w:tcPr>
            <w:tcW w:w="2357" w:type="dxa"/>
            <w:shd w:val="clear" w:color="auto" w:fill="DCF1DB"/>
          </w:tcPr>
          <w:p w14:paraId="3E57C437" w14:textId="04807060" w:rsidR="007E6882" w:rsidRPr="00EC5BE1" w:rsidRDefault="007E6882" w:rsidP="00EC5BE1">
            <w:pPr>
              <w:widowControl w:val="0"/>
              <w:rPr>
                <w:rFonts w:ascii="Arial" w:eastAsia="Tahoma" w:hAnsi="Arial" w:cs="Arial"/>
                <w:b/>
                <w:color w:val="000000"/>
                <w:lang w:eastAsia="pl-PL" w:bidi="pl-PL"/>
              </w:rPr>
            </w:pPr>
            <w:r w:rsidRPr="00EC5BE1">
              <w:rPr>
                <w:rFonts w:ascii="Arial" w:eastAsia="Tahoma" w:hAnsi="Arial" w:cs="Arial"/>
                <w:b/>
                <w:color w:val="000000"/>
                <w:lang w:eastAsia="pl-PL" w:bidi="pl-PL"/>
              </w:rPr>
              <w:t>Nazwa realizowanego zadania</w:t>
            </w:r>
          </w:p>
        </w:tc>
        <w:tc>
          <w:tcPr>
            <w:tcW w:w="1864" w:type="dxa"/>
            <w:shd w:val="clear" w:color="auto" w:fill="DCF1DB"/>
          </w:tcPr>
          <w:p w14:paraId="7901BA19" w14:textId="02E8F191" w:rsidR="007E6882" w:rsidRPr="00EC5BE1" w:rsidRDefault="007E6882" w:rsidP="00EC5BE1">
            <w:pPr>
              <w:widowControl w:val="0"/>
              <w:rPr>
                <w:rFonts w:ascii="Arial" w:eastAsia="Tahoma" w:hAnsi="Arial" w:cs="Arial"/>
                <w:b/>
                <w:color w:val="000000"/>
                <w:lang w:eastAsia="pl-PL" w:bidi="pl-PL"/>
              </w:rPr>
            </w:pPr>
            <w:r w:rsidRPr="00EC5BE1">
              <w:rPr>
                <w:rFonts w:ascii="Arial" w:eastAsia="Tahoma" w:hAnsi="Arial" w:cs="Arial"/>
                <w:b/>
                <w:color w:val="000000"/>
                <w:lang w:eastAsia="pl-PL" w:bidi="pl-PL"/>
              </w:rPr>
              <w:t>Rodzaj zadania</w:t>
            </w:r>
          </w:p>
        </w:tc>
        <w:tc>
          <w:tcPr>
            <w:tcW w:w="1302" w:type="dxa"/>
            <w:shd w:val="clear" w:color="auto" w:fill="DCF1DB"/>
          </w:tcPr>
          <w:p w14:paraId="480F551C" w14:textId="168EA2A1" w:rsidR="007E6882" w:rsidRPr="00EC5BE1" w:rsidRDefault="007E6882" w:rsidP="00EC5BE1">
            <w:pPr>
              <w:widowControl w:val="0"/>
              <w:rPr>
                <w:rFonts w:ascii="Arial" w:eastAsia="Tahoma" w:hAnsi="Arial" w:cs="Arial"/>
                <w:b/>
                <w:color w:val="000000"/>
                <w:lang w:eastAsia="pl-PL" w:bidi="pl-PL"/>
              </w:rPr>
            </w:pPr>
            <w:r w:rsidRPr="00EC5BE1">
              <w:rPr>
                <w:rFonts w:ascii="Arial" w:eastAsia="Tahoma" w:hAnsi="Arial" w:cs="Arial"/>
                <w:b/>
                <w:color w:val="000000"/>
                <w:lang w:eastAsia="pl-PL" w:bidi="pl-PL"/>
              </w:rPr>
              <w:t>Przyznana kwota dotacji</w:t>
            </w:r>
          </w:p>
        </w:tc>
      </w:tr>
      <w:tr w:rsidR="007E6882" w:rsidRPr="00EC5BE1" w14:paraId="7D1322E7" w14:textId="77777777" w:rsidTr="006676E1">
        <w:tc>
          <w:tcPr>
            <w:tcW w:w="527" w:type="dxa"/>
            <w:shd w:val="clear" w:color="auto" w:fill="F4B083" w:themeFill="accent2" w:themeFillTint="99"/>
          </w:tcPr>
          <w:p w14:paraId="4A9A6933" w14:textId="77777777" w:rsidR="007E6882" w:rsidRPr="00EC5BE1" w:rsidRDefault="007E6882" w:rsidP="00EC5BE1">
            <w:pPr>
              <w:widowControl w:val="0"/>
              <w:rPr>
                <w:rFonts w:ascii="Arial" w:eastAsia="Tahoma" w:hAnsi="Arial" w:cs="Arial"/>
                <w:color w:val="000000"/>
                <w:lang w:eastAsia="pl-PL" w:bidi="pl-PL"/>
              </w:rPr>
            </w:pPr>
            <w:r w:rsidRPr="00EC5BE1">
              <w:rPr>
                <w:rFonts w:ascii="Arial" w:eastAsia="Tahoma" w:hAnsi="Arial" w:cs="Arial"/>
                <w:color w:val="000000"/>
                <w:lang w:eastAsia="pl-PL" w:bidi="pl-PL"/>
              </w:rPr>
              <w:lastRenderedPageBreak/>
              <w:t>1.</w:t>
            </w:r>
          </w:p>
        </w:tc>
        <w:tc>
          <w:tcPr>
            <w:tcW w:w="3012" w:type="dxa"/>
            <w:shd w:val="clear" w:color="auto" w:fill="auto"/>
          </w:tcPr>
          <w:p w14:paraId="20C29FD9" w14:textId="72FBDEEE" w:rsidR="007E6882" w:rsidRPr="00EC5BE1" w:rsidRDefault="007E6882" w:rsidP="00EC5BE1">
            <w:pPr>
              <w:widowControl w:val="0"/>
              <w:spacing w:line="360" w:lineRule="auto"/>
              <w:rPr>
                <w:rFonts w:ascii="Arial" w:eastAsia="Tahoma" w:hAnsi="Arial" w:cs="Arial"/>
                <w:color w:val="FF0000"/>
                <w:sz w:val="24"/>
                <w:szCs w:val="24"/>
                <w:lang w:eastAsia="pl-PL" w:bidi="pl-PL"/>
              </w:rPr>
            </w:pPr>
            <w:r w:rsidRPr="00EC5BE1">
              <w:rPr>
                <w:rFonts w:ascii="Arial" w:eastAsia="Tahoma" w:hAnsi="Arial" w:cs="Arial"/>
                <w:color w:val="000000"/>
                <w:sz w:val="24"/>
                <w:szCs w:val="24"/>
                <w:lang w:eastAsia="pl-PL" w:bidi="pl-PL"/>
              </w:rPr>
              <w:t>Stowarzyszenie „Duczymin – Razem Możemy Więcej”.</w:t>
            </w:r>
          </w:p>
        </w:tc>
        <w:tc>
          <w:tcPr>
            <w:tcW w:w="2357" w:type="dxa"/>
            <w:shd w:val="clear" w:color="auto" w:fill="auto"/>
          </w:tcPr>
          <w:p w14:paraId="657B04E6" w14:textId="1BCAFCB7" w:rsidR="007E6882" w:rsidRPr="00EC5BE1" w:rsidRDefault="007E6882" w:rsidP="00EC5BE1">
            <w:pPr>
              <w:spacing w:after="228" w:line="360" w:lineRule="auto"/>
              <w:rPr>
                <w:rFonts w:ascii="Arial" w:hAnsi="Arial" w:cs="Arial"/>
                <w:sz w:val="24"/>
                <w:szCs w:val="24"/>
              </w:rPr>
            </w:pPr>
            <w:r w:rsidRPr="00EC5BE1">
              <w:rPr>
                <w:rFonts w:ascii="Arial" w:hAnsi="Arial" w:cs="Arial"/>
                <w:sz w:val="24"/>
                <w:szCs w:val="24"/>
              </w:rPr>
              <w:t>„Letnie kino pod chmurką w Duczyminie”</w:t>
            </w:r>
          </w:p>
        </w:tc>
        <w:tc>
          <w:tcPr>
            <w:tcW w:w="1864" w:type="dxa"/>
          </w:tcPr>
          <w:p w14:paraId="7C6D8117" w14:textId="3047D54B" w:rsidR="007E6882" w:rsidRPr="00EC5BE1" w:rsidRDefault="007E6882" w:rsidP="00EC5BE1">
            <w:pPr>
              <w:widowControl w:val="0"/>
              <w:spacing w:line="360" w:lineRule="auto"/>
              <w:rPr>
                <w:rFonts w:ascii="Arial" w:eastAsia="Tahoma" w:hAnsi="Arial" w:cs="Arial"/>
                <w:color w:val="000000"/>
                <w:sz w:val="24"/>
                <w:szCs w:val="24"/>
                <w:lang w:eastAsia="pl-PL" w:bidi="pl-PL"/>
              </w:rPr>
            </w:pPr>
            <w:r w:rsidRPr="00EC5BE1">
              <w:rPr>
                <w:rFonts w:ascii="Arial" w:eastAsia="Tahoma" w:hAnsi="Arial" w:cs="Arial"/>
                <w:color w:val="000000"/>
                <w:sz w:val="24"/>
                <w:szCs w:val="24"/>
                <w:lang w:eastAsia="pl-PL" w:bidi="pl-PL"/>
              </w:rPr>
              <w:t>Kultura, sztuka, ochrona dóbr kultury i dziedzictwa narodowego</w:t>
            </w:r>
          </w:p>
        </w:tc>
        <w:tc>
          <w:tcPr>
            <w:tcW w:w="1302" w:type="dxa"/>
            <w:shd w:val="clear" w:color="auto" w:fill="DCF1DB"/>
          </w:tcPr>
          <w:p w14:paraId="3B77C6D1" w14:textId="524D5973" w:rsidR="007E6882" w:rsidRPr="00EC5BE1" w:rsidRDefault="007E6882" w:rsidP="00EC5BE1">
            <w:pPr>
              <w:widowControl w:val="0"/>
              <w:rPr>
                <w:rFonts w:ascii="Arial" w:eastAsia="Tahoma" w:hAnsi="Arial" w:cs="Arial"/>
                <w:color w:val="FF0000"/>
                <w:sz w:val="24"/>
                <w:szCs w:val="24"/>
                <w:lang w:eastAsia="pl-PL" w:bidi="pl-PL"/>
              </w:rPr>
            </w:pPr>
            <w:r w:rsidRPr="00EC5BE1">
              <w:rPr>
                <w:rFonts w:ascii="Arial" w:eastAsia="Tahoma" w:hAnsi="Arial" w:cs="Arial"/>
                <w:color w:val="000000"/>
                <w:sz w:val="24"/>
                <w:szCs w:val="24"/>
                <w:lang w:eastAsia="pl-PL" w:bidi="pl-PL"/>
              </w:rPr>
              <w:t>3.000,00 zł</w:t>
            </w:r>
          </w:p>
        </w:tc>
      </w:tr>
      <w:tr w:rsidR="007E6882" w:rsidRPr="00EC5BE1" w14:paraId="09B9CA4D" w14:textId="77777777" w:rsidTr="006676E1">
        <w:tc>
          <w:tcPr>
            <w:tcW w:w="527" w:type="dxa"/>
            <w:shd w:val="clear" w:color="auto" w:fill="F4B083" w:themeFill="accent2" w:themeFillTint="99"/>
          </w:tcPr>
          <w:p w14:paraId="09D15357" w14:textId="64E461F0" w:rsidR="007E6882" w:rsidRPr="00EC5BE1" w:rsidRDefault="007E6882" w:rsidP="00EC5BE1">
            <w:pPr>
              <w:widowControl w:val="0"/>
              <w:rPr>
                <w:rFonts w:ascii="Arial" w:eastAsia="Tahoma" w:hAnsi="Arial" w:cs="Arial"/>
                <w:color w:val="000000"/>
                <w:lang w:eastAsia="pl-PL" w:bidi="pl-PL"/>
              </w:rPr>
            </w:pPr>
            <w:r w:rsidRPr="00EC5BE1">
              <w:rPr>
                <w:rFonts w:ascii="Arial" w:eastAsia="Tahoma" w:hAnsi="Arial" w:cs="Arial"/>
                <w:color w:val="000000"/>
                <w:lang w:eastAsia="pl-PL" w:bidi="pl-PL"/>
              </w:rPr>
              <w:t>2.</w:t>
            </w:r>
          </w:p>
        </w:tc>
        <w:tc>
          <w:tcPr>
            <w:tcW w:w="3012" w:type="dxa"/>
            <w:shd w:val="clear" w:color="auto" w:fill="auto"/>
          </w:tcPr>
          <w:p w14:paraId="3E76DEFD" w14:textId="62F52E3E" w:rsidR="007E6882" w:rsidRPr="00EC5BE1" w:rsidRDefault="007E6882" w:rsidP="00EC5BE1">
            <w:pPr>
              <w:widowControl w:val="0"/>
              <w:spacing w:line="360" w:lineRule="auto"/>
              <w:rPr>
                <w:rFonts w:ascii="Arial" w:eastAsia="Tahoma" w:hAnsi="Arial" w:cs="Arial"/>
                <w:color w:val="000000"/>
                <w:sz w:val="24"/>
                <w:szCs w:val="24"/>
                <w:lang w:eastAsia="pl-PL" w:bidi="pl-PL"/>
              </w:rPr>
            </w:pPr>
            <w:r w:rsidRPr="00EC5BE1">
              <w:rPr>
                <w:rFonts w:ascii="Arial" w:eastAsia="Tahoma" w:hAnsi="Arial" w:cs="Arial"/>
                <w:color w:val="000000"/>
                <w:sz w:val="24"/>
                <w:szCs w:val="24"/>
                <w:lang w:eastAsia="pl-PL" w:bidi="pl-PL"/>
              </w:rPr>
              <w:t>Stowarzyszenie Ochotnicza Straż Pożarna w Chorzelach.</w:t>
            </w:r>
          </w:p>
        </w:tc>
        <w:tc>
          <w:tcPr>
            <w:tcW w:w="2357" w:type="dxa"/>
            <w:shd w:val="clear" w:color="auto" w:fill="auto"/>
          </w:tcPr>
          <w:p w14:paraId="71555418" w14:textId="76EF1AAD" w:rsidR="007E6882" w:rsidRPr="00EC5BE1" w:rsidRDefault="007E6882" w:rsidP="00EC5BE1">
            <w:pPr>
              <w:spacing w:after="228" w:line="360" w:lineRule="auto"/>
              <w:rPr>
                <w:rFonts w:ascii="Arial" w:hAnsi="Arial" w:cs="Arial"/>
                <w:sz w:val="24"/>
                <w:szCs w:val="24"/>
              </w:rPr>
            </w:pPr>
            <w:r w:rsidRPr="00EC5BE1">
              <w:rPr>
                <w:rFonts w:ascii="Arial" w:hAnsi="Arial" w:cs="Arial"/>
                <w:sz w:val="24"/>
                <w:szCs w:val="24"/>
              </w:rPr>
              <w:t>Aktywizacja młodzieży chorzelskiej przez utworzenie Młodzieżowej Drużyny Pożarniczej.</w:t>
            </w:r>
          </w:p>
        </w:tc>
        <w:tc>
          <w:tcPr>
            <w:tcW w:w="1864" w:type="dxa"/>
          </w:tcPr>
          <w:p w14:paraId="2BDA0047" w14:textId="19C15611" w:rsidR="007E6882" w:rsidRPr="00EC5BE1" w:rsidRDefault="006676E1" w:rsidP="00EC5BE1">
            <w:pPr>
              <w:widowControl w:val="0"/>
              <w:spacing w:line="360" w:lineRule="auto"/>
              <w:rPr>
                <w:rFonts w:ascii="Arial" w:eastAsia="Tahoma" w:hAnsi="Arial" w:cs="Arial"/>
                <w:color w:val="000000"/>
                <w:sz w:val="24"/>
                <w:szCs w:val="24"/>
                <w:lang w:eastAsia="pl-PL" w:bidi="pl-PL"/>
              </w:rPr>
            </w:pPr>
            <w:r w:rsidRPr="00EC5BE1">
              <w:rPr>
                <w:rFonts w:ascii="Arial" w:eastAsia="Tahoma" w:hAnsi="Arial" w:cs="Arial"/>
                <w:color w:val="000000"/>
                <w:sz w:val="24"/>
                <w:szCs w:val="24"/>
                <w:lang w:eastAsia="pl-PL" w:bidi="pl-PL"/>
              </w:rPr>
              <w:t>Wspieranie i upowszechnianie kultury fizycznej</w:t>
            </w:r>
          </w:p>
        </w:tc>
        <w:tc>
          <w:tcPr>
            <w:tcW w:w="1302" w:type="dxa"/>
            <w:shd w:val="clear" w:color="auto" w:fill="DCF1DB"/>
          </w:tcPr>
          <w:p w14:paraId="718801CB" w14:textId="0FFE5A47" w:rsidR="007E6882" w:rsidRPr="00EC5BE1" w:rsidRDefault="007E6882" w:rsidP="00EC5BE1">
            <w:pPr>
              <w:widowControl w:val="0"/>
              <w:rPr>
                <w:rFonts w:ascii="Arial" w:eastAsia="Tahoma" w:hAnsi="Arial" w:cs="Arial"/>
                <w:color w:val="000000"/>
                <w:sz w:val="24"/>
                <w:szCs w:val="24"/>
                <w:lang w:eastAsia="pl-PL" w:bidi="pl-PL"/>
              </w:rPr>
            </w:pPr>
            <w:r w:rsidRPr="00EC5BE1">
              <w:rPr>
                <w:rFonts w:ascii="Arial" w:eastAsia="Tahoma" w:hAnsi="Arial" w:cs="Arial"/>
                <w:color w:val="000000"/>
                <w:sz w:val="24"/>
                <w:szCs w:val="24"/>
                <w:lang w:eastAsia="pl-PL" w:bidi="pl-PL"/>
              </w:rPr>
              <w:t>2.500,00 zł</w:t>
            </w:r>
          </w:p>
        </w:tc>
      </w:tr>
      <w:tr w:rsidR="007E6882" w:rsidRPr="00EC5BE1" w14:paraId="53DEF07A" w14:textId="77777777" w:rsidTr="006676E1">
        <w:trPr>
          <w:trHeight w:val="686"/>
        </w:trPr>
        <w:tc>
          <w:tcPr>
            <w:tcW w:w="527" w:type="dxa"/>
            <w:shd w:val="clear" w:color="auto" w:fill="auto"/>
          </w:tcPr>
          <w:p w14:paraId="170B07C3" w14:textId="77777777" w:rsidR="007E6882" w:rsidRPr="00EC5BE1" w:rsidRDefault="007E6882" w:rsidP="00EC5BE1">
            <w:pPr>
              <w:widowControl w:val="0"/>
              <w:rPr>
                <w:rFonts w:ascii="Arial" w:eastAsia="Tahoma" w:hAnsi="Arial" w:cs="Arial"/>
                <w:color w:val="000000"/>
                <w:lang w:eastAsia="pl-PL" w:bidi="pl-PL"/>
              </w:rPr>
            </w:pPr>
          </w:p>
        </w:tc>
        <w:tc>
          <w:tcPr>
            <w:tcW w:w="3012" w:type="dxa"/>
            <w:tcBorders>
              <w:right w:val="nil"/>
            </w:tcBorders>
            <w:shd w:val="clear" w:color="auto" w:fill="auto"/>
          </w:tcPr>
          <w:p w14:paraId="1D357479" w14:textId="01A24BD3" w:rsidR="007E6882" w:rsidRPr="00EC5BE1" w:rsidRDefault="007E6882" w:rsidP="00EC5BE1">
            <w:pPr>
              <w:widowControl w:val="0"/>
              <w:rPr>
                <w:rFonts w:ascii="Arial" w:eastAsia="Tahoma" w:hAnsi="Arial" w:cs="Arial"/>
                <w:color w:val="FF0000"/>
                <w:sz w:val="24"/>
                <w:szCs w:val="24"/>
                <w:lang w:eastAsia="pl-PL" w:bidi="pl-PL"/>
              </w:rPr>
            </w:pPr>
            <w:r w:rsidRPr="00EC5BE1">
              <w:rPr>
                <w:rFonts w:ascii="Arial" w:eastAsia="Tahoma" w:hAnsi="Arial" w:cs="Arial"/>
                <w:sz w:val="24"/>
                <w:szCs w:val="24"/>
                <w:lang w:eastAsia="pl-PL" w:bidi="pl-PL"/>
              </w:rPr>
              <w:t>Razem kwota przyznanych środków</w:t>
            </w:r>
          </w:p>
        </w:tc>
        <w:tc>
          <w:tcPr>
            <w:tcW w:w="2357" w:type="dxa"/>
            <w:tcBorders>
              <w:left w:val="nil"/>
            </w:tcBorders>
            <w:shd w:val="clear" w:color="auto" w:fill="auto"/>
          </w:tcPr>
          <w:p w14:paraId="26C1F504" w14:textId="77777777" w:rsidR="007E6882" w:rsidRPr="00EC5BE1" w:rsidRDefault="007E6882" w:rsidP="00EC5BE1">
            <w:pPr>
              <w:spacing w:line="18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864" w:type="dxa"/>
          </w:tcPr>
          <w:p w14:paraId="4F57222B" w14:textId="77777777" w:rsidR="007E6882" w:rsidRPr="00EC5BE1" w:rsidRDefault="007E6882" w:rsidP="00EC5BE1">
            <w:pPr>
              <w:widowControl w:val="0"/>
              <w:rPr>
                <w:rFonts w:ascii="Arial" w:eastAsia="Tahoma" w:hAnsi="Arial" w:cs="Arial"/>
                <w:sz w:val="24"/>
                <w:szCs w:val="24"/>
                <w:lang w:eastAsia="pl-PL" w:bidi="pl-PL"/>
              </w:rPr>
            </w:pPr>
          </w:p>
        </w:tc>
        <w:tc>
          <w:tcPr>
            <w:tcW w:w="1302" w:type="dxa"/>
            <w:shd w:val="clear" w:color="auto" w:fill="DCF1DB"/>
          </w:tcPr>
          <w:p w14:paraId="79E150A0" w14:textId="70E5E7E8" w:rsidR="007E6882" w:rsidRPr="00EC5BE1" w:rsidRDefault="004A6D05" w:rsidP="00EC5BE1">
            <w:pPr>
              <w:widowControl w:val="0"/>
              <w:rPr>
                <w:rFonts w:ascii="Arial" w:eastAsia="Tahoma" w:hAnsi="Arial" w:cs="Arial"/>
                <w:color w:val="FF0000"/>
                <w:sz w:val="24"/>
                <w:szCs w:val="24"/>
                <w:lang w:eastAsia="pl-PL" w:bidi="pl-PL"/>
              </w:rPr>
            </w:pPr>
            <w:r w:rsidRPr="00EC5BE1">
              <w:rPr>
                <w:rFonts w:ascii="Arial" w:eastAsia="Tahoma" w:hAnsi="Arial" w:cs="Arial"/>
                <w:sz w:val="24"/>
                <w:szCs w:val="24"/>
                <w:lang w:eastAsia="pl-PL" w:bidi="pl-PL"/>
              </w:rPr>
              <w:t>5</w:t>
            </w:r>
            <w:r w:rsidR="007E6882" w:rsidRPr="00EC5BE1">
              <w:rPr>
                <w:rFonts w:ascii="Arial" w:eastAsia="Tahoma" w:hAnsi="Arial" w:cs="Arial"/>
                <w:sz w:val="24"/>
                <w:szCs w:val="24"/>
                <w:lang w:eastAsia="pl-PL" w:bidi="pl-PL"/>
              </w:rPr>
              <w:t>.</w:t>
            </w:r>
            <w:r w:rsidRPr="00EC5BE1">
              <w:rPr>
                <w:rFonts w:ascii="Arial" w:eastAsia="Tahoma" w:hAnsi="Arial" w:cs="Arial"/>
                <w:sz w:val="24"/>
                <w:szCs w:val="24"/>
                <w:lang w:eastAsia="pl-PL" w:bidi="pl-PL"/>
              </w:rPr>
              <w:t>5</w:t>
            </w:r>
            <w:r w:rsidR="007E6882" w:rsidRPr="00EC5BE1">
              <w:rPr>
                <w:rFonts w:ascii="Arial" w:eastAsia="Tahoma" w:hAnsi="Arial" w:cs="Arial"/>
                <w:sz w:val="24"/>
                <w:szCs w:val="24"/>
                <w:lang w:eastAsia="pl-PL" w:bidi="pl-PL"/>
              </w:rPr>
              <w:t>00,00 zł</w:t>
            </w:r>
          </w:p>
        </w:tc>
      </w:tr>
    </w:tbl>
    <w:p w14:paraId="3FB57116" w14:textId="77777777" w:rsidR="001A6E9D" w:rsidRPr="00EC5BE1" w:rsidRDefault="001A6E9D" w:rsidP="00EC5BE1">
      <w:pPr>
        <w:spacing w:after="0" w:line="360" w:lineRule="auto"/>
        <w:contextualSpacing/>
        <w:rPr>
          <w:rFonts w:ascii="Arial" w:eastAsia="Times New Roman" w:hAnsi="Arial" w:cs="Arial"/>
          <w:b/>
          <w:bCs/>
          <w:color w:val="0D0D0D" w:themeColor="text1" w:themeTint="F2"/>
          <w:sz w:val="24"/>
          <w:szCs w:val="24"/>
          <w:lang w:eastAsia="pl-PL"/>
        </w:rPr>
      </w:pPr>
    </w:p>
    <w:p w14:paraId="5515BF4E" w14:textId="77777777" w:rsidR="0098794D" w:rsidRPr="00EC5BE1" w:rsidRDefault="0098794D" w:rsidP="00EC5BE1">
      <w:pPr>
        <w:spacing w:after="0" w:line="360" w:lineRule="auto"/>
        <w:contextualSpacing/>
        <w:rPr>
          <w:rFonts w:ascii="Arial" w:eastAsia="Times New Roman" w:hAnsi="Arial" w:cs="Arial"/>
          <w:b/>
          <w:bCs/>
          <w:color w:val="0D0D0D" w:themeColor="text1" w:themeTint="F2"/>
          <w:sz w:val="24"/>
          <w:szCs w:val="24"/>
          <w:lang w:eastAsia="pl-PL"/>
        </w:rPr>
      </w:pPr>
    </w:p>
    <w:p w14:paraId="2B6D91BD" w14:textId="77777777" w:rsidR="00291959" w:rsidRPr="00EC5BE1" w:rsidRDefault="0000595A" w:rsidP="00EC5BE1">
      <w:pPr>
        <w:spacing w:line="360" w:lineRule="auto"/>
        <w:rPr>
          <w:rFonts w:ascii="Arial" w:hAnsi="Arial" w:cs="Arial"/>
          <w:sz w:val="24"/>
          <w:szCs w:val="24"/>
          <w:lang w:eastAsia="pl-PL"/>
        </w:rPr>
      </w:pPr>
      <w:r w:rsidRPr="00EC5BE1">
        <w:rPr>
          <w:rFonts w:ascii="Arial" w:hAnsi="Arial" w:cs="Arial"/>
          <w:sz w:val="24"/>
          <w:szCs w:val="24"/>
          <w:lang w:eastAsia="pl-PL"/>
        </w:rPr>
        <w:t>Gmina Chorzele realizując cele programu współpracy w 2022 roku udzieliła organizacjom pozarządowym wsparcia finansowego, jak również merytorycznej pomocy pozafinansowej</w:t>
      </w:r>
      <w:r w:rsidR="00D304AD" w:rsidRPr="00EC5BE1">
        <w:rPr>
          <w:rFonts w:ascii="Arial" w:hAnsi="Arial" w:cs="Arial"/>
          <w:sz w:val="24"/>
          <w:szCs w:val="24"/>
          <w:lang w:eastAsia="pl-PL"/>
        </w:rPr>
        <w:t>, m.in. w formie konsultacji oraz udzielan</w:t>
      </w:r>
      <w:r w:rsidR="00F9347E" w:rsidRPr="00EC5BE1">
        <w:rPr>
          <w:rFonts w:ascii="Arial" w:hAnsi="Arial" w:cs="Arial"/>
          <w:sz w:val="24"/>
          <w:szCs w:val="24"/>
          <w:lang w:eastAsia="pl-PL"/>
        </w:rPr>
        <w:t>ia</w:t>
      </w:r>
      <w:r w:rsidR="00D304AD" w:rsidRPr="00EC5BE1">
        <w:rPr>
          <w:rFonts w:ascii="Arial" w:hAnsi="Arial" w:cs="Arial"/>
          <w:sz w:val="24"/>
          <w:szCs w:val="24"/>
          <w:lang w:eastAsia="pl-PL"/>
        </w:rPr>
        <w:t xml:space="preserve"> pomocy</w:t>
      </w:r>
      <w:r w:rsidR="00D304AD" w:rsidRPr="00EC5BE1">
        <w:rPr>
          <w:rFonts w:ascii="Arial" w:hAnsi="Arial" w:cs="Arial"/>
        </w:rPr>
        <w:t xml:space="preserve"> </w:t>
      </w:r>
      <w:r w:rsidR="00D304AD" w:rsidRPr="00EC5BE1">
        <w:rPr>
          <w:rFonts w:ascii="Arial" w:hAnsi="Arial" w:cs="Arial"/>
          <w:sz w:val="24"/>
          <w:szCs w:val="24"/>
          <w:lang w:eastAsia="pl-PL"/>
        </w:rPr>
        <w:t>merytorycznej w rozliczani</w:t>
      </w:r>
      <w:r w:rsidR="00F9347E" w:rsidRPr="00EC5BE1">
        <w:rPr>
          <w:rFonts w:ascii="Arial" w:hAnsi="Arial" w:cs="Arial"/>
          <w:sz w:val="24"/>
          <w:szCs w:val="24"/>
          <w:lang w:eastAsia="pl-PL"/>
        </w:rPr>
        <w:t>u</w:t>
      </w:r>
      <w:r w:rsidR="00D304AD" w:rsidRPr="00EC5BE1">
        <w:rPr>
          <w:rFonts w:ascii="Arial" w:hAnsi="Arial" w:cs="Arial"/>
          <w:sz w:val="24"/>
          <w:szCs w:val="24"/>
          <w:lang w:eastAsia="pl-PL"/>
        </w:rPr>
        <w:t xml:space="preserve"> dotacji. </w:t>
      </w:r>
    </w:p>
    <w:p w14:paraId="4FF30373" w14:textId="090058E2" w:rsidR="00F9347E" w:rsidRPr="00EC5BE1" w:rsidRDefault="00291959" w:rsidP="00EC5BE1">
      <w:pPr>
        <w:spacing w:line="360" w:lineRule="auto"/>
        <w:rPr>
          <w:rFonts w:ascii="Arial" w:hAnsi="Arial" w:cs="Arial"/>
          <w:sz w:val="24"/>
          <w:szCs w:val="24"/>
          <w:lang w:eastAsia="pl-PL"/>
        </w:rPr>
      </w:pPr>
      <w:r w:rsidRPr="00EC5BE1">
        <w:rPr>
          <w:rFonts w:ascii="Arial" w:hAnsi="Arial" w:cs="Arial"/>
          <w:sz w:val="24"/>
          <w:szCs w:val="24"/>
          <w:lang w:eastAsia="pl-PL"/>
        </w:rPr>
        <w:t>Burmistrz wraz z przedstawicielami Urzędu utrzymują bieżący kontakt ze Stowarzyszeniami, uczestniczą w spotkaniach, prowadzą w razie potrzeby doradztwo merytoryczne, organizacyjne lub formalno-prawne.</w:t>
      </w:r>
      <w:r w:rsidR="0000595A" w:rsidRPr="00EC5BE1">
        <w:rPr>
          <w:rFonts w:ascii="Arial" w:hAnsi="Arial" w:cs="Arial"/>
          <w:sz w:val="24"/>
          <w:szCs w:val="24"/>
          <w:lang w:eastAsia="pl-PL"/>
        </w:rPr>
        <w:t xml:space="preserve"> </w:t>
      </w:r>
    </w:p>
    <w:p w14:paraId="53D2BF9F" w14:textId="7698F5B6" w:rsidR="00F9347E" w:rsidRPr="00EC5BE1" w:rsidRDefault="00F9347E" w:rsidP="00EC5BE1">
      <w:pPr>
        <w:spacing w:line="360" w:lineRule="auto"/>
        <w:rPr>
          <w:rFonts w:ascii="Arial" w:hAnsi="Arial" w:cs="Arial"/>
          <w:sz w:val="24"/>
          <w:szCs w:val="24"/>
          <w:lang w:eastAsia="pl-PL"/>
        </w:rPr>
      </w:pPr>
      <w:r w:rsidRPr="00EC5BE1">
        <w:rPr>
          <w:rFonts w:ascii="Arial" w:hAnsi="Arial" w:cs="Arial"/>
          <w:sz w:val="24"/>
          <w:szCs w:val="24"/>
          <w:lang w:eastAsia="pl-PL"/>
        </w:rPr>
        <w:t>Strona internetowa Gminy oraz Biuletyn Informacji Publicznej, to źródło istotnych informacji dla organizacji pozarządowych. Na stronie www oraz w BIP publikowane były m.in.: ogłoszenia o otwartych konkursach ofert, informacje o Programie Współpracy i sprawozdanie z jego realizacji. Prowadzona była również działalność informacyjna w zakresie oferowanych przez inne podmioty szkoleń i publikacji dla organizacji pozarządowych</w:t>
      </w:r>
      <w:r w:rsidR="00E15841" w:rsidRPr="00EC5BE1">
        <w:rPr>
          <w:rFonts w:ascii="Arial" w:hAnsi="Arial" w:cs="Arial"/>
          <w:sz w:val="24"/>
          <w:szCs w:val="24"/>
          <w:lang w:eastAsia="pl-PL"/>
        </w:rPr>
        <w:t xml:space="preserve"> jak również popularyzacja działalności organizacji pozarządowych na stronie internetowej Gminy i portalu Facebook.</w:t>
      </w:r>
      <w:r w:rsidRPr="00EC5BE1">
        <w:rPr>
          <w:rFonts w:ascii="Arial" w:hAnsi="Arial" w:cs="Arial"/>
          <w:sz w:val="24"/>
          <w:szCs w:val="24"/>
          <w:lang w:eastAsia="pl-PL"/>
        </w:rPr>
        <w:t xml:space="preserve"> </w:t>
      </w:r>
    </w:p>
    <w:p w14:paraId="02F4860D" w14:textId="60E9B892" w:rsidR="00655EB1" w:rsidRPr="00EC5BE1" w:rsidRDefault="00655EB1" w:rsidP="00EC5BE1">
      <w:pPr>
        <w:pStyle w:val="Nagwek4"/>
        <w:rPr>
          <w:rFonts w:ascii="Arial" w:eastAsia="Times New Roman" w:hAnsi="Arial" w:cs="Arial"/>
          <w:lang w:eastAsia="pl-PL"/>
        </w:rPr>
      </w:pPr>
      <w:r w:rsidRPr="00EC5BE1">
        <w:rPr>
          <w:rFonts w:ascii="Arial" w:eastAsia="Times New Roman" w:hAnsi="Arial" w:cs="Arial"/>
          <w:lang w:eastAsia="pl-PL"/>
        </w:rPr>
        <w:lastRenderedPageBreak/>
        <w:t>Podsumowanie</w:t>
      </w:r>
    </w:p>
    <w:p w14:paraId="1FF1F1BF" w14:textId="77777777" w:rsidR="00D304AD" w:rsidRPr="00EC5BE1" w:rsidRDefault="00D304AD" w:rsidP="00EC5BE1">
      <w:pPr>
        <w:spacing w:before="240" w:line="360" w:lineRule="auto"/>
        <w:rPr>
          <w:rFonts w:ascii="Arial" w:hAnsi="Arial" w:cs="Arial"/>
          <w:color w:val="0D0D0D" w:themeColor="text1" w:themeTint="F2"/>
          <w:sz w:val="24"/>
          <w:szCs w:val="24"/>
        </w:rPr>
      </w:pPr>
      <w:r w:rsidRPr="00EC5BE1">
        <w:rPr>
          <w:rFonts w:ascii="Arial" w:hAnsi="Arial" w:cs="Arial"/>
          <w:color w:val="0D0D0D" w:themeColor="text1" w:themeTint="F2"/>
          <w:sz w:val="24"/>
          <w:szCs w:val="24"/>
        </w:rPr>
        <w:t>Program współpracy był ważnym narzędziem współpracy samorządu z trzecim sektorem. Jego istotą było nawiązywanie dialogu pomiędzy lokalnym samorządem a organizacjami pozarządowymi oraz określenie wzajemnej relacji w rocznej perspektywie. Precyzując m.in. cele, zasady i formy współpracy, zakres przedmiotowy, wysokość środków planowanych na realizację Programu, tryb powoływania i zasady działania komisji konkursowych czy sposób konsultowania dokumentu.</w:t>
      </w:r>
    </w:p>
    <w:p w14:paraId="42493DF3" w14:textId="7636A1DF" w:rsidR="00D304AD" w:rsidRPr="00EC5BE1" w:rsidRDefault="00D304AD" w:rsidP="00EC5BE1">
      <w:pPr>
        <w:spacing w:before="240" w:line="360" w:lineRule="auto"/>
        <w:rPr>
          <w:rFonts w:ascii="Arial" w:hAnsi="Arial" w:cs="Arial"/>
          <w:color w:val="0D0D0D" w:themeColor="text1" w:themeTint="F2"/>
          <w:sz w:val="24"/>
          <w:szCs w:val="24"/>
        </w:rPr>
      </w:pPr>
      <w:r w:rsidRPr="00EC5BE1">
        <w:rPr>
          <w:rFonts w:ascii="Arial" w:hAnsi="Arial" w:cs="Arial"/>
          <w:color w:val="0D0D0D" w:themeColor="text1" w:themeTint="F2"/>
          <w:sz w:val="24"/>
          <w:szCs w:val="24"/>
        </w:rPr>
        <w:t>W trakcie realizacji programu nie wpłynął żaden wniosek (oferta) organizacji pozarządowych oraz podmiotów wymienionych w art. 3 ust. 3 ustawy (stowarzyszenia, spółdzielni socjalnych, spółek akcyjnych i spółek z o.o., klubów sportowych będących spółkami) w sprawie określenia kolejnych zadań niewymienionych w Programie współpracy i ogłoszenia konkursów na ich realizację. Nie wpłynęły również uwagi i zastrzeżenia co do realizacji Programu współpracy ze strony sektora pozarządowego.</w:t>
      </w:r>
    </w:p>
    <w:p w14:paraId="28ECE6A4" w14:textId="75FB6524" w:rsidR="00D304AD" w:rsidRPr="00EC5BE1" w:rsidRDefault="00D304AD" w:rsidP="00EC5BE1">
      <w:pPr>
        <w:spacing w:before="240" w:line="360" w:lineRule="auto"/>
        <w:rPr>
          <w:rFonts w:ascii="Arial" w:hAnsi="Arial" w:cs="Arial"/>
          <w:color w:val="0D0D0D" w:themeColor="text1" w:themeTint="F2"/>
          <w:sz w:val="24"/>
          <w:szCs w:val="24"/>
        </w:rPr>
      </w:pPr>
      <w:r w:rsidRPr="00EC5BE1">
        <w:rPr>
          <w:rFonts w:ascii="Arial" w:hAnsi="Arial" w:cs="Arial"/>
          <w:color w:val="0D0D0D" w:themeColor="text1" w:themeTint="F2"/>
          <w:sz w:val="24"/>
          <w:szCs w:val="24"/>
        </w:rPr>
        <w:t xml:space="preserve">Ogłoszono jeden konkurs ofert, w którym dwa podmioty otrzymały wsparcie finansowe na realizację zadań publicznych w zakresie: kultura, sztuka, ochrona dóbr kultury i dziedzictwa narodowego oraz wspieranie i upowszechnianie kultury fizycznej. Rozdysponowano łącznie kwotę 5.500,00 zł. Organizacje otrzymały dotacje we wnioskowanych kwotach, a po realizacji projektu, złożyły wymagane sprawozdania </w:t>
      </w:r>
      <w:proofErr w:type="spellStart"/>
      <w:r w:rsidRPr="00EC5BE1">
        <w:rPr>
          <w:rFonts w:ascii="Arial" w:hAnsi="Arial" w:cs="Arial"/>
          <w:color w:val="0D0D0D" w:themeColor="text1" w:themeTint="F2"/>
          <w:sz w:val="24"/>
          <w:szCs w:val="24"/>
        </w:rPr>
        <w:t>merytoryczno</w:t>
      </w:r>
      <w:proofErr w:type="spellEnd"/>
      <w:r w:rsidRPr="00EC5BE1">
        <w:rPr>
          <w:rFonts w:ascii="Arial" w:hAnsi="Arial" w:cs="Arial"/>
          <w:color w:val="0D0D0D" w:themeColor="text1" w:themeTint="F2"/>
          <w:sz w:val="24"/>
          <w:szCs w:val="24"/>
        </w:rPr>
        <w:t xml:space="preserve"> – finansowe, które zostały zaakceptowane, a udzielone dotacje prawidłowo rozliczone.</w:t>
      </w:r>
    </w:p>
    <w:p w14:paraId="75D4F1F5" w14:textId="71C7BE31" w:rsidR="006676E1" w:rsidRPr="00EC5BE1" w:rsidRDefault="009C2D93" w:rsidP="00EC5BE1">
      <w:pPr>
        <w:spacing w:before="240" w:line="360" w:lineRule="auto"/>
        <w:rPr>
          <w:rFonts w:ascii="Arial" w:hAnsi="Arial" w:cs="Arial"/>
          <w:color w:val="0D0D0D" w:themeColor="text1" w:themeTint="F2"/>
          <w:sz w:val="24"/>
          <w:szCs w:val="24"/>
        </w:rPr>
      </w:pPr>
      <w:r w:rsidRPr="00EC5BE1">
        <w:rPr>
          <w:rFonts w:ascii="Arial" w:hAnsi="Arial" w:cs="Arial"/>
          <w:color w:val="0D0D0D" w:themeColor="text1" w:themeTint="F2"/>
          <w:sz w:val="24"/>
          <w:szCs w:val="24"/>
        </w:rPr>
        <w:t>Organizacje pozarządowe przez swoją działalność znacząco wsparły Gminę Chorzele w realizacji zadań skierowanych do jego mieszkańców i środowiska lokalnego.</w:t>
      </w:r>
      <w:r w:rsidR="0083233B" w:rsidRPr="00EC5BE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Pr="00EC5BE1">
        <w:rPr>
          <w:rFonts w:ascii="Arial" w:hAnsi="Arial" w:cs="Arial"/>
          <w:color w:val="0D0D0D" w:themeColor="text1" w:themeTint="F2"/>
          <w:sz w:val="24"/>
          <w:szCs w:val="24"/>
        </w:rPr>
        <w:t xml:space="preserve">Powierzane i wspierane zadania pozwoliły na realizację ciekawych przedsięwzięć i projektów. Działając dla dobra mieszkańców często wpływały na integrację różnych środowisk i poprawę poziomu i jakości ich życia. </w:t>
      </w:r>
    </w:p>
    <w:p w14:paraId="48012857" w14:textId="7BB18790" w:rsidR="0025565F" w:rsidRPr="00EC5BE1" w:rsidRDefault="0025565F" w:rsidP="00EC5BE1">
      <w:pPr>
        <w:spacing w:before="240" w:line="360" w:lineRule="auto"/>
        <w:rPr>
          <w:rFonts w:ascii="Arial" w:hAnsi="Arial" w:cs="Arial"/>
          <w:color w:val="0D0D0D" w:themeColor="text1" w:themeTint="F2"/>
          <w:sz w:val="24"/>
          <w:szCs w:val="24"/>
        </w:rPr>
      </w:pPr>
      <w:r w:rsidRPr="00EC5BE1">
        <w:rPr>
          <w:rFonts w:ascii="Arial" w:hAnsi="Arial" w:cs="Arial"/>
          <w:color w:val="0D0D0D" w:themeColor="text1" w:themeTint="F2"/>
          <w:sz w:val="24"/>
          <w:szCs w:val="24"/>
        </w:rPr>
        <w:t>Po przeprowadzeniu analizy realizacji Programu współpracy Gminy Chorzele z organizacjami pozarządowymi oraz podmiotami wymienionymi w art. 3 ust. 3 ustawy o działalności pożytku publicznego i o wolontariacie na 202</w:t>
      </w:r>
      <w:r w:rsidR="00041320" w:rsidRPr="00EC5BE1">
        <w:rPr>
          <w:rFonts w:ascii="Arial" w:hAnsi="Arial" w:cs="Arial"/>
          <w:color w:val="0D0D0D" w:themeColor="text1" w:themeTint="F2"/>
          <w:sz w:val="24"/>
          <w:szCs w:val="24"/>
        </w:rPr>
        <w:t>2</w:t>
      </w:r>
      <w:r w:rsidRPr="00EC5BE1">
        <w:rPr>
          <w:rFonts w:ascii="Arial" w:hAnsi="Arial" w:cs="Arial"/>
          <w:color w:val="0D0D0D" w:themeColor="text1" w:themeTint="F2"/>
          <w:sz w:val="24"/>
          <w:szCs w:val="24"/>
        </w:rPr>
        <w:t xml:space="preserve"> rok można uznać, że </w:t>
      </w:r>
      <w:r w:rsidRPr="00EC5BE1">
        <w:rPr>
          <w:rFonts w:ascii="Arial" w:hAnsi="Arial" w:cs="Arial"/>
          <w:color w:val="0D0D0D" w:themeColor="text1" w:themeTint="F2"/>
          <w:sz w:val="24"/>
          <w:szCs w:val="24"/>
        </w:rPr>
        <w:lastRenderedPageBreak/>
        <w:t>zrealizowa</w:t>
      </w:r>
      <w:r w:rsidR="00CE7D99" w:rsidRPr="00EC5BE1">
        <w:rPr>
          <w:rFonts w:ascii="Arial" w:hAnsi="Arial" w:cs="Arial"/>
          <w:color w:val="0D0D0D" w:themeColor="text1" w:themeTint="F2"/>
          <w:sz w:val="24"/>
          <w:szCs w:val="24"/>
        </w:rPr>
        <w:t>no</w:t>
      </w:r>
      <w:r w:rsidRPr="00EC5BE1">
        <w:rPr>
          <w:rFonts w:ascii="Arial" w:hAnsi="Arial" w:cs="Arial"/>
          <w:color w:val="0D0D0D" w:themeColor="text1" w:themeTint="F2"/>
          <w:sz w:val="24"/>
          <w:szCs w:val="24"/>
        </w:rPr>
        <w:t xml:space="preserve"> cel główny programu i współpraca z organizacjami zarówno w sferze finansowej jak i pozafinansowej przebiegała w sposób harmonijny i efektywny.</w:t>
      </w:r>
    </w:p>
    <w:p w14:paraId="2F67834A" w14:textId="52EC59DC" w:rsidR="00446507" w:rsidRPr="00EC5BE1" w:rsidRDefault="00446507" w:rsidP="00EC5BE1">
      <w:pPr>
        <w:spacing w:before="240" w:line="360" w:lineRule="auto"/>
        <w:jc w:val="right"/>
        <w:rPr>
          <w:rFonts w:ascii="Arial" w:hAnsi="Arial" w:cs="Arial"/>
          <w:color w:val="0D0D0D" w:themeColor="text1" w:themeTint="F2"/>
          <w:sz w:val="24"/>
          <w:szCs w:val="24"/>
        </w:rPr>
      </w:pPr>
      <w:r w:rsidRPr="00EC5BE1">
        <w:rPr>
          <w:rFonts w:ascii="Arial" w:hAnsi="Arial" w:cs="Arial"/>
          <w:color w:val="0D0D0D" w:themeColor="text1" w:themeTint="F2"/>
          <w:sz w:val="24"/>
          <w:szCs w:val="24"/>
        </w:rPr>
        <w:t>Burmistrz</w:t>
      </w:r>
    </w:p>
    <w:p w14:paraId="775524FB" w14:textId="76515CB7" w:rsidR="00446507" w:rsidRPr="00EC5BE1" w:rsidRDefault="00446507" w:rsidP="00EC5BE1">
      <w:pPr>
        <w:spacing w:before="240" w:line="360" w:lineRule="auto"/>
        <w:jc w:val="right"/>
        <w:rPr>
          <w:rFonts w:ascii="Arial" w:hAnsi="Arial" w:cs="Arial"/>
          <w:color w:val="0D0D0D" w:themeColor="text1" w:themeTint="F2"/>
          <w:sz w:val="24"/>
          <w:szCs w:val="24"/>
        </w:rPr>
      </w:pPr>
      <w:r w:rsidRPr="00EC5BE1">
        <w:rPr>
          <w:rFonts w:ascii="Arial" w:hAnsi="Arial" w:cs="Arial"/>
          <w:color w:val="0D0D0D" w:themeColor="text1" w:themeTint="F2"/>
          <w:sz w:val="24"/>
          <w:szCs w:val="24"/>
        </w:rPr>
        <w:t>/-/ mgr Beata Szczepankowska</w:t>
      </w:r>
    </w:p>
    <w:sectPr w:rsidR="00446507" w:rsidRPr="00EC5BE1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C1F9B1" w14:textId="77777777" w:rsidR="00E6645D" w:rsidRDefault="00E6645D" w:rsidP="00EA629B">
      <w:pPr>
        <w:spacing w:after="0" w:line="240" w:lineRule="auto"/>
      </w:pPr>
      <w:r>
        <w:separator/>
      </w:r>
    </w:p>
  </w:endnote>
  <w:endnote w:type="continuationSeparator" w:id="0">
    <w:p w14:paraId="6C2F555D" w14:textId="77777777" w:rsidR="00E6645D" w:rsidRDefault="00E6645D" w:rsidP="00EA6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B949F" w14:textId="441844BB" w:rsidR="00EA629B" w:rsidRPr="0000595A" w:rsidRDefault="00450CFD">
    <w:pPr>
      <w:pStyle w:val="Stopka"/>
      <w:rPr>
        <w:rFonts w:ascii="Times New Roman" w:hAnsi="Times New Roman" w:cs="Times New Roman"/>
        <w:i/>
        <w:iCs/>
        <w:sz w:val="20"/>
        <w:szCs w:val="20"/>
      </w:rPr>
    </w:pPr>
    <w:r w:rsidRPr="0000595A">
      <w:rPr>
        <w:rFonts w:ascii="Times New Roman" w:hAnsi="Times New Roman" w:cs="Times New Roman"/>
        <w:i/>
        <w:iCs/>
        <w:noProof/>
        <w:sz w:val="20"/>
        <w:szCs w:val="20"/>
      </w:rPr>
      <w:drawing>
        <wp:anchor distT="0" distB="0" distL="114300" distR="114300" simplePos="0" relativeHeight="251660288" behindDoc="1" locked="0" layoutInCell="1" allowOverlap="1" wp14:anchorId="17DFF6C7" wp14:editId="4A77D155">
          <wp:simplePos x="0" y="0"/>
          <wp:positionH relativeFrom="margin">
            <wp:align>left</wp:align>
          </wp:positionH>
          <wp:positionV relativeFrom="paragraph">
            <wp:posOffset>5715</wp:posOffset>
          </wp:positionV>
          <wp:extent cx="209550" cy="230823"/>
          <wp:effectExtent l="0" t="0" r="0" b="0"/>
          <wp:wrapTight wrapText="bothSides">
            <wp:wrapPolygon edited="0">
              <wp:start x="0" y="0"/>
              <wp:lineTo x="0" y="19636"/>
              <wp:lineTo x="19636" y="19636"/>
              <wp:lineTo x="19636" y="0"/>
              <wp:lineTo x="0" y="0"/>
            </wp:wrapPolygon>
          </wp:wrapTight>
          <wp:docPr id="2" name="Obraz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" cy="23082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91959">
      <w:rPr>
        <w:rFonts w:ascii="Times New Roman" w:hAnsi="Times New Roman" w:cs="Times New Roman"/>
        <w:i/>
        <w:iCs/>
        <w:sz w:val="20"/>
        <w:szCs w:val="20"/>
      </w:rPr>
      <w:t xml:space="preserve">Burmistrz Miasta i Gminy Chorzele, </w:t>
    </w:r>
    <w:r w:rsidRPr="0000595A">
      <w:rPr>
        <w:rFonts w:ascii="Times New Roman" w:hAnsi="Times New Roman" w:cs="Times New Roman"/>
        <w:i/>
        <w:iCs/>
        <w:sz w:val="20"/>
        <w:szCs w:val="20"/>
      </w:rPr>
      <w:t>Urząd Miasta i Gminy</w:t>
    </w:r>
    <w:r w:rsidR="00EC5BE1">
      <w:rPr>
        <w:rFonts w:ascii="Times New Roman" w:hAnsi="Times New Roman" w:cs="Times New Roman"/>
        <w:i/>
        <w:iCs/>
        <w:sz w:val="20"/>
        <w:szCs w:val="20"/>
      </w:rPr>
      <w:t xml:space="preserve"> w</w:t>
    </w:r>
    <w:r w:rsidRPr="0000595A">
      <w:rPr>
        <w:rFonts w:ascii="Times New Roman" w:hAnsi="Times New Roman" w:cs="Times New Roman"/>
        <w:i/>
        <w:iCs/>
        <w:sz w:val="20"/>
        <w:szCs w:val="20"/>
      </w:rPr>
      <w:t xml:space="preserve"> </w:t>
    </w:r>
    <w:r w:rsidR="00EC5BE1" w:rsidRPr="0000595A">
      <w:rPr>
        <w:rFonts w:ascii="Times New Roman" w:hAnsi="Times New Roman" w:cs="Times New Roman"/>
        <w:i/>
        <w:iCs/>
        <w:sz w:val="20"/>
        <w:szCs w:val="20"/>
      </w:rPr>
      <w:t>Chorzela</w:t>
    </w:r>
    <w:r w:rsidR="00EC5BE1" w:rsidRPr="0000595A">
      <w:rPr>
        <w:rFonts w:ascii="Times New Roman" w:eastAsiaTheme="majorEastAsia" w:hAnsi="Times New Roman" w:cs="Times New Roman"/>
        <w:i/>
        <w:iCs/>
        <w:noProof/>
        <w:sz w:val="20"/>
        <w:szCs w:val="20"/>
      </w:rPr>
      <w:t>c</w:t>
    </w:r>
    <w:r w:rsidR="00EC5BE1">
      <w:rPr>
        <w:rFonts w:ascii="Times New Roman" w:hAnsi="Times New Roman" w:cs="Times New Roman"/>
        <w:i/>
        <w:iCs/>
        <w:sz w:val="20"/>
        <w:szCs w:val="20"/>
      </w:rPr>
      <w:t>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FBCFA4" w14:textId="77777777" w:rsidR="00E6645D" w:rsidRDefault="00E6645D" w:rsidP="00EA629B">
      <w:pPr>
        <w:spacing w:after="0" w:line="240" w:lineRule="auto"/>
      </w:pPr>
      <w:r>
        <w:separator/>
      </w:r>
    </w:p>
  </w:footnote>
  <w:footnote w:type="continuationSeparator" w:id="0">
    <w:p w14:paraId="0BFC369C" w14:textId="77777777" w:rsidR="00E6645D" w:rsidRDefault="00E6645D" w:rsidP="00EA62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E1E4B"/>
    <w:multiLevelType w:val="hybridMultilevel"/>
    <w:tmpl w:val="C92E97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E1A1E"/>
    <w:multiLevelType w:val="hybridMultilevel"/>
    <w:tmpl w:val="A66E7202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A4A9E"/>
    <w:multiLevelType w:val="hybridMultilevel"/>
    <w:tmpl w:val="14A2FC4E"/>
    <w:lvl w:ilvl="0" w:tplc="F5FC6E36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DA4086"/>
    <w:multiLevelType w:val="hybridMultilevel"/>
    <w:tmpl w:val="7E202FB0"/>
    <w:lvl w:ilvl="0" w:tplc="0415000D">
      <w:start w:val="1"/>
      <w:numFmt w:val="bullet"/>
      <w:lvlText w:val=""/>
      <w:lvlJc w:val="left"/>
      <w:pPr>
        <w:ind w:left="1131"/>
      </w:pPr>
      <w:rPr>
        <w:rFonts w:ascii="Wingdings" w:hAnsi="Wingdings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7E738A">
      <w:start w:val="1"/>
      <w:numFmt w:val="lowerLetter"/>
      <w:lvlText w:val="%2"/>
      <w:lvlJc w:val="left"/>
      <w:pPr>
        <w:ind w:left="1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36C8F4">
      <w:start w:val="1"/>
      <w:numFmt w:val="lowerRoman"/>
      <w:lvlText w:val="%3"/>
      <w:lvlJc w:val="left"/>
      <w:pPr>
        <w:ind w:left="2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B8244E">
      <w:start w:val="1"/>
      <w:numFmt w:val="decimal"/>
      <w:lvlText w:val="%4"/>
      <w:lvlJc w:val="left"/>
      <w:pPr>
        <w:ind w:left="2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80AD0E">
      <w:start w:val="1"/>
      <w:numFmt w:val="lowerLetter"/>
      <w:lvlText w:val="%5"/>
      <w:lvlJc w:val="left"/>
      <w:pPr>
        <w:ind w:left="3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4C6AA6">
      <w:start w:val="1"/>
      <w:numFmt w:val="lowerRoman"/>
      <w:lvlText w:val="%6"/>
      <w:lvlJc w:val="left"/>
      <w:pPr>
        <w:ind w:left="4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10237E">
      <w:start w:val="1"/>
      <w:numFmt w:val="decimal"/>
      <w:lvlText w:val="%7"/>
      <w:lvlJc w:val="left"/>
      <w:pPr>
        <w:ind w:left="5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800816">
      <w:start w:val="1"/>
      <w:numFmt w:val="lowerLetter"/>
      <w:lvlText w:val="%8"/>
      <w:lvlJc w:val="left"/>
      <w:pPr>
        <w:ind w:left="5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5C379E">
      <w:start w:val="1"/>
      <w:numFmt w:val="lowerRoman"/>
      <w:lvlText w:val="%9"/>
      <w:lvlJc w:val="left"/>
      <w:pPr>
        <w:ind w:left="6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A41433F"/>
    <w:multiLevelType w:val="hybridMultilevel"/>
    <w:tmpl w:val="19787F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9F25A1"/>
    <w:multiLevelType w:val="hybridMultilevel"/>
    <w:tmpl w:val="7C2E64EC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1917B4"/>
    <w:multiLevelType w:val="hybridMultilevel"/>
    <w:tmpl w:val="EF0AEFD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DB4E55"/>
    <w:multiLevelType w:val="hybridMultilevel"/>
    <w:tmpl w:val="199E0DB2"/>
    <w:lvl w:ilvl="0" w:tplc="E1D2C4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07145C"/>
    <w:multiLevelType w:val="hybridMultilevel"/>
    <w:tmpl w:val="A8E00460"/>
    <w:lvl w:ilvl="0" w:tplc="0415000D">
      <w:start w:val="1"/>
      <w:numFmt w:val="bullet"/>
      <w:lvlText w:val=""/>
      <w:lvlJc w:val="left"/>
      <w:pPr>
        <w:ind w:left="78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num w:numId="1" w16cid:durableId="517160436">
    <w:abstractNumId w:val="7"/>
  </w:num>
  <w:num w:numId="2" w16cid:durableId="86468608">
    <w:abstractNumId w:val="1"/>
  </w:num>
  <w:num w:numId="3" w16cid:durableId="1443693577">
    <w:abstractNumId w:val="3"/>
  </w:num>
  <w:num w:numId="4" w16cid:durableId="1695619452">
    <w:abstractNumId w:val="6"/>
  </w:num>
  <w:num w:numId="5" w16cid:durableId="1847591833">
    <w:abstractNumId w:val="8"/>
  </w:num>
  <w:num w:numId="6" w16cid:durableId="1190408685">
    <w:abstractNumId w:val="0"/>
  </w:num>
  <w:num w:numId="7" w16cid:durableId="866606166">
    <w:abstractNumId w:val="4"/>
  </w:num>
  <w:num w:numId="8" w16cid:durableId="1373530405">
    <w:abstractNumId w:val="2"/>
  </w:num>
  <w:num w:numId="9" w16cid:durableId="12238352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10B"/>
    <w:rsid w:val="00000AAB"/>
    <w:rsid w:val="0000595A"/>
    <w:rsid w:val="00020AA6"/>
    <w:rsid w:val="00041320"/>
    <w:rsid w:val="00065404"/>
    <w:rsid w:val="000A0D54"/>
    <w:rsid w:val="000A4AF1"/>
    <w:rsid w:val="000A57FF"/>
    <w:rsid w:val="000C44C2"/>
    <w:rsid w:val="000E0A12"/>
    <w:rsid w:val="0011045E"/>
    <w:rsid w:val="001130A7"/>
    <w:rsid w:val="00115D28"/>
    <w:rsid w:val="00131CB1"/>
    <w:rsid w:val="00147B99"/>
    <w:rsid w:val="00157411"/>
    <w:rsid w:val="0016210B"/>
    <w:rsid w:val="00163A67"/>
    <w:rsid w:val="00174587"/>
    <w:rsid w:val="001A6E9D"/>
    <w:rsid w:val="001E3FA0"/>
    <w:rsid w:val="001E6535"/>
    <w:rsid w:val="00201491"/>
    <w:rsid w:val="00233121"/>
    <w:rsid w:val="00233C79"/>
    <w:rsid w:val="0023504C"/>
    <w:rsid w:val="0025565F"/>
    <w:rsid w:val="00267AB9"/>
    <w:rsid w:val="00281F92"/>
    <w:rsid w:val="002824BC"/>
    <w:rsid w:val="00291959"/>
    <w:rsid w:val="002A487E"/>
    <w:rsid w:val="002C03A7"/>
    <w:rsid w:val="002C2928"/>
    <w:rsid w:val="002C7B50"/>
    <w:rsid w:val="002D1975"/>
    <w:rsid w:val="002D1A92"/>
    <w:rsid w:val="003070AF"/>
    <w:rsid w:val="0032364F"/>
    <w:rsid w:val="00325C86"/>
    <w:rsid w:val="00327E4C"/>
    <w:rsid w:val="0037001F"/>
    <w:rsid w:val="0039014A"/>
    <w:rsid w:val="003917C7"/>
    <w:rsid w:val="00391ED6"/>
    <w:rsid w:val="003A24DE"/>
    <w:rsid w:val="003A7769"/>
    <w:rsid w:val="003B2760"/>
    <w:rsid w:val="003C60E6"/>
    <w:rsid w:val="003F3712"/>
    <w:rsid w:val="0043452F"/>
    <w:rsid w:val="00446507"/>
    <w:rsid w:val="00450CFD"/>
    <w:rsid w:val="004A2E24"/>
    <w:rsid w:val="004A4AE2"/>
    <w:rsid w:val="004A6D05"/>
    <w:rsid w:val="004B661D"/>
    <w:rsid w:val="004E5565"/>
    <w:rsid w:val="004F7D75"/>
    <w:rsid w:val="00505760"/>
    <w:rsid w:val="005257B2"/>
    <w:rsid w:val="00543A2A"/>
    <w:rsid w:val="00547B06"/>
    <w:rsid w:val="00547B6F"/>
    <w:rsid w:val="005A2968"/>
    <w:rsid w:val="005B287C"/>
    <w:rsid w:val="005B5A6C"/>
    <w:rsid w:val="005E61A9"/>
    <w:rsid w:val="005F131F"/>
    <w:rsid w:val="005F2186"/>
    <w:rsid w:val="00606CC4"/>
    <w:rsid w:val="00622A6E"/>
    <w:rsid w:val="00627E05"/>
    <w:rsid w:val="00655EB1"/>
    <w:rsid w:val="006676E1"/>
    <w:rsid w:val="00686568"/>
    <w:rsid w:val="00695594"/>
    <w:rsid w:val="006A2E35"/>
    <w:rsid w:val="006B2504"/>
    <w:rsid w:val="006B3ABF"/>
    <w:rsid w:val="006C04EB"/>
    <w:rsid w:val="006C1CEE"/>
    <w:rsid w:val="00731D56"/>
    <w:rsid w:val="007862CB"/>
    <w:rsid w:val="0079550A"/>
    <w:rsid w:val="007B2B0A"/>
    <w:rsid w:val="007B4F3B"/>
    <w:rsid w:val="007E6882"/>
    <w:rsid w:val="007F1E02"/>
    <w:rsid w:val="0081180D"/>
    <w:rsid w:val="00821698"/>
    <w:rsid w:val="0083233B"/>
    <w:rsid w:val="008350D7"/>
    <w:rsid w:val="00875F50"/>
    <w:rsid w:val="00877375"/>
    <w:rsid w:val="00883B78"/>
    <w:rsid w:val="008C452A"/>
    <w:rsid w:val="008D0734"/>
    <w:rsid w:val="008E3943"/>
    <w:rsid w:val="008E4FBB"/>
    <w:rsid w:val="008F3A33"/>
    <w:rsid w:val="00915AD0"/>
    <w:rsid w:val="009313A4"/>
    <w:rsid w:val="00932426"/>
    <w:rsid w:val="00960EA7"/>
    <w:rsid w:val="00974896"/>
    <w:rsid w:val="00976604"/>
    <w:rsid w:val="009843C6"/>
    <w:rsid w:val="0098794D"/>
    <w:rsid w:val="00996CD1"/>
    <w:rsid w:val="009C2D93"/>
    <w:rsid w:val="009E604A"/>
    <w:rsid w:val="009F70C6"/>
    <w:rsid w:val="00A53ECD"/>
    <w:rsid w:val="00B45065"/>
    <w:rsid w:val="00B64922"/>
    <w:rsid w:val="00B71A7D"/>
    <w:rsid w:val="00BD1C8C"/>
    <w:rsid w:val="00BE394F"/>
    <w:rsid w:val="00BF571B"/>
    <w:rsid w:val="00BF6348"/>
    <w:rsid w:val="00C16DEF"/>
    <w:rsid w:val="00C23550"/>
    <w:rsid w:val="00C2518F"/>
    <w:rsid w:val="00C4428D"/>
    <w:rsid w:val="00C63198"/>
    <w:rsid w:val="00C67B07"/>
    <w:rsid w:val="00C70A8E"/>
    <w:rsid w:val="00C85F3C"/>
    <w:rsid w:val="00CC10FA"/>
    <w:rsid w:val="00CC6129"/>
    <w:rsid w:val="00CD23FE"/>
    <w:rsid w:val="00CE7B13"/>
    <w:rsid w:val="00CE7D99"/>
    <w:rsid w:val="00D039B9"/>
    <w:rsid w:val="00D1747A"/>
    <w:rsid w:val="00D304AD"/>
    <w:rsid w:val="00D41351"/>
    <w:rsid w:val="00D51106"/>
    <w:rsid w:val="00D576B4"/>
    <w:rsid w:val="00D661ED"/>
    <w:rsid w:val="00DB672A"/>
    <w:rsid w:val="00DB6D94"/>
    <w:rsid w:val="00DF24EC"/>
    <w:rsid w:val="00E13624"/>
    <w:rsid w:val="00E15841"/>
    <w:rsid w:val="00E34638"/>
    <w:rsid w:val="00E6001E"/>
    <w:rsid w:val="00E6645D"/>
    <w:rsid w:val="00E74F8B"/>
    <w:rsid w:val="00E81E0D"/>
    <w:rsid w:val="00E92AFD"/>
    <w:rsid w:val="00EA629B"/>
    <w:rsid w:val="00EC59EE"/>
    <w:rsid w:val="00EC5BE1"/>
    <w:rsid w:val="00F23299"/>
    <w:rsid w:val="00F25D03"/>
    <w:rsid w:val="00F30A1F"/>
    <w:rsid w:val="00F52C9C"/>
    <w:rsid w:val="00F53C1B"/>
    <w:rsid w:val="00F64434"/>
    <w:rsid w:val="00F668E9"/>
    <w:rsid w:val="00F72834"/>
    <w:rsid w:val="00F9347E"/>
    <w:rsid w:val="00FB3C66"/>
    <w:rsid w:val="00FD0934"/>
    <w:rsid w:val="00FF0312"/>
    <w:rsid w:val="00FF7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A4426B"/>
  <w15:chartTrackingRefBased/>
  <w15:docId w15:val="{222658A1-A865-492F-8A7E-60EE90823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B5A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C5B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C5BE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EC5BE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"/>
    <w:basedOn w:val="Domylnaczcionkaakapitu"/>
    <w:rsid w:val="002824B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pl-PL" w:eastAsia="pl-PL" w:bidi="pl-PL"/>
    </w:rPr>
  </w:style>
  <w:style w:type="paragraph" w:styleId="Akapitzlist">
    <w:name w:val="List Paragraph"/>
    <w:aliases w:val="Numerowanie,List Paragraph,Akapit z listą BS,Kolorowa lista — akcent 11"/>
    <w:basedOn w:val="Normalny"/>
    <w:link w:val="AkapitzlistZnak"/>
    <w:qFormat/>
    <w:rsid w:val="00131CB1"/>
    <w:pPr>
      <w:ind w:left="720"/>
      <w:contextualSpacing/>
    </w:pPr>
  </w:style>
  <w:style w:type="character" w:customStyle="1" w:styleId="AkapitzlistZnak">
    <w:name w:val="Akapit z listą Znak"/>
    <w:aliases w:val="Numerowanie Znak,List Paragraph Znak,Akapit z listą BS Znak,Kolorowa lista — akcent 11 Znak"/>
    <w:link w:val="Akapitzlist"/>
    <w:locked/>
    <w:rsid w:val="00174587"/>
  </w:style>
  <w:style w:type="paragraph" w:styleId="Bezodstpw">
    <w:name w:val="No Spacing"/>
    <w:link w:val="BezodstpwZnak"/>
    <w:uiPriority w:val="1"/>
    <w:qFormat/>
    <w:rsid w:val="006C04EB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6C04EB"/>
    <w:rPr>
      <w:rFonts w:eastAsiaTheme="minorEastAsia"/>
      <w:lang w:eastAsia="pl-PL"/>
    </w:rPr>
  </w:style>
  <w:style w:type="paragraph" w:customStyle="1" w:styleId="Zawartoramki">
    <w:name w:val="Zawartość ramki"/>
    <w:basedOn w:val="Normalny"/>
    <w:qFormat/>
    <w:rsid w:val="002C7B50"/>
    <w:pPr>
      <w:widowControl w:val="0"/>
      <w:spacing w:after="0" w:line="240" w:lineRule="auto"/>
    </w:pPr>
    <w:rPr>
      <w:rFonts w:ascii="Tahoma" w:eastAsia="Tahoma" w:hAnsi="Tahoma" w:cs="Tahoma"/>
      <w:color w:val="000000"/>
      <w:sz w:val="24"/>
      <w:szCs w:val="24"/>
      <w:lang w:eastAsia="pl-PL" w:bidi="pl-PL"/>
    </w:rPr>
  </w:style>
  <w:style w:type="table" w:styleId="Tabela-Siatka">
    <w:name w:val="Table Grid"/>
    <w:basedOn w:val="Standardowy"/>
    <w:uiPriority w:val="39"/>
    <w:rsid w:val="002C7B50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EA629B"/>
    <w:pPr>
      <w:suppressAutoHyphens/>
      <w:spacing w:after="200" w:line="240" w:lineRule="auto"/>
    </w:pPr>
    <w:rPr>
      <w:rFonts w:ascii="Tahoma" w:eastAsia="Tahoma" w:hAnsi="Tahoma" w:cs="Tahoma"/>
      <w:i/>
      <w:iCs/>
      <w:color w:val="44546A" w:themeColor="text2"/>
      <w:sz w:val="18"/>
      <w:szCs w:val="18"/>
      <w:lang w:eastAsia="zh-CN"/>
    </w:rPr>
  </w:style>
  <w:style w:type="paragraph" w:styleId="Nagwek">
    <w:name w:val="header"/>
    <w:basedOn w:val="Normalny"/>
    <w:link w:val="NagwekZnak"/>
    <w:uiPriority w:val="99"/>
    <w:unhideWhenUsed/>
    <w:rsid w:val="00EA62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629B"/>
  </w:style>
  <w:style w:type="paragraph" w:styleId="Stopka">
    <w:name w:val="footer"/>
    <w:basedOn w:val="Normalny"/>
    <w:link w:val="StopkaZnak"/>
    <w:uiPriority w:val="99"/>
    <w:unhideWhenUsed/>
    <w:rsid w:val="00EA62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629B"/>
  </w:style>
  <w:style w:type="character" w:styleId="Hipercze">
    <w:name w:val="Hyperlink"/>
    <w:basedOn w:val="Domylnaczcionkaakapitu"/>
    <w:uiPriority w:val="99"/>
    <w:unhideWhenUsed/>
    <w:rsid w:val="00C70A8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70A8E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5A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ytu">
    <w:name w:val="Title"/>
    <w:basedOn w:val="Normalny"/>
    <w:next w:val="Normalny"/>
    <w:link w:val="TytuZnak"/>
    <w:uiPriority w:val="10"/>
    <w:qFormat/>
    <w:rsid w:val="00267AB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67A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2Znak">
    <w:name w:val="Nagłówek 2 Znak"/>
    <w:basedOn w:val="Domylnaczcionkaakapitu"/>
    <w:link w:val="Nagwek2"/>
    <w:uiPriority w:val="9"/>
    <w:rsid w:val="00EC5BE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EC5BE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EC5BE1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www.chorzele.pl.%20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9154C2-3E01-4C9A-9CCA-7B05D706D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1286</TotalTime>
  <Pages>9</Pages>
  <Words>1723</Words>
  <Characters>10343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SPRAWOZDANIE Z REALIZACJI PROGRAMU WSPÓŁPRACY GMINY CHORZELE                              Z ORGANIZACJAMI POZARZĄDOWYMI ORAZ PODMIOTAMI WYMIENIONYMI                        W ART. 3 UST 3 O DZIAŁALNOŚCI POŻYTKU PUBLICZNEGO I O WOLONTARIACIE                </vt:lpstr>
    </vt:vector>
  </TitlesOfParts>
  <Company/>
  <LinksUpToDate>false</LinksUpToDate>
  <CharactersWithSpaces>12042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SPRAWOZDANIE Z REALIZACJI PROGRAMU WSPÓŁPRACY GMINY CHORZELE                              Z ORGANIZACJAMI POZARZĄDOWYMI ORAZ PODMIOTAMI WYMIENIONYMI                        W ART. 3 UST 3 O DZIAŁALNOŚCI POŻYTKU PUBLICZNEGO I O WOLONTARIACIE                                ZA ROK 2022</dc:title>
  <dc:subject/>
  <dc:creator>p8485</dc:creator>
  <cp:keywords/>
  <dc:description/>
  <cp:lastModifiedBy>Ilona Oleksik</cp:lastModifiedBy>
  <cp:revision>55</cp:revision>
  <cp:lastPrinted>2023-04-20T07:02:00Z</cp:lastPrinted>
  <dcterms:created xsi:type="dcterms:W3CDTF">2020-04-08T12:04:00Z</dcterms:created>
  <dcterms:modified xsi:type="dcterms:W3CDTF">2023-05-09T11:57:00Z</dcterms:modified>
</cp:coreProperties>
</file>