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ABA" w14:textId="72C5A3B5" w:rsidR="007A0A46" w:rsidRPr="006209CE" w:rsidRDefault="007A0A46" w:rsidP="006209C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28684D" w:rsidRPr="006209CE">
        <w:rPr>
          <w:rFonts w:ascii="Arial" w:eastAsia="Times New Roman" w:hAnsi="Arial" w:cs="Arial"/>
          <w:b/>
          <w:bCs/>
          <w:color w:val="333333"/>
          <w:sz w:val="24"/>
          <w:szCs w:val="24"/>
        </w:rPr>
        <w:t>104</w:t>
      </w:r>
      <w:r w:rsidRPr="006209CE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2021</w:t>
      </w:r>
    </w:p>
    <w:p w14:paraId="49B3F3F2" w14:textId="77777777" w:rsidR="007A0A46" w:rsidRPr="006209CE" w:rsidRDefault="007A0A46" w:rsidP="006209CE">
      <w:pPr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17A266DB" w14:textId="77777777" w:rsidR="007A0A46" w:rsidRPr="006209CE" w:rsidRDefault="007A0A46" w:rsidP="006209CE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1 lipca  2021 R.</w:t>
      </w:r>
    </w:p>
    <w:p w14:paraId="4C508E2A" w14:textId="2F6AAA5A" w:rsidR="007A0A46" w:rsidRPr="006209CE" w:rsidRDefault="007A0A46" w:rsidP="006209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209CE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496ABA59" w14:textId="150317EB" w:rsidR="007A0A46" w:rsidRPr="006209CE" w:rsidRDefault="007A0A46" w:rsidP="006209CE">
      <w:pPr>
        <w:shd w:val="clear" w:color="auto" w:fill="FFFFFF"/>
        <w:spacing w:after="150" w:line="360" w:lineRule="auto"/>
        <w:ind w:right="-142" w:firstLine="708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Dz.U. </w:t>
      </w:r>
      <w:r w:rsidR="004407AF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z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2020 r. poz. 713 ze zm.) zarządzam, co następuje:  </w:t>
      </w:r>
    </w:p>
    <w:p w14:paraId="1E7BC10D" w14:textId="77777777" w:rsidR="007A0A46" w:rsidRPr="006209CE" w:rsidRDefault="007A0A46" w:rsidP="006209C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p w14:paraId="0CA9C599" w14:textId="51EDECF4" w:rsidR="007A0A46" w:rsidRPr="006209CE" w:rsidRDefault="007A0A46" w:rsidP="006209CE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6209CE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022F73D1" w14:textId="3968DEDA" w:rsidR="00C16D80" w:rsidRPr="006209CE" w:rsidRDefault="001C42F2" w:rsidP="006209CE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§ 7 ust. 5 pkt 10 otrzymuje brzmienie:</w:t>
      </w:r>
      <w:r w:rsidR="00C16D80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="00C16D80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="00C16D80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</w:p>
    <w:p w14:paraId="393C40FD" w14:textId="56C58D6F" w:rsidR="00C16D80" w:rsidRPr="006209CE" w:rsidRDefault="00C16D80" w:rsidP="006209CE">
      <w:pPr>
        <w:shd w:val="clear" w:color="auto" w:fill="FFFFFF"/>
        <w:spacing w:after="92" w:line="360" w:lineRule="auto"/>
        <w:ind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10) stanowisko pracy ds. publicznego transportu zbiorowego</w:t>
      </w:r>
      <w:r w:rsidR="00046C2C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183FFD6A" w14:textId="4CCF6743" w:rsidR="00C16D80" w:rsidRPr="006209CE" w:rsidRDefault="00C16D80" w:rsidP="006209CE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4407AF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§ 7 ust. 6 pkt 7 otrzymuje brzmienie:</w:t>
      </w:r>
    </w:p>
    <w:p w14:paraId="1451B4B2" w14:textId="73CFBA2E" w:rsidR="001C42F2" w:rsidRPr="006209CE" w:rsidRDefault="004407AF" w:rsidP="006209CE">
      <w:pPr>
        <w:pStyle w:val="Akapitzlist"/>
        <w:suppressAutoHyphens w:val="0"/>
        <w:spacing w:before="100" w:beforeAutospacing="1" w:after="100" w:afterAutospacing="1" w:line="360" w:lineRule="auto"/>
        <w:ind w:left="820"/>
        <w:jc w:val="both"/>
        <w:rPr>
          <w:rFonts w:ascii="Arial" w:hAnsi="Arial" w:cs="Arial"/>
          <w:color w:val="FF0000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7) konserwator- gospodarz Stadionu Miejskiego w Chorzelach</w:t>
      </w:r>
      <w:r w:rsidR="00046C2C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6690EA15" w14:textId="21EB292F" w:rsidR="007A0A46" w:rsidRPr="006209CE" w:rsidRDefault="007A0A46" w:rsidP="006209CE">
      <w:pPr>
        <w:pStyle w:val="Akapitzlist"/>
        <w:numPr>
          <w:ilvl w:val="0"/>
          <w:numId w:val="1"/>
        </w:num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§ 18. </w:t>
      </w:r>
      <w:r w:rsidR="00F80EBD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d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odaje się punkt 49</w:t>
      </w:r>
      <w:r w:rsidR="004407AF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i 50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:</w:t>
      </w:r>
    </w:p>
    <w:p w14:paraId="0D833935" w14:textId="77777777" w:rsidR="007A0A46" w:rsidRPr="006209CE" w:rsidRDefault="007A0A46" w:rsidP="006209CE">
      <w:pPr>
        <w:pStyle w:val="NormalnyWe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09CE">
        <w:rPr>
          <w:rFonts w:ascii="Arial" w:hAnsi="Arial" w:cs="Arial"/>
          <w:sz w:val="24"/>
          <w:szCs w:val="24"/>
        </w:rPr>
        <w:t xml:space="preserve">49) realizacja zadań oraz obsługa </w:t>
      </w:r>
      <w:r w:rsidRPr="006209CE">
        <w:rPr>
          <w:rFonts w:ascii="Arial" w:hAnsi="Arial" w:cs="Arial"/>
          <w:iCs/>
          <w:sz w:val="24"/>
          <w:szCs w:val="24"/>
        </w:rPr>
        <w:t>Programu Czyste Powietrze</w:t>
      </w:r>
      <w:r w:rsidRPr="006209CE">
        <w:rPr>
          <w:rFonts w:ascii="Arial" w:hAnsi="Arial" w:cs="Arial"/>
          <w:sz w:val="24"/>
          <w:szCs w:val="24"/>
        </w:rPr>
        <w:t>;</w:t>
      </w:r>
    </w:p>
    <w:p w14:paraId="4A52CE64" w14:textId="22F73A1E" w:rsidR="007A0A46" w:rsidRPr="006209CE" w:rsidRDefault="007A0A46" w:rsidP="006209CE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209CE">
        <w:rPr>
          <w:rFonts w:ascii="Arial" w:hAnsi="Arial" w:cs="Arial"/>
        </w:rPr>
        <w:t xml:space="preserve">50) </w:t>
      </w:r>
      <w:r w:rsidRPr="006209CE">
        <w:rPr>
          <w:rFonts w:ascii="Arial" w:hAnsi="Arial" w:cs="Arial"/>
          <w:color w:val="000000" w:themeColor="text1"/>
        </w:rPr>
        <w:t>prowadzenie punktu konsultacyjno-informacyjnego, w zakresie którego będą realizowane działania Programu Czyste Powietrze</w:t>
      </w:r>
      <w:r w:rsidR="00761242" w:rsidRPr="006209CE">
        <w:rPr>
          <w:rFonts w:ascii="Arial" w:hAnsi="Arial" w:cs="Arial"/>
          <w:color w:val="000000" w:themeColor="text1"/>
        </w:rPr>
        <w:t>;</w:t>
      </w:r>
    </w:p>
    <w:p w14:paraId="1C4423CF" w14:textId="7D1E6C00" w:rsidR="004407AF" w:rsidRPr="006209CE" w:rsidRDefault="004407AF" w:rsidP="006209CE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32237DC" w14:textId="77777777" w:rsidR="004407AF" w:rsidRPr="006209CE" w:rsidRDefault="004407AF" w:rsidP="006209CE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65C4BC0D" w14:textId="77777777" w:rsidR="007A0A46" w:rsidRPr="006209CE" w:rsidRDefault="007A0A46" w:rsidP="006209CE">
      <w:pPr>
        <w:shd w:val="clear" w:color="auto" w:fill="FFFFFF"/>
        <w:spacing w:after="150" w:line="360" w:lineRule="auto"/>
        <w:ind w:left="46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§ 2.</w:t>
      </w:r>
    </w:p>
    <w:p w14:paraId="476F23E0" w14:textId="77777777" w:rsidR="007A0A46" w:rsidRPr="006209CE" w:rsidRDefault="007A0A46" w:rsidP="006209CE">
      <w:pPr>
        <w:shd w:val="clear" w:color="auto" w:fill="FFFFFF"/>
        <w:spacing w:after="92" w:line="360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Dyrektorowi Wydziału Organizacyjnego. </w:t>
      </w:r>
    </w:p>
    <w:p w14:paraId="0DC02A76" w14:textId="77777777" w:rsidR="007A0A46" w:rsidRPr="006209CE" w:rsidRDefault="007A0A46" w:rsidP="006209CE">
      <w:pPr>
        <w:shd w:val="clear" w:color="auto" w:fill="FFFFFF"/>
        <w:spacing w:after="92" w:line="360" w:lineRule="auto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20299B6E" w14:textId="1C2B69B5" w:rsidR="007A0A46" w:rsidRPr="006209CE" w:rsidRDefault="007A0A46" w:rsidP="006209CE">
      <w:pPr>
        <w:shd w:val="clear" w:color="auto" w:fill="FFFFFF"/>
        <w:spacing w:after="92" w:line="360" w:lineRule="auto"/>
        <w:rPr>
          <w:rFonts w:ascii="Arial" w:hAnsi="Arial" w:cs="Arial"/>
          <w:sz w:val="24"/>
          <w:szCs w:val="24"/>
        </w:rPr>
      </w:pP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</w:t>
      </w:r>
      <w:r w:rsidR="004407AF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1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l</w:t>
      </w:r>
      <w:r w:rsidR="004407AF" w:rsidRPr="006209CE">
        <w:rPr>
          <w:rFonts w:ascii="Arial" w:eastAsia="Times New Roman" w:hAnsi="Arial" w:cs="Arial"/>
          <w:bCs/>
          <w:color w:val="333333"/>
          <w:sz w:val="24"/>
          <w:szCs w:val="24"/>
        </w:rPr>
        <w:t>ipca</w:t>
      </w:r>
      <w:r w:rsidRPr="006209CE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2021 r. </w:t>
      </w:r>
    </w:p>
    <w:p w14:paraId="0B70E958" w14:textId="57D89CC7" w:rsidR="007A0A46" w:rsidRPr="006209CE" w:rsidRDefault="00BC5EB2" w:rsidP="006209CE">
      <w:pPr>
        <w:pStyle w:val="NormalnyWeb"/>
        <w:spacing w:line="360" w:lineRule="auto"/>
        <w:ind w:left="4348" w:firstLine="608"/>
        <w:jc w:val="both"/>
        <w:rPr>
          <w:rFonts w:ascii="Arial" w:hAnsi="Arial" w:cs="Arial"/>
          <w:i/>
          <w:iCs/>
          <w:sz w:val="24"/>
          <w:szCs w:val="24"/>
        </w:rPr>
      </w:pPr>
      <w:r w:rsidRPr="006209CE">
        <w:rPr>
          <w:rFonts w:ascii="Arial" w:hAnsi="Arial" w:cs="Arial"/>
          <w:i/>
          <w:iCs/>
          <w:sz w:val="24"/>
          <w:szCs w:val="24"/>
        </w:rPr>
        <w:t>Z up. Burmistrza</w:t>
      </w:r>
    </w:p>
    <w:p w14:paraId="1B49B3EF" w14:textId="483039EE" w:rsidR="00BC5EB2" w:rsidRPr="006209CE" w:rsidRDefault="00BC5EB2" w:rsidP="006209CE">
      <w:pPr>
        <w:pStyle w:val="NormalnyWeb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  <w:t xml:space="preserve">       Mgr Regina Grzelak</w:t>
      </w:r>
    </w:p>
    <w:p w14:paraId="34AB39FD" w14:textId="7D2B4CEE" w:rsidR="00BC5EB2" w:rsidRPr="006209CE" w:rsidRDefault="00BC5EB2" w:rsidP="006209CE">
      <w:pPr>
        <w:pStyle w:val="NormalnyWeb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</w:r>
      <w:r w:rsidRPr="006209CE">
        <w:rPr>
          <w:rFonts w:ascii="Arial" w:hAnsi="Arial" w:cs="Arial"/>
          <w:i/>
          <w:iCs/>
          <w:sz w:val="24"/>
          <w:szCs w:val="24"/>
        </w:rPr>
        <w:tab/>
        <w:t>Zastępca Burmistrza Miasta i Gminy Chorzele</w:t>
      </w:r>
    </w:p>
    <w:p w14:paraId="7AC0C5FD" w14:textId="77777777" w:rsidR="007A0A46" w:rsidRPr="006209CE" w:rsidRDefault="007A0A46" w:rsidP="006209C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sectPr w:rsidR="007A0A46" w:rsidRPr="006209CE" w:rsidSect="004407A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E53"/>
    <w:multiLevelType w:val="hybridMultilevel"/>
    <w:tmpl w:val="8386344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5927BDD"/>
    <w:multiLevelType w:val="hybridMultilevel"/>
    <w:tmpl w:val="507E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3C3D37C6"/>
    <w:multiLevelType w:val="hybridMultilevel"/>
    <w:tmpl w:val="01C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7DE7"/>
    <w:multiLevelType w:val="hybridMultilevel"/>
    <w:tmpl w:val="F84E8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B4E16"/>
    <w:multiLevelType w:val="hybridMultilevel"/>
    <w:tmpl w:val="49A489DE"/>
    <w:lvl w:ilvl="0" w:tplc="7840D4A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C640FAB6">
      <w:start w:val="1"/>
      <w:numFmt w:val="decimal"/>
      <w:lvlText w:val="%2)"/>
      <w:lvlJc w:val="left"/>
      <w:pPr>
        <w:ind w:left="1122" w:hanging="555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num w:numId="1" w16cid:durableId="1186404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205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45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326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7280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486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46"/>
    <w:rsid w:val="00046C2C"/>
    <w:rsid w:val="001077CA"/>
    <w:rsid w:val="001C42F2"/>
    <w:rsid w:val="0028684D"/>
    <w:rsid w:val="004407AF"/>
    <w:rsid w:val="006209CE"/>
    <w:rsid w:val="00761242"/>
    <w:rsid w:val="007A0A46"/>
    <w:rsid w:val="00832A1A"/>
    <w:rsid w:val="00BC5EB2"/>
    <w:rsid w:val="00C16D80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186"/>
  <w15:chartTrackingRefBased/>
  <w15:docId w15:val="{E757E733-2174-4AF0-90F4-4B5BD67F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A46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A0A46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0A46"/>
    <w:pPr>
      <w:ind w:left="720"/>
      <w:contextualSpacing/>
    </w:pPr>
  </w:style>
  <w:style w:type="character" w:styleId="Pogrubienie">
    <w:name w:val="Strong"/>
    <w:basedOn w:val="Domylnaczcionkaakapitu"/>
    <w:qFormat/>
    <w:rsid w:val="007A0A46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A0A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0A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Monika Kalko</cp:lastModifiedBy>
  <cp:revision>8</cp:revision>
  <cp:lastPrinted>2021-07-09T09:32:00Z</cp:lastPrinted>
  <dcterms:created xsi:type="dcterms:W3CDTF">2021-07-09T06:03:00Z</dcterms:created>
  <dcterms:modified xsi:type="dcterms:W3CDTF">2023-03-09T13:25:00Z</dcterms:modified>
</cp:coreProperties>
</file>