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CC75" w14:textId="77777777" w:rsidR="00801716" w:rsidRPr="00CD3340" w:rsidRDefault="00801716" w:rsidP="002C0EF2">
      <w:pPr>
        <w:ind w:left="360" w:hanging="360"/>
        <w:jc w:val="center"/>
        <w:rPr>
          <w:sz w:val="24"/>
          <w:szCs w:val="24"/>
        </w:rPr>
      </w:pPr>
    </w:p>
    <w:p w14:paraId="41FD6D67" w14:textId="6EBC1CFB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1B0ACFD" w14:textId="31E93DA7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BEEFE0B" w14:textId="7A94C5AF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870B4AC" w14:textId="16CE6466" w:rsidR="00801716" w:rsidRPr="00CD3340" w:rsidRDefault="00801716" w:rsidP="002C0EF2">
      <w:pPr>
        <w:jc w:val="center"/>
        <w:rPr>
          <w:rFonts w:ascii="Arial" w:hAnsi="Arial" w:cs="Arial"/>
          <w:sz w:val="48"/>
          <w:szCs w:val="48"/>
        </w:rPr>
      </w:pPr>
      <w:r w:rsidRPr="00CD3340">
        <w:rPr>
          <w:rFonts w:ascii="Arial" w:hAnsi="Arial" w:cs="Arial"/>
          <w:sz w:val="48"/>
          <w:szCs w:val="48"/>
        </w:rPr>
        <w:t>Analiza zagrożeń dla osób przebywających na obszarach wodnych na terenie Gminy Chorzele</w:t>
      </w:r>
    </w:p>
    <w:p w14:paraId="066DA861" w14:textId="37E13DAC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</w:p>
    <w:p w14:paraId="5707BE4F" w14:textId="5F1CB9D5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</w:p>
    <w:p w14:paraId="6C12181D" w14:textId="0D33F46B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</w:p>
    <w:p w14:paraId="1D34654B" w14:textId="7E1EBF77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</w:p>
    <w:p w14:paraId="7CA43488" w14:textId="428052CC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</w:p>
    <w:p w14:paraId="4FF52CA8" w14:textId="0BBF0CFD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B62053A" w14:textId="3A6F4834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A31CD54" w14:textId="439EF292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3CCA9D3" w14:textId="1D9BD4E1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E426B50" w14:textId="551BE960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AD4F7E5" w14:textId="4736D4DF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D915032" w14:textId="6ABE5831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34A3B53" w14:textId="71D2ABBA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A12F0D6" w14:textId="03AE1BBC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96AB48B" w14:textId="1D9D09A5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C87CDEB" w14:textId="70F37514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6DF6FC2" w14:textId="04CF4A1C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F5AC57A" w14:textId="7856A0B9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E60DD62" w14:textId="5519BBF6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74CB185" w14:textId="34431D66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DCBA2FB" w14:textId="58383140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EC65BAF" w14:textId="1AB836F2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820AAD2" w14:textId="08460A04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1FAF920" w14:textId="1433E08C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53A1CE0" w14:textId="417288D4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1F8037B" w14:textId="02AA770E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0A600BE" w14:textId="5B775CC1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D2E3FE4" w14:textId="4255D742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22FD91D" w14:textId="30A91B15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280BDAF" w14:textId="7FF9C03B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D7C0C54" w14:textId="2AF1C22A" w:rsidR="00801716" w:rsidRPr="00CD3340" w:rsidRDefault="00801716" w:rsidP="002C0EF2">
      <w:pPr>
        <w:pStyle w:val="Akapitzlist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F5E3BCB" w14:textId="3F11AFF8" w:rsidR="00801716" w:rsidRPr="00CD3340" w:rsidRDefault="00801716" w:rsidP="002C0EF2">
      <w:pPr>
        <w:ind w:left="2832" w:firstLine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CD3340">
        <w:rPr>
          <w:rFonts w:ascii="Arial" w:hAnsi="Arial" w:cs="Arial"/>
          <w:b/>
          <w:bCs/>
          <w:i/>
          <w:iCs/>
          <w:sz w:val="24"/>
          <w:szCs w:val="24"/>
        </w:rPr>
        <w:t>Chorzele, 2023</w:t>
      </w:r>
    </w:p>
    <w:p w14:paraId="3D3D34D2" w14:textId="77777777" w:rsidR="00801716" w:rsidRPr="00CD3340" w:rsidRDefault="00801716" w:rsidP="00FB6172">
      <w:pPr>
        <w:pStyle w:val="Akapitzlist"/>
        <w:ind w:left="36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B78D2D" w14:textId="663BE33D" w:rsidR="00BC34DF" w:rsidRPr="00CD3340" w:rsidRDefault="009F7C72" w:rsidP="00FB6172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CD3340">
        <w:rPr>
          <w:rFonts w:ascii="Arial" w:hAnsi="Arial" w:cs="Arial"/>
          <w:b/>
          <w:bCs/>
          <w:i/>
          <w:iCs/>
          <w:sz w:val="24"/>
          <w:szCs w:val="24"/>
        </w:rPr>
        <w:t>Cel i podstawy prawne opracowania</w:t>
      </w:r>
    </w:p>
    <w:p w14:paraId="47443D64" w14:textId="0F881F59" w:rsidR="009F7C72" w:rsidRPr="00CD3340" w:rsidRDefault="009F7C72" w:rsidP="00FB6172">
      <w:pPr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 xml:space="preserve">Celem niniejszego opracowania jest analiza zagrożeń dla osób przebywających na obszarach wodnych na terenie Gminy Chorzele, w tym identyfikacja miejsc, w których występuje zagrożenie dla bezpieczeństwa osób wykorzystujących obszar wodny do pływania, kąpania się, uprawiania sportu lub rekreacji. </w:t>
      </w:r>
    </w:p>
    <w:p w14:paraId="74274370" w14:textId="16524BB9" w:rsidR="009F7C72" w:rsidRPr="00CD3340" w:rsidRDefault="009F7C72" w:rsidP="00FB6172">
      <w:pPr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>Zgodnie z art. 4 ust. 1 ustawy z dnia 18 sierpnia 2011 r. o bezpieczeństwie osób przebywających na obszarach wodnych zwanej dalej ustawą, zapewnienie bezpieczeństwa na obszarach wodnych polega w szczególności na:</w:t>
      </w:r>
    </w:p>
    <w:p w14:paraId="62947326" w14:textId="2DEF06EA" w:rsidR="009F7C72" w:rsidRPr="00CD3340" w:rsidRDefault="009F7C72" w:rsidP="00FB6172">
      <w:pPr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>1.</w:t>
      </w:r>
      <w:r w:rsidRPr="00CD3340">
        <w:rPr>
          <w:rFonts w:ascii="Arial" w:hAnsi="Arial" w:cs="Arial"/>
          <w:sz w:val="24"/>
          <w:szCs w:val="24"/>
        </w:rPr>
        <w:tab/>
        <w:t>dokonaniu, we współpracy z policją i działającymi na danym terenie podmiotami, o których mowa w art. 12 ust. 1, analizy zagrożeń, w tym identyfikacji miejsc, w których występuje zagrożenie dla bezpieczeństwa osób wykorzystujących obszar wodny do pływania, kąpania się, uprawiania sportu lub rekreacji;</w:t>
      </w:r>
    </w:p>
    <w:p w14:paraId="74125B2F" w14:textId="19B316C9" w:rsidR="009F7C72" w:rsidRPr="00CD3340" w:rsidRDefault="009F7C72" w:rsidP="00FB6172">
      <w:pPr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>2.</w:t>
      </w:r>
      <w:r w:rsidRPr="00CD3340">
        <w:rPr>
          <w:rFonts w:ascii="Arial" w:hAnsi="Arial" w:cs="Arial"/>
          <w:sz w:val="24"/>
          <w:szCs w:val="24"/>
        </w:rPr>
        <w:tab/>
        <w:t>oznakowaniu i zabezpieczeniu terenów, obiektów i urządzeń przeznaczonych do pływania, kąpania się, uprawiania sportu lub rekreacji na obszarach wodnych;</w:t>
      </w:r>
    </w:p>
    <w:p w14:paraId="7F411255" w14:textId="22EB32DD" w:rsidR="009F7C72" w:rsidRPr="00CD3340" w:rsidRDefault="009F7C72" w:rsidP="00FB6172">
      <w:pPr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>3.</w:t>
      </w:r>
      <w:r w:rsidRPr="00CD3340">
        <w:rPr>
          <w:rFonts w:ascii="Arial" w:hAnsi="Arial" w:cs="Arial"/>
          <w:sz w:val="24"/>
          <w:szCs w:val="24"/>
        </w:rPr>
        <w:tab/>
        <w:t>prowadzeniu działań profilaktycznych i edukacyjnych dotyczących bezpieczeństwa na obszarach wodnych, polegających w szczególności na:</w:t>
      </w:r>
    </w:p>
    <w:p w14:paraId="7E69353F" w14:textId="275497E4" w:rsidR="009F7C72" w:rsidRPr="00CD3340" w:rsidRDefault="009F7C72" w:rsidP="00FB6172">
      <w:pPr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>1)</w:t>
      </w:r>
      <w:r w:rsidRPr="00CD3340">
        <w:rPr>
          <w:rFonts w:ascii="Arial" w:hAnsi="Arial" w:cs="Arial"/>
          <w:sz w:val="24"/>
          <w:szCs w:val="24"/>
        </w:rPr>
        <w:tab/>
        <w:t>oznakowaniu miejsc niebezpiecznych,</w:t>
      </w:r>
    </w:p>
    <w:p w14:paraId="252CA128" w14:textId="6E4EF320" w:rsidR="009F7C72" w:rsidRPr="00CD3340" w:rsidRDefault="009F7C72" w:rsidP="00FB6172">
      <w:pPr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>2)</w:t>
      </w:r>
      <w:r w:rsidRPr="00CD3340">
        <w:rPr>
          <w:rFonts w:ascii="Arial" w:hAnsi="Arial" w:cs="Arial"/>
          <w:sz w:val="24"/>
          <w:szCs w:val="24"/>
        </w:rPr>
        <w:tab/>
        <w:t>objęciu nadzorem, we współpracy z policją i podmiotami, o których mowa w art. 12 ust. 1, miejsc niebezpiecznych, w tym miejsc zwyczajowo wykorzystywanych do kąpieli,</w:t>
      </w:r>
    </w:p>
    <w:p w14:paraId="3C2F4B55" w14:textId="45D03048" w:rsidR="009F7C72" w:rsidRPr="00CD3340" w:rsidRDefault="009F7C72" w:rsidP="00FB6172">
      <w:pPr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>3)</w:t>
      </w:r>
      <w:r w:rsidRPr="00CD3340">
        <w:rPr>
          <w:rFonts w:ascii="Arial" w:hAnsi="Arial" w:cs="Arial"/>
          <w:sz w:val="24"/>
          <w:szCs w:val="24"/>
        </w:rPr>
        <w:tab/>
        <w:t>uświadamianiu zagrożeń związanych z wykorzystywaniem obszarów wodnych, w szczególności prowadzeniu akcji edukacyjnych wśród dzieci i młodzieży szkolnej;</w:t>
      </w:r>
    </w:p>
    <w:p w14:paraId="7D69C083" w14:textId="77777777" w:rsidR="009F7C72" w:rsidRPr="00CD3340" w:rsidRDefault="009F7C72" w:rsidP="00FB6172">
      <w:pPr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>4)</w:t>
      </w:r>
      <w:r w:rsidRPr="00CD3340">
        <w:rPr>
          <w:rFonts w:ascii="Arial" w:hAnsi="Arial" w:cs="Arial"/>
          <w:sz w:val="24"/>
          <w:szCs w:val="24"/>
        </w:rPr>
        <w:tab/>
        <w:t>informowaniu i ostrzeganiu o warunkach pogodowych oraz innych czynnikach mogących powodować utrudnienia lub zagrożenia dla zdrowia lub życia osób;</w:t>
      </w:r>
    </w:p>
    <w:p w14:paraId="5D0B4A1D" w14:textId="77777777" w:rsidR="009F7C72" w:rsidRPr="00CD3340" w:rsidRDefault="009F7C72" w:rsidP="00FB6172">
      <w:pPr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>5)</w:t>
      </w:r>
      <w:r w:rsidRPr="00CD3340">
        <w:rPr>
          <w:rFonts w:ascii="Arial" w:hAnsi="Arial" w:cs="Arial"/>
          <w:sz w:val="24"/>
          <w:szCs w:val="24"/>
        </w:rPr>
        <w:tab/>
        <w:t>zapewnieniu warunków do organizowania pomocy oraz ratowania osób, które uległy wypadkowi lub są narażone na niebezpieczeństwo utraty życia lub zdrowia.</w:t>
      </w:r>
    </w:p>
    <w:p w14:paraId="1527235D" w14:textId="77777777" w:rsidR="009F7C72" w:rsidRPr="00CD3340" w:rsidRDefault="009F7C72" w:rsidP="00FB6172">
      <w:pPr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 xml:space="preserve">2. </w:t>
      </w:r>
      <w:r w:rsidRPr="00CD3340">
        <w:rPr>
          <w:rFonts w:ascii="Arial" w:hAnsi="Arial" w:cs="Arial"/>
          <w:sz w:val="24"/>
          <w:szCs w:val="24"/>
        </w:rPr>
        <w:tab/>
        <w:t>Za zapewnienie bezpieczeństwa, o którym mowa w ust. 1, odpowiada:</w:t>
      </w:r>
    </w:p>
    <w:p w14:paraId="19845EAF" w14:textId="77777777" w:rsidR="009F7C72" w:rsidRPr="00CD3340" w:rsidRDefault="009F7C72" w:rsidP="00FB6172">
      <w:pPr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>1)</w:t>
      </w:r>
      <w:r w:rsidRPr="00CD3340">
        <w:rPr>
          <w:rFonts w:ascii="Arial" w:hAnsi="Arial" w:cs="Arial"/>
          <w:sz w:val="24"/>
          <w:szCs w:val="24"/>
        </w:rPr>
        <w:tab/>
        <w:t>na terenie parku narodowego lub krajobrazowego - dyrektor parku,</w:t>
      </w:r>
    </w:p>
    <w:p w14:paraId="06312663" w14:textId="77777777" w:rsidR="009F7C72" w:rsidRPr="00CD3340" w:rsidRDefault="009F7C72" w:rsidP="00FB6172">
      <w:pPr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>2)</w:t>
      </w:r>
      <w:r w:rsidRPr="00CD3340">
        <w:rPr>
          <w:rFonts w:ascii="Arial" w:hAnsi="Arial" w:cs="Arial"/>
          <w:sz w:val="24"/>
          <w:szCs w:val="24"/>
        </w:rPr>
        <w:tab/>
        <w:t>na terenie, na którym prowadzona jest działalność w zakresie sportu lub rekreacji - osoba fizyczna, osoba prawna i jednostka organizacyjna nieposiadająca osobowości prawnej, która prowadzi działalność w tym zakresie,</w:t>
      </w:r>
    </w:p>
    <w:p w14:paraId="269A4A08" w14:textId="77777777" w:rsidR="009F7C72" w:rsidRPr="00CD3340" w:rsidRDefault="009F7C72" w:rsidP="00FB6172">
      <w:pPr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>3)</w:t>
      </w:r>
      <w:r w:rsidRPr="00CD3340">
        <w:rPr>
          <w:rFonts w:ascii="Arial" w:hAnsi="Arial" w:cs="Arial"/>
          <w:sz w:val="24"/>
          <w:szCs w:val="24"/>
        </w:rPr>
        <w:tab/>
        <w:t>na pozostałym obszarze - właściwy miejscowo wójt (burmistrz, prezydent miasta)</w:t>
      </w:r>
    </w:p>
    <w:p w14:paraId="0816D2E0" w14:textId="77777777" w:rsidR="009F7C72" w:rsidRPr="00CD3340" w:rsidRDefault="009F7C72" w:rsidP="00FB6172">
      <w:pPr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>- zwani dalej "zarządzającym obszarem wodnym".</w:t>
      </w:r>
    </w:p>
    <w:p w14:paraId="32BBDEE4" w14:textId="6C0E8B1B" w:rsidR="009F7C72" w:rsidRPr="00CD3340" w:rsidRDefault="009F7C72" w:rsidP="00FB6172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CD3340">
        <w:rPr>
          <w:rFonts w:ascii="Arial" w:hAnsi="Arial" w:cs="Arial"/>
          <w:b/>
          <w:bCs/>
          <w:i/>
          <w:iCs/>
          <w:sz w:val="24"/>
          <w:szCs w:val="24"/>
        </w:rPr>
        <w:t>Położenie i podział administracyjny Gminy Chorzele</w:t>
      </w:r>
    </w:p>
    <w:p w14:paraId="387ED342" w14:textId="77777777" w:rsidR="009F7C72" w:rsidRPr="00CD3340" w:rsidRDefault="009F7C72" w:rsidP="00FB6172">
      <w:pPr>
        <w:suppressAutoHyphens/>
        <w:spacing w:after="0" w:line="360" w:lineRule="auto"/>
        <w:rPr>
          <w:rFonts w:ascii="Arial" w:eastAsia="Tahoma" w:hAnsi="Arial" w:cs="Arial"/>
          <w:color w:val="000000"/>
          <w:sz w:val="24"/>
          <w:szCs w:val="24"/>
          <w:lang w:eastAsia="zh-CN"/>
        </w:rPr>
      </w:pPr>
      <w:r w:rsidRPr="00CD3340">
        <w:rPr>
          <w:rFonts w:ascii="Arial" w:eastAsia="Tahoma" w:hAnsi="Arial" w:cs="Arial"/>
          <w:color w:val="000000"/>
          <w:sz w:val="24"/>
          <w:szCs w:val="24"/>
          <w:lang w:eastAsia="zh-CN"/>
        </w:rPr>
        <w:t>Gmina Chorzele leży na północnym skraju Mazowsza, w powiecie przasnyskim, w województwie mazowieckim. Od północy graniczy z województwem warmińsko-mazurskim.</w:t>
      </w:r>
    </w:p>
    <w:p w14:paraId="747B7020" w14:textId="77777777" w:rsidR="009F7C72" w:rsidRPr="00CD3340" w:rsidRDefault="009F7C72" w:rsidP="00FB6172">
      <w:pPr>
        <w:suppressAutoHyphens/>
        <w:spacing w:after="0" w:line="36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zh-CN"/>
        </w:rPr>
      </w:pPr>
      <w:bookmarkStart w:id="0" w:name="_Toc396752505"/>
      <w:bookmarkStart w:id="1" w:name="_Toc410222540"/>
    </w:p>
    <w:p w14:paraId="3E898412" w14:textId="07F9BB0F" w:rsidR="009F7C72" w:rsidRPr="00CD3340" w:rsidRDefault="004F1FD4" w:rsidP="00FB6172">
      <w:pPr>
        <w:suppressAutoHyphens/>
        <w:spacing w:after="0" w:line="360" w:lineRule="auto"/>
        <w:rPr>
          <w:rFonts w:ascii="Arial" w:eastAsia="Tahoma" w:hAnsi="Arial" w:cs="Arial"/>
          <w:color w:val="000000"/>
          <w:sz w:val="24"/>
          <w:szCs w:val="24"/>
          <w:lang w:eastAsia="zh-CN"/>
        </w:rPr>
      </w:pPr>
      <w:r w:rsidRPr="00CD33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9E899" wp14:editId="4FE3B956">
                <wp:simplePos x="0" y="0"/>
                <wp:positionH relativeFrom="column">
                  <wp:posOffset>48895</wp:posOffset>
                </wp:positionH>
                <wp:positionV relativeFrom="paragraph">
                  <wp:posOffset>3764915</wp:posOffset>
                </wp:positionV>
                <wp:extent cx="5603240" cy="635"/>
                <wp:effectExtent l="0" t="0" r="0" b="0"/>
                <wp:wrapSquare wrapText="bothSides"/>
                <wp:docPr id="1" name="Pole tekstow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2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E75D79" w14:textId="6EA1AD66" w:rsidR="004F1FD4" w:rsidRPr="00E15961" w:rsidRDefault="004F1FD4" w:rsidP="004F1FD4">
                            <w:pPr>
                              <w:pStyle w:val="Legenda"/>
                              <w:rPr>
                                <w:rFonts w:ascii="Arial" w:eastAsia="Tahoma" w:hAnsi="Arial" w:cs="Arial"/>
                                <w:noProof/>
                                <w:color w:val="000000"/>
                                <w:kern w:val="2"/>
                                <w:lang w:eastAsia="zh-CN"/>
                                <w14:ligatures w14:val="standardContextual"/>
                              </w:rPr>
                            </w:pPr>
                            <w:r>
                              <w:t xml:space="preserve">Rysunek </w:t>
                            </w:r>
                            <w:fldSimple w:instr=" SEQ Rysunek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 w:rsidRPr="006F7583">
                              <w:t xml:space="preserve"> Miasto i Gmina Chorzele, Źródło: www.zpp.pl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89E89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alt="&quot;&quot;" style="position:absolute;margin-left:3.85pt;margin-top:296.45pt;width:441.2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" stroked="f">
                <v:textbox style="mso-fit-shape-to-text:t" inset="0,0,0,0">
                  <w:txbxContent>
                    <w:p w14:paraId="35E75D79" w14:textId="6EA1AD66" w:rsidR="004F1FD4" w:rsidRPr="00E15961" w:rsidRDefault="004F1FD4" w:rsidP="004F1FD4">
                      <w:pPr>
                        <w:pStyle w:val="Legenda"/>
                        <w:rPr>
                          <w:rFonts w:ascii="Arial" w:eastAsia="Tahoma" w:hAnsi="Arial" w:cs="Arial"/>
                          <w:noProof/>
                          <w:color w:val="000000"/>
                          <w:kern w:val="2"/>
                          <w:lang w:eastAsia="zh-CN"/>
                          <w14:ligatures w14:val="standardContextual"/>
                        </w:rPr>
                      </w:pPr>
                      <w:r>
                        <w:t xml:space="preserve">Rysunek </w:t>
                      </w:r>
                      <w:fldSimple w:instr=" SEQ Rysunek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 w:rsidRPr="006F7583">
                        <w:t xml:space="preserve"> Miasto i Gmina Chorzele, Źródło: www.zpp.pl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7C72" w:rsidRPr="00CD3340">
        <w:rPr>
          <w:rFonts w:ascii="Arial" w:eastAsia="Tahoma" w:hAnsi="Arial" w:cs="Arial"/>
          <w:noProof/>
          <w:color w:val="000000"/>
          <w:sz w:val="24"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 wp14:anchorId="71D9E7BE" wp14:editId="7A7148C9">
            <wp:simplePos x="0" y="0"/>
            <wp:positionH relativeFrom="column">
              <wp:posOffset>49090</wp:posOffset>
            </wp:positionH>
            <wp:positionV relativeFrom="paragraph">
              <wp:posOffset>435269</wp:posOffset>
            </wp:positionV>
            <wp:extent cx="5603240" cy="3272790"/>
            <wp:effectExtent l="0" t="0" r="0" b="0"/>
            <wp:wrapSquare wrapText="bothSides"/>
            <wp:docPr id="16" name="Obraz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27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F7C72" w:rsidRPr="00CD3340">
        <w:rPr>
          <w:rFonts w:ascii="Arial" w:eastAsia="Tahoma" w:hAnsi="Arial" w:cs="Arial"/>
          <w:color w:val="000000"/>
          <w:sz w:val="24"/>
          <w:szCs w:val="24"/>
          <w:lang w:eastAsia="zh-CN"/>
        </w:rPr>
        <w:t>Miasto i Gmina Chorzele na tle województwa mazowieckiego i powiatu przasnyskiego</w:t>
      </w:r>
      <w:bookmarkEnd w:id="1"/>
    </w:p>
    <w:p w14:paraId="3C9C7789" w14:textId="77777777" w:rsidR="009F7C72" w:rsidRPr="00CD3340" w:rsidRDefault="009F7C72" w:rsidP="00FB6172">
      <w:pPr>
        <w:suppressAutoHyphens/>
        <w:spacing w:after="0" w:line="360" w:lineRule="auto"/>
        <w:rPr>
          <w:rFonts w:ascii="Arial" w:eastAsia="Tahoma" w:hAnsi="Arial" w:cs="Arial"/>
          <w:color w:val="000000"/>
          <w:sz w:val="28"/>
          <w:szCs w:val="28"/>
          <w:highlight w:val="yellow"/>
          <w:lang w:eastAsia="zh-CN"/>
        </w:rPr>
      </w:pPr>
    </w:p>
    <w:p w14:paraId="59A2AA2B" w14:textId="77777777" w:rsidR="009F7C72" w:rsidRPr="00CD3340" w:rsidRDefault="009F7C72" w:rsidP="00FB6172">
      <w:pPr>
        <w:suppressAutoHyphens/>
        <w:spacing w:after="0" w:line="360" w:lineRule="auto"/>
        <w:rPr>
          <w:rFonts w:ascii="Arial" w:eastAsia="Tahoma" w:hAnsi="Arial" w:cs="Arial"/>
          <w:color w:val="000000"/>
          <w:sz w:val="28"/>
          <w:szCs w:val="28"/>
          <w:highlight w:val="yellow"/>
          <w:lang w:eastAsia="zh-CN"/>
        </w:rPr>
      </w:pPr>
    </w:p>
    <w:p w14:paraId="506726EF" w14:textId="77777777" w:rsidR="009F7C72" w:rsidRPr="00CD3340" w:rsidRDefault="009F7C72" w:rsidP="00FB6172">
      <w:pPr>
        <w:suppressAutoHyphens/>
        <w:spacing w:after="0" w:line="360" w:lineRule="auto"/>
        <w:rPr>
          <w:rFonts w:ascii="Arial" w:eastAsia="Tahoma" w:hAnsi="Arial" w:cs="Arial"/>
          <w:color w:val="000000"/>
          <w:sz w:val="24"/>
          <w:szCs w:val="24"/>
          <w:lang w:eastAsia="zh-CN"/>
        </w:rPr>
      </w:pPr>
      <w:r w:rsidRPr="00CD3340">
        <w:rPr>
          <w:rFonts w:ascii="Arial" w:eastAsia="Tahoma" w:hAnsi="Arial" w:cs="Arial"/>
          <w:color w:val="000000"/>
          <w:sz w:val="24"/>
          <w:szCs w:val="24"/>
          <w:lang w:eastAsia="zh-CN"/>
        </w:rPr>
        <w:t xml:space="preserve">Gmina Chorzele sąsiaduje z następującymi gminami: </w:t>
      </w:r>
    </w:p>
    <w:p w14:paraId="204D8D92" w14:textId="77777777" w:rsidR="009F7C72" w:rsidRPr="00CD3340" w:rsidRDefault="009F7C72" w:rsidP="00FB6172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Arial" w:eastAsia="Tahoma" w:hAnsi="Arial" w:cs="Arial"/>
          <w:color w:val="000000"/>
          <w:sz w:val="24"/>
          <w:szCs w:val="24"/>
          <w:lang w:eastAsia="zh-CN"/>
        </w:rPr>
      </w:pPr>
      <w:r w:rsidRPr="00CD3340">
        <w:rPr>
          <w:rFonts w:ascii="Arial" w:eastAsia="Tahoma" w:hAnsi="Arial" w:cs="Arial"/>
          <w:color w:val="000000"/>
          <w:sz w:val="24"/>
          <w:szCs w:val="24"/>
          <w:lang w:eastAsia="zh-CN"/>
        </w:rPr>
        <w:t xml:space="preserve">od południa – gmina Krzynowłoga Mała i gmina Jednorożec (powiat przasnyski), </w:t>
      </w:r>
    </w:p>
    <w:p w14:paraId="5A3CDF59" w14:textId="77777777" w:rsidR="009F7C72" w:rsidRPr="00CD3340" w:rsidRDefault="009F7C72" w:rsidP="00FB6172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Arial" w:eastAsia="Tahoma" w:hAnsi="Arial" w:cs="Arial"/>
          <w:color w:val="000000"/>
          <w:sz w:val="24"/>
          <w:szCs w:val="24"/>
          <w:lang w:eastAsia="zh-CN"/>
        </w:rPr>
      </w:pPr>
      <w:r w:rsidRPr="00CD3340">
        <w:rPr>
          <w:rFonts w:ascii="Arial" w:eastAsia="Tahoma" w:hAnsi="Arial" w:cs="Arial"/>
          <w:color w:val="000000"/>
          <w:sz w:val="24"/>
          <w:szCs w:val="24"/>
          <w:lang w:eastAsia="zh-CN"/>
        </w:rPr>
        <w:t xml:space="preserve">od południowego - wschodu – gmina Baranowo (powiat ostrołęcki), </w:t>
      </w:r>
    </w:p>
    <w:p w14:paraId="6C5133D8" w14:textId="77777777" w:rsidR="009F7C72" w:rsidRPr="00CD3340" w:rsidRDefault="009F7C72" w:rsidP="00FB6172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Arial" w:eastAsia="Tahoma" w:hAnsi="Arial" w:cs="Arial"/>
          <w:color w:val="000000"/>
          <w:sz w:val="24"/>
          <w:szCs w:val="24"/>
          <w:lang w:eastAsia="zh-CN"/>
        </w:rPr>
      </w:pPr>
      <w:r w:rsidRPr="00CD3340">
        <w:rPr>
          <w:rFonts w:ascii="Arial" w:eastAsia="Tahoma" w:hAnsi="Arial" w:cs="Arial"/>
          <w:color w:val="000000"/>
          <w:sz w:val="24"/>
          <w:szCs w:val="24"/>
          <w:lang w:eastAsia="zh-CN"/>
        </w:rPr>
        <w:t xml:space="preserve">od północnego - wschodu – gmina Czarnia (powiat ostrołęcki), </w:t>
      </w:r>
    </w:p>
    <w:p w14:paraId="023ECF7F" w14:textId="77777777" w:rsidR="009F7C72" w:rsidRPr="00CD3340" w:rsidRDefault="009F7C72" w:rsidP="00FB6172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Arial" w:eastAsia="Tahoma" w:hAnsi="Arial" w:cs="Arial"/>
          <w:color w:val="000000"/>
          <w:sz w:val="24"/>
          <w:szCs w:val="24"/>
          <w:lang w:eastAsia="zh-CN"/>
        </w:rPr>
      </w:pPr>
      <w:r w:rsidRPr="00CD3340">
        <w:rPr>
          <w:rFonts w:ascii="Arial" w:eastAsia="Tahoma" w:hAnsi="Arial" w:cs="Arial"/>
          <w:color w:val="000000"/>
          <w:sz w:val="24"/>
          <w:szCs w:val="24"/>
          <w:lang w:eastAsia="zh-CN"/>
        </w:rPr>
        <w:t xml:space="preserve">od północy – gmina Wielbark (województwo Warmińsko-Mazurskie, powiat szczycieński), </w:t>
      </w:r>
    </w:p>
    <w:p w14:paraId="3EAAEF83" w14:textId="77777777" w:rsidR="009F7C72" w:rsidRPr="00CD3340" w:rsidRDefault="009F7C72" w:rsidP="00FB6172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Arial" w:eastAsia="Tahoma" w:hAnsi="Arial" w:cs="Arial"/>
          <w:color w:val="000000"/>
          <w:sz w:val="24"/>
          <w:szCs w:val="24"/>
          <w:lang w:eastAsia="zh-CN"/>
        </w:rPr>
      </w:pPr>
      <w:r w:rsidRPr="00CD3340">
        <w:rPr>
          <w:rFonts w:ascii="Arial" w:eastAsia="Tahoma" w:hAnsi="Arial" w:cs="Arial"/>
          <w:color w:val="000000"/>
          <w:sz w:val="24"/>
          <w:szCs w:val="24"/>
          <w:lang w:eastAsia="zh-CN"/>
        </w:rPr>
        <w:t xml:space="preserve">od północnego - zachodu gmina Janowo (województwo Warmińsko-Mazurskie, powiat nidzicki), </w:t>
      </w:r>
    </w:p>
    <w:p w14:paraId="3EB34D28" w14:textId="77777777" w:rsidR="009F7C72" w:rsidRPr="00CD3340" w:rsidRDefault="009F7C72" w:rsidP="00FB6172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Arial" w:eastAsia="Tahoma" w:hAnsi="Arial" w:cs="Arial"/>
          <w:color w:val="000000"/>
          <w:sz w:val="24"/>
          <w:szCs w:val="24"/>
          <w:lang w:eastAsia="zh-CN"/>
        </w:rPr>
      </w:pPr>
      <w:r w:rsidRPr="00CD3340">
        <w:rPr>
          <w:rFonts w:ascii="Arial" w:eastAsia="Tahoma" w:hAnsi="Arial" w:cs="Arial"/>
          <w:color w:val="000000"/>
          <w:sz w:val="24"/>
          <w:szCs w:val="24"/>
          <w:lang w:eastAsia="zh-CN"/>
        </w:rPr>
        <w:t xml:space="preserve">od zachodu – gmina Dzierzgowo (powiat mławski). </w:t>
      </w:r>
    </w:p>
    <w:p w14:paraId="7FA3DCD5" w14:textId="77777777" w:rsidR="009F7C72" w:rsidRPr="00CD3340" w:rsidRDefault="009F7C72" w:rsidP="00FB6172">
      <w:pPr>
        <w:suppressAutoHyphens/>
        <w:spacing w:after="0" w:line="360" w:lineRule="auto"/>
        <w:rPr>
          <w:rFonts w:ascii="Arial" w:eastAsia="Tahoma" w:hAnsi="Arial" w:cs="Arial"/>
          <w:color w:val="000000"/>
          <w:sz w:val="24"/>
          <w:szCs w:val="24"/>
          <w:lang w:eastAsia="zh-CN"/>
        </w:rPr>
      </w:pPr>
      <w:r w:rsidRPr="00CD3340">
        <w:rPr>
          <w:rFonts w:ascii="Arial" w:eastAsia="Tahoma" w:hAnsi="Arial" w:cs="Arial"/>
          <w:color w:val="000000"/>
          <w:sz w:val="24"/>
          <w:szCs w:val="24"/>
          <w:lang w:eastAsia="zh-CN"/>
        </w:rPr>
        <w:t xml:space="preserve">Gmina charakteryzuje się dogodnym położeniem komunikacyjnym. Droga krajowa nr 57, jest najkrótszą drogą prowadzącą z Warszawy na Mazury, co niewątpliwie pozytywnie wpływa na rozwój Gminy i pozyskanie nowych inwestorów oraz mieszkańców. Ponadto przez teren gminy przebiegają dwie drogi wojewódzkie: nr 616 oraz nr 614. Pierwsza z nich łączy Chorzele z Gruduskiem i Ciechanowem. Droga nr 614 łączy natomiast siedzibę władz gminy z Myszyńcem oraz zapewnia dogodny szlak komunikacyjny łączący Polskę z Litwą. </w:t>
      </w:r>
    </w:p>
    <w:p w14:paraId="4C5BC765" w14:textId="77777777" w:rsidR="009F7C72" w:rsidRPr="00CD3340" w:rsidRDefault="009F7C72" w:rsidP="00FB6172">
      <w:pPr>
        <w:suppressAutoHyphens/>
        <w:spacing w:after="0" w:line="360" w:lineRule="auto"/>
        <w:rPr>
          <w:rFonts w:ascii="Arial" w:eastAsia="Tahoma" w:hAnsi="Arial" w:cs="Arial"/>
          <w:color w:val="000000"/>
          <w:sz w:val="24"/>
          <w:szCs w:val="24"/>
          <w:lang w:eastAsia="zh-CN"/>
        </w:rPr>
      </w:pPr>
    </w:p>
    <w:p w14:paraId="77FD5CCF" w14:textId="77777777" w:rsidR="009F7C72" w:rsidRPr="00CD3340" w:rsidRDefault="009F7C72" w:rsidP="00FB6172">
      <w:pPr>
        <w:keepNext/>
        <w:suppressAutoHyphens/>
        <w:spacing w:after="0" w:line="360" w:lineRule="auto"/>
        <w:rPr>
          <w:sz w:val="24"/>
          <w:szCs w:val="24"/>
        </w:rPr>
      </w:pPr>
      <w:r w:rsidRPr="00CD3340">
        <w:rPr>
          <w:rFonts w:ascii="Arial" w:eastAsia="Tahoma" w:hAnsi="Arial" w:cs="Arial"/>
          <w:noProof/>
          <w:color w:val="000000"/>
          <w:sz w:val="24"/>
          <w:szCs w:val="24"/>
          <w:lang w:eastAsia="zh-CN"/>
        </w:rPr>
        <w:drawing>
          <wp:inline distT="0" distB="0" distL="0" distR="0" wp14:anchorId="3CFA5F9D" wp14:editId="7FA42F50">
            <wp:extent cx="5682615" cy="3418205"/>
            <wp:effectExtent l="19050" t="0" r="0" b="0"/>
            <wp:docPr id="17" name="Obraz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341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E5959" w14:textId="67316FFA" w:rsidR="009F7C72" w:rsidRPr="00CD3340" w:rsidRDefault="009F7C72" w:rsidP="00FB6172">
      <w:pPr>
        <w:pStyle w:val="Legenda"/>
        <w:rPr>
          <w:rFonts w:ascii="Arial" w:eastAsia="Tahoma" w:hAnsi="Arial" w:cs="Arial"/>
          <w:color w:val="000000"/>
          <w:sz w:val="22"/>
          <w:szCs w:val="22"/>
          <w:lang w:eastAsia="zh-CN"/>
        </w:rPr>
      </w:pPr>
      <w:bookmarkStart w:id="2" w:name="_Toc103322846"/>
      <w:r w:rsidRPr="00CD3340">
        <w:rPr>
          <w:sz w:val="22"/>
          <w:szCs w:val="22"/>
        </w:rPr>
        <w:t xml:space="preserve">Rysunek </w:t>
      </w:r>
      <w:r w:rsidRPr="00CD3340">
        <w:rPr>
          <w:sz w:val="22"/>
          <w:szCs w:val="22"/>
        </w:rPr>
        <w:fldChar w:fldCharType="begin"/>
      </w:r>
      <w:r w:rsidRPr="00CD3340">
        <w:rPr>
          <w:sz w:val="22"/>
          <w:szCs w:val="22"/>
        </w:rPr>
        <w:instrText xml:space="preserve"> SEQ Rysunek \* ARABIC </w:instrText>
      </w:r>
      <w:r w:rsidRPr="00CD3340">
        <w:rPr>
          <w:sz w:val="22"/>
          <w:szCs w:val="22"/>
        </w:rPr>
        <w:fldChar w:fldCharType="separate"/>
      </w:r>
      <w:r w:rsidR="004F1FD4" w:rsidRPr="00CD3340">
        <w:rPr>
          <w:noProof/>
          <w:sz w:val="22"/>
          <w:szCs w:val="22"/>
        </w:rPr>
        <w:t>2</w:t>
      </w:r>
      <w:r w:rsidRPr="00CD3340">
        <w:rPr>
          <w:noProof/>
          <w:sz w:val="22"/>
          <w:szCs w:val="22"/>
        </w:rPr>
        <w:fldChar w:fldCharType="end"/>
      </w:r>
      <w:r w:rsidRPr="00CD3340">
        <w:rPr>
          <w:sz w:val="22"/>
          <w:szCs w:val="22"/>
        </w:rPr>
        <w:t xml:space="preserve">  Miasto i Gmina Chorzele, Źródło: www.zpp.pl</w:t>
      </w:r>
      <w:bookmarkEnd w:id="2"/>
    </w:p>
    <w:p w14:paraId="661697C0" w14:textId="63A34853" w:rsidR="009F7C72" w:rsidRPr="00CD3340" w:rsidRDefault="009F7C72" w:rsidP="00FB6172">
      <w:pPr>
        <w:suppressAutoHyphens/>
        <w:spacing w:after="0" w:line="360" w:lineRule="auto"/>
        <w:rPr>
          <w:rFonts w:ascii="Arial" w:eastAsia="Tahoma" w:hAnsi="Arial" w:cs="Arial"/>
          <w:color w:val="000000"/>
          <w:sz w:val="24"/>
          <w:szCs w:val="24"/>
          <w:lang w:eastAsia="zh-CN"/>
        </w:rPr>
      </w:pPr>
      <w:r w:rsidRPr="00CD3340">
        <w:rPr>
          <w:rFonts w:ascii="Arial" w:eastAsia="Tahoma" w:hAnsi="Arial" w:cs="Arial"/>
          <w:color w:val="000000"/>
          <w:sz w:val="24"/>
          <w:szCs w:val="24"/>
          <w:lang w:eastAsia="zh-CN"/>
        </w:rPr>
        <w:t>Administracyjnie gmina podzielona jest na miasto Chorzele i 4</w:t>
      </w:r>
      <w:r w:rsidR="00E479CF" w:rsidRPr="00CD3340">
        <w:rPr>
          <w:rFonts w:ascii="Arial" w:eastAsia="Tahoma" w:hAnsi="Arial" w:cs="Arial"/>
          <w:color w:val="000000"/>
          <w:sz w:val="24"/>
          <w:szCs w:val="24"/>
          <w:lang w:eastAsia="zh-CN"/>
        </w:rPr>
        <w:t>2</w:t>
      </w:r>
      <w:r w:rsidRPr="00CD3340">
        <w:rPr>
          <w:rFonts w:ascii="Arial" w:eastAsia="Tahoma" w:hAnsi="Arial" w:cs="Arial"/>
          <w:color w:val="000000"/>
          <w:sz w:val="24"/>
          <w:szCs w:val="24"/>
          <w:lang w:eastAsia="zh-CN"/>
        </w:rPr>
        <w:t xml:space="preserve"> sołectw</w:t>
      </w:r>
      <w:r w:rsidR="006E4D61" w:rsidRPr="00CD3340">
        <w:rPr>
          <w:rFonts w:ascii="Arial" w:eastAsia="Tahoma" w:hAnsi="Arial" w:cs="Arial"/>
          <w:color w:val="000000"/>
          <w:sz w:val="24"/>
          <w:szCs w:val="24"/>
          <w:lang w:eastAsia="zh-CN"/>
        </w:rPr>
        <w:t>a</w:t>
      </w:r>
      <w:r w:rsidRPr="00CD3340">
        <w:rPr>
          <w:rFonts w:ascii="Arial" w:eastAsia="Tahoma" w:hAnsi="Arial" w:cs="Arial"/>
          <w:color w:val="000000"/>
          <w:sz w:val="24"/>
          <w:szCs w:val="24"/>
          <w:lang w:eastAsia="zh-CN"/>
        </w:rPr>
        <w:t>, obejmując</w:t>
      </w:r>
      <w:r w:rsidR="006E4D61" w:rsidRPr="00CD3340">
        <w:rPr>
          <w:rFonts w:ascii="Arial" w:eastAsia="Tahoma" w:hAnsi="Arial" w:cs="Arial"/>
          <w:color w:val="000000"/>
          <w:sz w:val="24"/>
          <w:szCs w:val="24"/>
          <w:lang w:eastAsia="zh-CN"/>
        </w:rPr>
        <w:t>e</w:t>
      </w:r>
      <w:r w:rsidRPr="00CD3340">
        <w:rPr>
          <w:rFonts w:ascii="Arial" w:eastAsia="Tahoma" w:hAnsi="Arial" w:cs="Arial"/>
          <w:color w:val="000000"/>
          <w:sz w:val="24"/>
          <w:szCs w:val="24"/>
          <w:lang w:eastAsia="zh-CN"/>
        </w:rPr>
        <w:t xml:space="preserve"> 6</w:t>
      </w:r>
      <w:r w:rsidR="00E479CF" w:rsidRPr="00CD3340">
        <w:rPr>
          <w:rFonts w:ascii="Arial" w:eastAsia="Tahoma" w:hAnsi="Arial" w:cs="Arial"/>
          <w:color w:val="000000"/>
          <w:sz w:val="24"/>
          <w:szCs w:val="24"/>
          <w:lang w:eastAsia="zh-CN"/>
        </w:rPr>
        <w:t>6</w:t>
      </w:r>
      <w:r w:rsidRPr="00CD3340">
        <w:rPr>
          <w:rFonts w:ascii="Arial" w:eastAsia="Tahoma" w:hAnsi="Arial" w:cs="Arial"/>
          <w:color w:val="000000"/>
          <w:sz w:val="24"/>
          <w:szCs w:val="24"/>
          <w:lang w:eastAsia="zh-CN"/>
        </w:rPr>
        <w:t> miejscowości. Powierzchnia gminy to około 371,53 km2, co czyni Gminę jako jedną z większych Gmin w Polsce. Gmina Chorzele zadziwia geograficzną różnorodnością –</w:t>
      </w:r>
      <w:r w:rsidR="006E4D61" w:rsidRPr="00CD3340">
        <w:rPr>
          <w:rFonts w:ascii="Arial" w:eastAsia="Tahoma" w:hAnsi="Arial" w:cs="Arial"/>
          <w:color w:val="000000"/>
          <w:sz w:val="24"/>
          <w:szCs w:val="24"/>
          <w:lang w:eastAsia="zh-CN"/>
        </w:rPr>
        <w:t xml:space="preserve">tereny i górzyste i nizinne, piaszczyste wyniesienia i rzeczne doliny pełne rzadkich gatunków ptaków. Z jednej strony czekają na przybyłych Góry Dębowe – najwyższe wzniesienia na Mazowszu właściwym, z kulminacją 236 m n.p.m. (Góra Dębowa). Z drugiej znajduje się tajemnicza, nieodkryta jeszcze przez turystów rzeka Omulew, uznawana za jedną z ostatnich dzikich rzek północnego Mazowsza. </w:t>
      </w:r>
      <w:r w:rsidRPr="00CD3340">
        <w:rPr>
          <w:rFonts w:ascii="Arial" w:eastAsia="Tahoma" w:hAnsi="Arial" w:cs="Arial"/>
          <w:color w:val="000000"/>
          <w:sz w:val="24"/>
          <w:szCs w:val="24"/>
          <w:lang w:eastAsia="zh-CN"/>
        </w:rPr>
        <w:t xml:space="preserve">Malowniczy krajobraz, lesistość i świeże powietrze daje wiele możliwości rozwoju turystyki i wypoczynku. </w:t>
      </w:r>
    </w:p>
    <w:p w14:paraId="493A0B4D" w14:textId="4837666D" w:rsidR="009F7C72" w:rsidRPr="00CD3340" w:rsidRDefault="00A93A8D" w:rsidP="00FB6172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CD3340">
        <w:rPr>
          <w:rFonts w:ascii="Arial" w:hAnsi="Arial" w:cs="Arial"/>
          <w:b/>
          <w:bCs/>
          <w:i/>
          <w:iCs/>
          <w:sz w:val="24"/>
          <w:szCs w:val="24"/>
        </w:rPr>
        <w:t>Miejsca, w których występuje zagrożenie dla bezpieczeństwa osób wykorzystujących obszar wodny do pływania, kąpania się, uprawiania sportu lub rekreacji</w:t>
      </w:r>
    </w:p>
    <w:p w14:paraId="4D29319C" w14:textId="2A1F4625" w:rsidR="00101DAB" w:rsidRPr="00CD3340" w:rsidRDefault="00A93A8D" w:rsidP="00CD3340">
      <w:pPr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>Na terenie Gminy Chorzele obecnie nie znajdują się kąpieliska strzeżone,  miejsca okazjonalnie wykorzystywane do kąpieli zgodnie z ustawą z dnia 20 lipca 2017 r. Prawo wodne</w:t>
      </w:r>
      <w:r w:rsidR="007B0D2D" w:rsidRPr="00CD3340">
        <w:rPr>
          <w:rFonts w:ascii="Arial" w:hAnsi="Arial" w:cs="Arial"/>
          <w:sz w:val="24"/>
          <w:szCs w:val="24"/>
        </w:rPr>
        <w:t xml:space="preserve">, a także wyznaczone obszary wodne zdefiniowane w ustawie o bezpieczeństwie osób przebywających na obszarach wodnych. </w:t>
      </w:r>
      <w:r w:rsidR="004C2460" w:rsidRPr="00CD3340">
        <w:rPr>
          <w:rFonts w:ascii="Arial" w:hAnsi="Arial" w:cs="Arial"/>
          <w:sz w:val="24"/>
          <w:szCs w:val="24"/>
        </w:rPr>
        <w:t xml:space="preserve">Mimo to, </w:t>
      </w:r>
      <w:r w:rsidR="00D765DC" w:rsidRPr="00CD3340">
        <w:rPr>
          <w:rFonts w:ascii="Arial" w:hAnsi="Arial" w:cs="Arial"/>
          <w:sz w:val="24"/>
          <w:szCs w:val="24"/>
        </w:rPr>
        <w:t xml:space="preserve"> zidentyfikowano  miejsca na terenie Gminy Chorzele, które mogą stanowić zagrożenie dla bezpieczeństwa osób</w:t>
      </w:r>
      <w:r w:rsidR="004C2460" w:rsidRPr="00CD3340">
        <w:rPr>
          <w:rFonts w:ascii="Arial" w:hAnsi="Arial" w:cs="Arial"/>
          <w:sz w:val="24"/>
          <w:szCs w:val="24"/>
        </w:rPr>
        <w:t xml:space="preserve">. </w:t>
      </w:r>
      <w:r w:rsidR="008D00F5" w:rsidRPr="00CD3340">
        <w:rPr>
          <w:rFonts w:ascii="Arial" w:hAnsi="Arial" w:cs="Arial"/>
          <w:sz w:val="24"/>
          <w:szCs w:val="24"/>
        </w:rPr>
        <w:t xml:space="preserve">Szczegółowy ich wykaz znajduje się w pkt 4 analizy. </w:t>
      </w:r>
    </w:p>
    <w:p w14:paraId="694CB55B" w14:textId="77777777" w:rsidR="00101DAB" w:rsidRPr="00CD3340" w:rsidRDefault="00101DAB" w:rsidP="00FB6172">
      <w:pPr>
        <w:pStyle w:val="Akapitzlist"/>
        <w:ind w:left="360"/>
        <w:jc w:val="both"/>
        <w:rPr>
          <w:rFonts w:ascii="Arial" w:hAnsi="Arial" w:cs="Arial"/>
          <w:b/>
          <w:bCs/>
          <w:i/>
          <w:iCs/>
          <w:sz w:val="24"/>
          <w:szCs w:val="24"/>
        </w:rPr>
        <w:sectPr w:rsidR="00101DAB" w:rsidRPr="00CD3340" w:rsidSect="00492F59">
          <w:footerReference w:type="default" r:id="rId10"/>
          <w:pgSz w:w="11906" w:h="16838"/>
          <w:pgMar w:top="567" w:right="1418" w:bottom="1418" w:left="1418" w:header="709" w:footer="709" w:gutter="0"/>
          <w:cols w:space="708"/>
          <w:docGrid w:linePitch="360"/>
        </w:sectPr>
      </w:pPr>
    </w:p>
    <w:p w14:paraId="65DCF916" w14:textId="77777777" w:rsidR="00101DAB" w:rsidRPr="00CD3340" w:rsidRDefault="00101DAB" w:rsidP="00FB6172">
      <w:pPr>
        <w:pStyle w:val="Akapitzlist"/>
        <w:ind w:left="36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5D31A6C" w14:textId="139DC042" w:rsidR="00101DAB" w:rsidRPr="00CD3340" w:rsidRDefault="007B0D2D" w:rsidP="00FB6172">
      <w:pPr>
        <w:pStyle w:val="Akapitzlist"/>
        <w:numPr>
          <w:ilvl w:val="0"/>
          <w:numId w:val="6"/>
        </w:numPr>
        <w:ind w:left="36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D3340">
        <w:rPr>
          <w:rFonts w:ascii="Arial" w:hAnsi="Arial" w:cs="Arial"/>
          <w:b/>
          <w:bCs/>
          <w:i/>
          <w:iCs/>
          <w:sz w:val="24"/>
          <w:szCs w:val="24"/>
        </w:rPr>
        <w:t>Potencjalne zagrożenia dla bezpieczeństwa osób korzystających z obszaru wodnego i miejsca ich występowania</w:t>
      </w:r>
    </w:p>
    <w:p w14:paraId="57C94F3A" w14:textId="60F14D0B" w:rsidR="00101DAB" w:rsidRPr="00CD3340" w:rsidRDefault="00101DAB" w:rsidP="00FB6172">
      <w:pPr>
        <w:pStyle w:val="Akapitzlist"/>
        <w:ind w:left="36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227"/>
        <w:gridCol w:w="4550"/>
        <w:gridCol w:w="3121"/>
        <w:gridCol w:w="3489"/>
      </w:tblGrid>
      <w:tr w:rsidR="00F236E3" w:rsidRPr="00CD3340" w14:paraId="3F0E1993" w14:textId="77777777" w:rsidTr="00B100D0">
        <w:trPr>
          <w:jc w:val="center"/>
        </w:trPr>
        <w:tc>
          <w:tcPr>
            <w:tcW w:w="2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D1F2B" w14:textId="3A5C02C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CD3340">
              <w:rPr>
                <w:rFonts w:ascii="Arial" w:hAnsi="Arial" w:cs="Arial"/>
                <w:b/>
                <w:bCs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7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17548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3340">
              <w:rPr>
                <w:rFonts w:ascii="Arial" w:hAnsi="Arial" w:cs="Arial"/>
                <w:b/>
                <w:bCs/>
                <w:sz w:val="28"/>
                <w:szCs w:val="28"/>
              </w:rPr>
              <w:t>Miejsce występowania zagrożeń</w:t>
            </w:r>
          </w:p>
        </w:tc>
        <w:tc>
          <w:tcPr>
            <w:tcW w:w="1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5D41FD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3340">
              <w:rPr>
                <w:rFonts w:ascii="Arial" w:hAnsi="Arial" w:cs="Arial"/>
                <w:b/>
                <w:bCs/>
                <w:sz w:val="28"/>
                <w:szCs w:val="28"/>
              </w:rPr>
              <w:t>Informacje ogólne</w:t>
            </w:r>
          </w:p>
        </w:tc>
        <w:tc>
          <w:tcPr>
            <w:tcW w:w="11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98A42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3340">
              <w:rPr>
                <w:rFonts w:ascii="Arial" w:hAnsi="Arial" w:cs="Arial"/>
                <w:b/>
                <w:bCs/>
                <w:sz w:val="28"/>
                <w:szCs w:val="28"/>
              </w:rPr>
              <w:t>Zakazy i ograniczenia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F9EFDA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334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Zagrożenia dla bezpieczeństwa osób korzystających z obszaru wodnego </w:t>
            </w:r>
          </w:p>
        </w:tc>
      </w:tr>
      <w:tr w:rsidR="00F236E3" w:rsidRPr="00CD3340" w14:paraId="5CE94A87" w14:textId="77777777" w:rsidTr="00B100D0">
        <w:trPr>
          <w:trHeight w:val="253"/>
          <w:jc w:val="center"/>
        </w:trPr>
        <w:tc>
          <w:tcPr>
            <w:tcW w:w="204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AF7EE14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</w:rPr>
            </w:pPr>
            <w:r w:rsidRPr="00CD334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98" w:type="pct"/>
            <w:vMerge w:val="restart"/>
            <w:tcBorders>
              <w:top w:val="single" w:sz="18" w:space="0" w:color="auto"/>
            </w:tcBorders>
          </w:tcPr>
          <w:p w14:paraId="347533C2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D3340">
              <w:rPr>
                <w:rFonts w:ascii="Arial" w:hAnsi="Arial" w:cs="Arial"/>
                <w:b/>
                <w:bCs/>
                <w:i/>
                <w:iCs/>
              </w:rPr>
              <w:t>Rzeka Orzyc</w:t>
            </w:r>
          </w:p>
        </w:tc>
        <w:tc>
          <w:tcPr>
            <w:tcW w:w="1630" w:type="pct"/>
            <w:vMerge w:val="restart"/>
            <w:tcBorders>
              <w:top w:val="single" w:sz="18" w:space="0" w:color="auto"/>
            </w:tcBorders>
          </w:tcPr>
          <w:p w14:paraId="0F4F5FB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  <w:color w:val="000000" w:themeColor="text1"/>
              </w:rPr>
              <w:t>Obszar wodny w postaci publicznych śródlądowych wód powierzchniowych płynących, nie stanowi wyznaczonego obszaru wodnego. Rzekę charakteryzuje powolny nurt i niewielki spadek koryta.</w:t>
            </w:r>
          </w:p>
        </w:tc>
        <w:tc>
          <w:tcPr>
            <w:tcW w:w="1118" w:type="pct"/>
            <w:vMerge w:val="restart"/>
            <w:tcBorders>
              <w:top w:val="single" w:sz="18" w:space="0" w:color="auto"/>
            </w:tcBorders>
          </w:tcPr>
          <w:p w14:paraId="73169DF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Kąpiele, pływanie i zabawy wodne niedozwolone</w:t>
            </w:r>
          </w:p>
        </w:tc>
        <w:tc>
          <w:tcPr>
            <w:tcW w:w="1250" w:type="pct"/>
            <w:vMerge w:val="restart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5B7851E" w14:textId="77777777" w:rsidR="00F236E3" w:rsidRPr="00CD3340" w:rsidRDefault="00F236E3" w:rsidP="00FB617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3340">
              <w:rPr>
                <w:rFonts w:ascii="Arial" w:hAnsi="Arial" w:cs="Arial"/>
                <w:color w:val="000000" w:themeColor="text1"/>
              </w:rPr>
              <w:t xml:space="preserve">- zranienie, skaleczenie, </w:t>
            </w:r>
          </w:p>
          <w:p w14:paraId="2C7AAF22" w14:textId="77777777" w:rsidR="00F236E3" w:rsidRPr="00CD3340" w:rsidRDefault="00F236E3" w:rsidP="00FB617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3340">
              <w:rPr>
                <w:rFonts w:ascii="Arial" w:hAnsi="Arial" w:cs="Arial"/>
                <w:color w:val="000000" w:themeColor="text1"/>
              </w:rPr>
              <w:t>- niekorzystne warunki pogodowe,</w:t>
            </w:r>
          </w:p>
          <w:p w14:paraId="799D8004" w14:textId="77777777" w:rsidR="00F236E3" w:rsidRPr="00CD3340" w:rsidRDefault="00F236E3" w:rsidP="00FB617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3340">
              <w:rPr>
                <w:rFonts w:ascii="Arial" w:hAnsi="Arial" w:cs="Arial"/>
                <w:color w:val="000000" w:themeColor="text1"/>
              </w:rPr>
              <w:t>- spożywanie alkoholu, środków odurzających,</w:t>
            </w:r>
          </w:p>
          <w:p w14:paraId="2A452366" w14:textId="77777777" w:rsidR="00F236E3" w:rsidRPr="00CD3340" w:rsidRDefault="00F236E3" w:rsidP="00FB617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3340">
              <w:rPr>
                <w:rFonts w:ascii="Arial" w:hAnsi="Arial" w:cs="Arial"/>
                <w:color w:val="000000" w:themeColor="text1"/>
              </w:rPr>
              <w:t>- brak umiejętności pływackich,</w:t>
            </w:r>
          </w:p>
          <w:p w14:paraId="396BC2F7" w14:textId="77777777" w:rsidR="00F236E3" w:rsidRPr="00CD3340" w:rsidRDefault="00F236E3" w:rsidP="00FB617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3340">
              <w:rPr>
                <w:rFonts w:ascii="Arial" w:hAnsi="Arial" w:cs="Arial"/>
                <w:color w:val="000000" w:themeColor="text1"/>
              </w:rPr>
              <w:t>- podtopienie, utonięcie,</w:t>
            </w:r>
          </w:p>
          <w:p w14:paraId="76235F6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3340">
              <w:rPr>
                <w:rFonts w:ascii="Arial" w:hAnsi="Arial" w:cs="Arial"/>
                <w:color w:val="000000" w:themeColor="text1"/>
              </w:rPr>
              <w:t xml:space="preserve">- zanieczyszczenie substancjami niebezpiecznymi, bakteriami coli, </w:t>
            </w:r>
          </w:p>
          <w:p w14:paraId="4611202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  <w:color w:val="000000" w:themeColor="text1"/>
              </w:rPr>
              <w:t>- stany chorobowe skóry i przewodu pokarmowego.</w:t>
            </w:r>
          </w:p>
        </w:tc>
      </w:tr>
      <w:tr w:rsidR="00F236E3" w:rsidRPr="00CD3340" w14:paraId="068C91EF" w14:textId="77777777" w:rsidTr="00B100D0">
        <w:trPr>
          <w:trHeight w:val="92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7CDD008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456ADD17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2FB09A4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251BE80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AA1BBB3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50CA41E2" w14:textId="77777777" w:rsidTr="00B100D0">
        <w:trPr>
          <w:trHeight w:val="92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59C744A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4CA0C747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4F09D31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46F52E6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70296C3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0EB04569" w14:textId="77777777" w:rsidTr="00B100D0">
        <w:trPr>
          <w:trHeight w:val="92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7A4E55B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2A3A31EE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159A4E0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5BAF4E5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F5D0824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5B64F410" w14:textId="77777777" w:rsidTr="00B100D0">
        <w:trPr>
          <w:trHeight w:val="92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1B6381F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537DE31B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1F7E5EB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4E059A5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7FF6E26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518CBACD" w14:textId="77777777" w:rsidTr="00B100D0">
        <w:trPr>
          <w:trHeight w:val="92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4AF3F8C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0C9BEAE0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548E3B2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6F807F0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F969919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147CBD0A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1EE73DB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bottom w:val="single" w:sz="12" w:space="0" w:color="auto"/>
            </w:tcBorders>
          </w:tcPr>
          <w:p w14:paraId="283756E5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bottom w:val="single" w:sz="12" w:space="0" w:color="auto"/>
            </w:tcBorders>
          </w:tcPr>
          <w:p w14:paraId="6E0D589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bottom w:val="single" w:sz="12" w:space="0" w:color="auto"/>
            </w:tcBorders>
          </w:tcPr>
          <w:p w14:paraId="110DA5E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3A2562D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40B74F5A" w14:textId="77777777" w:rsidTr="00B100D0">
        <w:trPr>
          <w:trHeight w:val="253"/>
          <w:jc w:val="center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106CDE2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2</w:t>
            </w:r>
          </w:p>
        </w:tc>
        <w:tc>
          <w:tcPr>
            <w:tcW w:w="798" w:type="pct"/>
            <w:vMerge w:val="restart"/>
            <w:tcBorders>
              <w:top w:val="single" w:sz="12" w:space="0" w:color="auto"/>
            </w:tcBorders>
          </w:tcPr>
          <w:p w14:paraId="3B928C5A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D3340">
              <w:rPr>
                <w:rFonts w:ascii="Arial" w:hAnsi="Arial" w:cs="Arial"/>
                <w:b/>
                <w:bCs/>
                <w:i/>
                <w:iCs/>
              </w:rPr>
              <w:t>Rzeka Omulew</w:t>
            </w:r>
          </w:p>
        </w:tc>
        <w:tc>
          <w:tcPr>
            <w:tcW w:w="1630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00F12D7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Obszar wodny w postaci publicznych śródlądowych wód powierzchniowych płynących, nie stanowi wyznaczonego obszaru wodnego.</w:t>
            </w:r>
          </w:p>
          <w:p w14:paraId="001F35E9" w14:textId="1AEAF5B1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Rzeka nieuregulowana. </w:t>
            </w:r>
          </w:p>
        </w:tc>
        <w:tc>
          <w:tcPr>
            <w:tcW w:w="1118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4863DD9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Kąpiele, pływanie i zabawy wodne niedozwolone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A39FC8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zranienie, skaleczenie, </w:t>
            </w:r>
          </w:p>
          <w:p w14:paraId="5D9967C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niekorzystne warunki pogodowe,</w:t>
            </w:r>
          </w:p>
          <w:p w14:paraId="612F725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spożywanie alkoholu, środków odurzających,</w:t>
            </w:r>
          </w:p>
          <w:p w14:paraId="744187A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lastRenderedPageBreak/>
              <w:t>- brak umiejętności pływackich,</w:t>
            </w:r>
          </w:p>
          <w:p w14:paraId="10FD358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podtopienie, utonięcie,</w:t>
            </w:r>
          </w:p>
          <w:p w14:paraId="5CFA862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zanieczyszczenie substancjami niebezpiecznymi, bakteriami coli, </w:t>
            </w:r>
          </w:p>
          <w:p w14:paraId="11FA774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stany chorobowe skóry i przewodu pokarmowego.</w:t>
            </w:r>
          </w:p>
        </w:tc>
      </w:tr>
      <w:tr w:rsidR="00F236E3" w:rsidRPr="00CD3340" w14:paraId="0FC336F9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536BF69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6FDF5F29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bottom w:val="single" w:sz="4" w:space="0" w:color="auto"/>
            </w:tcBorders>
          </w:tcPr>
          <w:p w14:paraId="6752881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bottom w:val="single" w:sz="4" w:space="0" w:color="auto"/>
            </w:tcBorders>
          </w:tcPr>
          <w:p w14:paraId="643C2FF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74095E3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5BDA8D35" w14:textId="77777777" w:rsidTr="00B100D0">
        <w:trPr>
          <w:trHeight w:val="92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4F20AAA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333E907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bottom w:val="single" w:sz="4" w:space="0" w:color="auto"/>
            </w:tcBorders>
          </w:tcPr>
          <w:p w14:paraId="023A1FD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bottom w:val="single" w:sz="4" w:space="0" w:color="auto"/>
            </w:tcBorders>
          </w:tcPr>
          <w:p w14:paraId="0AE474C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7961429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5F251C59" w14:textId="77777777" w:rsidTr="00B100D0">
        <w:trPr>
          <w:trHeight w:val="92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6A680AA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346ED303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bottom w:val="single" w:sz="4" w:space="0" w:color="auto"/>
            </w:tcBorders>
          </w:tcPr>
          <w:p w14:paraId="1AA1E21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bottom w:val="single" w:sz="4" w:space="0" w:color="auto"/>
            </w:tcBorders>
          </w:tcPr>
          <w:p w14:paraId="4F6BA1E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6F2F56C3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4B19D72A" w14:textId="77777777" w:rsidTr="00B100D0">
        <w:trPr>
          <w:trHeight w:val="92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2DBD698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56857EA3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bottom w:val="single" w:sz="4" w:space="0" w:color="auto"/>
            </w:tcBorders>
          </w:tcPr>
          <w:p w14:paraId="5A5807F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bottom w:val="single" w:sz="4" w:space="0" w:color="auto"/>
            </w:tcBorders>
          </w:tcPr>
          <w:p w14:paraId="7E362C8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7F58024C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515DBBD4" w14:textId="77777777" w:rsidTr="00B100D0">
        <w:trPr>
          <w:trHeight w:val="92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39603E1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3C3A343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bottom w:val="single" w:sz="4" w:space="0" w:color="auto"/>
            </w:tcBorders>
          </w:tcPr>
          <w:p w14:paraId="1FF32A7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bottom w:val="single" w:sz="4" w:space="0" w:color="auto"/>
            </w:tcBorders>
          </w:tcPr>
          <w:p w14:paraId="4EB08E9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665BFB25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253C4933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13FB8D6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346C9D02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bottom w:val="single" w:sz="12" w:space="0" w:color="auto"/>
            </w:tcBorders>
          </w:tcPr>
          <w:p w14:paraId="45D0217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bottom w:val="single" w:sz="12" w:space="0" w:color="auto"/>
            </w:tcBorders>
          </w:tcPr>
          <w:p w14:paraId="5CA137A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2FE12F47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0452B3DE" w14:textId="77777777" w:rsidTr="00B100D0">
        <w:trPr>
          <w:trHeight w:val="253"/>
          <w:jc w:val="center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</w:tcPr>
          <w:p w14:paraId="14D0DFE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3</w:t>
            </w:r>
          </w:p>
        </w:tc>
        <w:tc>
          <w:tcPr>
            <w:tcW w:w="798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2C2B5BFE" w14:textId="5E42D0A9" w:rsidR="00F236E3" w:rsidRPr="00CD3340" w:rsidRDefault="00492F59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D3340">
              <w:rPr>
                <w:rFonts w:ascii="Arial" w:hAnsi="Arial" w:cs="Arial"/>
                <w:b/>
                <w:bCs/>
                <w:i/>
                <w:iCs/>
              </w:rPr>
              <w:t xml:space="preserve">Rzeka </w:t>
            </w:r>
            <w:proofErr w:type="spellStart"/>
            <w:r w:rsidR="00F236E3" w:rsidRPr="00CD3340">
              <w:rPr>
                <w:rFonts w:ascii="Arial" w:hAnsi="Arial" w:cs="Arial"/>
                <w:b/>
                <w:bCs/>
                <w:i/>
                <w:iCs/>
              </w:rPr>
              <w:t>Płodownica</w:t>
            </w:r>
            <w:proofErr w:type="spellEnd"/>
          </w:p>
        </w:tc>
        <w:tc>
          <w:tcPr>
            <w:tcW w:w="1630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1674F16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Obszar wodny w postaci publicznych śródlądowych wód powierzchniowych płynących, nie stanowi wyznaczonego obszaru wodnego. Rzeka jest całkowicie uregulowana. </w:t>
            </w:r>
          </w:p>
        </w:tc>
        <w:tc>
          <w:tcPr>
            <w:tcW w:w="1118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1F5D8C8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Kąpiele, pływanie i zabawy wodne niedozwolone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62E4F2E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zranienie, skaleczenie, </w:t>
            </w:r>
          </w:p>
          <w:p w14:paraId="04477C4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niekorzystne warunki pogodowe,</w:t>
            </w:r>
          </w:p>
          <w:p w14:paraId="4577B35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spożywanie alkoholu, środków odurzających,</w:t>
            </w:r>
          </w:p>
          <w:p w14:paraId="1C28F57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brak umiejętności pływackich,</w:t>
            </w:r>
          </w:p>
          <w:p w14:paraId="6A5E9C2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podtopienie, utonięcie,</w:t>
            </w:r>
          </w:p>
          <w:p w14:paraId="4A99FCB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zanieczyszczenie substancjami niebezpiecznymi, bakteriami coli, </w:t>
            </w:r>
          </w:p>
          <w:p w14:paraId="1080727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stany chorobowe skóry i przewodu pokarmowego.</w:t>
            </w:r>
          </w:p>
        </w:tc>
      </w:tr>
      <w:tr w:rsidR="00F236E3" w:rsidRPr="00CD3340" w14:paraId="21AAD757" w14:textId="77777777" w:rsidTr="00B100D0">
        <w:trPr>
          <w:trHeight w:val="1180"/>
          <w:jc w:val="center"/>
        </w:trPr>
        <w:tc>
          <w:tcPr>
            <w:tcW w:w="204" w:type="pct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73CB00C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DE97D73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7E969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0641BB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5B86F9F0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6019084B" w14:textId="77777777" w:rsidTr="00B100D0">
        <w:trPr>
          <w:trHeight w:val="1180"/>
          <w:jc w:val="center"/>
        </w:trPr>
        <w:tc>
          <w:tcPr>
            <w:tcW w:w="204" w:type="pct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3213F71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2FB79C3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47AF51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C198FF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3BB4759B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17C8B6F0" w14:textId="77777777" w:rsidTr="00B100D0">
        <w:trPr>
          <w:trHeight w:val="1180"/>
          <w:jc w:val="center"/>
        </w:trPr>
        <w:tc>
          <w:tcPr>
            <w:tcW w:w="204" w:type="pct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3B6001E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D36FBB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164CAF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2CC4EC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32F841A1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2CB1DEE5" w14:textId="77777777" w:rsidTr="00B100D0">
        <w:trPr>
          <w:trHeight w:val="1180"/>
          <w:jc w:val="center"/>
        </w:trPr>
        <w:tc>
          <w:tcPr>
            <w:tcW w:w="204" w:type="pct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0A1ED7B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46B96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044C06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894EFA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54BBA0A7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34CE28C0" w14:textId="77777777" w:rsidTr="00B100D0">
        <w:trPr>
          <w:trHeight w:val="1180"/>
          <w:jc w:val="center"/>
        </w:trPr>
        <w:tc>
          <w:tcPr>
            <w:tcW w:w="204" w:type="pct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3EC0D4B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6ACCB3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DFDD8C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E72EAB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19A26750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53981B75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63FE124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5114242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227A47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5DDFFF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10B1752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20B67F96" w14:textId="77777777" w:rsidTr="00B100D0">
        <w:trPr>
          <w:trHeight w:val="253"/>
          <w:jc w:val="center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0D62495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98" w:type="pct"/>
            <w:vMerge w:val="restart"/>
            <w:tcBorders>
              <w:top w:val="single" w:sz="12" w:space="0" w:color="auto"/>
            </w:tcBorders>
          </w:tcPr>
          <w:p w14:paraId="0EA3A542" w14:textId="1BEA4F30" w:rsidR="00F236E3" w:rsidRPr="00CD3340" w:rsidRDefault="00492F59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D3340">
              <w:rPr>
                <w:rFonts w:ascii="Arial" w:hAnsi="Arial" w:cs="Arial"/>
                <w:b/>
                <w:bCs/>
                <w:i/>
                <w:iCs/>
              </w:rPr>
              <w:t xml:space="preserve">Rzeka </w:t>
            </w:r>
            <w:r w:rsidR="00F236E3" w:rsidRPr="00CD3340">
              <w:rPr>
                <w:rFonts w:ascii="Arial" w:hAnsi="Arial" w:cs="Arial"/>
                <w:b/>
                <w:bCs/>
                <w:i/>
                <w:iCs/>
              </w:rPr>
              <w:t>Dzier</w:t>
            </w:r>
            <w:r w:rsidRPr="00CD3340">
              <w:rPr>
                <w:rFonts w:ascii="Arial" w:hAnsi="Arial" w:cs="Arial"/>
                <w:b/>
                <w:bCs/>
                <w:i/>
                <w:iCs/>
              </w:rPr>
              <w:t>ż</w:t>
            </w:r>
            <w:r w:rsidR="00F236E3" w:rsidRPr="00CD3340">
              <w:rPr>
                <w:rFonts w:ascii="Arial" w:hAnsi="Arial" w:cs="Arial"/>
                <w:b/>
                <w:bCs/>
                <w:i/>
                <w:iCs/>
              </w:rPr>
              <w:t xml:space="preserve">ączka </w:t>
            </w:r>
          </w:p>
        </w:tc>
        <w:tc>
          <w:tcPr>
            <w:tcW w:w="1630" w:type="pct"/>
            <w:vMerge w:val="restart"/>
            <w:tcBorders>
              <w:top w:val="single" w:sz="12" w:space="0" w:color="auto"/>
            </w:tcBorders>
          </w:tcPr>
          <w:p w14:paraId="37079FFB" w14:textId="2470B48A" w:rsidR="005F0146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Obszar wodny w postaci publicznych śródlądowych wód powierzchniowych płynących, nie stanowi wyznaczonego obszaru wodnego.</w:t>
            </w:r>
          </w:p>
        </w:tc>
        <w:tc>
          <w:tcPr>
            <w:tcW w:w="1118" w:type="pct"/>
            <w:vMerge w:val="restart"/>
            <w:tcBorders>
              <w:top w:val="single" w:sz="12" w:space="0" w:color="auto"/>
            </w:tcBorders>
          </w:tcPr>
          <w:p w14:paraId="3A91333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Kąpiele, pływanie i zabawy wodne niedozwolone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F66359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zranienie, skaleczenie, </w:t>
            </w:r>
          </w:p>
          <w:p w14:paraId="3F23E58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niekorzystne warunki pogodowe,</w:t>
            </w:r>
          </w:p>
          <w:p w14:paraId="5F298B6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spożywanie alkoholu, środków odurzających,</w:t>
            </w:r>
          </w:p>
          <w:p w14:paraId="57D648C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brak umiejętności pływackich,</w:t>
            </w:r>
          </w:p>
          <w:p w14:paraId="52B21FD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podtopienie, utonięcie,</w:t>
            </w:r>
          </w:p>
          <w:p w14:paraId="167CE52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zanieczyszczenie substancjami niebezpiecznymi, bakteriami coli, </w:t>
            </w:r>
          </w:p>
          <w:p w14:paraId="507100A2" w14:textId="5D6C5C01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stany chorobowe skóry i przewodu pokarmowego.</w:t>
            </w:r>
          </w:p>
        </w:tc>
      </w:tr>
      <w:tr w:rsidR="00F236E3" w:rsidRPr="00CD3340" w14:paraId="696DFE5D" w14:textId="77777777" w:rsidTr="00B100D0">
        <w:trPr>
          <w:trHeight w:val="92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14496BF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5FBEDD35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3839203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0296597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5CF20E0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50253449" w14:textId="77777777" w:rsidTr="00B100D0">
        <w:trPr>
          <w:trHeight w:val="92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3BC4141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6C44B709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232EC2F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53F955F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1F63CA5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55873343" w14:textId="77777777" w:rsidTr="00B100D0">
        <w:trPr>
          <w:trHeight w:val="92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3E53B6D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2C99A27B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1CFB1CC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688AEA4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344BBC8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1BA36B6B" w14:textId="77777777" w:rsidTr="00B100D0">
        <w:trPr>
          <w:trHeight w:val="92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3EC67B8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5F7D3930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6207D62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61AF8FB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2728B7B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4B308A93" w14:textId="77777777" w:rsidTr="00B100D0">
        <w:trPr>
          <w:trHeight w:val="92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675CAC4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694A19C6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5ACBB60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54139A2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0F0E12C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19943FAE" w14:textId="77777777" w:rsidTr="00B100D0">
        <w:trPr>
          <w:trHeight w:val="92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204110B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7B2B9BEA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530952D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27BD206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1D90349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07200577" w14:textId="77777777" w:rsidTr="00B100D0">
        <w:trPr>
          <w:trHeight w:val="253"/>
          <w:jc w:val="center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675BBB4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5</w:t>
            </w:r>
          </w:p>
        </w:tc>
        <w:tc>
          <w:tcPr>
            <w:tcW w:w="798" w:type="pct"/>
            <w:vMerge w:val="restart"/>
            <w:tcBorders>
              <w:top w:val="single" w:sz="12" w:space="0" w:color="auto"/>
            </w:tcBorders>
          </w:tcPr>
          <w:p w14:paraId="452D1838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D3340">
              <w:rPr>
                <w:rFonts w:ascii="Arial" w:hAnsi="Arial" w:cs="Arial"/>
                <w:b/>
                <w:bCs/>
                <w:i/>
                <w:iCs/>
              </w:rPr>
              <w:t>Staw Bagienice</w:t>
            </w:r>
          </w:p>
        </w:tc>
        <w:tc>
          <w:tcPr>
            <w:tcW w:w="1630" w:type="pct"/>
            <w:vMerge w:val="restart"/>
            <w:tcBorders>
              <w:top w:val="single" w:sz="12" w:space="0" w:color="auto"/>
            </w:tcBorders>
          </w:tcPr>
          <w:p w14:paraId="6E06EC5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Znajduje się w miejscowości Bagienice na działce ewidencyjnej nr 322. Działka ogrodzona. Wykorzystywany jako zbiornik ppoż. w przypadku zagrożenia. </w:t>
            </w:r>
          </w:p>
        </w:tc>
        <w:tc>
          <w:tcPr>
            <w:tcW w:w="1118" w:type="pct"/>
            <w:vMerge w:val="restart"/>
            <w:tcBorders>
              <w:top w:val="single" w:sz="12" w:space="0" w:color="auto"/>
            </w:tcBorders>
          </w:tcPr>
          <w:p w14:paraId="1AA6ABB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Kąpiele, pływanie i zabawy wodne niedozwolone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7155B2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zranienie, skaleczenie, </w:t>
            </w:r>
          </w:p>
          <w:p w14:paraId="595797D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niekorzystne warunki pogodowe,</w:t>
            </w:r>
          </w:p>
          <w:p w14:paraId="106868A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spożywanie alkoholu, środków odurzających,</w:t>
            </w:r>
          </w:p>
          <w:p w14:paraId="108275F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brak umiejętności pływackich,</w:t>
            </w:r>
          </w:p>
          <w:p w14:paraId="77F4C5F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podtopienie, utonięcie,</w:t>
            </w:r>
          </w:p>
          <w:p w14:paraId="045BA63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zanieczyszczenie substancjami niebezpiecznymi, bakteriami coli, </w:t>
            </w:r>
          </w:p>
          <w:p w14:paraId="4B0568C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stany chorobowe skóry i przewodu pokarmowego.</w:t>
            </w:r>
          </w:p>
        </w:tc>
      </w:tr>
      <w:tr w:rsidR="00F236E3" w:rsidRPr="00CD3340" w14:paraId="22EA265E" w14:textId="77777777" w:rsidTr="00B100D0">
        <w:trPr>
          <w:trHeight w:val="69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727E686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7677AD13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6837AFB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3B5C8BB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6867F671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7ADBDD01" w14:textId="77777777" w:rsidTr="00B100D0">
        <w:trPr>
          <w:trHeight w:val="69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0BCE9AD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1017413D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672E82C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7E5CAA7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4403A531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6B5782AD" w14:textId="77777777" w:rsidTr="00B100D0">
        <w:trPr>
          <w:trHeight w:val="69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5FBA59C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0B1264FC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5BB8D48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5CBE866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1437EAB4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6383EDE5" w14:textId="77777777" w:rsidTr="00B100D0">
        <w:trPr>
          <w:trHeight w:val="69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173D0F7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1C867822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6DBB838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4DB176F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2C2E6A27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2C0691C3" w14:textId="77777777" w:rsidTr="00B100D0">
        <w:trPr>
          <w:trHeight w:val="69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574A60A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5B6AC72D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2A67E16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6E3E7D3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6E56702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57FB091E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1312B4B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bottom w:val="single" w:sz="12" w:space="0" w:color="auto"/>
            </w:tcBorders>
          </w:tcPr>
          <w:p w14:paraId="4FAC9AC4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2BBA1E7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1E2F2C6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12C6F9E2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0AC877EC" w14:textId="77777777" w:rsidTr="00B100D0">
        <w:trPr>
          <w:trHeight w:val="253"/>
          <w:jc w:val="center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5499A08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6</w:t>
            </w:r>
          </w:p>
        </w:tc>
        <w:tc>
          <w:tcPr>
            <w:tcW w:w="798" w:type="pct"/>
            <w:vMerge w:val="restart"/>
            <w:tcBorders>
              <w:top w:val="single" w:sz="12" w:space="0" w:color="auto"/>
            </w:tcBorders>
          </w:tcPr>
          <w:p w14:paraId="24AF888D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D3340">
              <w:rPr>
                <w:rFonts w:ascii="Arial" w:hAnsi="Arial" w:cs="Arial"/>
                <w:b/>
                <w:bCs/>
                <w:i/>
                <w:iCs/>
              </w:rPr>
              <w:t xml:space="preserve">Staw Czaplice Wielkie </w:t>
            </w:r>
          </w:p>
        </w:tc>
        <w:tc>
          <w:tcPr>
            <w:tcW w:w="1630" w:type="pct"/>
            <w:vMerge w:val="restart"/>
            <w:tcBorders>
              <w:top w:val="single" w:sz="12" w:space="0" w:color="auto"/>
            </w:tcBorders>
          </w:tcPr>
          <w:p w14:paraId="7D163D3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Znajduje się w miejscowości Czaplice Wielkie na działce ewidencyjnej nr 70/2. Działka ogrodzona. Wykorzystywany jako zbiornik ppoż. w przypadku zagrożenia. W pobliżu plac zabaw i altanka </w:t>
            </w:r>
          </w:p>
        </w:tc>
        <w:tc>
          <w:tcPr>
            <w:tcW w:w="1118" w:type="pct"/>
            <w:vMerge w:val="restart"/>
            <w:tcBorders>
              <w:top w:val="single" w:sz="12" w:space="0" w:color="auto"/>
            </w:tcBorders>
          </w:tcPr>
          <w:p w14:paraId="59378FC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Kąpiele, pływanie i zabawy wodne niedozwolone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39441B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zranienie, skaleczenie, </w:t>
            </w:r>
          </w:p>
          <w:p w14:paraId="29AA546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niekorzystne warunki pogodowe,</w:t>
            </w:r>
          </w:p>
          <w:p w14:paraId="06742F5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spożywanie alkoholu, środków odurzających,</w:t>
            </w:r>
          </w:p>
          <w:p w14:paraId="3247BF4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brak umiejętności pływackich,</w:t>
            </w:r>
          </w:p>
          <w:p w14:paraId="05817E2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podtopienie, utonięcie,</w:t>
            </w:r>
          </w:p>
          <w:p w14:paraId="53D2627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zanieczyszczenie substancjami niebezpiecznymi, bakteriami coli, </w:t>
            </w:r>
          </w:p>
          <w:p w14:paraId="491801B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stany chorobowe skóry i przewodu pokarmowego.</w:t>
            </w:r>
          </w:p>
        </w:tc>
      </w:tr>
      <w:tr w:rsidR="00F236E3" w:rsidRPr="00CD3340" w14:paraId="7B6832E9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47AD4D1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5E7403BC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23C037F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202FAB1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5FC35936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0467BBCB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677607F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361C30D3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7289DAE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2DA0B2D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08FA3FAC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2956F04E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1A9C181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7155E14E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06B1663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5EAA658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4A06C6D0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6560DD98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074D99F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471819A1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029C163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390D4F4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4EA7A7C5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1251C9BF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502203E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43FCC681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535819E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75E79BD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5152AC3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18A0392A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66B5655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57FDF3AD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447A26B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1D2BFF6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3BF2638B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534E6087" w14:textId="77777777" w:rsidTr="00B100D0">
        <w:trPr>
          <w:trHeight w:val="253"/>
          <w:jc w:val="center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55BDB0B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7</w:t>
            </w:r>
          </w:p>
        </w:tc>
        <w:tc>
          <w:tcPr>
            <w:tcW w:w="798" w:type="pct"/>
            <w:vMerge w:val="restart"/>
            <w:tcBorders>
              <w:top w:val="single" w:sz="12" w:space="0" w:color="auto"/>
            </w:tcBorders>
          </w:tcPr>
          <w:p w14:paraId="69320A24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D334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Zbiornik retencyjny – Zalew w  Chorzelach</w:t>
            </w:r>
          </w:p>
        </w:tc>
        <w:tc>
          <w:tcPr>
            <w:tcW w:w="1630" w:type="pct"/>
            <w:vMerge w:val="restart"/>
            <w:tcBorders>
              <w:top w:val="single" w:sz="12" w:space="0" w:color="auto"/>
            </w:tcBorders>
          </w:tcPr>
          <w:p w14:paraId="3FBBEBD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Znajduje się w miejscowości Chorzele na działce ewidencyjnej nr 569/8. </w:t>
            </w:r>
            <w:r w:rsidRPr="00CD3340">
              <w:rPr>
                <w:rFonts w:ascii="Arial" w:hAnsi="Arial" w:cs="Arial"/>
                <w:color w:val="000000" w:themeColor="text1"/>
              </w:rPr>
              <w:t xml:space="preserve">Przekazany darowizną na rzecz Powiatu Przasnyskiego. </w:t>
            </w:r>
          </w:p>
        </w:tc>
        <w:tc>
          <w:tcPr>
            <w:tcW w:w="1118" w:type="pct"/>
            <w:vMerge w:val="restart"/>
            <w:tcBorders>
              <w:top w:val="single" w:sz="12" w:space="0" w:color="auto"/>
            </w:tcBorders>
          </w:tcPr>
          <w:p w14:paraId="2754162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Kąpiele, pływanie i zabawy wodne niedozwolone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FE3086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zranienie, skaleczenie, </w:t>
            </w:r>
          </w:p>
          <w:p w14:paraId="23C6F5C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niekorzystne warunki pogodowe,</w:t>
            </w:r>
          </w:p>
          <w:p w14:paraId="22D04F6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spożywanie alkoholu, środków odurzających,</w:t>
            </w:r>
          </w:p>
          <w:p w14:paraId="2C83EAE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brak umiejętności pływackich,</w:t>
            </w:r>
          </w:p>
          <w:p w14:paraId="5BD785B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podtopienie, utonięcie,</w:t>
            </w:r>
          </w:p>
          <w:p w14:paraId="7632C47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zanieczyszczenie substancjami niebezpiecznymi, bakteriami coli, </w:t>
            </w:r>
          </w:p>
          <w:p w14:paraId="14A78EB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stany chorobowe skóry i przewodu pokarmowego.</w:t>
            </w:r>
          </w:p>
        </w:tc>
      </w:tr>
      <w:tr w:rsidR="00F236E3" w:rsidRPr="00CD3340" w14:paraId="28B2C02C" w14:textId="77777777" w:rsidTr="00B100D0">
        <w:trPr>
          <w:trHeight w:val="47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00D9F51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449CF363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5431E9F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19EA901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56A67B86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6E39DB6D" w14:textId="77777777" w:rsidTr="00B100D0">
        <w:trPr>
          <w:trHeight w:val="47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6C8324A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7E215415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5FA3A5E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2421A8D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3A5783AB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46468B0A" w14:textId="77777777" w:rsidTr="00B100D0">
        <w:trPr>
          <w:trHeight w:val="47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3CA3E8E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772B772E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59880A8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5309EAB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3E7D3A81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323B75EC" w14:textId="77777777" w:rsidTr="00B100D0">
        <w:trPr>
          <w:trHeight w:val="47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1B50DFE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08A9FED4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7CA1CC0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661E020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28410217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605B9BBE" w14:textId="77777777" w:rsidTr="00B100D0">
        <w:trPr>
          <w:trHeight w:val="47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2E27B5E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447935BB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790F1B3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5394672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7F46DA6C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43AC6B52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3572B2A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0C3C4FFE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00D573E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17CC3A5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10E6D1C8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50D55D0C" w14:textId="77777777" w:rsidTr="00B100D0">
        <w:trPr>
          <w:trHeight w:val="253"/>
          <w:jc w:val="center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489E104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8</w:t>
            </w:r>
          </w:p>
        </w:tc>
        <w:tc>
          <w:tcPr>
            <w:tcW w:w="798" w:type="pct"/>
            <w:vMerge w:val="restart"/>
            <w:tcBorders>
              <w:top w:val="single" w:sz="12" w:space="0" w:color="auto"/>
            </w:tcBorders>
          </w:tcPr>
          <w:p w14:paraId="72E2D49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D3340">
              <w:rPr>
                <w:rFonts w:ascii="Arial" w:hAnsi="Arial" w:cs="Arial"/>
                <w:b/>
                <w:bCs/>
                <w:i/>
                <w:iCs/>
              </w:rPr>
              <w:t>Staw Niskie Wielkie</w:t>
            </w:r>
          </w:p>
        </w:tc>
        <w:tc>
          <w:tcPr>
            <w:tcW w:w="1630" w:type="pct"/>
            <w:vMerge w:val="restart"/>
            <w:tcBorders>
              <w:top w:val="single" w:sz="12" w:space="0" w:color="auto"/>
            </w:tcBorders>
          </w:tcPr>
          <w:p w14:paraId="0303C26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Znajduje się w miejscowości Niskie Wielkie na działce ewidencyjnej nr 140. W pobliżu miejscowości Bobry obok stawu znajduje się altanka. Teren zbiornika ogrodzony.  </w:t>
            </w:r>
          </w:p>
        </w:tc>
        <w:tc>
          <w:tcPr>
            <w:tcW w:w="1118" w:type="pct"/>
            <w:vMerge w:val="restart"/>
            <w:tcBorders>
              <w:top w:val="single" w:sz="12" w:space="0" w:color="auto"/>
            </w:tcBorders>
          </w:tcPr>
          <w:p w14:paraId="424515B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Kąpiele, pływanie i zabawy wodne niedozwolone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F5F382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zranienie, skaleczenie, </w:t>
            </w:r>
          </w:p>
          <w:p w14:paraId="32FAB1E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niekorzystne warunki pogodowe,</w:t>
            </w:r>
          </w:p>
          <w:p w14:paraId="56887E9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spożywanie alkoholu, środków odurzających,</w:t>
            </w:r>
          </w:p>
          <w:p w14:paraId="4D6CD76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brak umiejętności pływackich,</w:t>
            </w:r>
          </w:p>
          <w:p w14:paraId="6391140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podtopienie, utonięcie,</w:t>
            </w:r>
          </w:p>
          <w:p w14:paraId="4FBA9A4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zanieczyszczenie substancjami niebezpiecznymi, bakteriami coli, </w:t>
            </w:r>
          </w:p>
          <w:p w14:paraId="0A0FBC95" w14:textId="19663CF5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stany chorobowe skóry i przewodu pokarmowego.</w:t>
            </w:r>
          </w:p>
        </w:tc>
      </w:tr>
      <w:tr w:rsidR="00F236E3" w:rsidRPr="00CD3340" w14:paraId="7AE79992" w14:textId="77777777" w:rsidTr="00B100D0">
        <w:trPr>
          <w:trHeight w:val="139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245F727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7CB84381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4402B61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3711089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23838071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3AFE8809" w14:textId="77777777" w:rsidTr="00B100D0">
        <w:trPr>
          <w:trHeight w:val="139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21FB7D8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480ACDA7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618048F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117B5E7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44E4641C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72AB578F" w14:textId="77777777" w:rsidTr="00B100D0">
        <w:trPr>
          <w:trHeight w:val="139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51B583C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3B8E5B11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5F485DD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7645B41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6B1A90CC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6CE83B39" w14:textId="77777777" w:rsidTr="00B100D0">
        <w:trPr>
          <w:trHeight w:val="139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324B0FA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04A503BE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498D43B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4B6BF6C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07E74A0D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51A2BC61" w14:textId="77777777" w:rsidTr="00B100D0">
        <w:trPr>
          <w:trHeight w:val="139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2434E03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1B8A3DAD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216CE95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6A3FAF9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2840855B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31B3A9D3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6B21B54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0734F935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16491C9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0DDA27B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0531878C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78D09E71" w14:textId="77777777" w:rsidTr="00B100D0">
        <w:trPr>
          <w:trHeight w:val="253"/>
          <w:jc w:val="center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5486D75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9</w:t>
            </w:r>
          </w:p>
        </w:tc>
        <w:tc>
          <w:tcPr>
            <w:tcW w:w="798" w:type="pct"/>
            <w:vMerge w:val="restart"/>
            <w:tcBorders>
              <w:top w:val="single" w:sz="12" w:space="0" w:color="auto"/>
            </w:tcBorders>
          </w:tcPr>
          <w:p w14:paraId="5400470D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D3340">
              <w:rPr>
                <w:rFonts w:ascii="Arial" w:hAnsi="Arial" w:cs="Arial"/>
                <w:b/>
                <w:bCs/>
                <w:i/>
                <w:iCs/>
              </w:rPr>
              <w:t>Staw Nowa Wieś k. Duczymina</w:t>
            </w:r>
          </w:p>
        </w:tc>
        <w:tc>
          <w:tcPr>
            <w:tcW w:w="1630" w:type="pct"/>
            <w:vMerge w:val="restart"/>
            <w:tcBorders>
              <w:top w:val="single" w:sz="12" w:space="0" w:color="auto"/>
            </w:tcBorders>
          </w:tcPr>
          <w:p w14:paraId="29B28FC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Znajduje się w miejscowości Nowa Wieś k. Duczymina na działce ewidencyjnej nr 86. Oczko wodne. </w:t>
            </w:r>
          </w:p>
        </w:tc>
        <w:tc>
          <w:tcPr>
            <w:tcW w:w="1118" w:type="pct"/>
            <w:vMerge w:val="restart"/>
            <w:tcBorders>
              <w:top w:val="single" w:sz="12" w:space="0" w:color="auto"/>
            </w:tcBorders>
          </w:tcPr>
          <w:p w14:paraId="42424E6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Kąpiele, pływanie i zabawy wodne niedozwolone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4C7D85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zranienie, skaleczenie, </w:t>
            </w:r>
          </w:p>
          <w:p w14:paraId="01C21C5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niekorzystne warunki pogodowe,</w:t>
            </w:r>
          </w:p>
          <w:p w14:paraId="0EC57CE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spożywanie alkoholu, środków odurzających,</w:t>
            </w:r>
          </w:p>
          <w:p w14:paraId="4954D70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brak umiejętności pływackich,</w:t>
            </w:r>
          </w:p>
          <w:p w14:paraId="56CADC3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podtopienie, utonięcie,</w:t>
            </w:r>
          </w:p>
          <w:p w14:paraId="3F70448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zanieczyszczenie substancjami niebezpiecznymi, bakteriami coli, </w:t>
            </w:r>
          </w:p>
          <w:p w14:paraId="5101377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stany chorobowe skóry i przewodu pokarmowego.</w:t>
            </w:r>
          </w:p>
        </w:tc>
      </w:tr>
      <w:tr w:rsidR="00F236E3" w:rsidRPr="00CD3340" w14:paraId="6949DD7A" w14:textId="77777777" w:rsidTr="00B100D0">
        <w:trPr>
          <w:trHeight w:val="47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765B4E0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27CE7CC7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3795A45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02CEE42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5614066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68505F63" w14:textId="77777777" w:rsidTr="00B100D0">
        <w:trPr>
          <w:trHeight w:val="47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51C2773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2C64A0B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2B778D7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247ACC0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15F2BC95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70CA2DD5" w14:textId="77777777" w:rsidTr="00B100D0">
        <w:trPr>
          <w:trHeight w:val="47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6E6846A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316B983D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07BC23B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57B30F3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0B5C058E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151EE78C" w14:textId="77777777" w:rsidTr="00B100D0">
        <w:trPr>
          <w:trHeight w:val="47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174D289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0619CA3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267093A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47DC389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6672EB8A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00CD2D83" w14:textId="77777777" w:rsidTr="00B100D0">
        <w:trPr>
          <w:trHeight w:val="47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5DA592A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33F8756D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5DBD9F2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4E8E883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4D0D3811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6A150A94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5A579F4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6E874D53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57AE543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55E1FE4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59E4AF07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38B4AF7E" w14:textId="77777777" w:rsidTr="00B100D0">
        <w:trPr>
          <w:trHeight w:val="253"/>
          <w:jc w:val="center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4443C27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10</w:t>
            </w:r>
          </w:p>
        </w:tc>
        <w:tc>
          <w:tcPr>
            <w:tcW w:w="798" w:type="pct"/>
            <w:vMerge w:val="restart"/>
            <w:tcBorders>
              <w:top w:val="single" w:sz="12" w:space="0" w:color="auto"/>
            </w:tcBorders>
          </w:tcPr>
          <w:p w14:paraId="7688C60B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D3340">
              <w:rPr>
                <w:rFonts w:ascii="Arial" w:hAnsi="Arial" w:cs="Arial"/>
                <w:b/>
                <w:bCs/>
                <w:i/>
                <w:iCs/>
              </w:rPr>
              <w:t>Staw Raszujka</w:t>
            </w:r>
          </w:p>
        </w:tc>
        <w:tc>
          <w:tcPr>
            <w:tcW w:w="1630" w:type="pct"/>
            <w:vMerge w:val="restart"/>
            <w:tcBorders>
              <w:top w:val="single" w:sz="12" w:space="0" w:color="auto"/>
            </w:tcBorders>
          </w:tcPr>
          <w:p w14:paraId="78227A4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Znajduje się w miejscowości Raszujka na działce ewidencyjnej nr 89. Wykorzystywany jako zbiornik ppoż. w przypadku zagrożenia.</w:t>
            </w:r>
          </w:p>
        </w:tc>
        <w:tc>
          <w:tcPr>
            <w:tcW w:w="1118" w:type="pct"/>
            <w:vMerge w:val="restart"/>
            <w:tcBorders>
              <w:top w:val="single" w:sz="12" w:space="0" w:color="auto"/>
            </w:tcBorders>
          </w:tcPr>
          <w:p w14:paraId="5DB9A70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Kąpiele, pływanie i zabawy wodne niedozwolone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64951B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zranienie, skaleczenie, </w:t>
            </w:r>
          </w:p>
          <w:p w14:paraId="35CFDC3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niekorzystne warunki pogodowe,</w:t>
            </w:r>
          </w:p>
          <w:p w14:paraId="023F75C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spożywanie alkoholu, środków odurzających,</w:t>
            </w:r>
          </w:p>
          <w:p w14:paraId="5795562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brak umiejętności pływackich,</w:t>
            </w:r>
          </w:p>
          <w:p w14:paraId="1717561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podtopienie, utonięcie,</w:t>
            </w:r>
          </w:p>
          <w:p w14:paraId="754D754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lastRenderedPageBreak/>
              <w:t xml:space="preserve">- zanieczyszczenie substancjami niebezpiecznymi, bakteriami coli, </w:t>
            </w:r>
          </w:p>
          <w:p w14:paraId="37984FD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stany chorobowe skóry i przewodu pokarmowego.</w:t>
            </w:r>
          </w:p>
        </w:tc>
      </w:tr>
      <w:tr w:rsidR="00F236E3" w:rsidRPr="00CD3340" w14:paraId="6B68E796" w14:textId="77777777" w:rsidTr="00B100D0">
        <w:trPr>
          <w:trHeight w:val="47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06BD478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266C9AF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2F82E38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4B5FA96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2FF2BBD2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2A48F465" w14:textId="77777777" w:rsidTr="00B100D0">
        <w:trPr>
          <w:trHeight w:val="47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3289667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5C2BEE1E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1C5AD26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6346D3F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2F3FACEA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35843748" w14:textId="77777777" w:rsidTr="00B100D0">
        <w:trPr>
          <w:trHeight w:val="47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4BD4904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34AFA625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5185B5A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11979EB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00AFB4E9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166B7640" w14:textId="77777777" w:rsidTr="00B100D0">
        <w:trPr>
          <w:trHeight w:val="47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2C499B2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1ED2D4E8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193E8DA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0FCD943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5CBCCE10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6E1A939F" w14:textId="77777777" w:rsidTr="00B100D0">
        <w:trPr>
          <w:trHeight w:val="47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33A4231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3AE3A2F1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49EED31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6A25D80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48DD4BE0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498DD4D9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0C9E1A2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285DE020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346BE79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2A9F8B8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45B7A7E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12DB4BE0" w14:textId="77777777" w:rsidTr="00B100D0">
        <w:trPr>
          <w:trHeight w:val="253"/>
          <w:jc w:val="center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612B72E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11</w:t>
            </w:r>
          </w:p>
        </w:tc>
        <w:tc>
          <w:tcPr>
            <w:tcW w:w="798" w:type="pct"/>
            <w:vMerge w:val="restart"/>
            <w:tcBorders>
              <w:top w:val="single" w:sz="12" w:space="0" w:color="auto"/>
            </w:tcBorders>
          </w:tcPr>
          <w:p w14:paraId="5AE4F617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D3340">
              <w:rPr>
                <w:rFonts w:ascii="Arial" w:hAnsi="Arial" w:cs="Arial"/>
                <w:b/>
                <w:bCs/>
                <w:i/>
                <w:iCs/>
              </w:rPr>
              <w:t>Staw Rembielin</w:t>
            </w:r>
          </w:p>
        </w:tc>
        <w:tc>
          <w:tcPr>
            <w:tcW w:w="1630" w:type="pct"/>
            <w:vMerge w:val="restart"/>
            <w:tcBorders>
              <w:top w:val="single" w:sz="12" w:space="0" w:color="auto"/>
            </w:tcBorders>
          </w:tcPr>
          <w:p w14:paraId="1CC1C43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Znajduje się w miejscowości Rembielin na działce ewidencyjnej nr 208 przy drodze wojewódzkiej nr 616. Działka ogrodzona. Wykorzystywany jako zbiornik ppoż. w przypadku zagrożenia.</w:t>
            </w:r>
          </w:p>
        </w:tc>
        <w:tc>
          <w:tcPr>
            <w:tcW w:w="1118" w:type="pct"/>
            <w:vMerge w:val="restart"/>
            <w:tcBorders>
              <w:top w:val="single" w:sz="12" w:space="0" w:color="auto"/>
            </w:tcBorders>
          </w:tcPr>
          <w:p w14:paraId="509084F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Kąpiele, pływanie i zabawy wodne niedozwolone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349A03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zranienie, skaleczenie, </w:t>
            </w:r>
          </w:p>
          <w:p w14:paraId="4A9354F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niekorzystne warunki pogodowe,</w:t>
            </w:r>
          </w:p>
          <w:p w14:paraId="112E4C9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spożywanie alkoholu, środków odurzających,</w:t>
            </w:r>
          </w:p>
          <w:p w14:paraId="383BEDD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brak umiejętności pływackich,</w:t>
            </w:r>
          </w:p>
          <w:p w14:paraId="6E1FBCB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podtopienie, utonięcie,</w:t>
            </w:r>
          </w:p>
          <w:p w14:paraId="5297F5D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zanieczyszczenie substancjami niebezpiecznymi, bakteriami coli, </w:t>
            </w:r>
          </w:p>
          <w:p w14:paraId="2ABE79C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stany chorobowe skóry i przewodu pokarmowego.</w:t>
            </w:r>
          </w:p>
        </w:tc>
      </w:tr>
      <w:tr w:rsidR="00F236E3" w:rsidRPr="00CD3340" w14:paraId="231C0C2A" w14:textId="77777777" w:rsidTr="00B100D0">
        <w:trPr>
          <w:trHeight w:val="47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01FA8E0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04280248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0DEC462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3C4CD16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6A0B302E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4A97B661" w14:textId="77777777" w:rsidTr="00B100D0">
        <w:trPr>
          <w:trHeight w:val="47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060B6BF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7F39D238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6842B95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62CCEFF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6B1F64EB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139D2D98" w14:textId="77777777" w:rsidTr="00B100D0">
        <w:trPr>
          <w:trHeight w:val="47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393C96F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6478082C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6BDE71A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4FBADC3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4E9E63C6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34D15905" w14:textId="77777777" w:rsidTr="00B100D0">
        <w:trPr>
          <w:trHeight w:val="47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0FEAEEF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42DE7643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6B6BBDD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1F5E77E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0629FB56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0EB87D4E" w14:textId="77777777" w:rsidTr="00B100D0">
        <w:trPr>
          <w:trHeight w:val="470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5E50D5C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5E261FA3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7798A31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35B5219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00D56F5A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22E299C9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56ABD9A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19C8A31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4126A77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02F44E5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716E109B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6B67BEA8" w14:textId="77777777" w:rsidTr="00B100D0">
        <w:trPr>
          <w:trHeight w:val="253"/>
          <w:jc w:val="center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6A32767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12</w:t>
            </w:r>
          </w:p>
        </w:tc>
        <w:tc>
          <w:tcPr>
            <w:tcW w:w="798" w:type="pct"/>
            <w:vMerge w:val="restart"/>
            <w:tcBorders>
              <w:top w:val="single" w:sz="12" w:space="0" w:color="auto"/>
            </w:tcBorders>
          </w:tcPr>
          <w:p w14:paraId="2CF82AF2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D3340">
              <w:rPr>
                <w:rFonts w:ascii="Arial" w:hAnsi="Arial" w:cs="Arial"/>
                <w:b/>
                <w:bCs/>
                <w:i/>
                <w:iCs/>
              </w:rPr>
              <w:t>Staw Rycice</w:t>
            </w:r>
          </w:p>
        </w:tc>
        <w:tc>
          <w:tcPr>
            <w:tcW w:w="1630" w:type="pct"/>
            <w:vMerge w:val="restart"/>
            <w:tcBorders>
              <w:top w:val="single" w:sz="12" w:space="0" w:color="auto"/>
            </w:tcBorders>
          </w:tcPr>
          <w:p w14:paraId="47944CB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Znajduje się w miejscowości Rycice na działce ewidencyjnej nr 261/2. Działka ogrodzona. Ze stawem sąsiaduje działka na której znajduje się plac zabaw, w pobliżu jest także altanka. </w:t>
            </w:r>
          </w:p>
        </w:tc>
        <w:tc>
          <w:tcPr>
            <w:tcW w:w="1118" w:type="pct"/>
            <w:vMerge w:val="restart"/>
            <w:tcBorders>
              <w:top w:val="single" w:sz="12" w:space="0" w:color="auto"/>
            </w:tcBorders>
          </w:tcPr>
          <w:p w14:paraId="1F5021A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Kąpiele, pływanie i zabawy wodne niedozwolone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027282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zranienie, skaleczenie, </w:t>
            </w:r>
          </w:p>
          <w:p w14:paraId="593D4ED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niekorzystne warunki pogodowe,</w:t>
            </w:r>
          </w:p>
          <w:p w14:paraId="2007728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spożywanie alkoholu, środków odurzających,</w:t>
            </w:r>
          </w:p>
          <w:p w14:paraId="58C1F47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brak umiejętności pływackich,</w:t>
            </w:r>
          </w:p>
          <w:p w14:paraId="23CB8AD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podtopienie, utonięcie,</w:t>
            </w:r>
          </w:p>
          <w:p w14:paraId="529B04C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zanieczyszczenie substancjami niebezpiecznymi, bakteriami coli, </w:t>
            </w:r>
          </w:p>
          <w:p w14:paraId="2012D42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stany chorobowe skóry i przewodu pokarmowego.</w:t>
            </w:r>
          </w:p>
        </w:tc>
      </w:tr>
      <w:tr w:rsidR="00F236E3" w:rsidRPr="00CD3340" w14:paraId="7E25B0C1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060A287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4EBE692A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79D5629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0A34687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179871D4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550B9CE5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06FADEB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613EDD08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43B271D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2FC6419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63CDFFD6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0B8AF9AE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398ED19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370A4905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20A0182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38CACFF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5798AA4B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444E5B4A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6D99393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2A34C4E1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4571B3B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36096F3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22FC801A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2E574028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0D10EEF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5DAB4AD9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0F63429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6DFF94C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00FC1115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7DA9164C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6445194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49E744A2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4840C92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7871AFE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3C7585A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51EAB8AE" w14:textId="77777777" w:rsidTr="00B100D0">
        <w:trPr>
          <w:trHeight w:val="253"/>
          <w:jc w:val="center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5AC96F2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13</w:t>
            </w:r>
          </w:p>
        </w:tc>
        <w:tc>
          <w:tcPr>
            <w:tcW w:w="798" w:type="pct"/>
            <w:vMerge w:val="restart"/>
            <w:tcBorders>
              <w:top w:val="single" w:sz="12" w:space="0" w:color="auto"/>
            </w:tcBorders>
          </w:tcPr>
          <w:p w14:paraId="7CB9E349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D3340">
              <w:rPr>
                <w:rFonts w:ascii="Arial" w:hAnsi="Arial" w:cs="Arial"/>
                <w:b/>
                <w:bCs/>
                <w:i/>
                <w:iCs/>
              </w:rPr>
              <w:t>Staw Zaręby</w:t>
            </w:r>
          </w:p>
        </w:tc>
        <w:tc>
          <w:tcPr>
            <w:tcW w:w="1630" w:type="pct"/>
            <w:vMerge w:val="restart"/>
            <w:tcBorders>
              <w:top w:val="single" w:sz="12" w:space="0" w:color="auto"/>
            </w:tcBorders>
          </w:tcPr>
          <w:p w14:paraId="0251699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Znajduje się w miejscowości Zaręby na działce ewidencyjnej nr 348/1. Wykorzystywany jako zbiornik ppoż. w przypadku zagrożenia.</w:t>
            </w:r>
          </w:p>
        </w:tc>
        <w:tc>
          <w:tcPr>
            <w:tcW w:w="1118" w:type="pct"/>
            <w:vMerge w:val="restart"/>
            <w:tcBorders>
              <w:top w:val="single" w:sz="12" w:space="0" w:color="auto"/>
            </w:tcBorders>
          </w:tcPr>
          <w:p w14:paraId="084CD2A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Kąpiele, pływanie i zabawy wodne niedozwolone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639E96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zranienie, skaleczenie, </w:t>
            </w:r>
          </w:p>
          <w:p w14:paraId="76BBB64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niekorzystne warunki pogodowe,</w:t>
            </w:r>
          </w:p>
          <w:p w14:paraId="1A4C904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spożywanie alkoholu, środków odurzających,</w:t>
            </w:r>
          </w:p>
          <w:p w14:paraId="06478F2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brak umiejętności pływackich,</w:t>
            </w:r>
          </w:p>
          <w:p w14:paraId="024B3D6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podtopienie, utonięcie,</w:t>
            </w:r>
          </w:p>
          <w:p w14:paraId="1B7EA24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zanieczyszczenie substancjami niebezpiecznymi, bakteriami coli, </w:t>
            </w:r>
          </w:p>
          <w:p w14:paraId="642386A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lastRenderedPageBreak/>
              <w:t>- stany chorobowe skóry i przewodu pokarmowego.</w:t>
            </w:r>
          </w:p>
        </w:tc>
      </w:tr>
      <w:tr w:rsidR="00F236E3" w:rsidRPr="00CD3340" w14:paraId="3F3950A3" w14:textId="77777777" w:rsidTr="00B100D0">
        <w:trPr>
          <w:trHeight w:val="2277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34BBDE3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264929F1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5FDAD85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69AA80F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4D23154B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4248AD23" w14:textId="77777777" w:rsidTr="00B100D0">
        <w:trPr>
          <w:trHeight w:val="2277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14D745A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2198A3C3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77CF463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65C62FD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7F25D584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1343974D" w14:textId="77777777" w:rsidTr="00B100D0">
        <w:trPr>
          <w:trHeight w:val="2277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7926E6E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64758FA0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0D13C74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4AD042E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32A2C75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236E3" w:rsidRPr="00CD3340" w14:paraId="382EB6EC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231026F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3DB46C5C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4DADE4F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2335552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5011BF2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5B3780E8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732C518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06408110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73A3EE3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72F5D48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5BE6E2E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6250B3DE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B5933C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2824178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0BA8A0B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5F2974A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546DEA8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70A0D039" w14:textId="77777777" w:rsidTr="00B100D0">
        <w:trPr>
          <w:trHeight w:val="253"/>
          <w:jc w:val="center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4D1146E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14</w:t>
            </w:r>
          </w:p>
        </w:tc>
        <w:tc>
          <w:tcPr>
            <w:tcW w:w="798" w:type="pct"/>
            <w:vMerge w:val="restart"/>
            <w:tcBorders>
              <w:top w:val="single" w:sz="12" w:space="0" w:color="auto"/>
            </w:tcBorders>
          </w:tcPr>
          <w:p w14:paraId="2ADA0467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D3340">
              <w:rPr>
                <w:rFonts w:ascii="Arial" w:hAnsi="Arial" w:cs="Arial"/>
                <w:b/>
                <w:bCs/>
                <w:i/>
                <w:iCs/>
              </w:rPr>
              <w:t xml:space="preserve">Staw Zaręby </w:t>
            </w:r>
          </w:p>
        </w:tc>
        <w:tc>
          <w:tcPr>
            <w:tcW w:w="1630" w:type="pct"/>
            <w:vMerge w:val="restart"/>
            <w:tcBorders>
              <w:top w:val="single" w:sz="12" w:space="0" w:color="auto"/>
            </w:tcBorders>
          </w:tcPr>
          <w:p w14:paraId="08E7C04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Znajduje się w miejscowości Zaręby na działce ewidencyjnej nr 239/4. Wykorzystywany jako zbiornik ppoż. w przypadku zagrożenia. Zbiornik zlokalizowany przy ośrodku zdrowia.  </w:t>
            </w:r>
          </w:p>
        </w:tc>
        <w:tc>
          <w:tcPr>
            <w:tcW w:w="1118" w:type="pct"/>
            <w:vMerge w:val="restart"/>
            <w:tcBorders>
              <w:top w:val="single" w:sz="12" w:space="0" w:color="auto"/>
            </w:tcBorders>
          </w:tcPr>
          <w:p w14:paraId="3DC7597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Kąpiele, pływanie i zabawy wodne niedozwolone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3C06B5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zranienie, skaleczenie, </w:t>
            </w:r>
          </w:p>
          <w:p w14:paraId="27E2060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niekorzystne warunki pogodowe,</w:t>
            </w:r>
          </w:p>
          <w:p w14:paraId="250D065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spożywanie alkoholu, środków odurzających,</w:t>
            </w:r>
          </w:p>
          <w:p w14:paraId="7FB9175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brak umiejętności pływackich,</w:t>
            </w:r>
          </w:p>
          <w:p w14:paraId="7AC229D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podtopienie, utonięcie,</w:t>
            </w:r>
          </w:p>
          <w:p w14:paraId="05CD16D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zanieczyszczenie substancjami niebezpiecznymi, bakteriami coli, </w:t>
            </w:r>
          </w:p>
          <w:p w14:paraId="27F142C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stany chorobowe skóry i przewodu pokarmowego.</w:t>
            </w:r>
          </w:p>
        </w:tc>
      </w:tr>
      <w:tr w:rsidR="00F236E3" w:rsidRPr="00CD3340" w14:paraId="034325B3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646120D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12" w:space="0" w:color="auto"/>
            </w:tcBorders>
          </w:tcPr>
          <w:p w14:paraId="7D35443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12" w:space="0" w:color="auto"/>
            </w:tcBorders>
          </w:tcPr>
          <w:p w14:paraId="7F881FE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12" w:space="0" w:color="auto"/>
            </w:tcBorders>
          </w:tcPr>
          <w:p w14:paraId="243D5E1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14FDC4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4D41CFFA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4209EA0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12" w:space="0" w:color="auto"/>
            </w:tcBorders>
          </w:tcPr>
          <w:p w14:paraId="116378D2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12" w:space="0" w:color="auto"/>
            </w:tcBorders>
          </w:tcPr>
          <w:p w14:paraId="301EC0D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12" w:space="0" w:color="auto"/>
            </w:tcBorders>
          </w:tcPr>
          <w:p w14:paraId="26D8ECE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B05D40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452C44D4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70D48A4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12" w:space="0" w:color="auto"/>
            </w:tcBorders>
          </w:tcPr>
          <w:p w14:paraId="24C8C7B1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12" w:space="0" w:color="auto"/>
            </w:tcBorders>
          </w:tcPr>
          <w:p w14:paraId="45A1905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12" w:space="0" w:color="auto"/>
            </w:tcBorders>
          </w:tcPr>
          <w:p w14:paraId="622A440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A816B4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4706E222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4E59477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12" w:space="0" w:color="auto"/>
            </w:tcBorders>
          </w:tcPr>
          <w:p w14:paraId="521780E3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12" w:space="0" w:color="auto"/>
            </w:tcBorders>
          </w:tcPr>
          <w:p w14:paraId="6AB86A7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12" w:space="0" w:color="auto"/>
            </w:tcBorders>
          </w:tcPr>
          <w:p w14:paraId="3FD8530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8F7306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57481672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6E1E16C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12" w:space="0" w:color="auto"/>
            </w:tcBorders>
          </w:tcPr>
          <w:p w14:paraId="135BD33E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12" w:space="0" w:color="auto"/>
            </w:tcBorders>
          </w:tcPr>
          <w:p w14:paraId="44C39F0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12" w:space="0" w:color="auto"/>
            </w:tcBorders>
          </w:tcPr>
          <w:p w14:paraId="1FB7CD0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941029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4530AD00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039209C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12" w:space="0" w:color="auto"/>
            </w:tcBorders>
          </w:tcPr>
          <w:p w14:paraId="148ED704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12" w:space="0" w:color="auto"/>
            </w:tcBorders>
          </w:tcPr>
          <w:p w14:paraId="46DB6A4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12" w:space="0" w:color="auto"/>
            </w:tcBorders>
          </w:tcPr>
          <w:p w14:paraId="6A88031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EECAF5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3A9877D0" w14:textId="77777777" w:rsidTr="00B100D0">
        <w:trPr>
          <w:trHeight w:val="253"/>
          <w:jc w:val="center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3992240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15</w:t>
            </w:r>
          </w:p>
        </w:tc>
        <w:tc>
          <w:tcPr>
            <w:tcW w:w="798" w:type="pct"/>
            <w:vMerge w:val="restart"/>
            <w:tcBorders>
              <w:top w:val="single" w:sz="12" w:space="0" w:color="auto"/>
            </w:tcBorders>
          </w:tcPr>
          <w:p w14:paraId="367D1163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D3340">
              <w:rPr>
                <w:rFonts w:ascii="Arial" w:hAnsi="Arial" w:cs="Arial"/>
                <w:b/>
                <w:bCs/>
                <w:i/>
                <w:iCs/>
              </w:rPr>
              <w:t>Staw Opiłki Płoskie</w:t>
            </w:r>
          </w:p>
        </w:tc>
        <w:tc>
          <w:tcPr>
            <w:tcW w:w="1630" w:type="pct"/>
            <w:vMerge w:val="restart"/>
            <w:tcBorders>
              <w:top w:val="single" w:sz="12" w:space="0" w:color="auto"/>
            </w:tcBorders>
          </w:tcPr>
          <w:p w14:paraId="7710CB9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Znajduje się w miejscowości Opiłki Płoskie na działce ewidencyjnej nr 20. Nieużytek, wyrobisko. </w:t>
            </w:r>
          </w:p>
        </w:tc>
        <w:tc>
          <w:tcPr>
            <w:tcW w:w="1118" w:type="pct"/>
            <w:vMerge w:val="restart"/>
            <w:tcBorders>
              <w:top w:val="single" w:sz="12" w:space="0" w:color="auto"/>
            </w:tcBorders>
          </w:tcPr>
          <w:p w14:paraId="5A5E7A4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Kąpiele, pływanie i zabawy wodne niedozwolone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584DDC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zranienie, skaleczenie, </w:t>
            </w:r>
          </w:p>
          <w:p w14:paraId="053C6CF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niekorzystne warunki pogodowe,</w:t>
            </w:r>
          </w:p>
          <w:p w14:paraId="7A2DF62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spożywanie alkoholu, środków odurzających,</w:t>
            </w:r>
          </w:p>
          <w:p w14:paraId="50494AF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lastRenderedPageBreak/>
              <w:t>- brak umiejętności pływackich,</w:t>
            </w:r>
          </w:p>
          <w:p w14:paraId="26CE28C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podtopienie, utonięcie,</w:t>
            </w:r>
          </w:p>
          <w:p w14:paraId="4DFEE02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zanieczyszczenie substancjami niebezpiecznymi, bakteriami coli, </w:t>
            </w:r>
          </w:p>
          <w:p w14:paraId="45E97EF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</w:rPr>
            </w:pPr>
            <w:r w:rsidRPr="00CD3340">
              <w:rPr>
                <w:rFonts w:ascii="Arial" w:hAnsi="Arial" w:cs="Arial"/>
              </w:rPr>
              <w:t>- stany chorobowe skóry i przewodu pokarmowego.</w:t>
            </w:r>
          </w:p>
        </w:tc>
      </w:tr>
      <w:tr w:rsidR="00F236E3" w:rsidRPr="00CD3340" w14:paraId="6FCDBB28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0639365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5BE7526B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5451BB6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5E8EFA7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2E2A985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5BA355AB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4291E44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71EFE756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1B8AC32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356CB09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25C058E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5E21B474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241A7A0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26C94B5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135D3EA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7B39368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5CEEADA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625B9BD8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4E14AFB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0AA5D6B3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172A54F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4E0B3E1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2059931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4A373F54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6F76AAD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36843612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091B2D1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729D184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0FB8541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37ED6F4B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4485517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4993CA6D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45C9A34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6389689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297DDFC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0BE29B10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2AD35FE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0A12B142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0A26D50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0EC6E27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7EEA5A7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3FA25DFC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0F6365F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bottom w:val="single" w:sz="12" w:space="0" w:color="auto"/>
            </w:tcBorders>
          </w:tcPr>
          <w:p w14:paraId="734B9490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bottom w:val="single" w:sz="12" w:space="0" w:color="auto"/>
            </w:tcBorders>
          </w:tcPr>
          <w:p w14:paraId="358F3E5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bottom w:val="single" w:sz="12" w:space="0" w:color="auto"/>
            </w:tcBorders>
          </w:tcPr>
          <w:p w14:paraId="53585EE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003DE46B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236E3" w:rsidRPr="00CD3340" w14:paraId="047BB1DE" w14:textId="77777777" w:rsidTr="00B100D0">
        <w:trPr>
          <w:trHeight w:val="253"/>
          <w:jc w:val="center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52FC643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16</w:t>
            </w:r>
          </w:p>
        </w:tc>
        <w:tc>
          <w:tcPr>
            <w:tcW w:w="798" w:type="pct"/>
            <w:vMerge w:val="restart"/>
            <w:tcBorders>
              <w:top w:val="single" w:sz="12" w:space="0" w:color="auto"/>
            </w:tcBorders>
          </w:tcPr>
          <w:p w14:paraId="379D5963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D3340">
              <w:rPr>
                <w:rFonts w:ascii="Arial" w:hAnsi="Arial" w:cs="Arial"/>
                <w:b/>
                <w:bCs/>
                <w:i/>
                <w:iCs/>
              </w:rPr>
              <w:t>Dąbrówka Ostrowska</w:t>
            </w:r>
          </w:p>
        </w:tc>
        <w:tc>
          <w:tcPr>
            <w:tcW w:w="1630" w:type="pct"/>
            <w:vMerge w:val="restart"/>
            <w:tcBorders>
              <w:top w:val="single" w:sz="12" w:space="0" w:color="auto"/>
            </w:tcBorders>
          </w:tcPr>
          <w:p w14:paraId="2A7B08C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Wyrobisko powstałe na skutek wydobycia żwiru na działce ewidencyjnej nr 108/2 w miejscowości Dąbrówka Ostrowska. Wyrobisko zlokalizowane przy drodze powiatowej nr 3234W</w:t>
            </w:r>
          </w:p>
        </w:tc>
        <w:tc>
          <w:tcPr>
            <w:tcW w:w="1118" w:type="pct"/>
            <w:vMerge w:val="restart"/>
            <w:tcBorders>
              <w:top w:val="single" w:sz="12" w:space="0" w:color="auto"/>
            </w:tcBorders>
          </w:tcPr>
          <w:p w14:paraId="4D0C7DA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Kąpiele, pływanie i zabawy wodne niedozwolone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33D54D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zranienie, skaleczenie, </w:t>
            </w:r>
          </w:p>
          <w:p w14:paraId="12EBDE6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niekorzystne warunki pogodowe,</w:t>
            </w:r>
          </w:p>
          <w:p w14:paraId="7DBEB38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spożywanie alkoholu, środków odurzających,</w:t>
            </w:r>
          </w:p>
          <w:p w14:paraId="17F969A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brak umiejętności pływackich,</w:t>
            </w:r>
          </w:p>
          <w:p w14:paraId="5656127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podtopienie, utonięcie,</w:t>
            </w:r>
          </w:p>
          <w:p w14:paraId="3F0E416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zanieczyszczenie substancjami niebezpiecznymi, bakteriami coli, </w:t>
            </w:r>
          </w:p>
          <w:p w14:paraId="20F104A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stany chorobowe skóry i przewodu pokarmowego.</w:t>
            </w:r>
          </w:p>
        </w:tc>
      </w:tr>
      <w:tr w:rsidR="00F236E3" w:rsidRPr="00CD3340" w14:paraId="59F3D561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18633CE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32237C86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166CF30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6CB41EE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5513133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06F618BB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7A4DCFF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16311061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734E094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13C6601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3C619C9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0E238DC1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2A1F6F0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12F29EF5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00C8E0D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3565742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1026389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3087FF1B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0501E4F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34B93531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403A566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1911200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4105B2D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34D4D22E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6C52800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340688DA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79BCD3D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5C186F6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307652D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5ABF16A3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638FF8F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254EF5CC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6138535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48E1642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09CD081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20B28936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</w:tcBorders>
          </w:tcPr>
          <w:p w14:paraId="6FD4526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</w:tcPr>
          <w:p w14:paraId="3F69A4BD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</w:tcPr>
          <w:p w14:paraId="52E1BB6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</w:tcPr>
          <w:p w14:paraId="38DF48F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68FF10C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5E9FDF30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7C46AA8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bottom w:val="single" w:sz="12" w:space="0" w:color="auto"/>
            </w:tcBorders>
          </w:tcPr>
          <w:p w14:paraId="3E09783E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bottom w:val="single" w:sz="12" w:space="0" w:color="auto"/>
            </w:tcBorders>
          </w:tcPr>
          <w:p w14:paraId="0C56A76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bottom w:val="single" w:sz="12" w:space="0" w:color="auto"/>
            </w:tcBorders>
          </w:tcPr>
          <w:p w14:paraId="736031A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4C5E498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65AC15B8" w14:textId="77777777" w:rsidTr="00B100D0">
        <w:trPr>
          <w:trHeight w:val="253"/>
          <w:jc w:val="center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3642224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17</w:t>
            </w:r>
          </w:p>
        </w:tc>
        <w:tc>
          <w:tcPr>
            <w:tcW w:w="798" w:type="pct"/>
            <w:vMerge w:val="restart"/>
            <w:tcBorders>
              <w:top w:val="single" w:sz="12" w:space="0" w:color="auto"/>
            </w:tcBorders>
          </w:tcPr>
          <w:p w14:paraId="222A08F0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D3340">
              <w:rPr>
                <w:rFonts w:ascii="Arial" w:hAnsi="Arial" w:cs="Arial"/>
                <w:b/>
                <w:bCs/>
                <w:i/>
                <w:iCs/>
              </w:rPr>
              <w:t>Niskie Wielkie</w:t>
            </w:r>
          </w:p>
        </w:tc>
        <w:tc>
          <w:tcPr>
            <w:tcW w:w="1630" w:type="pct"/>
            <w:vMerge w:val="restart"/>
            <w:tcBorders>
              <w:top w:val="single" w:sz="12" w:space="0" w:color="auto"/>
            </w:tcBorders>
          </w:tcPr>
          <w:p w14:paraId="41A59E6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Wyrobisko powstałe na skutek wydobycia żwiru na działce ewidencyjnej nr 275 w miejscowości Niskie Wielkie. Wyrobisko zlokalizowane przy drodze powiatowej nr 3234W</w:t>
            </w:r>
          </w:p>
        </w:tc>
        <w:tc>
          <w:tcPr>
            <w:tcW w:w="1118" w:type="pct"/>
            <w:vMerge w:val="restart"/>
            <w:tcBorders>
              <w:top w:val="single" w:sz="12" w:space="0" w:color="auto"/>
            </w:tcBorders>
          </w:tcPr>
          <w:p w14:paraId="09BBA12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Kąpiele, pływanie i zabawy wodne niedozwolone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E21272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zranienie, skaleczenie, </w:t>
            </w:r>
          </w:p>
          <w:p w14:paraId="58E918C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niekorzystne warunki pogodowe,</w:t>
            </w:r>
          </w:p>
          <w:p w14:paraId="0167868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spożywanie alkoholu, środków odurzających,</w:t>
            </w:r>
          </w:p>
          <w:p w14:paraId="7B9F7C9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brak umiejętności pływackich,</w:t>
            </w:r>
          </w:p>
          <w:p w14:paraId="307ABCF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podtopienie, utonięcie,</w:t>
            </w:r>
          </w:p>
          <w:p w14:paraId="6FB1141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zanieczyszczenie substancjami niebezpiecznymi, bakteriami coli, </w:t>
            </w:r>
          </w:p>
          <w:p w14:paraId="775CC2E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stany chorobowe skóry i przewodu pokarmowego.</w:t>
            </w:r>
          </w:p>
        </w:tc>
      </w:tr>
      <w:tr w:rsidR="00F236E3" w:rsidRPr="00CD3340" w14:paraId="3E1D58D8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18" w:space="0" w:color="auto"/>
            </w:tcBorders>
          </w:tcPr>
          <w:p w14:paraId="15CA1C3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</w:tcBorders>
          </w:tcPr>
          <w:p w14:paraId="05A96B29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</w:tcBorders>
          </w:tcPr>
          <w:p w14:paraId="4F80BD1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</w:tcBorders>
          </w:tcPr>
          <w:p w14:paraId="18E1FF5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10E192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6CEC0B1C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18" w:space="0" w:color="auto"/>
            </w:tcBorders>
          </w:tcPr>
          <w:p w14:paraId="06E62C4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</w:tcBorders>
          </w:tcPr>
          <w:p w14:paraId="473CDF5B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</w:tcBorders>
          </w:tcPr>
          <w:p w14:paraId="055177C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</w:tcBorders>
          </w:tcPr>
          <w:p w14:paraId="216DFA3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3241A4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08E6B57C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18" w:space="0" w:color="auto"/>
            </w:tcBorders>
          </w:tcPr>
          <w:p w14:paraId="367334F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</w:tcBorders>
          </w:tcPr>
          <w:p w14:paraId="7CC3FB69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</w:tcBorders>
          </w:tcPr>
          <w:p w14:paraId="0590EBE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</w:tcBorders>
          </w:tcPr>
          <w:p w14:paraId="23B5A64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AB7AFB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5DD758A2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18" w:space="0" w:color="auto"/>
            </w:tcBorders>
          </w:tcPr>
          <w:p w14:paraId="15CD1AD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</w:tcBorders>
          </w:tcPr>
          <w:p w14:paraId="788B2D79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</w:tcBorders>
          </w:tcPr>
          <w:p w14:paraId="0E5C81D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</w:tcBorders>
          </w:tcPr>
          <w:p w14:paraId="0DED7A0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A70555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7ED8E115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18" w:space="0" w:color="auto"/>
            </w:tcBorders>
          </w:tcPr>
          <w:p w14:paraId="29702CF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</w:tcBorders>
          </w:tcPr>
          <w:p w14:paraId="4F7B0CED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</w:tcBorders>
          </w:tcPr>
          <w:p w14:paraId="3EABB53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</w:tcBorders>
          </w:tcPr>
          <w:p w14:paraId="5C53E60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9ABAB3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4ECCFF9D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18" w:space="0" w:color="auto"/>
            </w:tcBorders>
          </w:tcPr>
          <w:p w14:paraId="613FE70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</w:tcBorders>
          </w:tcPr>
          <w:p w14:paraId="6B8ECFE2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</w:tcBorders>
          </w:tcPr>
          <w:p w14:paraId="60C9F0D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</w:tcBorders>
          </w:tcPr>
          <w:p w14:paraId="3E2A072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D615E3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2E96E110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14:paraId="2976F93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54444C69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5B343B4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7DD2D22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BD6222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1FFF03EE" w14:textId="77777777" w:rsidTr="00B100D0">
        <w:trPr>
          <w:trHeight w:val="253"/>
          <w:jc w:val="center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6D44E3F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18</w:t>
            </w:r>
          </w:p>
        </w:tc>
        <w:tc>
          <w:tcPr>
            <w:tcW w:w="798" w:type="pct"/>
            <w:vMerge w:val="restart"/>
            <w:tcBorders>
              <w:top w:val="single" w:sz="12" w:space="0" w:color="auto"/>
            </w:tcBorders>
          </w:tcPr>
          <w:p w14:paraId="06EBAEE4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D3340">
              <w:rPr>
                <w:rFonts w:ascii="Arial" w:hAnsi="Arial" w:cs="Arial"/>
                <w:b/>
                <w:bCs/>
                <w:i/>
                <w:iCs/>
              </w:rPr>
              <w:t>Niskie Wielkie</w:t>
            </w:r>
          </w:p>
        </w:tc>
        <w:tc>
          <w:tcPr>
            <w:tcW w:w="1630" w:type="pct"/>
            <w:vMerge w:val="restart"/>
            <w:tcBorders>
              <w:top w:val="single" w:sz="12" w:space="0" w:color="auto"/>
            </w:tcBorders>
          </w:tcPr>
          <w:p w14:paraId="1AA1210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Wyrobisko powstałe na skutek wydobycia żwiru na działce ewidencyjnej nr 206/1 w miejscowości Niskie Wielkie. Wyrobisko zlokalizowane przy drodze powiatowej nr 3234W</w:t>
            </w:r>
          </w:p>
        </w:tc>
        <w:tc>
          <w:tcPr>
            <w:tcW w:w="1118" w:type="pct"/>
            <w:vMerge w:val="restart"/>
            <w:tcBorders>
              <w:top w:val="single" w:sz="12" w:space="0" w:color="auto"/>
            </w:tcBorders>
          </w:tcPr>
          <w:p w14:paraId="327D700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Kąpiele, pływanie i zabawy wodne niedozwolone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13F658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zranienie, skaleczenie, </w:t>
            </w:r>
          </w:p>
          <w:p w14:paraId="4826D39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niekorzystne warunki pogodowe,</w:t>
            </w:r>
          </w:p>
          <w:p w14:paraId="1490491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spożywanie alkoholu, środków odurzających,</w:t>
            </w:r>
          </w:p>
          <w:p w14:paraId="7E51774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brak umiejętności pływackich,</w:t>
            </w:r>
          </w:p>
          <w:p w14:paraId="165AFE2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podtopienie, utonięcie,</w:t>
            </w:r>
          </w:p>
          <w:p w14:paraId="3BD3BEC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zanieczyszczenie substancjami niebezpiecznymi, bakteriami coli, </w:t>
            </w:r>
          </w:p>
          <w:p w14:paraId="454BD2F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lastRenderedPageBreak/>
              <w:t>- stany chorobowe skóry i przewodu pokarmowego.</w:t>
            </w:r>
          </w:p>
        </w:tc>
      </w:tr>
      <w:tr w:rsidR="00F236E3" w:rsidRPr="00CD3340" w14:paraId="37831E35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18" w:space="0" w:color="auto"/>
            </w:tcBorders>
          </w:tcPr>
          <w:p w14:paraId="154691F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</w:tcBorders>
          </w:tcPr>
          <w:p w14:paraId="4F595AC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</w:tcBorders>
          </w:tcPr>
          <w:p w14:paraId="31FDA10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</w:tcBorders>
          </w:tcPr>
          <w:p w14:paraId="6A1642C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0BEA6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47D5FC27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18" w:space="0" w:color="auto"/>
            </w:tcBorders>
          </w:tcPr>
          <w:p w14:paraId="3C2A9D0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</w:tcBorders>
          </w:tcPr>
          <w:p w14:paraId="49D65A0D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</w:tcBorders>
          </w:tcPr>
          <w:p w14:paraId="3F49760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</w:tcBorders>
          </w:tcPr>
          <w:p w14:paraId="00417AB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0E146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536F1D95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18" w:space="0" w:color="auto"/>
            </w:tcBorders>
          </w:tcPr>
          <w:p w14:paraId="77373DB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</w:tcBorders>
          </w:tcPr>
          <w:p w14:paraId="1D4724EB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</w:tcBorders>
          </w:tcPr>
          <w:p w14:paraId="4D600F0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</w:tcBorders>
          </w:tcPr>
          <w:p w14:paraId="792D809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AA32A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7236E0F9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18" w:space="0" w:color="auto"/>
            </w:tcBorders>
          </w:tcPr>
          <w:p w14:paraId="68CEAD0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</w:tcBorders>
          </w:tcPr>
          <w:p w14:paraId="5BCFCAF7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</w:tcBorders>
          </w:tcPr>
          <w:p w14:paraId="4DAA4A2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</w:tcBorders>
          </w:tcPr>
          <w:p w14:paraId="18EAE37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25931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3C45F6E3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18" w:space="0" w:color="auto"/>
            </w:tcBorders>
          </w:tcPr>
          <w:p w14:paraId="3E61B34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</w:tcBorders>
          </w:tcPr>
          <w:p w14:paraId="4527B0B1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</w:tcBorders>
          </w:tcPr>
          <w:p w14:paraId="1EB2407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</w:tcBorders>
          </w:tcPr>
          <w:p w14:paraId="376081C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C5F99F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6A3886F5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18" w:space="0" w:color="auto"/>
            </w:tcBorders>
          </w:tcPr>
          <w:p w14:paraId="631D3B8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</w:tcBorders>
          </w:tcPr>
          <w:p w14:paraId="73828F4C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</w:tcBorders>
          </w:tcPr>
          <w:p w14:paraId="72C0593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</w:tcBorders>
          </w:tcPr>
          <w:p w14:paraId="582B372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CF062A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5037FD6C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14:paraId="159E540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760B318A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26786B8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74C1DF3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9C9A7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7C7489C6" w14:textId="77777777" w:rsidTr="00B100D0">
        <w:trPr>
          <w:trHeight w:val="253"/>
          <w:jc w:val="center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0F0203F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19</w:t>
            </w:r>
          </w:p>
        </w:tc>
        <w:tc>
          <w:tcPr>
            <w:tcW w:w="798" w:type="pct"/>
            <w:vMerge w:val="restart"/>
            <w:tcBorders>
              <w:top w:val="single" w:sz="12" w:space="0" w:color="auto"/>
              <w:bottom w:val="single" w:sz="18" w:space="0" w:color="auto"/>
            </w:tcBorders>
          </w:tcPr>
          <w:p w14:paraId="5B5FACAB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D3340">
              <w:rPr>
                <w:rFonts w:ascii="Arial" w:hAnsi="Arial" w:cs="Arial"/>
                <w:b/>
                <w:bCs/>
                <w:i/>
                <w:iCs/>
              </w:rPr>
              <w:t>Niskie Wielkie</w:t>
            </w:r>
          </w:p>
        </w:tc>
        <w:tc>
          <w:tcPr>
            <w:tcW w:w="1630" w:type="pct"/>
            <w:vMerge w:val="restart"/>
            <w:tcBorders>
              <w:top w:val="single" w:sz="12" w:space="0" w:color="auto"/>
              <w:bottom w:val="single" w:sz="18" w:space="0" w:color="auto"/>
            </w:tcBorders>
          </w:tcPr>
          <w:p w14:paraId="006FF8F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Wyrobisko powstałe na skutek wydobycia żwiru na działkach ewidencyjnych nr 276/1, 276/5 w miejscowości Niskie Wielkie. Wyrobisko zlokalizowane przy drodze powiatowej nr 3234W</w:t>
            </w:r>
          </w:p>
        </w:tc>
        <w:tc>
          <w:tcPr>
            <w:tcW w:w="1118" w:type="pct"/>
            <w:vMerge w:val="restart"/>
            <w:tcBorders>
              <w:top w:val="single" w:sz="12" w:space="0" w:color="auto"/>
              <w:bottom w:val="single" w:sz="18" w:space="0" w:color="auto"/>
            </w:tcBorders>
          </w:tcPr>
          <w:p w14:paraId="62AEAAD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Kąpiele, pływanie i zabawy wodne niedozwolone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1DDD4A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zranienie, skaleczenie, </w:t>
            </w:r>
          </w:p>
          <w:p w14:paraId="1633CCF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niekorzystne warunki pogodowe,</w:t>
            </w:r>
          </w:p>
          <w:p w14:paraId="5C4B898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spożywanie alkoholu, środków odurzających,</w:t>
            </w:r>
          </w:p>
          <w:p w14:paraId="58E70F4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brak umiejętności pływackich,</w:t>
            </w:r>
          </w:p>
          <w:p w14:paraId="3341E27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podtopienie, utonięcie,</w:t>
            </w:r>
          </w:p>
          <w:p w14:paraId="019A00F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- zanieczyszczenie substancjami niebezpiecznymi, bakteriami coli, </w:t>
            </w:r>
          </w:p>
          <w:p w14:paraId="0C23E8B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- stany chorobowe skóry i przewodu pokarmowego.</w:t>
            </w:r>
          </w:p>
        </w:tc>
      </w:tr>
      <w:tr w:rsidR="00F236E3" w:rsidRPr="00CD3340" w14:paraId="23ED8BF5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DD6592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4327207C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4F15FD6D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19A82A4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A7394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7EB685B7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B1F086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20930FF2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44D7825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1AB1269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23466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66698C31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B34BD4F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714F550A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0B7E5C9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09B1EAF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EBEE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4E62D2EB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7A341A39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3BDF0886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7656D46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7C20019B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EA9782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314E67C4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0426FB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4FC594DA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69EC5E5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2BEB0B37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A02E3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22A6AA1E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7EFA5FE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2FBFC84F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6B7439AA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64D52D16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F886C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  <w:tr w:rsidR="00F236E3" w:rsidRPr="00CD3340" w14:paraId="5F9CB24E" w14:textId="77777777" w:rsidTr="00B100D0">
        <w:trPr>
          <w:trHeight w:val="25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ED8F605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146315B4" w14:textId="77777777" w:rsidR="00F236E3" w:rsidRPr="00CD3340" w:rsidRDefault="00F236E3" w:rsidP="00FB617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384465D8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3303E5F0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98F331" w14:textId="77777777" w:rsidR="00F236E3" w:rsidRPr="00CD3340" w:rsidRDefault="00F236E3" w:rsidP="00FB617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E36348" w14:textId="77777777" w:rsidR="00801716" w:rsidRPr="00CD3340" w:rsidRDefault="00801716" w:rsidP="00FB6172">
      <w:pPr>
        <w:jc w:val="both"/>
        <w:rPr>
          <w:rFonts w:ascii="Arial" w:hAnsi="Arial" w:cs="Arial"/>
          <w:sz w:val="24"/>
          <w:szCs w:val="24"/>
        </w:rPr>
        <w:sectPr w:rsidR="00801716" w:rsidRPr="00CD3340" w:rsidSect="00492F59">
          <w:pgSz w:w="16838" w:h="11906" w:orient="landscape"/>
          <w:pgMar w:top="567" w:right="1418" w:bottom="1418" w:left="1418" w:header="709" w:footer="709" w:gutter="0"/>
          <w:cols w:space="708"/>
          <w:docGrid w:linePitch="360"/>
        </w:sectPr>
      </w:pPr>
    </w:p>
    <w:p w14:paraId="35AAEAEB" w14:textId="69EA1509" w:rsidR="00492F59" w:rsidRPr="00CD3340" w:rsidRDefault="005F0146" w:rsidP="00FB6172">
      <w:pPr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lastRenderedPageBreak/>
        <w:t xml:space="preserve">Na podstawie </w:t>
      </w:r>
      <w:proofErr w:type="spellStart"/>
      <w:r w:rsidRPr="00CD3340">
        <w:rPr>
          <w:rFonts w:ascii="Arial" w:hAnsi="Arial" w:cs="Arial"/>
          <w:sz w:val="24"/>
          <w:szCs w:val="24"/>
        </w:rPr>
        <w:t>geoportalu</w:t>
      </w:r>
      <w:proofErr w:type="spellEnd"/>
      <w:r w:rsidRPr="00CD3340">
        <w:rPr>
          <w:rFonts w:ascii="Arial" w:hAnsi="Arial" w:cs="Arial"/>
          <w:sz w:val="24"/>
          <w:szCs w:val="24"/>
        </w:rPr>
        <w:t xml:space="preserve"> zlokalizowano stawy prywatne w miejscowościach Bogdany Wielkie, </w:t>
      </w:r>
      <w:proofErr w:type="spellStart"/>
      <w:r w:rsidRPr="00CD3340">
        <w:rPr>
          <w:rFonts w:ascii="Arial" w:hAnsi="Arial" w:cs="Arial"/>
          <w:sz w:val="24"/>
          <w:szCs w:val="24"/>
        </w:rPr>
        <w:t>Bugzy</w:t>
      </w:r>
      <w:proofErr w:type="spellEnd"/>
      <w:r w:rsidRPr="00CD3340">
        <w:rPr>
          <w:rFonts w:ascii="Arial" w:hAnsi="Arial" w:cs="Arial"/>
          <w:sz w:val="24"/>
          <w:szCs w:val="24"/>
        </w:rPr>
        <w:t xml:space="preserve"> Płoskie, Czaplice Wielkie, Chorzele, Duczymin,</w:t>
      </w:r>
      <w:r w:rsidR="008B13C3" w:rsidRPr="00CD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340">
        <w:rPr>
          <w:rFonts w:ascii="Arial" w:hAnsi="Arial" w:cs="Arial"/>
          <w:sz w:val="24"/>
          <w:szCs w:val="24"/>
        </w:rPr>
        <w:t>Gadomiec</w:t>
      </w:r>
      <w:proofErr w:type="spellEnd"/>
      <w:r w:rsidRPr="00CD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340">
        <w:rPr>
          <w:rFonts w:ascii="Arial" w:hAnsi="Arial" w:cs="Arial"/>
          <w:sz w:val="24"/>
          <w:szCs w:val="24"/>
        </w:rPr>
        <w:t>Miłocięta</w:t>
      </w:r>
      <w:proofErr w:type="spellEnd"/>
      <w:r w:rsidRPr="00CD3340">
        <w:rPr>
          <w:rFonts w:ascii="Arial" w:hAnsi="Arial" w:cs="Arial"/>
          <w:sz w:val="24"/>
          <w:szCs w:val="24"/>
        </w:rPr>
        <w:t>,  Krzynowłoga Wielka, Rycice, Stara Wieś</w:t>
      </w:r>
      <w:r w:rsidR="00492F59" w:rsidRPr="00CD3340">
        <w:rPr>
          <w:rFonts w:ascii="Arial" w:hAnsi="Arial" w:cs="Arial"/>
          <w:sz w:val="24"/>
          <w:szCs w:val="24"/>
        </w:rPr>
        <w:t>. Zidentyfikowan</w:t>
      </w:r>
      <w:r w:rsidR="007B64A1" w:rsidRPr="00CD3340">
        <w:rPr>
          <w:rFonts w:ascii="Arial" w:hAnsi="Arial" w:cs="Arial"/>
          <w:sz w:val="24"/>
          <w:szCs w:val="24"/>
        </w:rPr>
        <w:t>o</w:t>
      </w:r>
      <w:r w:rsidR="00492F59" w:rsidRPr="00CD3340">
        <w:rPr>
          <w:rFonts w:ascii="Arial" w:hAnsi="Arial" w:cs="Arial"/>
          <w:sz w:val="24"/>
          <w:szCs w:val="24"/>
        </w:rPr>
        <w:t xml:space="preserve"> zagrożenia tożsame z zagrożeniami wskazanymi w powyższej tabeli. </w:t>
      </w:r>
    </w:p>
    <w:p w14:paraId="65343838" w14:textId="77777777" w:rsidR="00492F59" w:rsidRPr="00CD3340" w:rsidRDefault="00492F59" w:rsidP="00FB6172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CD3340">
        <w:rPr>
          <w:rFonts w:ascii="Arial" w:hAnsi="Arial" w:cs="Arial"/>
          <w:b/>
          <w:bCs/>
          <w:i/>
          <w:iCs/>
          <w:sz w:val="24"/>
          <w:szCs w:val="24"/>
        </w:rPr>
        <w:t>Planowane przedsięwzięcia</w:t>
      </w:r>
      <w:bookmarkStart w:id="3" w:name="_Hlk13227377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575"/>
        <w:gridCol w:w="3716"/>
      </w:tblGrid>
      <w:tr w:rsidR="00492F59" w:rsidRPr="00CD3340" w14:paraId="02628158" w14:textId="77777777" w:rsidTr="003911DA">
        <w:tc>
          <w:tcPr>
            <w:tcW w:w="704" w:type="dxa"/>
          </w:tcPr>
          <w:p w14:paraId="1F5DA193" w14:textId="77777777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l.p.</w:t>
            </w:r>
          </w:p>
        </w:tc>
        <w:tc>
          <w:tcPr>
            <w:tcW w:w="8222" w:type="dxa"/>
          </w:tcPr>
          <w:p w14:paraId="660C4716" w14:textId="77777777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Planowanie działania</w:t>
            </w:r>
          </w:p>
        </w:tc>
        <w:tc>
          <w:tcPr>
            <w:tcW w:w="5068" w:type="dxa"/>
          </w:tcPr>
          <w:p w14:paraId="00100A29" w14:textId="77777777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Jednostka odpowiedzialna </w:t>
            </w:r>
          </w:p>
        </w:tc>
      </w:tr>
      <w:tr w:rsidR="00492F59" w:rsidRPr="00CD3340" w14:paraId="7F658F20" w14:textId="77777777" w:rsidTr="003911DA">
        <w:tc>
          <w:tcPr>
            <w:tcW w:w="704" w:type="dxa"/>
          </w:tcPr>
          <w:p w14:paraId="1808B429" w14:textId="77777777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1.</w:t>
            </w:r>
          </w:p>
        </w:tc>
        <w:tc>
          <w:tcPr>
            <w:tcW w:w="8222" w:type="dxa"/>
          </w:tcPr>
          <w:p w14:paraId="20F449F4" w14:textId="77777777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Przygotowanie dedykowanej zakładki na stronie </w:t>
            </w:r>
            <w:hyperlink r:id="rId11" w:history="1">
              <w:r w:rsidRPr="00CD3340">
                <w:rPr>
                  <w:rStyle w:val="Hipercze"/>
                  <w:rFonts w:ascii="Arial" w:hAnsi="Arial" w:cs="Arial"/>
                </w:rPr>
                <w:t>www.chorzele.pl-</w:t>
              </w:r>
            </w:hyperlink>
            <w:r w:rsidRPr="00CD3340">
              <w:rPr>
                <w:rFonts w:ascii="Arial" w:hAnsi="Arial" w:cs="Arial"/>
              </w:rPr>
              <w:t xml:space="preserve"> informowanie o ustaleniach niniejszego dokumentu, obowiązujących zakazach, w tym o systemie pomocy oraz ratowania osób, które uległy wypadkowi lub są narażone na niebezpieczeństwo utraty zdrowia lub życia. Bieżąca aktualizacja zamieszczonych informacji. </w:t>
            </w:r>
          </w:p>
        </w:tc>
        <w:tc>
          <w:tcPr>
            <w:tcW w:w="5068" w:type="dxa"/>
          </w:tcPr>
          <w:p w14:paraId="56C5DABE" w14:textId="46444792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Urząd Miasta i Gminy w Chorzelach- wieloosobowe stanowisko ds. obywatelskich przy współpracy z Wydziałem Organizacyjnym, Wydziałem Oświaty i Promocji. </w:t>
            </w:r>
          </w:p>
        </w:tc>
      </w:tr>
      <w:tr w:rsidR="00492F59" w:rsidRPr="00CD3340" w14:paraId="37273D70" w14:textId="77777777" w:rsidTr="003911DA">
        <w:tc>
          <w:tcPr>
            <w:tcW w:w="704" w:type="dxa"/>
          </w:tcPr>
          <w:p w14:paraId="7630B23D" w14:textId="77777777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2.</w:t>
            </w:r>
          </w:p>
        </w:tc>
        <w:tc>
          <w:tcPr>
            <w:tcW w:w="8222" w:type="dxa"/>
          </w:tcPr>
          <w:p w14:paraId="4532B27D" w14:textId="77777777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Przypominanie informacji o niedozwolonych kąpielach na terenie Gminy Chorzele i niebezpieczeństwie wynikającym z nieprzestrzegania zakazów ( za pośrednictwem portalu społecznościowego Facebook, strony internetowej Urzędu).</w:t>
            </w:r>
          </w:p>
        </w:tc>
        <w:tc>
          <w:tcPr>
            <w:tcW w:w="5068" w:type="dxa"/>
          </w:tcPr>
          <w:p w14:paraId="44F647A4" w14:textId="77777777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Urząd Miasta i Gminy w Chorzelach- wieloosobowe stanowisko ds. obywatelskich przy współpracy z Wydziałem Oświaty i Promocji.</w:t>
            </w:r>
          </w:p>
        </w:tc>
      </w:tr>
      <w:tr w:rsidR="00492F59" w:rsidRPr="00CD3340" w14:paraId="7604C8C6" w14:textId="77777777" w:rsidTr="003911DA">
        <w:tc>
          <w:tcPr>
            <w:tcW w:w="704" w:type="dxa"/>
          </w:tcPr>
          <w:p w14:paraId="776CC9E0" w14:textId="77777777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222" w:type="dxa"/>
          </w:tcPr>
          <w:p w14:paraId="23898E90" w14:textId="77777777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Prowadzenie działań profilaktycznych i edukacyjnych dotyczących bezpieczeństwa na obszarze wodnym- edukacja dzieci, młodzieży i dorosłych w ramach prowadzonych prelekcji. </w:t>
            </w:r>
          </w:p>
        </w:tc>
        <w:tc>
          <w:tcPr>
            <w:tcW w:w="5068" w:type="dxa"/>
          </w:tcPr>
          <w:p w14:paraId="6F2EEB46" w14:textId="77777777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Policja, OSP- KSRG z terenu Gminy Chorzele, Urząd Miasta i Gminy w Chorzelach za pośrednictwem placówek oświatowych. </w:t>
            </w:r>
          </w:p>
        </w:tc>
      </w:tr>
      <w:tr w:rsidR="00492F59" w:rsidRPr="00CD3340" w14:paraId="1CB1B678" w14:textId="77777777" w:rsidTr="003911DA">
        <w:tc>
          <w:tcPr>
            <w:tcW w:w="704" w:type="dxa"/>
          </w:tcPr>
          <w:p w14:paraId="309746F2" w14:textId="77777777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8222" w:type="dxa"/>
          </w:tcPr>
          <w:p w14:paraId="368984DC" w14:textId="77777777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Informowanie i ostrzeganie o warunkach pogodowych oraz innych czynnikach mogących powodować utrudnienia lub zagrożenia dla zdrowia lub życia osób, przede wszystkim poprzez stronę internetową Urzędu oraz portal społecznościowy Facebook. </w:t>
            </w:r>
          </w:p>
        </w:tc>
        <w:tc>
          <w:tcPr>
            <w:tcW w:w="5068" w:type="dxa"/>
          </w:tcPr>
          <w:p w14:paraId="54BAC8AF" w14:textId="77777777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Urząd Miasta i Gminy w Chorzelach- wieloosobowe stanowisko ds. obywatelskich przy współpracy z Wydziałem Oświaty i Promocji.</w:t>
            </w:r>
          </w:p>
        </w:tc>
      </w:tr>
      <w:tr w:rsidR="00492F59" w:rsidRPr="00CD3340" w14:paraId="7C2CEB66" w14:textId="77777777" w:rsidTr="003911DA">
        <w:tc>
          <w:tcPr>
            <w:tcW w:w="704" w:type="dxa"/>
          </w:tcPr>
          <w:p w14:paraId="68B1EBB7" w14:textId="77777777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5.</w:t>
            </w:r>
          </w:p>
        </w:tc>
        <w:tc>
          <w:tcPr>
            <w:tcW w:w="8222" w:type="dxa"/>
          </w:tcPr>
          <w:p w14:paraId="0CACA852" w14:textId="77777777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Objęcie zidentyfikowanych miejsc doraźnym nadzorem: zarządcy terenu w zakresie regulowanym ustawą o bezpieczeństwie osób przebywających na obszarach wodnych ( wizje lokalne, utrzymanie czystości, ze szczególnym uwzględnieniem elementów wpływających na bezpieczeństwo, m.in. tablic informacyjnych i znaków) oraz Policji ( czynności patrolowe, w tym podejmowanie działań w związku ze stwierdzeniem </w:t>
            </w:r>
            <w:proofErr w:type="spellStart"/>
            <w:r w:rsidRPr="00CD3340">
              <w:rPr>
                <w:rFonts w:ascii="Arial" w:hAnsi="Arial" w:cs="Arial"/>
              </w:rPr>
              <w:t>zachowań</w:t>
            </w:r>
            <w:proofErr w:type="spellEnd"/>
            <w:r w:rsidRPr="00CD3340">
              <w:rPr>
                <w:rFonts w:ascii="Arial" w:hAnsi="Arial" w:cs="Arial"/>
              </w:rPr>
              <w:t xml:space="preserve"> niedozwolonych na obszarach wodnych). </w:t>
            </w:r>
          </w:p>
        </w:tc>
        <w:tc>
          <w:tcPr>
            <w:tcW w:w="5068" w:type="dxa"/>
          </w:tcPr>
          <w:p w14:paraId="56C20749" w14:textId="77777777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Urząd Miasta i Gminy w Chorzelach: Wieloosobowe Stanowisko ds. Obywatelskich, Wydział Organizacyjny, Zakład Gospodarki Komunalnej i Mieszkaniowej.</w:t>
            </w:r>
          </w:p>
          <w:p w14:paraId="6C9E6FE1" w14:textId="77777777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Komisariat Policji w Chorzelach.</w:t>
            </w:r>
          </w:p>
          <w:p w14:paraId="15370E51" w14:textId="77777777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Współpraca Urzędu Miasta i Gminy w Chorzelach z Policją oraz w razie potrzeby z OSP- KRSG z terenu Gminy Chorzele i jednostką WOPR. </w:t>
            </w:r>
          </w:p>
        </w:tc>
      </w:tr>
      <w:tr w:rsidR="00492F59" w:rsidRPr="00CD3340" w14:paraId="64578673" w14:textId="77777777" w:rsidTr="003911DA">
        <w:tc>
          <w:tcPr>
            <w:tcW w:w="704" w:type="dxa"/>
          </w:tcPr>
          <w:p w14:paraId="624FAE2D" w14:textId="77777777" w:rsidR="00492F59" w:rsidRPr="00CD3340" w:rsidRDefault="00492F59" w:rsidP="00FB617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14:paraId="25D9D395" w14:textId="77777777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>Bieżąca analiza przekazywanych danych dotyczących obszaru wodnego, wpływających na zagrożenie dla bezpieczeństwa osób wykorzystujących obszar wodny.</w:t>
            </w:r>
          </w:p>
          <w:p w14:paraId="3096CFCD" w14:textId="77777777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Coroczny przegląd zapisów Analizy zagrożeń ( przełom I </w:t>
            </w:r>
            <w:proofErr w:type="spellStart"/>
            <w:r w:rsidRPr="00CD3340">
              <w:rPr>
                <w:rFonts w:ascii="Arial" w:hAnsi="Arial" w:cs="Arial"/>
              </w:rPr>
              <w:t>i</w:t>
            </w:r>
            <w:proofErr w:type="spellEnd"/>
            <w:r w:rsidRPr="00CD3340">
              <w:rPr>
                <w:rFonts w:ascii="Arial" w:hAnsi="Arial" w:cs="Arial"/>
              </w:rPr>
              <w:t xml:space="preserve"> II kwartału roku).</w:t>
            </w:r>
          </w:p>
          <w:p w14:paraId="24AEA8B1" w14:textId="77777777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Bieżąca aktualizacja Analizy zagrożeń- zadanie realizowane w przypadku zaistnienia potrzeby dokonania zmian w niniejszym dokumencie. </w:t>
            </w:r>
          </w:p>
        </w:tc>
        <w:tc>
          <w:tcPr>
            <w:tcW w:w="5068" w:type="dxa"/>
          </w:tcPr>
          <w:p w14:paraId="5B8A5123" w14:textId="77777777" w:rsidR="00492F59" w:rsidRPr="00CD3340" w:rsidRDefault="00492F59" w:rsidP="00FB6172">
            <w:pPr>
              <w:rPr>
                <w:rFonts w:ascii="Arial" w:hAnsi="Arial" w:cs="Arial"/>
              </w:rPr>
            </w:pPr>
            <w:r w:rsidRPr="00CD3340">
              <w:rPr>
                <w:rFonts w:ascii="Arial" w:hAnsi="Arial" w:cs="Arial"/>
              </w:rPr>
              <w:t xml:space="preserve">Urząd Miasta i Gminy w Chorzelach: wieloosobowe stanowisko ds. obywatelskich przy współpracy z Wydziałem Organizacyjnym oraz pozostałych jednostek odpowiedzialnych za realizację działań oraz OSP- KRSG z terenu Gminy Chorzele, Komendy Powiatowej Policji w Przasnyszu, Komisariatu Policji w Chorzelach, jednostki WOPR i innych zapraszanych do współpracy jednostek i osób. </w:t>
            </w:r>
          </w:p>
        </w:tc>
      </w:tr>
    </w:tbl>
    <w:bookmarkEnd w:id="3"/>
    <w:p w14:paraId="6569170D" w14:textId="77777777" w:rsidR="007B64A1" w:rsidRPr="00CD3340" w:rsidRDefault="007B64A1" w:rsidP="00FB6172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CD3340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Podsumowanie</w:t>
      </w:r>
    </w:p>
    <w:p w14:paraId="0BA63D38" w14:textId="3925AECD" w:rsidR="007B64A1" w:rsidRPr="00CD3340" w:rsidRDefault="007B64A1" w:rsidP="00FB617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>Niniejsza analiza ma za zadanie uświadomienie osobom korzystającym z obszarów wodnych wskazanych w opracowaniu o panujących zagrożeniach w obrębie obszarów wodnych oraz o obowiązku wykorzystywani</w:t>
      </w:r>
      <w:r w:rsidR="006E4D61" w:rsidRPr="00CD3340">
        <w:rPr>
          <w:rFonts w:ascii="Arial" w:hAnsi="Arial" w:cs="Arial"/>
          <w:sz w:val="24"/>
          <w:szCs w:val="24"/>
        </w:rPr>
        <w:t>a</w:t>
      </w:r>
      <w:r w:rsidRPr="00CD3340">
        <w:rPr>
          <w:rFonts w:ascii="Arial" w:hAnsi="Arial" w:cs="Arial"/>
          <w:sz w:val="24"/>
          <w:szCs w:val="24"/>
        </w:rPr>
        <w:t xml:space="preserve"> ich zgodnie z przeznaczeniem. Przede wszystkim wykorzystywanie akwenów znajdujących się na terenie Gminy Chorzele do kąpieli, pływania, czyli niezgodnie z ich przeznaczeniem, staje się czynnikiem ciągnącym za sobą szereg niebezpieczeństw, które mogą doprowadzić do tragedii.  </w:t>
      </w:r>
    </w:p>
    <w:p w14:paraId="03874B9D" w14:textId="77777777" w:rsidR="007B64A1" w:rsidRPr="00CD3340" w:rsidRDefault="007B64A1" w:rsidP="00FB617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 xml:space="preserve">Etap przygotowania analizy pokazał,  jak ważna jest współpraca samorządu z policją, Wodnym Ochotniczym Pogotowiem Ratunkowym, Ochotniczymi Strażami Pożarnymi oraz wszystkimi innymi jednostkami, które wniosły swoją cegiełkę przy opracowywaniu niniejszego dokumentu, za co składam podziękowania i liczę na owocną dalszą współpracę. </w:t>
      </w:r>
    </w:p>
    <w:p w14:paraId="130E2435" w14:textId="7E919346" w:rsidR="00854A42" w:rsidRPr="00CD3340" w:rsidRDefault="00854A42" w:rsidP="00FB6172">
      <w:pPr>
        <w:ind w:left="4956" w:firstLine="708"/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 xml:space="preserve">Zatwierdzam </w:t>
      </w:r>
      <w:r w:rsidR="000477E3" w:rsidRPr="00CD3340">
        <w:rPr>
          <w:rFonts w:ascii="Arial" w:hAnsi="Arial" w:cs="Arial"/>
          <w:sz w:val="24"/>
          <w:szCs w:val="24"/>
        </w:rPr>
        <w:t xml:space="preserve"> </w:t>
      </w:r>
    </w:p>
    <w:p w14:paraId="63F78DA1" w14:textId="77735C8F" w:rsidR="00CA31F4" w:rsidRPr="00CD3340" w:rsidRDefault="00CA31F4" w:rsidP="00FB6172">
      <w:pPr>
        <w:spacing w:line="276" w:lineRule="auto"/>
        <w:ind w:left="4248" w:firstLine="708"/>
        <w:rPr>
          <w:rFonts w:ascii="Arial" w:hAnsi="Arial" w:cs="Arial"/>
          <w:i/>
          <w:iCs/>
          <w:kern w:val="0"/>
          <w:sz w:val="28"/>
          <w:szCs w:val="28"/>
          <w14:ligatures w14:val="none"/>
        </w:rPr>
      </w:pPr>
      <w:r w:rsidRPr="00CD3340">
        <w:rPr>
          <w:rFonts w:ascii="Arial" w:hAnsi="Arial" w:cs="Arial"/>
          <w:sz w:val="24"/>
          <w:szCs w:val="24"/>
        </w:rPr>
        <w:tab/>
      </w:r>
      <w:r w:rsidRPr="00CD3340">
        <w:rPr>
          <w:rFonts w:ascii="Arial" w:hAnsi="Arial" w:cs="Arial"/>
          <w:sz w:val="24"/>
          <w:szCs w:val="24"/>
        </w:rPr>
        <w:tab/>
      </w:r>
      <w:r w:rsidRPr="00CD3340">
        <w:rPr>
          <w:rFonts w:ascii="Arial" w:hAnsi="Arial" w:cs="Arial"/>
          <w:sz w:val="24"/>
          <w:szCs w:val="24"/>
        </w:rPr>
        <w:tab/>
      </w:r>
      <w:r w:rsidRPr="00CD3340">
        <w:rPr>
          <w:rFonts w:ascii="Arial" w:hAnsi="Arial" w:cs="Arial"/>
          <w:sz w:val="24"/>
          <w:szCs w:val="24"/>
        </w:rPr>
        <w:tab/>
      </w:r>
      <w:r w:rsidRPr="00CD3340">
        <w:rPr>
          <w:rFonts w:ascii="Arial" w:hAnsi="Arial" w:cs="Arial"/>
          <w:sz w:val="24"/>
          <w:szCs w:val="24"/>
        </w:rPr>
        <w:tab/>
      </w:r>
      <w:r w:rsidRPr="00CD3340">
        <w:rPr>
          <w:rFonts w:ascii="Arial" w:hAnsi="Arial" w:cs="Arial"/>
          <w:sz w:val="24"/>
          <w:szCs w:val="24"/>
        </w:rPr>
        <w:tab/>
      </w:r>
      <w:r w:rsidRPr="00CD3340">
        <w:rPr>
          <w:rFonts w:ascii="Arial" w:hAnsi="Arial" w:cs="Arial"/>
          <w:sz w:val="24"/>
          <w:szCs w:val="24"/>
        </w:rPr>
        <w:tab/>
      </w:r>
      <w:r w:rsidRPr="00CD3340">
        <w:rPr>
          <w:rFonts w:ascii="Arial" w:hAnsi="Arial" w:cs="Arial"/>
          <w:sz w:val="24"/>
          <w:szCs w:val="24"/>
        </w:rPr>
        <w:tab/>
      </w:r>
      <w:r w:rsidR="000477E3" w:rsidRPr="00CD3340">
        <w:rPr>
          <w:rFonts w:ascii="Arial" w:hAnsi="Arial" w:cs="Arial"/>
          <w:sz w:val="24"/>
          <w:szCs w:val="24"/>
        </w:rPr>
        <w:tab/>
      </w:r>
      <w:r w:rsidR="000477E3" w:rsidRPr="00CD3340">
        <w:rPr>
          <w:rFonts w:ascii="Arial" w:hAnsi="Arial" w:cs="Arial"/>
          <w:sz w:val="24"/>
          <w:szCs w:val="24"/>
        </w:rPr>
        <w:tab/>
      </w:r>
      <w:r w:rsidRPr="00CD3340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 xml:space="preserve">BURMISTRZ </w:t>
      </w:r>
    </w:p>
    <w:p w14:paraId="2B014E01" w14:textId="069A9B41" w:rsidR="00CA31F4" w:rsidRPr="00CD3340" w:rsidRDefault="00CA31F4" w:rsidP="00FB6172">
      <w:pPr>
        <w:spacing w:line="276" w:lineRule="auto"/>
        <w:rPr>
          <w:rFonts w:ascii="Arial" w:hAnsi="Arial" w:cs="Arial"/>
          <w:i/>
          <w:iCs/>
          <w:kern w:val="0"/>
          <w:sz w:val="28"/>
          <w:szCs w:val="28"/>
          <w14:ligatures w14:val="none"/>
        </w:rPr>
      </w:pPr>
      <w:r w:rsidRPr="00CD3340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D3340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D3340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D3340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D3340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D3340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0477E3" w:rsidRPr="00CD3340">
        <w:rPr>
          <w:rFonts w:ascii="Arial" w:hAnsi="Arial" w:cs="Arial"/>
          <w:kern w:val="0"/>
          <w:sz w:val="28"/>
          <w:szCs w:val="28"/>
          <w14:ligatures w14:val="none"/>
        </w:rPr>
        <w:tab/>
        <w:t xml:space="preserve">      </w:t>
      </w:r>
      <w:r w:rsidRPr="00CD3340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>/-/ Mgr Beata Szczepankowska</w:t>
      </w:r>
    </w:p>
    <w:p w14:paraId="02DAE13A" w14:textId="77777777" w:rsidR="000477E3" w:rsidRPr="00CD3340" w:rsidRDefault="000477E3" w:rsidP="00FB6172">
      <w:pPr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ab/>
      </w:r>
      <w:r w:rsidRPr="00CD3340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ab/>
      </w:r>
      <w:r w:rsidRPr="00CD3340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ab/>
      </w:r>
      <w:r w:rsidRPr="00CD3340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ab/>
      </w:r>
      <w:r w:rsidRPr="00CD3340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ab/>
      </w:r>
      <w:r w:rsidRPr="00CD3340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ab/>
      </w:r>
      <w:r w:rsidRPr="00CD3340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ab/>
      </w:r>
      <w:r w:rsidRPr="00CD3340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ab/>
      </w:r>
      <w:r w:rsidRPr="00CD3340">
        <w:rPr>
          <w:rFonts w:ascii="Arial" w:hAnsi="Arial" w:cs="Arial"/>
          <w:sz w:val="24"/>
          <w:szCs w:val="24"/>
        </w:rPr>
        <w:t xml:space="preserve">14.04.2023 r. </w:t>
      </w:r>
    </w:p>
    <w:p w14:paraId="3EC78FED" w14:textId="21FF200D" w:rsidR="000477E3" w:rsidRPr="00CD3340" w:rsidRDefault="000477E3" w:rsidP="00FB6172">
      <w:pPr>
        <w:spacing w:line="276" w:lineRule="auto"/>
        <w:rPr>
          <w:rFonts w:ascii="Arial" w:hAnsi="Arial" w:cs="Arial"/>
          <w:i/>
          <w:iCs/>
          <w:kern w:val="0"/>
          <w:sz w:val="28"/>
          <w:szCs w:val="28"/>
          <w14:ligatures w14:val="none"/>
        </w:rPr>
      </w:pPr>
    </w:p>
    <w:p w14:paraId="6C1A4125" w14:textId="77777777" w:rsidR="00CA31F4" w:rsidRPr="00CD3340" w:rsidRDefault="00CA31F4" w:rsidP="00FB6172">
      <w:pPr>
        <w:spacing w:line="276" w:lineRule="auto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4648006D" w14:textId="46421EE7" w:rsidR="00854A42" w:rsidRPr="00CD3340" w:rsidRDefault="00854A42" w:rsidP="00FB6172">
      <w:pPr>
        <w:rPr>
          <w:rFonts w:ascii="Arial" w:hAnsi="Arial" w:cs="Arial"/>
          <w:sz w:val="24"/>
          <w:szCs w:val="24"/>
        </w:rPr>
      </w:pPr>
    </w:p>
    <w:p w14:paraId="1E7F0147" w14:textId="77777777" w:rsidR="00854A42" w:rsidRPr="00CD3340" w:rsidRDefault="00854A42" w:rsidP="00FB6172">
      <w:pPr>
        <w:rPr>
          <w:rFonts w:ascii="Arial" w:hAnsi="Arial" w:cs="Arial"/>
          <w:sz w:val="24"/>
          <w:szCs w:val="24"/>
        </w:rPr>
      </w:pPr>
    </w:p>
    <w:p w14:paraId="60FE698F" w14:textId="77777777" w:rsidR="00854A42" w:rsidRPr="00CD3340" w:rsidRDefault="00854A42" w:rsidP="00FB6172">
      <w:pPr>
        <w:rPr>
          <w:rFonts w:ascii="Arial" w:hAnsi="Arial" w:cs="Arial"/>
          <w:sz w:val="24"/>
          <w:szCs w:val="24"/>
        </w:rPr>
      </w:pPr>
    </w:p>
    <w:p w14:paraId="612E09D4" w14:textId="77777777" w:rsidR="00854A42" w:rsidRPr="00CD3340" w:rsidRDefault="00854A42" w:rsidP="00FB6172">
      <w:pPr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>Analiza została przygotowana we współpracy z:</w:t>
      </w:r>
    </w:p>
    <w:p w14:paraId="1082B5BD" w14:textId="77777777" w:rsidR="00854A42" w:rsidRPr="00CD3340" w:rsidRDefault="00854A42" w:rsidP="00FB6172">
      <w:pPr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 xml:space="preserve">1.  Ciechanowskim Wodnym Ochotniczym Pogotowiem Ratunkowym </w:t>
      </w:r>
    </w:p>
    <w:p w14:paraId="23CD4A30" w14:textId="0CD2BFCD" w:rsidR="00854A42" w:rsidRDefault="00854A42" w:rsidP="00FB6172">
      <w:pPr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>2. Komisariatem Policji w Chorzelach</w:t>
      </w:r>
    </w:p>
    <w:p w14:paraId="0C14E475" w14:textId="77777777" w:rsidR="00CD3340" w:rsidRPr="00CD3340" w:rsidRDefault="00CD3340" w:rsidP="00FB6172">
      <w:pPr>
        <w:rPr>
          <w:rFonts w:ascii="Arial" w:hAnsi="Arial" w:cs="Arial"/>
          <w:sz w:val="24"/>
          <w:szCs w:val="24"/>
        </w:rPr>
      </w:pPr>
    </w:p>
    <w:p w14:paraId="5E1C9BB5" w14:textId="59F64FDE" w:rsidR="00854A42" w:rsidRPr="00CD3340" w:rsidRDefault="00854A42" w:rsidP="00FB6172">
      <w:pPr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 xml:space="preserve">Sporządzili: </w:t>
      </w:r>
    </w:p>
    <w:p w14:paraId="22EE9C29" w14:textId="77777777" w:rsidR="00854A42" w:rsidRPr="00CD3340" w:rsidRDefault="00854A42" w:rsidP="00FB6172">
      <w:pPr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>Magda Pawliszewska- Dyrektor Wydziału Organizacyjnego w Urzędzie Miasta i Gminy w Chorzelach</w:t>
      </w:r>
    </w:p>
    <w:p w14:paraId="5B39E8EC" w14:textId="77777777" w:rsidR="00854A42" w:rsidRDefault="00854A42" w:rsidP="00FB6172">
      <w:pPr>
        <w:rPr>
          <w:rFonts w:ascii="Arial" w:hAnsi="Arial" w:cs="Arial"/>
          <w:sz w:val="24"/>
          <w:szCs w:val="24"/>
        </w:rPr>
      </w:pPr>
      <w:r w:rsidRPr="00CD3340">
        <w:rPr>
          <w:rFonts w:ascii="Arial" w:hAnsi="Arial" w:cs="Arial"/>
          <w:sz w:val="24"/>
          <w:szCs w:val="24"/>
        </w:rPr>
        <w:t xml:space="preserve">Łukasz Roman- </w:t>
      </w:r>
      <w:r w:rsidR="007F4EA9" w:rsidRPr="00CD3340">
        <w:rPr>
          <w:rFonts w:ascii="Arial" w:hAnsi="Arial" w:cs="Arial"/>
          <w:sz w:val="24"/>
          <w:szCs w:val="24"/>
        </w:rPr>
        <w:t xml:space="preserve"> inspektor ds. zarządzania nieruchomościami w Urzędzie Miasta i Gminy w Chorzelac</w:t>
      </w:r>
      <w:r w:rsidR="00CD3340">
        <w:rPr>
          <w:rFonts w:ascii="Arial" w:hAnsi="Arial" w:cs="Arial"/>
          <w:sz w:val="24"/>
          <w:szCs w:val="24"/>
        </w:rPr>
        <w:t>h</w:t>
      </w:r>
    </w:p>
    <w:p w14:paraId="3F390A69" w14:textId="5FE12449" w:rsidR="00CD3340" w:rsidRPr="00CD3340" w:rsidRDefault="00CD3340" w:rsidP="00FB6172">
      <w:pPr>
        <w:rPr>
          <w:rFonts w:ascii="Arial" w:hAnsi="Arial" w:cs="Arial"/>
          <w:sz w:val="24"/>
          <w:szCs w:val="24"/>
        </w:rPr>
        <w:sectPr w:rsidR="00CD3340" w:rsidRPr="00CD3340" w:rsidSect="00801716">
          <w:pgSz w:w="11906" w:h="16838"/>
          <w:pgMar w:top="1418" w:right="1418" w:bottom="1418" w:left="567" w:header="709" w:footer="709" w:gutter="0"/>
          <w:cols w:space="708"/>
          <w:docGrid w:linePitch="360"/>
        </w:sectPr>
      </w:pPr>
    </w:p>
    <w:p w14:paraId="490AAA71" w14:textId="75DBBFDD" w:rsidR="00101DAB" w:rsidRDefault="00101DAB" w:rsidP="00CD3340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A5C82FD" w14:textId="1A19E793" w:rsidR="00CD3340" w:rsidRPr="00CD3340" w:rsidRDefault="00CD3340" w:rsidP="00CD3340">
      <w:pPr>
        <w:rPr>
          <w:rFonts w:ascii="Arial" w:hAnsi="Arial" w:cs="Arial"/>
          <w:sz w:val="24"/>
          <w:szCs w:val="24"/>
        </w:rPr>
      </w:pPr>
    </w:p>
    <w:p w14:paraId="6ED5A6B3" w14:textId="156918FE" w:rsidR="00CD3340" w:rsidRPr="00CD3340" w:rsidRDefault="00CD3340" w:rsidP="00CD3340">
      <w:pPr>
        <w:rPr>
          <w:rFonts w:ascii="Arial" w:hAnsi="Arial" w:cs="Arial"/>
          <w:sz w:val="24"/>
          <w:szCs w:val="24"/>
        </w:rPr>
      </w:pPr>
    </w:p>
    <w:p w14:paraId="7BF07467" w14:textId="52AE9318" w:rsidR="00CD3340" w:rsidRDefault="00CD3340" w:rsidP="00CD334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E4DED58" w14:textId="5E96F27A" w:rsidR="00CD3340" w:rsidRPr="00CD3340" w:rsidRDefault="00CD3340" w:rsidP="00CD3340">
      <w:pPr>
        <w:tabs>
          <w:tab w:val="left" w:pos="12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D3340" w:rsidRPr="00CD3340" w:rsidSect="00101D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AD582" w14:textId="77777777" w:rsidR="001717FA" w:rsidRDefault="001717FA" w:rsidP="008D00F5">
      <w:pPr>
        <w:spacing w:after="0" w:line="240" w:lineRule="auto"/>
      </w:pPr>
      <w:r>
        <w:separator/>
      </w:r>
    </w:p>
  </w:endnote>
  <w:endnote w:type="continuationSeparator" w:id="0">
    <w:p w14:paraId="166FA45F" w14:textId="77777777" w:rsidR="001717FA" w:rsidRDefault="001717FA" w:rsidP="008D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827262"/>
      <w:docPartObj>
        <w:docPartGallery w:val="Page Numbers (Bottom of Page)"/>
        <w:docPartUnique/>
      </w:docPartObj>
    </w:sdtPr>
    <w:sdtEndPr/>
    <w:sdtContent>
      <w:p w14:paraId="4E1D5F89" w14:textId="50D0FED3" w:rsidR="008D00F5" w:rsidRDefault="008D00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9C57BD" w14:textId="77777777" w:rsidR="008D00F5" w:rsidRDefault="008D00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651E" w14:textId="77777777" w:rsidR="001717FA" w:rsidRDefault="001717FA" w:rsidP="008D00F5">
      <w:pPr>
        <w:spacing w:after="0" w:line="240" w:lineRule="auto"/>
      </w:pPr>
      <w:r>
        <w:separator/>
      </w:r>
    </w:p>
  </w:footnote>
  <w:footnote w:type="continuationSeparator" w:id="0">
    <w:p w14:paraId="119C624D" w14:textId="77777777" w:rsidR="001717FA" w:rsidRDefault="001717FA" w:rsidP="008D0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2A1"/>
    <w:multiLevelType w:val="hybridMultilevel"/>
    <w:tmpl w:val="9ECC6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27ACD"/>
    <w:multiLevelType w:val="hybridMultilevel"/>
    <w:tmpl w:val="CAF828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60EF"/>
    <w:multiLevelType w:val="hybridMultilevel"/>
    <w:tmpl w:val="749C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60F81"/>
    <w:multiLevelType w:val="hybridMultilevel"/>
    <w:tmpl w:val="4ED836F4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3B185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E180F06"/>
    <w:multiLevelType w:val="hybridMultilevel"/>
    <w:tmpl w:val="32B60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8590B"/>
    <w:multiLevelType w:val="hybridMultilevel"/>
    <w:tmpl w:val="C1207B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72"/>
    <w:rsid w:val="000018A2"/>
    <w:rsid w:val="000477E3"/>
    <w:rsid w:val="000D020F"/>
    <w:rsid w:val="00101DAB"/>
    <w:rsid w:val="00170531"/>
    <w:rsid w:val="001717FA"/>
    <w:rsid w:val="00266AC1"/>
    <w:rsid w:val="00277893"/>
    <w:rsid w:val="002C0EF2"/>
    <w:rsid w:val="003545B9"/>
    <w:rsid w:val="003A382F"/>
    <w:rsid w:val="0046276C"/>
    <w:rsid w:val="00492F59"/>
    <w:rsid w:val="004C2460"/>
    <w:rsid w:val="004F1FD4"/>
    <w:rsid w:val="00563970"/>
    <w:rsid w:val="005F0146"/>
    <w:rsid w:val="0066064F"/>
    <w:rsid w:val="006E4D61"/>
    <w:rsid w:val="006E678C"/>
    <w:rsid w:val="007A7683"/>
    <w:rsid w:val="007B0D2D"/>
    <w:rsid w:val="007B64A1"/>
    <w:rsid w:val="007C0A92"/>
    <w:rsid w:val="007F4EA9"/>
    <w:rsid w:val="00801716"/>
    <w:rsid w:val="00854A42"/>
    <w:rsid w:val="008B13C3"/>
    <w:rsid w:val="008D00F5"/>
    <w:rsid w:val="008D5958"/>
    <w:rsid w:val="009F7C72"/>
    <w:rsid w:val="00A93A8D"/>
    <w:rsid w:val="00B100D0"/>
    <w:rsid w:val="00B47950"/>
    <w:rsid w:val="00B57767"/>
    <w:rsid w:val="00B75C7F"/>
    <w:rsid w:val="00BC34DF"/>
    <w:rsid w:val="00C07F16"/>
    <w:rsid w:val="00C2134D"/>
    <w:rsid w:val="00CA31F4"/>
    <w:rsid w:val="00CD3340"/>
    <w:rsid w:val="00D67723"/>
    <w:rsid w:val="00D765DC"/>
    <w:rsid w:val="00E479CF"/>
    <w:rsid w:val="00F236E3"/>
    <w:rsid w:val="00FB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4636"/>
  <w15:chartTrackingRefBased/>
  <w15:docId w15:val="{285D34CA-44EF-432C-AE6D-C8F7F4CE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4A1"/>
  </w:style>
  <w:style w:type="paragraph" w:styleId="Nagwek1">
    <w:name w:val="heading 1"/>
    <w:basedOn w:val="Normalny"/>
    <w:next w:val="Normalny"/>
    <w:link w:val="Nagwek1Znak"/>
    <w:uiPriority w:val="9"/>
    <w:qFormat/>
    <w:rsid w:val="00801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List_Paragraph,Multilevel para_II,List Paragraph1,Bullet1,Bullets,List Paragraph 1,References,List Paragraph (numbered (a)),IBL List Paragraph,List Paragraph nowy"/>
    <w:basedOn w:val="Normalny"/>
    <w:link w:val="AkapitzlistZnak"/>
    <w:uiPriority w:val="34"/>
    <w:qFormat/>
    <w:rsid w:val="009F7C72"/>
    <w:pPr>
      <w:ind w:left="720"/>
      <w:contextualSpacing/>
    </w:pPr>
  </w:style>
  <w:style w:type="paragraph" w:styleId="Bezodstpw">
    <w:name w:val="No Spacing"/>
    <w:uiPriority w:val="1"/>
    <w:qFormat/>
    <w:rsid w:val="009F7C72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unhideWhenUsed/>
    <w:qFormat/>
    <w:rsid w:val="009F7C72"/>
    <w:pPr>
      <w:spacing w:after="200" w:line="240" w:lineRule="auto"/>
    </w:pPr>
    <w:rPr>
      <w:i/>
      <w:iCs/>
      <w:color w:val="44546A" w:themeColor="text2"/>
      <w:kern w:val="0"/>
      <w:sz w:val="18"/>
      <w:szCs w:val="18"/>
      <w14:ligatures w14:val="none"/>
    </w:rPr>
  </w:style>
  <w:style w:type="character" w:customStyle="1" w:styleId="AkapitzlistZnak">
    <w:name w:val="Akapit z listą Znak"/>
    <w:aliases w:val="Numerowanie Znak,List Paragraph Znak,Akapit z listą BS Znak,Kolorowa lista — akcent 11 Znak,List_Paragraph Znak,Multilevel para_II Znak,List Paragraph1 Znak,Bullet1 Znak,Bullets Znak,List Paragraph 1 Znak,References Znak"/>
    <w:link w:val="Akapitzlist"/>
    <w:uiPriority w:val="34"/>
    <w:qFormat/>
    <w:locked/>
    <w:rsid w:val="009F7C72"/>
  </w:style>
  <w:style w:type="table" w:styleId="Tabela-Siatka">
    <w:name w:val="Table Grid"/>
    <w:basedOn w:val="Standardowy"/>
    <w:uiPriority w:val="39"/>
    <w:rsid w:val="004C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77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72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D0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0F5"/>
  </w:style>
  <w:style w:type="paragraph" w:styleId="Stopka">
    <w:name w:val="footer"/>
    <w:basedOn w:val="Normalny"/>
    <w:link w:val="StopkaZnak"/>
    <w:uiPriority w:val="99"/>
    <w:unhideWhenUsed/>
    <w:rsid w:val="008D0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0F5"/>
  </w:style>
  <w:style w:type="character" w:customStyle="1" w:styleId="Nagwek1Znak">
    <w:name w:val="Nagłówek 1 Znak"/>
    <w:basedOn w:val="Domylnaczcionkaakapitu"/>
    <w:link w:val="Nagwek1"/>
    <w:uiPriority w:val="9"/>
    <w:rsid w:val="008017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orzele.pl-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D6298-1535-4FC8-BBB7-CBB1B300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2893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Robert Osowski</cp:lastModifiedBy>
  <cp:revision>4</cp:revision>
  <cp:lastPrinted>2023-04-14T11:55:00Z</cp:lastPrinted>
  <dcterms:created xsi:type="dcterms:W3CDTF">2023-11-20T12:47:00Z</dcterms:created>
  <dcterms:modified xsi:type="dcterms:W3CDTF">2023-11-20T12:54:00Z</dcterms:modified>
</cp:coreProperties>
</file>