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B6711" w14:textId="65D354C6" w:rsidR="003F5B40" w:rsidRPr="007A68E1" w:rsidRDefault="003F5B40" w:rsidP="003F5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8E1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Pr="000C516B">
        <w:rPr>
          <w:rFonts w:ascii="Times New Roman" w:hAnsi="Times New Roman" w:cs="Times New Roman"/>
          <w:b/>
          <w:sz w:val="24"/>
          <w:szCs w:val="24"/>
        </w:rPr>
        <w:t>Nr</w:t>
      </w:r>
      <w:r w:rsidR="00CC78B1">
        <w:rPr>
          <w:rFonts w:ascii="Times New Roman" w:hAnsi="Times New Roman" w:cs="Times New Roman"/>
          <w:b/>
          <w:sz w:val="24"/>
          <w:szCs w:val="24"/>
        </w:rPr>
        <w:t xml:space="preserve"> 113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</w:t>
      </w:r>
      <w:r w:rsidR="00030946">
        <w:rPr>
          <w:rFonts w:ascii="Times New Roman" w:hAnsi="Times New Roman" w:cs="Times New Roman"/>
          <w:b/>
          <w:sz w:val="24"/>
          <w:szCs w:val="24"/>
        </w:rPr>
        <w:t>XV</w:t>
      </w:r>
      <w:r>
        <w:rPr>
          <w:rFonts w:ascii="Times New Roman" w:hAnsi="Times New Roman" w:cs="Times New Roman"/>
          <w:b/>
          <w:sz w:val="24"/>
          <w:szCs w:val="24"/>
        </w:rPr>
        <w:t>/19</w:t>
      </w:r>
    </w:p>
    <w:p w14:paraId="039DA6AF" w14:textId="77777777" w:rsidR="003F5B40" w:rsidRPr="007A68E1" w:rsidRDefault="003F5B40" w:rsidP="003F5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8E1">
        <w:rPr>
          <w:rFonts w:ascii="Times New Roman" w:hAnsi="Times New Roman" w:cs="Times New Roman"/>
          <w:b/>
          <w:sz w:val="24"/>
          <w:szCs w:val="24"/>
        </w:rPr>
        <w:t xml:space="preserve">Rady Miejskiej w Chorzelach </w:t>
      </w:r>
    </w:p>
    <w:p w14:paraId="52104131" w14:textId="6CDBDA42" w:rsidR="003F5B40" w:rsidRPr="00B07635" w:rsidRDefault="003F5B40" w:rsidP="003F5B4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516B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946">
        <w:rPr>
          <w:rFonts w:ascii="Times New Roman" w:hAnsi="Times New Roman" w:cs="Times New Roman"/>
          <w:b/>
          <w:sz w:val="24"/>
          <w:szCs w:val="24"/>
        </w:rPr>
        <w:t xml:space="preserve">28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524">
        <w:rPr>
          <w:rFonts w:ascii="Times New Roman" w:hAnsi="Times New Roman" w:cs="Times New Roman"/>
          <w:b/>
          <w:sz w:val="24"/>
          <w:szCs w:val="24"/>
        </w:rPr>
        <w:t>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0C516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54A1E8CA" w14:textId="77777777" w:rsidR="003F5B40" w:rsidRDefault="003F5B40" w:rsidP="003F5B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C6E1D" w14:textId="77777777" w:rsidR="003F5B40" w:rsidRDefault="003F5B40" w:rsidP="003F5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zmiany  uchwały nr </w:t>
      </w:r>
      <w:r w:rsidR="00E93524">
        <w:rPr>
          <w:rFonts w:ascii="Times New Roman" w:hAnsi="Times New Roman" w:cs="Times New Roman"/>
          <w:sz w:val="24"/>
          <w:szCs w:val="24"/>
        </w:rPr>
        <w:t>23/I</w:t>
      </w:r>
      <w:r>
        <w:rPr>
          <w:rFonts w:ascii="Times New Roman" w:hAnsi="Times New Roman" w:cs="Times New Roman"/>
          <w:sz w:val="24"/>
          <w:szCs w:val="24"/>
        </w:rPr>
        <w:t>V/1</w:t>
      </w:r>
      <w:r w:rsidR="00E935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z dnia 28 grudnia 2018 r. w sprawie uchwalenia Gminnego Programu Profilaktyki i Rozwiązywania Problemów Alkoholowych  w Mieście i Gminie Chorzele na 2019 rok.</w:t>
      </w:r>
    </w:p>
    <w:p w14:paraId="74C93B7A" w14:textId="77777777" w:rsidR="003F5B40" w:rsidRDefault="003F5B40" w:rsidP="003F5B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BBB91" w14:textId="77777777" w:rsidR="003F5B40" w:rsidRDefault="003F5B40" w:rsidP="003F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</w:t>
      </w:r>
      <w:r w:rsidR="00E93524">
        <w:rPr>
          <w:rFonts w:ascii="Times New Roman" w:hAnsi="Times New Roman" w:cs="Times New Roman"/>
          <w:sz w:val="24"/>
          <w:szCs w:val="24"/>
        </w:rPr>
        <w:t>zie gminnym  (t.j. Dz. U. z 2019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93524">
        <w:rPr>
          <w:rFonts w:ascii="Times New Roman" w:hAnsi="Times New Roman" w:cs="Times New Roman"/>
          <w:sz w:val="24"/>
          <w:szCs w:val="24"/>
        </w:rPr>
        <w:t xml:space="preserve">506 </w:t>
      </w:r>
      <w:r w:rsidR="004137B0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zm.) oraz w związku z art.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 1, 2 i 5  ustawy z dnia 26 października 1982 roku o wychowaniu w trzeźwości i przeciwdziałaniu a</w:t>
      </w:r>
      <w:r w:rsidR="007041DE">
        <w:rPr>
          <w:rFonts w:ascii="Times New Roman" w:hAnsi="Times New Roman" w:cs="Times New Roman"/>
          <w:sz w:val="24"/>
          <w:szCs w:val="24"/>
        </w:rPr>
        <w:t>lkoholizmowi (t.j. Dz. U. z 2019 r. poz. 227</w:t>
      </w:r>
      <w:r w:rsidR="004137B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R</w:t>
      </w:r>
      <w:r w:rsidR="0077636C">
        <w:rPr>
          <w:rFonts w:ascii="Times New Roman" w:hAnsi="Times New Roman" w:cs="Times New Roman"/>
          <w:sz w:val="24"/>
          <w:szCs w:val="24"/>
        </w:rPr>
        <w:t>ada Miejska w Chorzelach uchwala</w:t>
      </w:r>
      <w:r w:rsidR="00704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14:paraId="62579A71" w14:textId="77777777" w:rsidR="003F5B40" w:rsidRDefault="003F5B40" w:rsidP="003F5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55CCC90D" w14:textId="77777777" w:rsidR="003F5B40" w:rsidRDefault="003F5B40" w:rsidP="003F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uchwały nr 23/IV/18 z dnia 28 grudnia 2018 roku w sprawie uchwalenia Gminnego Programu Profilaktyki i Rozwiązywania Problemów Alkoholowych w Mieście i Gminie Chorzele na 2019 rok -  otrzymuje brzmienie jak w załączniku do niniejszej uchwały.</w:t>
      </w:r>
    </w:p>
    <w:p w14:paraId="2C49D60F" w14:textId="77777777" w:rsidR="003F5B40" w:rsidRDefault="003F5B40" w:rsidP="003F5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27A5CB3A" w14:textId="77777777" w:rsidR="003F5B40" w:rsidRDefault="003F5B40" w:rsidP="003F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Miasta i Gminy Chorzele.</w:t>
      </w:r>
    </w:p>
    <w:p w14:paraId="1E723861" w14:textId="77777777" w:rsidR="003F5B40" w:rsidRDefault="003F5B40" w:rsidP="003F5B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039BCF67" w14:textId="4E1EE979" w:rsidR="003F5B40" w:rsidRPr="007A68E1" w:rsidRDefault="003F5B40" w:rsidP="003B5CE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0B7065B5" w14:textId="77777777" w:rsidR="003F5B40" w:rsidRPr="007A68E1" w:rsidRDefault="003F5B40" w:rsidP="003F5B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1EEBDC" w14:textId="77777777" w:rsidR="0077636C" w:rsidRDefault="0077636C" w:rsidP="003F5B40"/>
    <w:p w14:paraId="474B1483" w14:textId="77777777" w:rsidR="0077636C" w:rsidRDefault="0077636C" w:rsidP="003F5B40"/>
    <w:p w14:paraId="265ECB45" w14:textId="77777777" w:rsidR="0077636C" w:rsidRDefault="0077636C" w:rsidP="003F5B40"/>
    <w:p w14:paraId="1DA8DC34" w14:textId="77777777" w:rsidR="0077636C" w:rsidRDefault="0077636C" w:rsidP="003F5B40"/>
    <w:p w14:paraId="72146AF7" w14:textId="77777777" w:rsidR="0077636C" w:rsidRDefault="0077636C" w:rsidP="003F5B40"/>
    <w:p w14:paraId="145868CA" w14:textId="77777777" w:rsidR="0077636C" w:rsidRDefault="0077636C" w:rsidP="003F5B40"/>
    <w:p w14:paraId="25F0B903" w14:textId="77777777" w:rsidR="0077636C" w:rsidRDefault="0077636C" w:rsidP="003F5B40"/>
    <w:p w14:paraId="1EF66A8E" w14:textId="77777777" w:rsidR="003F5B40" w:rsidRDefault="003F5B40" w:rsidP="003F5B40"/>
    <w:p w14:paraId="6E62817B" w14:textId="77777777" w:rsidR="007C06EB" w:rsidRDefault="007C06EB"/>
    <w:sectPr w:rsidR="007C06EB" w:rsidSect="009060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19-03-13"/>
    <w:docVar w:name="LE_Links" w:val="{FD47A538-D8BC-4A35-8D30-C401CC475CAF}"/>
  </w:docVars>
  <w:rsids>
    <w:rsidRoot w:val="003F5B40"/>
    <w:rsid w:val="00030946"/>
    <w:rsid w:val="00032DCB"/>
    <w:rsid w:val="00087075"/>
    <w:rsid w:val="003B5CEC"/>
    <w:rsid w:val="003F5B40"/>
    <w:rsid w:val="004137B0"/>
    <w:rsid w:val="005D0105"/>
    <w:rsid w:val="007041DE"/>
    <w:rsid w:val="0077636C"/>
    <w:rsid w:val="007C06EB"/>
    <w:rsid w:val="00CC78B1"/>
    <w:rsid w:val="00E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F610"/>
  <w15:docId w15:val="{62EA2D65-AF55-4E93-9796-105CFCA8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47A538-D8BC-4A35-8D30-C401CC475C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Justyna Smolinska</cp:lastModifiedBy>
  <cp:revision>9</cp:revision>
  <cp:lastPrinted>2019-12-06T12:37:00Z</cp:lastPrinted>
  <dcterms:created xsi:type="dcterms:W3CDTF">2019-11-21T13:55:00Z</dcterms:created>
  <dcterms:modified xsi:type="dcterms:W3CDTF">2019-12-11T11:42:00Z</dcterms:modified>
</cp:coreProperties>
</file>