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BD23" w14:textId="77777777" w:rsidR="00664F00" w:rsidRDefault="00664F00" w:rsidP="00664F00">
      <w:pPr>
        <w:widowControl w:val="0"/>
        <w:spacing w:after="0" w:line="21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WYNIKU NABORU NA WOLNE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STANOWISKO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URZĘDNICZE </w:t>
      </w:r>
    </w:p>
    <w:p w14:paraId="71B6A3D8" w14:textId="77777777" w:rsidR="00664F00" w:rsidRDefault="00664F00" w:rsidP="00664F00">
      <w:pPr>
        <w:widowControl w:val="0"/>
        <w:spacing w:after="0" w:line="21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B8798A" w14:textId="494E6A9C" w:rsidR="00664F00" w:rsidRDefault="00664F00" w:rsidP="00664F00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>obsługi informatycznej urzędu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 </w:t>
      </w:r>
    </w:p>
    <w:p w14:paraId="6E1B59C1" w14:textId="77777777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2A4F2AEA" w14:textId="77777777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3A2E18C4" w14:textId="5162AFC2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Burmistrz Miasta i Gminy Chorzele 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naboru na wolne stanowisko pracy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informatycznej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został wybrany:</w:t>
      </w:r>
    </w:p>
    <w:p w14:paraId="1578F52B" w14:textId="77777777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621D8E" w14:textId="77777777" w:rsidR="00664F00" w:rsidRDefault="00664F00" w:rsidP="00664F00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4AD7F" w14:textId="381C0484" w:rsidR="00664F00" w:rsidRDefault="00664F00" w:rsidP="00664F00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Robert Osowski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zamieszkały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Chorzelach</w:t>
      </w:r>
    </w:p>
    <w:p w14:paraId="2350C3F8" w14:textId="77777777" w:rsidR="00664F00" w:rsidRDefault="00664F00" w:rsidP="00664F0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7ACAF8" w14:textId="77777777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C9900B" w14:textId="77777777" w:rsidR="00664F00" w:rsidRDefault="00664F00" w:rsidP="00664F0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A7CAE3" w14:textId="77777777" w:rsidR="00664F00" w:rsidRDefault="00664F00" w:rsidP="00664F0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581F5EF3" w14:textId="77777777" w:rsidR="00664F00" w:rsidRDefault="00664F00" w:rsidP="00664F0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8A6D1D" w14:textId="77777777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88CD66" w14:textId="77777777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3C900E" w14:textId="529DBB90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Robert Osowski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spełnił wszystkie wymagania określone w ogłoszeniu  o naborze na w/w stanowisko. Podczas rozmowy kwalifikacyjnej Kandydat wykazał się znajomością przepisów i zadań wykonywanych na w/w stanowisku oraz doświadczeniem zawodowym pozwalającym na zatrudnienie jako pracownika w pełni przygotowanego do wykonywania zadań na w/w stanowisku bezpośrednio po jego objęciu. </w:t>
      </w:r>
    </w:p>
    <w:p w14:paraId="3C6F464C" w14:textId="77777777" w:rsidR="00664F00" w:rsidRDefault="00664F00" w:rsidP="00664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E8A9F4" w14:textId="77777777" w:rsidR="00664F00" w:rsidRDefault="00664F00" w:rsidP="00664F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5FCCAF09" w14:textId="77777777" w:rsidR="00664F00" w:rsidRDefault="00664F00" w:rsidP="00664F00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4A63CB5A" w14:textId="77777777" w:rsidR="00664F00" w:rsidRDefault="00664F00" w:rsidP="00664F00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717D28CA" w14:textId="77777777" w:rsidR="00664F00" w:rsidRDefault="00664F00" w:rsidP="00664F00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6992B934" w14:textId="77777777" w:rsidR="00664F00" w:rsidRDefault="00664F00" w:rsidP="00664F00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kern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pl-PL"/>
        </w:rPr>
        <w:t xml:space="preserve">   Burmistrz </w:t>
      </w:r>
    </w:p>
    <w:p w14:paraId="3CD7E86B" w14:textId="77777777" w:rsidR="00664F00" w:rsidRDefault="00664F00" w:rsidP="00664F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pl-PL"/>
        </w:rPr>
        <w:t>/-/ mgr Beata Szczepankowska</w:t>
      </w:r>
    </w:p>
    <w:p w14:paraId="41FC1342" w14:textId="77777777" w:rsidR="00664F00" w:rsidRDefault="00664F00" w:rsidP="00664F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E7BA244" w14:textId="77777777" w:rsidR="00664F00" w:rsidRDefault="00664F00" w:rsidP="00664F00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1AF9BA7D" w14:textId="77777777" w:rsidR="003D71C9" w:rsidRDefault="003D71C9"/>
    <w:sectPr w:rsidR="003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F8"/>
    <w:rsid w:val="003D71C9"/>
    <w:rsid w:val="00664F00"/>
    <w:rsid w:val="007371F8"/>
    <w:rsid w:val="00C0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8C5F"/>
  <w15:chartTrackingRefBased/>
  <w15:docId w15:val="{6592B46A-FADD-40E9-AD9E-0AC8CE0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F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dcterms:created xsi:type="dcterms:W3CDTF">2020-09-24T13:31:00Z</dcterms:created>
  <dcterms:modified xsi:type="dcterms:W3CDTF">2020-09-24T13:31:00Z</dcterms:modified>
</cp:coreProperties>
</file>