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F5988" w14:textId="6E6096BD" w:rsidR="00AE7D98" w:rsidRPr="00B73178" w:rsidRDefault="00AE7D98" w:rsidP="00AE7D98">
      <w:pPr>
        <w:rPr>
          <w:rFonts w:ascii="Tahoma" w:hAnsi="Tahoma" w:cs="Tahoma"/>
          <w:b/>
        </w:rPr>
      </w:pPr>
    </w:p>
    <w:p w14:paraId="3CEA9AA9" w14:textId="335D1CA8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564D6">
        <w:rPr>
          <w:rFonts w:ascii="Tahoma" w:hAnsi="Tahoma" w:cs="Tahoma"/>
          <w:b/>
          <w:sz w:val="24"/>
          <w:szCs w:val="24"/>
        </w:rPr>
        <w:t>UCHWAŁA Nr</w:t>
      </w:r>
      <w:r w:rsidR="00693CE7" w:rsidRPr="003564D6">
        <w:rPr>
          <w:rFonts w:ascii="Tahoma" w:hAnsi="Tahoma" w:cs="Tahoma"/>
          <w:b/>
          <w:sz w:val="24"/>
          <w:szCs w:val="24"/>
        </w:rPr>
        <w:t xml:space="preserve"> 201</w:t>
      </w:r>
      <w:r w:rsidRPr="003564D6">
        <w:rPr>
          <w:rFonts w:ascii="Tahoma" w:hAnsi="Tahoma" w:cs="Tahoma"/>
          <w:b/>
          <w:sz w:val="24"/>
          <w:szCs w:val="24"/>
        </w:rPr>
        <w:t>/</w:t>
      </w:r>
      <w:r w:rsidR="00693CE7" w:rsidRPr="003564D6">
        <w:rPr>
          <w:rFonts w:ascii="Tahoma" w:hAnsi="Tahoma" w:cs="Tahoma"/>
          <w:b/>
          <w:sz w:val="24"/>
          <w:szCs w:val="24"/>
        </w:rPr>
        <w:t>XXIX</w:t>
      </w:r>
      <w:r w:rsidR="00AE7D98" w:rsidRPr="003564D6">
        <w:rPr>
          <w:rFonts w:ascii="Tahoma" w:hAnsi="Tahoma" w:cs="Tahoma"/>
          <w:b/>
          <w:sz w:val="24"/>
          <w:szCs w:val="24"/>
        </w:rPr>
        <w:t>/</w:t>
      </w:r>
      <w:r w:rsidR="00693CE7" w:rsidRPr="003564D6">
        <w:rPr>
          <w:rFonts w:ascii="Tahoma" w:hAnsi="Tahoma" w:cs="Tahoma"/>
          <w:b/>
          <w:sz w:val="24"/>
          <w:szCs w:val="24"/>
        </w:rPr>
        <w:t>20</w:t>
      </w:r>
    </w:p>
    <w:p w14:paraId="0F3C2096" w14:textId="77777777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564D6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14:paraId="10BAD025" w14:textId="0CCBF471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3564D6">
        <w:rPr>
          <w:rFonts w:ascii="Tahoma" w:hAnsi="Tahoma" w:cs="Tahoma"/>
          <w:b/>
          <w:sz w:val="24"/>
          <w:szCs w:val="24"/>
        </w:rPr>
        <w:t>z dnia</w:t>
      </w:r>
      <w:r w:rsidR="00693CE7" w:rsidRPr="003564D6">
        <w:rPr>
          <w:rFonts w:ascii="Tahoma" w:hAnsi="Tahoma" w:cs="Tahoma"/>
          <w:b/>
          <w:sz w:val="24"/>
          <w:szCs w:val="24"/>
        </w:rPr>
        <w:t xml:space="preserve"> 28</w:t>
      </w:r>
      <w:r w:rsidRPr="003564D6">
        <w:rPr>
          <w:rFonts w:ascii="Tahoma" w:hAnsi="Tahoma" w:cs="Tahoma"/>
          <w:b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b/>
          <w:sz w:val="24"/>
          <w:szCs w:val="24"/>
        </w:rPr>
        <w:t>października 2020</w:t>
      </w:r>
      <w:r w:rsidRPr="003564D6">
        <w:rPr>
          <w:rFonts w:ascii="Tahoma" w:hAnsi="Tahoma" w:cs="Tahoma"/>
          <w:b/>
          <w:sz w:val="24"/>
          <w:szCs w:val="24"/>
        </w:rPr>
        <w:t xml:space="preserve"> roku</w:t>
      </w:r>
    </w:p>
    <w:p w14:paraId="69CFD103" w14:textId="77777777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14:paraId="64925B6B" w14:textId="4DFC4789" w:rsidR="003F5B40" w:rsidRPr="003564D6" w:rsidRDefault="003F5B40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 xml:space="preserve">w sprawie zmiany  uchwały nr </w:t>
      </w:r>
      <w:r w:rsidR="00AE7D98" w:rsidRPr="003564D6">
        <w:rPr>
          <w:rFonts w:ascii="Tahoma" w:hAnsi="Tahoma" w:cs="Tahoma"/>
          <w:sz w:val="24"/>
          <w:szCs w:val="24"/>
        </w:rPr>
        <w:t>125/XVI</w:t>
      </w:r>
      <w:r w:rsidRPr="003564D6">
        <w:rPr>
          <w:rFonts w:ascii="Tahoma" w:hAnsi="Tahoma" w:cs="Tahoma"/>
          <w:sz w:val="24"/>
          <w:szCs w:val="24"/>
        </w:rPr>
        <w:t>/1</w:t>
      </w:r>
      <w:r w:rsidR="00AE7D98" w:rsidRPr="003564D6">
        <w:rPr>
          <w:rFonts w:ascii="Tahoma" w:hAnsi="Tahoma" w:cs="Tahoma"/>
          <w:sz w:val="24"/>
          <w:szCs w:val="24"/>
        </w:rPr>
        <w:t>9  z dnia 30 grudnia 2019</w:t>
      </w:r>
      <w:r w:rsidRPr="003564D6">
        <w:rPr>
          <w:rFonts w:ascii="Tahoma" w:hAnsi="Tahoma" w:cs="Tahoma"/>
          <w:sz w:val="24"/>
          <w:szCs w:val="24"/>
        </w:rPr>
        <w:t xml:space="preserve"> r. w sprawie uchwalenia Gminnego Programu </w:t>
      </w:r>
      <w:r w:rsidR="00F53085" w:rsidRPr="003564D6">
        <w:rPr>
          <w:rFonts w:ascii="Tahoma" w:hAnsi="Tahoma" w:cs="Tahoma"/>
          <w:sz w:val="24"/>
          <w:szCs w:val="24"/>
        </w:rPr>
        <w:t>Przeciwdziałania Narkomanii na terenie</w:t>
      </w:r>
      <w:r w:rsidRPr="003564D6">
        <w:rPr>
          <w:rFonts w:ascii="Tahoma" w:hAnsi="Tahoma" w:cs="Tahoma"/>
          <w:sz w:val="24"/>
          <w:szCs w:val="24"/>
        </w:rPr>
        <w:t xml:space="preserve"> M</w:t>
      </w:r>
      <w:r w:rsidR="00AE7D98" w:rsidRPr="003564D6">
        <w:rPr>
          <w:rFonts w:ascii="Tahoma" w:hAnsi="Tahoma" w:cs="Tahoma"/>
          <w:sz w:val="24"/>
          <w:szCs w:val="24"/>
        </w:rPr>
        <w:t>i</w:t>
      </w:r>
      <w:r w:rsidR="00F53085" w:rsidRPr="003564D6">
        <w:rPr>
          <w:rFonts w:ascii="Tahoma" w:hAnsi="Tahoma" w:cs="Tahoma"/>
          <w:sz w:val="24"/>
          <w:szCs w:val="24"/>
        </w:rPr>
        <w:t>asta</w:t>
      </w:r>
      <w:r w:rsidR="00AE7D98" w:rsidRPr="003564D6">
        <w:rPr>
          <w:rFonts w:ascii="Tahoma" w:hAnsi="Tahoma" w:cs="Tahoma"/>
          <w:sz w:val="24"/>
          <w:szCs w:val="24"/>
        </w:rPr>
        <w:t xml:space="preserve"> i Gmin</w:t>
      </w:r>
      <w:r w:rsidR="00F53085" w:rsidRPr="003564D6">
        <w:rPr>
          <w:rFonts w:ascii="Tahoma" w:hAnsi="Tahoma" w:cs="Tahoma"/>
          <w:sz w:val="24"/>
          <w:szCs w:val="24"/>
        </w:rPr>
        <w:t>y</w:t>
      </w:r>
      <w:r w:rsidR="00AE7D98" w:rsidRPr="003564D6">
        <w:rPr>
          <w:rFonts w:ascii="Tahoma" w:hAnsi="Tahoma" w:cs="Tahoma"/>
          <w:sz w:val="24"/>
          <w:szCs w:val="24"/>
        </w:rPr>
        <w:t xml:space="preserve"> Chorzele na 2020</w:t>
      </w:r>
      <w:r w:rsidRPr="003564D6">
        <w:rPr>
          <w:rFonts w:ascii="Tahoma" w:hAnsi="Tahoma" w:cs="Tahoma"/>
          <w:sz w:val="24"/>
          <w:szCs w:val="24"/>
        </w:rPr>
        <w:t xml:space="preserve"> rok.</w:t>
      </w:r>
    </w:p>
    <w:p w14:paraId="5DCA1753" w14:textId="77777777" w:rsidR="003F5B40" w:rsidRPr="003564D6" w:rsidRDefault="003F5B40" w:rsidP="003564D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CEDA3DE" w14:textId="3ADABFE9" w:rsidR="003F5B40" w:rsidRPr="003564D6" w:rsidRDefault="00F53085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Na podstawie art. 18 ust. 2 pkt 15 ustawy z dnia 8 marca 1990 roku o samorządzie gminnym  (</w:t>
      </w:r>
      <w:proofErr w:type="spellStart"/>
      <w:r w:rsidRPr="003564D6">
        <w:rPr>
          <w:rFonts w:ascii="Tahoma" w:hAnsi="Tahoma" w:cs="Tahoma"/>
          <w:sz w:val="24"/>
          <w:szCs w:val="24"/>
        </w:rPr>
        <w:t>t.j</w:t>
      </w:r>
      <w:proofErr w:type="spellEnd"/>
      <w:r w:rsidRPr="003564D6">
        <w:rPr>
          <w:rFonts w:ascii="Tahoma" w:hAnsi="Tahoma" w:cs="Tahoma"/>
          <w:sz w:val="24"/>
          <w:szCs w:val="24"/>
        </w:rPr>
        <w:t xml:space="preserve">. Dz.U. z 2020r. poz. 713 ) </w:t>
      </w:r>
      <w:r w:rsidR="00AE7D98" w:rsidRPr="003564D6">
        <w:rPr>
          <w:rFonts w:ascii="Tahoma" w:hAnsi="Tahoma" w:cs="Tahoma"/>
          <w:sz w:val="24"/>
          <w:szCs w:val="24"/>
        </w:rPr>
        <w:t>oraz w związku z art. 10</w:t>
      </w:r>
      <w:r w:rsidR="003F5B40" w:rsidRPr="003564D6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ust.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1 i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3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ustawy z dnia 29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lipca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AE7D98" w:rsidRPr="003564D6">
        <w:rPr>
          <w:rFonts w:ascii="Tahoma" w:hAnsi="Tahoma" w:cs="Tahoma"/>
          <w:sz w:val="24"/>
          <w:szCs w:val="24"/>
        </w:rPr>
        <w:t>200</w:t>
      </w:r>
      <w:r w:rsidR="00C43F48" w:rsidRPr="003564D6">
        <w:rPr>
          <w:rFonts w:ascii="Tahoma" w:hAnsi="Tahoma" w:cs="Tahoma"/>
          <w:sz w:val="24"/>
          <w:szCs w:val="24"/>
        </w:rPr>
        <w:t>5</w:t>
      </w:r>
      <w:r w:rsidR="003F5B40" w:rsidRPr="003564D6">
        <w:rPr>
          <w:rFonts w:ascii="Tahoma" w:hAnsi="Tahoma" w:cs="Tahoma"/>
          <w:sz w:val="24"/>
          <w:szCs w:val="24"/>
        </w:rPr>
        <w:t xml:space="preserve"> roku o przeciwdziałaniu </w:t>
      </w:r>
      <w:r w:rsidR="00AE7D98" w:rsidRPr="003564D6">
        <w:rPr>
          <w:rFonts w:ascii="Tahoma" w:hAnsi="Tahoma" w:cs="Tahoma"/>
          <w:sz w:val="24"/>
          <w:szCs w:val="24"/>
        </w:rPr>
        <w:t>narkomanii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7041DE" w:rsidRPr="003564D6">
        <w:rPr>
          <w:rFonts w:ascii="Tahoma" w:hAnsi="Tahoma" w:cs="Tahoma"/>
          <w:sz w:val="24"/>
          <w:szCs w:val="24"/>
        </w:rPr>
        <w:t>(</w:t>
      </w:r>
      <w:proofErr w:type="spellStart"/>
      <w:r w:rsidR="007041DE" w:rsidRPr="003564D6">
        <w:rPr>
          <w:rFonts w:ascii="Tahoma" w:hAnsi="Tahoma" w:cs="Tahoma"/>
          <w:sz w:val="24"/>
          <w:szCs w:val="24"/>
        </w:rPr>
        <w:t>t.j</w:t>
      </w:r>
      <w:proofErr w:type="spellEnd"/>
      <w:r w:rsidR="007041DE" w:rsidRPr="003564D6">
        <w:rPr>
          <w:rFonts w:ascii="Tahoma" w:hAnsi="Tahoma" w:cs="Tahoma"/>
          <w:sz w:val="24"/>
          <w:szCs w:val="24"/>
        </w:rPr>
        <w:t>.</w:t>
      </w:r>
      <w:r w:rsidRPr="003564D6">
        <w:rPr>
          <w:rFonts w:ascii="Tahoma" w:hAnsi="Tahoma" w:cs="Tahoma"/>
          <w:sz w:val="24"/>
          <w:szCs w:val="24"/>
        </w:rPr>
        <w:t xml:space="preserve"> Dz.U. z 2019r. poz. 852 ze zm.</w:t>
      </w:r>
      <w:r w:rsidR="003F5B40" w:rsidRPr="003564D6">
        <w:rPr>
          <w:rFonts w:ascii="Tahoma" w:hAnsi="Tahoma" w:cs="Tahoma"/>
          <w:sz w:val="24"/>
          <w:szCs w:val="24"/>
        </w:rPr>
        <w:t>) R</w:t>
      </w:r>
      <w:r w:rsidR="0077636C" w:rsidRPr="003564D6">
        <w:rPr>
          <w:rFonts w:ascii="Tahoma" w:hAnsi="Tahoma" w:cs="Tahoma"/>
          <w:sz w:val="24"/>
          <w:szCs w:val="24"/>
        </w:rPr>
        <w:t xml:space="preserve">ada Miejska </w:t>
      </w:r>
      <w:r w:rsidRPr="003564D6">
        <w:rPr>
          <w:rFonts w:ascii="Tahoma" w:hAnsi="Tahoma" w:cs="Tahoma"/>
          <w:sz w:val="24"/>
          <w:szCs w:val="24"/>
        </w:rPr>
        <w:t xml:space="preserve">                          </w:t>
      </w:r>
      <w:r w:rsidR="0077636C" w:rsidRPr="003564D6">
        <w:rPr>
          <w:rFonts w:ascii="Tahoma" w:hAnsi="Tahoma" w:cs="Tahoma"/>
          <w:sz w:val="24"/>
          <w:szCs w:val="24"/>
        </w:rPr>
        <w:t>w Chorzelach uchwala</w:t>
      </w:r>
      <w:r w:rsidR="007041DE" w:rsidRPr="003564D6">
        <w:rPr>
          <w:rFonts w:ascii="Tahoma" w:hAnsi="Tahoma" w:cs="Tahoma"/>
          <w:sz w:val="24"/>
          <w:szCs w:val="24"/>
        </w:rPr>
        <w:t>,</w:t>
      </w:r>
      <w:r w:rsidR="003F5B40" w:rsidRPr="003564D6">
        <w:rPr>
          <w:rFonts w:ascii="Tahoma" w:hAnsi="Tahoma" w:cs="Tahoma"/>
          <w:sz w:val="24"/>
          <w:szCs w:val="24"/>
        </w:rPr>
        <w:t xml:space="preserve"> co następuje: </w:t>
      </w:r>
    </w:p>
    <w:p w14:paraId="33B457E3" w14:textId="0B4322A8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§ 1</w:t>
      </w:r>
    </w:p>
    <w:p w14:paraId="289C69F2" w14:textId="38EA22AB" w:rsidR="003F5B40" w:rsidRPr="003564D6" w:rsidRDefault="00AE7D98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Załącznik do uchwały nr 125/XVI/19 z dnia 30 grudnia 2019</w:t>
      </w:r>
      <w:r w:rsidR="003F5B40" w:rsidRPr="003564D6">
        <w:rPr>
          <w:rFonts w:ascii="Tahoma" w:hAnsi="Tahoma" w:cs="Tahoma"/>
          <w:sz w:val="24"/>
          <w:szCs w:val="24"/>
        </w:rPr>
        <w:t xml:space="preserve"> roku w sprawie uchwalenia Gminnego Programu </w:t>
      </w:r>
      <w:r w:rsidR="00C43F48" w:rsidRPr="003564D6">
        <w:rPr>
          <w:rFonts w:ascii="Tahoma" w:hAnsi="Tahoma" w:cs="Tahoma"/>
          <w:sz w:val="24"/>
          <w:szCs w:val="24"/>
        </w:rPr>
        <w:t xml:space="preserve">Przeciwdziałania Narkomanii na terenie Miasta i Gminy Chorzele na 2020 rok </w:t>
      </w:r>
      <w:r w:rsidR="003F5B40" w:rsidRPr="003564D6">
        <w:rPr>
          <w:rFonts w:ascii="Tahoma" w:hAnsi="Tahoma" w:cs="Tahoma"/>
          <w:sz w:val="24"/>
          <w:szCs w:val="24"/>
        </w:rPr>
        <w:t>-</w:t>
      </w:r>
      <w:r w:rsidR="00C43F48" w:rsidRPr="003564D6">
        <w:rPr>
          <w:rFonts w:ascii="Tahoma" w:hAnsi="Tahoma" w:cs="Tahoma"/>
          <w:sz w:val="24"/>
          <w:szCs w:val="24"/>
        </w:rPr>
        <w:t xml:space="preserve"> </w:t>
      </w:r>
      <w:r w:rsidR="003F5B40" w:rsidRPr="003564D6">
        <w:rPr>
          <w:rFonts w:ascii="Tahoma" w:hAnsi="Tahoma" w:cs="Tahoma"/>
          <w:sz w:val="24"/>
          <w:szCs w:val="24"/>
        </w:rPr>
        <w:t>otrzymuje brzmienie jak w załączniku do niniejszej uchwały.</w:t>
      </w:r>
    </w:p>
    <w:p w14:paraId="13993186" w14:textId="77777777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§ 2</w:t>
      </w:r>
    </w:p>
    <w:p w14:paraId="770D9587" w14:textId="77777777" w:rsidR="003F5B40" w:rsidRPr="003564D6" w:rsidRDefault="003F5B40" w:rsidP="003564D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F2E508E" w14:textId="77777777" w:rsidR="003F5B40" w:rsidRPr="003564D6" w:rsidRDefault="003F5B40" w:rsidP="003564D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§ 3</w:t>
      </w:r>
    </w:p>
    <w:p w14:paraId="0ED542D0" w14:textId="77777777" w:rsidR="003F5B40" w:rsidRPr="003564D6" w:rsidRDefault="003F5B40" w:rsidP="003564D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Uchwała wchodzi w życie z dniem podjęcia.</w:t>
      </w:r>
    </w:p>
    <w:p w14:paraId="51D8CB17" w14:textId="22790EE9" w:rsidR="003F5B40" w:rsidRPr="0001436B" w:rsidRDefault="003F5B40" w:rsidP="00F53085">
      <w:pPr>
        <w:jc w:val="both"/>
        <w:rPr>
          <w:rFonts w:ascii="Tahoma" w:hAnsi="Tahoma" w:cs="Tahoma"/>
          <w:vertAlign w:val="subscript"/>
        </w:rPr>
      </w:pPr>
    </w:p>
    <w:p w14:paraId="76242BDB" w14:textId="77777777" w:rsidR="0001436B" w:rsidRDefault="0001436B" w:rsidP="0001436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Przewodniczący Rady Miejskiej</w:t>
      </w:r>
    </w:p>
    <w:p w14:paraId="64B37328" w14:textId="77777777" w:rsidR="0001436B" w:rsidRDefault="0001436B" w:rsidP="0001436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</w:p>
    <w:p w14:paraId="5355B673" w14:textId="7144C323" w:rsidR="0001436B" w:rsidRDefault="0001436B" w:rsidP="0001436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dr Michał Wiśnicki</w:t>
      </w:r>
    </w:p>
    <w:p w14:paraId="1A45295B" w14:textId="77777777" w:rsidR="0001436B" w:rsidRDefault="0001436B" w:rsidP="0001436B">
      <w:pPr>
        <w:rPr>
          <w:rFonts w:ascii="Tahoma" w:eastAsia="Tahoma" w:hAnsi="Tahoma" w:cs="Tahoma"/>
          <w:b/>
          <w:bCs/>
        </w:rPr>
      </w:pPr>
    </w:p>
    <w:p w14:paraId="4EBEC7FD" w14:textId="080B1C04" w:rsidR="00B73178" w:rsidRPr="00B73178" w:rsidRDefault="00B73178" w:rsidP="00F53085">
      <w:pPr>
        <w:jc w:val="both"/>
        <w:rPr>
          <w:rFonts w:ascii="Tahoma" w:hAnsi="Tahoma" w:cs="Tahoma"/>
        </w:rPr>
      </w:pPr>
    </w:p>
    <w:p w14:paraId="5E427BE2" w14:textId="77777777" w:rsidR="00C43F48" w:rsidRPr="003564D6" w:rsidRDefault="00C43F48" w:rsidP="003564D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564D6">
        <w:rPr>
          <w:rFonts w:ascii="Tahoma" w:hAnsi="Tahoma" w:cs="Tahoma"/>
          <w:b/>
          <w:sz w:val="24"/>
          <w:szCs w:val="24"/>
        </w:rPr>
        <w:t>UZASADNIENIE</w:t>
      </w:r>
    </w:p>
    <w:p w14:paraId="08B3238D" w14:textId="22EAF138" w:rsidR="00BF67E9" w:rsidRPr="003564D6" w:rsidRDefault="00C43F48" w:rsidP="003564D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3564D6">
        <w:rPr>
          <w:rFonts w:ascii="Tahoma" w:hAnsi="Tahoma" w:cs="Tahoma"/>
          <w:b/>
          <w:sz w:val="24"/>
          <w:szCs w:val="24"/>
        </w:rPr>
        <w:t xml:space="preserve">do Uchwały Nr </w:t>
      </w:r>
      <w:r w:rsidR="00693CE7" w:rsidRPr="003564D6">
        <w:rPr>
          <w:rFonts w:ascii="Tahoma" w:hAnsi="Tahoma" w:cs="Tahoma"/>
          <w:b/>
          <w:sz w:val="24"/>
          <w:szCs w:val="24"/>
        </w:rPr>
        <w:t>201/XXIX/20</w:t>
      </w:r>
      <w:r w:rsidRPr="003564D6">
        <w:rPr>
          <w:rFonts w:ascii="Tahoma" w:hAnsi="Tahoma" w:cs="Tahoma"/>
          <w:b/>
          <w:sz w:val="24"/>
          <w:szCs w:val="24"/>
        </w:rPr>
        <w:t xml:space="preserve"> Rady Miejskiej w Chorzelach z </w:t>
      </w:r>
      <w:r w:rsidRPr="003564D6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693CE7" w:rsidRPr="003564D6">
        <w:rPr>
          <w:rFonts w:ascii="Tahoma" w:hAnsi="Tahoma" w:cs="Tahoma"/>
          <w:b/>
          <w:bCs/>
          <w:sz w:val="24"/>
          <w:szCs w:val="24"/>
        </w:rPr>
        <w:t xml:space="preserve">28 </w:t>
      </w:r>
      <w:r w:rsidRPr="003564D6">
        <w:rPr>
          <w:rFonts w:ascii="Tahoma" w:hAnsi="Tahoma" w:cs="Tahoma"/>
          <w:b/>
          <w:bCs/>
          <w:sz w:val="24"/>
          <w:szCs w:val="24"/>
        </w:rPr>
        <w:t>października 2020 roku</w:t>
      </w:r>
      <w:r w:rsidRPr="003564D6">
        <w:rPr>
          <w:rFonts w:ascii="Tahoma" w:hAnsi="Tahoma" w:cs="Tahoma"/>
          <w:b/>
          <w:sz w:val="24"/>
          <w:szCs w:val="24"/>
        </w:rPr>
        <w:t xml:space="preserve"> w sprawie </w:t>
      </w:r>
      <w:r w:rsidRPr="003564D6">
        <w:rPr>
          <w:rFonts w:ascii="Tahoma" w:hAnsi="Tahoma" w:cs="Tahoma"/>
          <w:b/>
          <w:bCs/>
          <w:sz w:val="24"/>
          <w:szCs w:val="24"/>
        </w:rPr>
        <w:t xml:space="preserve">zmiany  uchwały nr </w:t>
      </w:r>
      <w:r w:rsidR="00BF67E9" w:rsidRPr="003564D6">
        <w:rPr>
          <w:rFonts w:ascii="Tahoma" w:hAnsi="Tahoma" w:cs="Tahoma"/>
          <w:b/>
          <w:bCs/>
          <w:sz w:val="24"/>
          <w:szCs w:val="24"/>
        </w:rPr>
        <w:t>125/XVI/19  z dnia 30 grudnia 2019 r. w sprawie uchwalenia Gminnego Programu Przeciwdziałania Narkomanii na terenie Miasta i Gminy Chorzele na 2020 rok.</w:t>
      </w:r>
    </w:p>
    <w:p w14:paraId="0D9C483B" w14:textId="77777777" w:rsidR="0001436B" w:rsidRDefault="0001436B" w:rsidP="003564D6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C4C4AD8" w14:textId="33EFB269" w:rsidR="00DE29B8" w:rsidRPr="003564D6" w:rsidRDefault="00F53085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 xml:space="preserve">W związku z epidemią COVID-19 nie jest możliwe wykorzystanie środków przewidzianych na wszystkie zadania programu zawarte w Gminnym Programie Przeciwdziałania Narkomanii na terenie Miasta i Gminy Chorzele uchwalonym Uchwałą nr 125/XVI/19 z dnia 30 grudnia 2019 roku, tj. </w:t>
      </w:r>
      <w:r w:rsidRPr="003564D6">
        <w:rPr>
          <w:rFonts w:ascii="Tahoma" w:hAnsi="Tahoma" w:cs="Tahoma"/>
          <w:b/>
          <w:bCs/>
          <w:sz w:val="24"/>
          <w:szCs w:val="24"/>
        </w:rPr>
        <w:t>,,Prowadzenie profilaktycznej działalności informacyjnej, edukacyjnej i szkoleniowej w zakresie rozwiązywania problemów społecznych: przeciwdziałanie narkomanii i uzależnieniu od substancji psychoaktywnych</w:t>
      </w:r>
      <w:r w:rsidR="00DE29B8" w:rsidRPr="003564D6">
        <w:rPr>
          <w:rFonts w:ascii="Tahoma" w:hAnsi="Tahoma" w:cs="Tahoma"/>
          <w:b/>
          <w:bCs/>
          <w:sz w:val="24"/>
          <w:szCs w:val="24"/>
        </w:rPr>
        <w:t xml:space="preserve">’’ </w:t>
      </w:r>
      <w:r w:rsidR="00DE29B8" w:rsidRPr="003564D6">
        <w:rPr>
          <w:rFonts w:ascii="Tahoma" w:hAnsi="Tahoma" w:cs="Tahoma"/>
          <w:sz w:val="24"/>
          <w:szCs w:val="24"/>
        </w:rPr>
        <w:t xml:space="preserve">w zakresie następujących kategorii: </w:t>
      </w:r>
    </w:p>
    <w:p w14:paraId="54C27DA2" w14:textId="77777777" w:rsidR="00DE29B8" w:rsidRPr="003564D6" w:rsidRDefault="00F53085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- ,,Współfinansowanie kampanii profilaktyczno- informacyjnych związanych z uzależnieniami (narkomania, substancje psychoaktywne, nikotynizm, alkoholizm)</w:t>
      </w:r>
      <w:r w:rsidR="00DE29B8" w:rsidRPr="003564D6">
        <w:rPr>
          <w:rFonts w:ascii="Tahoma" w:hAnsi="Tahoma" w:cs="Tahoma"/>
          <w:sz w:val="24"/>
          <w:szCs w:val="24"/>
        </w:rPr>
        <w:t>’’</w:t>
      </w:r>
    </w:p>
    <w:p w14:paraId="1DF58046" w14:textId="5AF3C467" w:rsidR="00F53085" w:rsidRPr="003564D6" w:rsidRDefault="00F53085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 xml:space="preserve"> </w:t>
      </w:r>
      <w:r w:rsidR="00DE29B8" w:rsidRPr="003564D6">
        <w:rPr>
          <w:rFonts w:ascii="Tahoma" w:hAnsi="Tahoma" w:cs="Tahoma"/>
          <w:sz w:val="24"/>
          <w:szCs w:val="24"/>
        </w:rPr>
        <w:t>-</w:t>
      </w:r>
      <w:r w:rsidRPr="003564D6">
        <w:rPr>
          <w:rFonts w:ascii="Tahoma" w:hAnsi="Tahoma" w:cs="Tahoma"/>
          <w:sz w:val="24"/>
          <w:szCs w:val="24"/>
        </w:rPr>
        <w:t xml:space="preserve"> ,, Szkolenia i kursy dla : członków MGKRPA, pracowników socjalnych OPS i ZI ds. przeciwdziałania przemocy w rodzinie - pedagogów oraz psychologów szkolnych, nauczycieli (podnoszenie kwalifikacji osób pracujących z dziećmi i młodzieżą); - rodziców (wywiadówki profilaktyczne); - mieszkańców Miasta i Gminy Chorzele</w:t>
      </w:r>
      <w:r w:rsidR="00DE29B8" w:rsidRPr="003564D6">
        <w:rPr>
          <w:rFonts w:ascii="Tahoma" w:hAnsi="Tahoma" w:cs="Tahoma"/>
          <w:sz w:val="24"/>
          <w:szCs w:val="24"/>
        </w:rPr>
        <w:t>’’</w:t>
      </w:r>
      <w:r w:rsidRPr="003564D6">
        <w:rPr>
          <w:rFonts w:ascii="Tahoma" w:hAnsi="Tahoma" w:cs="Tahoma"/>
          <w:sz w:val="24"/>
          <w:szCs w:val="24"/>
        </w:rPr>
        <w:t>.</w:t>
      </w:r>
    </w:p>
    <w:p w14:paraId="6C0555B4" w14:textId="77777777" w:rsidR="0001436B" w:rsidRDefault="0001436B" w:rsidP="003564D6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3135EDE" w14:textId="3F8BA9FE" w:rsidR="00B73178" w:rsidRPr="003564D6" w:rsidRDefault="00F53085" w:rsidP="003564D6">
      <w:pPr>
        <w:spacing w:line="360" w:lineRule="auto"/>
        <w:rPr>
          <w:rFonts w:ascii="Tahoma" w:hAnsi="Tahoma" w:cs="Tahoma"/>
          <w:sz w:val="24"/>
          <w:szCs w:val="24"/>
        </w:rPr>
      </w:pPr>
      <w:r w:rsidRPr="003564D6">
        <w:rPr>
          <w:rFonts w:ascii="Tahoma" w:hAnsi="Tahoma" w:cs="Tahoma"/>
          <w:sz w:val="24"/>
          <w:szCs w:val="24"/>
        </w:rPr>
        <w:t>W związku z powyższym zasadn</w:t>
      </w:r>
      <w:r w:rsidR="005E0576" w:rsidRPr="003564D6">
        <w:rPr>
          <w:rFonts w:ascii="Tahoma" w:hAnsi="Tahoma" w:cs="Tahoma"/>
          <w:sz w:val="24"/>
          <w:szCs w:val="24"/>
        </w:rPr>
        <w:t>e</w:t>
      </w:r>
      <w:r w:rsidRPr="003564D6">
        <w:rPr>
          <w:rFonts w:ascii="Tahoma" w:hAnsi="Tahoma" w:cs="Tahoma"/>
          <w:sz w:val="24"/>
          <w:szCs w:val="24"/>
        </w:rPr>
        <w:t xml:space="preserve"> </w:t>
      </w:r>
      <w:r w:rsidR="005E0576" w:rsidRPr="003564D6">
        <w:rPr>
          <w:rFonts w:ascii="Tahoma" w:hAnsi="Tahoma" w:cs="Tahoma"/>
          <w:sz w:val="24"/>
          <w:szCs w:val="24"/>
        </w:rPr>
        <w:t xml:space="preserve">jest </w:t>
      </w:r>
      <w:r w:rsidRPr="003564D6">
        <w:rPr>
          <w:rFonts w:ascii="Tahoma" w:hAnsi="Tahoma" w:cs="Tahoma"/>
          <w:sz w:val="24"/>
          <w:szCs w:val="24"/>
        </w:rPr>
        <w:t xml:space="preserve"> przeniesienie środków finansowych z w/w zadań na zadanie</w:t>
      </w:r>
      <w:r w:rsidR="00DE29B8" w:rsidRPr="003564D6">
        <w:rPr>
          <w:rFonts w:ascii="Tahoma" w:hAnsi="Tahoma" w:cs="Tahoma"/>
          <w:sz w:val="24"/>
          <w:szCs w:val="24"/>
        </w:rPr>
        <w:t xml:space="preserve"> </w:t>
      </w:r>
      <w:r w:rsidRPr="003564D6">
        <w:rPr>
          <w:rFonts w:ascii="Tahoma" w:hAnsi="Tahoma" w:cs="Tahoma"/>
          <w:b/>
          <w:bCs/>
          <w:sz w:val="24"/>
          <w:szCs w:val="24"/>
        </w:rPr>
        <w:t>,,Zakup profesjonalnych programów profilaktycznych,</w:t>
      </w:r>
      <w:r w:rsidR="005E0576" w:rsidRPr="003564D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564D6">
        <w:rPr>
          <w:rFonts w:ascii="Tahoma" w:hAnsi="Tahoma" w:cs="Tahoma"/>
          <w:b/>
          <w:bCs/>
          <w:sz w:val="24"/>
          <w:szCs w:val="24"/>
        </w:rPr>
        <w:t>edukacyjnych, warsztatów profilaktycznych, spektakli teatralnych, widowisk artystycznych</w:t>
      </w:r>
      <w:r w:rsidR="005E0576" w:rsidRPr="003564D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564D6">
        <w:rPr>
          <w:rFonts w:ascii="Tahoma" w:hAnsi="Tahoma" w:cs="Tahoma"/>
          <w:b/>
          <w:bCs/>
          <w:sz w:val="24"/>
          <w:szCs w:val="24"/>
        </w:rPr>
        <w:t>-</w:t>
      </w:r>
      <w:r w:rsidR="005E0576" w:rsidRPr="003564D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564D6">
        <w:rPr>
          <w:rFonts w:ascii="Tahoma" w:hAnsi="Tahoma" w:cs="Tahoma"/>
          <w:b/>
          <w:bCs/>
          <w:sz w:val="24"/>
          <w:szCs w:val="24"/>
        </w:rPr>
        <w:t xml:space="preserve">Pomoc w organizacji programów profilaktycznych na terenie Miasta i Gminy zakup programów profilaktycznych i </w:t>
      </w:r>
      <w:r w:rsidRPr="003564D6">
        <w:rPr>
          <w:rFonts w:ascii="Tahoma" w:hAnsi="Tahoma" w:cs="Tahoma"/>
          <w:b/>
          <w:bCs/>
          <w:sz w:val="24"/>
          <w:szCs w:val="24"/>
        </w:rPr>
        <w:lastRenderedPageBreak/>
        <w:t>edukacyjnych)’’</w:t>
      </w:r>
      <w:r w:rsidR="00DE29B8" w:rsidRPr="003564D6">
        <w:rPr>
          <w:rFonts w:ascii="Tahoma" w:hAnsi="Tahoma" w:cs="Tahoma"/>
          <w:sz w:val="24"/>
          <w:szCs w:val="24"/>
        </w:rPr>
        <w:t>. Powyższa zmiana umożliwi zrealizowanie Programu w sposób realny i celowy.</w:t>
      </w:r>
    </w:p>
    <w:p w14:paraId="2E5BD198" w14:textId="77777777" w:rsidR="0001436B" w:rsidRDefault="0001436B" w:rsidP="0001436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Przewodniczący Rady Miejskiej</w:t>
      </w:r>
    </w:p>
    <w:p w14:paraId="138488BE" w14:textId="26F27B80" w:rsidR="0001436B" w:rsidRDefault="0001436B" w:rsidP="0001436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</w:t>
      </w:r>
    </w:p>
    <w:p w14:paraId="5E7E904D" w14:textId="77777777" w:rsidR="0001436B" w:rsidRDefault="0001436B" w:rsidP="0001436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dr Michał Wiśnicki</w:t>
      </w:r>
    </w:p>
    <w:p w14:paraId="3872CB6A" w14:textId="77777777" w:rsidR="0001436B" w:rsidRDefault="0001436B" w:rsidP="0001436B">
      <w:pPr>
        <w:rPr>
          <w:rFonts w:ascii="Tahoma" w:eastAsia="Tahoma" w:hAnsi="Tahoma" w:cs="Tahoma"/>
          <w:b/>
          <w:bCs/>
        </w:rPr>
      </w:pPr>
    </w:p>
    <w:p w14:paraId="5C793ADF" w14:textId="31D476C5" w:rsidR="00B73178" w:rsidRPr="00B73178" w:rsidRDefault="00B73178" w:rsidP="003564D6">
      <w:pPr>
        <w:rPr>
          <w:rFonts w:ascii="Tahoma" w:hAnsi="Tahoma" w:cs="Tahoma"/>
        </w:rPr>
      </w:pPr>
    </w:p>
    <w:p w14:paraId="47CC8127" w14:textId="490C58D5" w:rsidR="007C06EB" w:rsidRDefault="007C06EB" w:rsidP="003564D6">
      <w:pPr>
        <w:rPr>
          <w:rFonts w:ascii="Tahoma" w:hAnsi="Tahoma" w:cs="Tahoma"/>
        </w:rPr>
      </w:pPr>
    </w:p>
    <w:p w14:paraId="79B8C30F" w14:textId="402014EE" w:rsidR="00BE43E2" w:rsidRDefault="00BE43E2" w:rsidP="003564D6">
      <w:pPr>
        <w:rPr>
          <w:rFonts w:ascii="Tahoma" w:hAnsi="Tahoma" w:cs="Tahoma"/>
        </w:rPr>
      </w:pPr>
    </w:p>
    <w:p w14:paraId="29CFB951" w14:textId="21051D83" w:rsidR="00BE43E2" w:rsidRDefault="00BE43E2" w:rsidP="003564D6">
      <w:pPr>
        <w:rPr>
          <w:rFonts w:ascii="Tahoma" w:hAnsi="Tahoma" w:cs="Tahoma"/>
        </w:rPr>
      </w:pPr>
    </w:p>
    <w:p w14:paraId="5C49F032" w14:textId="1B90A48E" w:rsidR="00BE43E2" w:rsidRDefault="00BE43E2" w:rsidP="003564D6">
      <w:pPr>
        <w:rPr>
          <w:rFonts w:ascii="Tahoma" w:hAnsi="Tahoma" w:cs="Tahoma"/>
        </w:rPr>
      </w:pPr>
    </w:p>
    <w:p w14:paraId="17058EC4" w14:textId="4B42AB00" w:rsidR="00BE43E2" w:rsidRDefault="00BE43E2" w:rsidP="003564D6">
      <w:pPr>
        <w:rPr>
          <w:rFonts w:ascii="Tahoma" w:hAnsi="Tahoma" w:cs="Tahoma"/>
        </w:rPr>
      </w:pPr>
    </w:p>
    <w:p w14:paraId="57A708DF" w14:textId="3E0C461A" w:rsidR="00BE43E2" w:rsidRDefault="00BE43E2" w:rsidP="003564D6">
      <w:pPr>
        <w:rPr>
          <w:rFonts w:ascii="Tahoma" w:hAnsi="Tahoma" w:cs="Tahoma"/>
        </w:rPr>
      </w:pPr>
    </w:p>
    <w:p w14:paraId="77EA2D48" w14:textId="6DD81B30" w:rsidR="00BE43E2" w:rsidRDefault="00BE43E2" w:rsidP="003564D6">
      <w:pPr>
        <w:rPr>
          <w:rFonts w:ascii="Tahoma" w:hAnsi="Tahoma" w:cs="Tahoma"/>
        </w:rPr>
      </w:pPr>
    </w:p>
    <w:p w14:paraId="16980058" w14:textId="6051E5D7" w:rsidR="00BE43E2" w:rsidRDefault="00BE43E2" w:rsidP="003564D6">
      <w:pPr>
        <w:rPr>
          <w:rFonts w:ascii="Tahoma" w:hAnsi="Tahoma" w:cs="Tahoma"/>
        </w:rPr>
      </w:pPr>
    </w:p>
    <w:p w14:paraId="40EB59F3" w14:textId="1FE687E3" w:rsidR="00BE43E2" w:rsidRDefault="00BE43E2" w:rsidP="003564D6">
      <w:pPr>
        <w:rPr>
          <w:rFonts w:ascii="Tahoma" w:hAnsi="Tahoma" w:cs="Tahoma"/>
        </w:rPr>
      </w:pPr>
    </w:p>
    <w:p w14:paraId="69F7C350" w14:textId="610CC893" w:rsidR="00BE43E2" w:rsidRDefault="00BE43E2" w:rsidP="003564D6">
      <w:pPr>
        <w:rPr>
          <w:rFonts w:ascii="Tahoma" w:hAnsi="Tahoma" w:cs="Tahoma"/>
        </w:rPr>
      </w:pPr>
    </w:p>
    <w:p w14:paraId="42779A8D" w14:textId="0170E353" w:rsidR="00BE43E2" w:rsidRDefault="00BE43E2" w:rsidP="003564D6">
      <w:pPr>
        <w:rPr>
          <w:rFonts w:ascii="Tahoma" w:hAnsi="Tahoma" w:cs="Tahoma"/>
        </w:rPr>
      </w:pPr>
    </w:p>
    <w:p w14:paraId="62CDA14B" w14:textId="05B1B8A8" w:rsidR="00BE43E2" w:rsidRDefault="00BE43E2" w:rsidP="003564D6">
      <w:pPr>
        <w:rPr>
          <w:rFonts w:ascii="Tahoma" w:hAnsi="Tahoma" w:cs="Tahoma"/>
        </w:rPr>
      </w:pPr>
    </w:p>
    <w:p w14:paraId="0E05AE05" w14:textId="0AF1B702" w:rsidR="00BE43E2" w:rsidRDefault="00BE43E2" w:rsidP="003564D6">
      <w:pPr>
        <w:rPr>
          <w:rFonts w:ascii="Tahoma" w:hAnsi="Tahoma" w:cs="Tahoma"/>
        </w:rPr>
      </w:pPr>
    </w:p>
    <w:p w14:paraId="76067C40" w14:textId="71D989C0" w:rsidR="00BE43E2" w:rsidRDefault="00BE43E2" w:rsidP="003564D6">
      <w:pPr>
        <w:rPr>
          <w:rFonts w:ascii="Tahoma" w:hAnsi="Tahoma" w:cs="Tahoma"/>
        </w:rPr>
      </w:pPr>
    </w:p>
    <w:p w14:paraId="4186772C" w14:textId="5E96A687" w:rsidR="00BE43E2" w:rsidRDefault="00BE43E2" w:rsidP="003564D6">
      <w:pPr>
        <w:rPr>
          <w:rFonts w:ascii="Tahoma" w:hAnsi="Tahoma" w:cs="Tahoma"/>
        </w:rPr>
      </w:pPr>
    </w:p>
    <w:p w14:paraId="547F7730" w14:textId="390C46BA" w:rsidR="00BE43E2" w:rsidRDefault="00BE43E2" w:rsidP="003564D6">
      <w:pPr>
        <w:rPr>
          <w:rFonts w:ascii="Tahoma" w:hAnsi="Tahoma" w:cs="Tahoma"/>
        </w:rPr>
      </w:pPr>
    </w:p>
    <w:p w14:paraId="270222B1" w14:textId="17F9A0F7" w:rsidR="00BE43E2" w:rsidRDefault="00BE43E2" w:rsidP="003564D6">
      <w:pPr>
        <w:rPr>
          <w:rFonts w:ascii="Tahoma" w:hAnsi="Tahoma" w:cs="Tahoma"/>
        </w:rPr>
      </w:pPr>
    </w:p>
    <w:p w14:paraId="5EA0F434" w14:textId="5FC54BE0" w:rsidR="00BE43E2" w:rsidRDefault="00BE43E2" w:rsidP="003564D6">
      <w:pPr>
        <w:rPr>
          <w:rFonts w:ascii="Tahoma" w:hAnsi="Tahoma" w:cs="Tahoma"/>
        </w:rPr>
      </w:pPr>
    </w:p>
    <w:p w14:paraId="2EFCBA2D" w14:textId="307F161B" w:rsidR="00BE43E2" w:rsidRDefault="00BE43E2" w:rsidP="003564D6">
      <w:pPr>
        <w:rPr>
          <w:rFonts w:ascii="Tahoma" w:hAnsi="Tahoma" w:cs="Tahoma"/>
        </w:rPr>
      </w:pPr>
    </w:p>
    <w:p w14:paraId="167FE7C6" w14:textId="43EB41DD" w:rsidR="00BE43E2" w:rsidRDefault="00BE43E2" w:rsidP="003564D6">
      <w:pPr>
        <w:rPr>
          <w:rFonts w:ascii="Tahoma" w:hAnsi="Tahoma" w:cs="Tahoma"/>
        </w:rPr>
      </w:pPr>
    </w:p>
    <w:p w14:paraId="334A9833" w14:textId="4FBD98FE" w:rsidR="00BE43E2" w:rsidRDefault="00BE43E2" w:rsidP="003564D6">
      <w:pPr>
        <w:rPr>
          <w:rFonts w:ascii="Tahoma" w:hAnsi="Tahoma" w:cs="Tahoma"/>
        </w:rPr>
      </w:pPr>
    </w:p>
    <w:p w14:paraId="681849FA" w14:textId="77777777" w:rsidR="00223BCC" w:rsidRPr="00954954" w:rsidRDefault="00223BCC" w:rsidP="00223BCC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 w:rsidRPr="00954954">
        <w:rPr>
          <w:rFonts w:ascii="Tahoma" w:hAnsi="Tahoma" w:cs="Tahoma"/>
          <w:sz w:val="28"/>
          <w:szCs w:val="28"/>
        </w:rPr>
        <w:lastRenderedPageBreak/>
        <w:t xml:space="preserve">Załącznik do Uchwały nr 201/XXIX/20 </w:t>
      </w:r>
    </w:p>
    <w:p w14:paraId="06DAE613" w14:textId="77777777" w:rsidR="00223BCC" w:rsidRPr="00954954" w:rsidRDefault="00223BCC" w:rsidP="00223BCC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</w:t>
      </w:r>
      <w:r w:rsidRPr="00954954">
        <w:rPr>
          <w:rFonts w:ascii="Tahoma" w:hAnsi="Tahoma" w:cs="Tahoma"/>
          <w:sz w:val="28"/>
          <w:szCs w:val="28"/>
        </w:rPr>
        <w:t xml:space="preserve"> Rady Miejskiej w Chorzelach </w:t>
      </w:r>
    </w:p>
    <w:p w14:paraId="16B909BF" w14:textId="77777777" w:rsidR="00223BCC" w:rsidRPr="00954954" w:rsidRDefault="00223BCC" w:rsidP="00223BCC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 w:rsidRPr="00954954">
        <w:rPr>
          <w:rFonts w:ascii="Tahoma" w:hAnsi="Tahoma" w:cs="Tahoma"/>
          <w:sz w:val="28"/>
          <w:szCs w:val="28"/>
        </w:rPr>
        <w:t>z dnia 28 października 2020 roku</w:t>
      </w:r>
    </w:p>
    <w:p w14:paraId="53B7A99F" w14:textId="77777777" w:rsidR="00223BCC" w:rsidRDefault="00223BCC" w:rsidP="00223BCC">
      <w:pPr>
        <w:jc w:val="center"/>
        <w:rPr>
          <w:rFonts w:ascii="Times New Roman" w:hAnsi="Times New Roman" w:cs="Times New Roman"/>
          <w:b/>
        </w:rPr>
      </w:pPr>
    </w:p>
    <w:p w14:paraId="47F30C4E" w14:textId="77777777" w:rsidR="00223BCC" w:rsidRPr="00D7107F" w:rsidRDefault="00223BCC" w:rsidP="00223BCC"/>
    <w:p w14:paraId="522BFA7B" w14:textId="77777777" w:rsidR="00223BCC" w:rsidRPr="00D7107F" w:rsidRDefault="00223BCC" w:rsidP="00223BCC">
      <w:r w:rsidRPr="00D7107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701FA7D" wp14:editId="21F37EBE">
            <wp:simplePos x="0" y="0"/>
            <wp:positionH relativeFrom="column">
              <wp:posOffset>1927225</wp:posOffset>
            </wp:positionH>
            <wp:positionV relativeFrom="paragraph">
              <wp:posOffset>310515</wp:posOffset>
            </wp:positionV>
            <wp:extent cx="1687830" cy="1582420"/>
            <wp:effectExtent l="0" t="0" r="7620" b="0"/>
            <wp:wrapThrough wrapText="bothSides">
              <wp:wrapPolygon edited="0">
                <wp:start x="0" y="0"/>
                <wp:lineTo x="0" y="21323"/>
                <wp:lineTo x="21454" y="21323"/>
                <wp:lineTo x="21454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51AF8" w14:textId="77777777" w:rsidR="00223BCC" w:rsidRPr="00D7107F" w:rsidRDefault="00223BCC" w:rsidP="00223BCC"/>
    <w:p w14:paraId="1C589794" w14:textId="77777777" w:rsidR="00223BCC" w:rsidRPr="00D7107F" w:rsidRDefault="00223BCC" w:rsidP="00223BCC"/>
    <w:p w14:paraId="0DBBC96F" w14:textId="77777777" w:rsidR="00223BCC" w:rsidRPr="00D7107F" w:rsidRDefault="00223BCC" w:rsidP="00223BCC"/>
    <w:p w14:paraId="782B516E" w14:textId="77777777" w:rsidR="00223BCC" w:rsidRPr="00D7107F" w:rsidRDefault="00223BCC" w:rsidP="00223BCC"/>
    <w:p w14:paraId="30DFEC50" w14:textId="77777777" w:rsidR="00223BCC" w:rsidRPr="00D7107F" w:rsidRDefault="00223BCC" w:rsidP="00223BCC"/>
    <w:p w14:paraId="19797C93" w14:textId="77777777" w:rsidR="00223BCC" w:rsidRPr="00D7107F" w:rsidRDefault="00223BCC" w:rsidP="00223BCC"/>
    <w:p w14:paraId="64ACE021" w14:textId="77777777" w:rsidR="00223BCC" w:rsidRPr="00D7107F" w:rsidRDefault="00223BCC" w:rsidP="00223BCC"/>
    <w:p w14:paraId="571F2BD4" w14:textId="77777777" w:rsidR="00223BCC" w:rsidRPr="00D7107F" w:rsidRDefault="00223BCC" w:rsidP="00223BCC">
      <w:pPr>
        <w:jc w:val="center"/>
        <w:rPr>
          <w:b/>
          <w:sz w:val="48"/>
          <w:szCs w:val="48"/>
        </w:rPr>
      </w:pPr>
      <w:r w:rsidRPr="00D7107F">
        <w:rPr>
          <w:b/>
          <w:sz w:val="48"/>
          <w:szCs w:val="48"/>
        </w:rPr>
        <w:t>GMI</w:t>
      </w:r>
      <w:r>
        <w:rPr>
          <w:b/>
          <w:sz w:val="48"/>
          <w:szCs w:val="48"/>
        </w:rPr>
        <w:t>NNY PROGRAM PRZECIWDZIAŁANIA NARKOMANII</w:t>
      </w:r>
      <w:r w:rsidRPr="00D7107F">
        <w:rPr>
          <w:b/>
          <w:sz w:val="48"/>
          <w:szCs w:val="48"/>
        </w:rPr>
        <w:t xml:space="preserve"> NA </w:t>
      </w:r>
    </w:p>
    <w:p w14:paraId="61E135B0" w14:textId="77777777" w:rsidR="00223BCC" w:rsidRPr="00D7107F" w:rsidRDefault="00223BCC" w:rsidP="00223BCC">
      <w:pPr>
        <w:jc w:val="center"/>
        <w:rPr>
          <w:b/>
          <w:sz w:val="48"/>
          <w:szCs w:val="48"/>
        </w:rPr>
      </w:pPr>
      <w:r w:rsidRPr="00D7107F">
        <w:rPr>
          <w:b/>
          <w:sz w:val="48"/>
          <w:szCs w:val="48"/>
        </w:rPr>
        <w:t xml:space="preserve">TERENIE MIASTA I GMINY CHORZELE </w:t>
      </w:r>
    </w:p>
    <w:p w14:paraId="17D57A54" w14:textId="77777777" w:rsidR="00223BCC" w:rsidRPr="00D7107F" w:rsidRDefault="00223BCC" w:rsidP="00223B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NA 2020</w:t>
      </w:r>
      <w:r w:rsidRPr="00D7107F">
        <w:rPr>
          <w:b/>
          <w:sz w:val="48"/>
          <w:szCs w:val="48"/>
        </w:rPr>
        <w:t xml:space="preserve"> ROK</w:t>
      </w:r>
    </w:p>
    <w:p w14:paraId="73C2B6BD" w14:textId="77777777" w:rsidR="00223BCC" w:rsidRDefault="00223BCC" w:rsidP="00223BCC">
      <w:pPr>
        <w:jc w:val="center"/>
        <w:rPr>
          <w:b/>
          <w:sz w:val="48"/>
          <w:szCs w:val="48"/>
        </w:rPr>
      </w:pPr>
    </w:p>
    <w:p w14:paraId="0FE962C7" w14:textId="77777777" w:rsidR="00223BCC" w:rsidRPr="00D7107F" w:rsidRDefault="00223BCC" w:rsidP="00223BCC">
      <w:pPr>
        <w:jc w:val="center"/>
        <w:rPr>
          <w:b/>
          <w:sz w:val="48"/>
          <w:szCs w:val="48"/>
        </w:rPr>
      </w:pPr>
    </w:p>
    <w:p w14:paraId="077F3859" w14:textId="77777777" w:rsidR="00223BCC" w:rsidRPr="00D7107F" w:rsidRDefault="00223BCC" w:rsidP="00223BCC">
      <w:pPr>
        <w:rPr>
          <w:b/>
          <w:sz w:val="48"/>
          <w:szCs w:val="48"/>
        </w:rPr>
      </w:pPr>
    </w:p>
    <w:p w14:paraId="36A16FD2" w14:textId="77777777" w:rsidR="00223BCC" w:rsidRPr="00D7107F" w:rsidRDefault="00223BCC" w:rsidP="00223BCC">
      <w:pPr>
        <w:tabs>
          <w:tab w:val="left" w:pos="251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Chorzele 2020</w:t>
      </w:r>
    </w:p>
    <w:p w14:paraId="6A4B9BAF" w14:textId="1551FB7E" w:rsidR="00223BCC" w:rsidRDefault="00223BCC" w:rsidP="00223BCC"/>
    <w:p w14:paraId="0529DAA8" w14:textId="77777777" w:rsidR="00223BCC" w:rsidRPr="00D7107F" w:rsidRDefault="00223BCC" w:rsidP="00223BCC">
      <w:bookmarkStart w:id="0" w:name="_GoBack"/>
      <w:bookmarkEnd w:id="0"/>
    </w:p>
    <w:p w14:paraId="71A084F4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lastRenderedPageBreak/>
        <w:t>I. Wprowadzenie</w:t>
      </w:r>
    </w:p>
    <w:p w14:paraId="36197290" w14:textId="77777777" w:rsidR="00223BCC" w:rsidRPr="00954954" w:rsidRDefault="00223BCC" w:rsidP="00223BCC">
      <w:pPr>
        <w:spacing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hAnsi="Tahoma" w:cs="Tahoma"/>
          <w:sz w:val="24"/>
          <w:szCs w:val="24"/>
        </w:rPr>
        <w:t xml:space="preserve">Gminny Program Przeciwdziałania Narkomanii w Gminie Chorzele na 2020 rok określa sposób realizacji zadań własnych gminy wynikających z art.10   ustawy z dnia 29 lipca     2005 r. o  przeciwdziałaniu narkomanii (Dz. U. z 2019 poz 852 </w:t>
      </w:r>
      <w:proofErr w:type="spellStart"/>
      <w:r w:rsidRPr="00954954">
        <w:rPr>
          <w:rFonts w:ascii="Tahoma" w:hAnsi="Tahoma" w:cs="Tahoma"/>
          <w:sz w:val="24"/>
          <w:szCs w:val="24"/>
        </w:rPr>
        <w:t>t.j</w:t>
      </w:r>
      <w:proofErr w:type="spellEnd"/>
      <w:r w:rsidRPr="00954954">
        <w:rPr>
          <w:rFonts w:ascii="Tahoma" w:hAnsi="Tahoma" w:cs="Tahoma"/>
          <w:sz w:val="24"/>
          <w:szCs w:val="24"/>
        </w:rPr>
        <w:t>. ze zm.).   W szczególności zadania te obejmują:</w:t>
      </w: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</w:p>
    <w:p w14:paraId="094CC3C6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1. zwiększanie dostępności pomocy terapeutycznej i rehabilitacyjnej dla osób uzależnionych i osób zagrożonych uzależnieniem;</w:t>
      </w:r>
    </w:p>
    <w:p w14:paraId="60FF4504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2. udzielanie rodzinom, w których występują problemy </w:t>
      </w:r>
      <w:r w:rsidRPr="00954954">
        <w:rPr>
          <w:rFonts w:ascii="Tahoma" w:eastAsia="Times New Roman" w:hAnsi="Tahoma" w:cs="Tahoma"/>
          <w:iCs/>
          <w:sz w:val="24"/>
          <w:szCs w:val="24"/>
          <w:lang w:eastAsia="pl-PL"/>
        </w:rPr>
        <w:t>narkomanii</w:t>
      </w: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, pomocy psychospołecznej i prawnej;</w:t>
      </w:r>
    </w:p>
    <w:p w14:paraId="3C078C3C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3. prowadzenie profilaktycznej działalności informacyjnej, edukacyjnej oraz szkoleniowej w zakresie rozwiązywania problemów </w:t>
      </w:r>
      <w:r w:rsidRPr="00954954">
        <w:rPr>
          <w:rFonts w:ascii="Tahoma" w:eastAsia="Times New Roman" w:hAnsi="Tahoma" w:cs="Tahoma"/>
          <w:iCs/>
          <w:sz w:val="24"/>
          <w:szCs w:val="24"/>
          <w:lang w:eastAsia="pl-PL"/>
        </w:rPr>
        <w:t>narkomanii</w:t>
      </w: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, w szczególności dla dzieci i młodzieży, w tym prowadzenie zajęć sportowo-rekreacyjnych dla uczniów, a także działań na rzecz dożywiania dzieci uczestniczących w pozalekcyjnych programach opiekuńczo-wychowawczych i socjoterapeutycznych;</w:t>
      </w:r>
    </w:p>
    <w:p w14:paraId="089BB537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4. wspomaganie działań instytucji, organizacji pozarządowych i osób fizycznych, służących rozwiązywaniu problemów </w:t>
      </w:r>
      <w:r w:rsidRPr="00954954">
        <w:rPr>
          <w:rFonts w:ascii="Tahoma" w:eastAsia="Times New Roman" w:hAnsi="Tahoma" w:cs="Tahoma"/>
          <w:iCs/>
          <w:sz w:val="24"/>
          <w:szCs w:val="24"/>
          <w:lang w:eastAsia="pl-PL"/>
        </w:rPr>
        <w:t>narkomanii</w:t>
      </w: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5883A32B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5. pomoc społeczną osobom uzależnionym i rodzinom osób uzależnionych dotkniętym ubóstwem i wykluczeniem społecznym i integrowanie ze środowiskiem lokalnym tych osób z wykorzystaniem pracy socjalnej i kontraktu socjalnego.</w:t>
      </w:r>
    </w:p>
    <w:p w14:paraId="4D179E8F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Przeciwdziałanie </w:t>
      </w:r>
      <w:r w:rsidRPr="00954954">
        <w:rPr>
          <w:rFonts w:ascii="Tahoma" w:eastAsia="Times New Roman" w:hAnsi="Tahoma" w:cs="Tahoma"/>
          <w:iCs/>
          <w:sz w:val="24"/>
          <w:szCs w:val="24"/>
          <w:lang w:eastAsia="pl-PL"/>
        </w:rPr>
        <w:t>narkomanii</w:t>
      </w: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 realizuje się przez odpowiednie kształtowanie polityki społecznej, gospodarczej, oświatowo-wychowawczej i zdrowotnej.     </w:t>
      </w:r>
    </w:p>
    <w:p w14:paraId="1E2AAA0B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>Gminny Program Przeciwdziałania Narkomanii na Terenie Miasta i Gminy Chorzele na 2020 rok (zwany programem) uwzględnia cele operacyjne dotyczące profilaktyki określone w Narodowym Programie Zdrowia na lata 2016-2020. Przy opracowywaniu programu zostały  uwzględnione wnioski z diagnozy lokalnych zagrożeń społecznych przeprowadzonej na terenie Miasta i Gminy  Chorzele w III kwartale 2018 roku.</w:t>
      </w:r>
    </w:p>
    <w:p w14:paraId="65CA3685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Sposoby realizacji zadań zawartych w Programie dostosowane są do potrzeb lokalnych </w:t>
      </w:r>
    </w:p>
    <w:p w14:paraId="199A73F2" w14:textId="77777777" w:rsidR="00223BCC" w:rsidRPr="00954954" w:rsidRDefault="00223BCC" w:rsidP="00223BCC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54954">
        <w:rPr>
          <w:rFonts w:ascii="Tahoma" w:eastAsia="Times New Roman" w:hAnsi="Tahoma" w:cs="Tahoma"/>
          <w:sz w:val="24"/>
          <w:szCs w:val="24"/>
          <w:lang w:eastAsia="pl-PL"/>
        </w:rPr>
        <w:t xml:space="preserve">i możliwości prowadzenia określonych działań w oparciu o posiadane zasoby instytucjonalne i osobowe.                                          </w:t>
      </w:r>
    </w:p>
    <w:p w14:paraId="555EC668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2FEE662A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67D21FB0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lastRenderedPageBreak/>
        <w:t>II. Podstawa prawna</w:t>
      </w:r>
    </w:p>
    <w:p w14:paraId="03169941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 xml:space="preserve">Obowiązek uchwalania  niniejszego programu wynika z art. 10 ustawy z dnia 29 lipca 2005 r. o przeciwdziałaniu narkomanii (Dz. U. z 2019 poz. 852 </w:t>
      </w:r>
      <w:proofErr w:type="spellStart"/>
      <w:r w:rsidRPr="00954954">
        <w:rPr>
          <w:rFonts w:ascii="Tahoma" w:hAnsi="Tahoma" w:cs="Tahoma"/>
          <w:sz w:val="24"/>
          <w:szCs w:val="24"/>
        </w:rPr>
        <w:t>t.j</w:t>
      </w:r>
      <w:proofErr w:type="spellEnd"/>
      <w:r w:rsidRPr="00954954">
        <w:rPr>
          <w:rFonts w:ascii="Tahoma" w:hAnsi="Tahoma" w:cs="Tahoma"/>
          <w:sz w:val="24"/>
          <w:szCs w:val="24"/>
        </w:rPr>
        <w:t>. ze zm.)</w:t>
      </w:r>
    </w:p>
    <w:p w14:paraId="1501FED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8999E94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III. Diagnoza lokalnych zagrożeń społecznych.</w:t>
      </w:r>
    </w:p>
    <w:p w14:paraId="0865478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 celu opracowania niniejszego programu została zrealizowana Diagnoza lokalnych problemów  społecznych mieszkańców Gminy Chorzele.</w:t>
      </w:r>
    </w:p>
    <w:p w14:paraId="307666AE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Wnioski i rekomendacje z diagnozy:</w:t>
      </w:r>
    </w:p>
    <w:p w14:paraId="494DEA1E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 podsumowaniu badań przeprowadzonych na terenie gminy Chorzele można</w:t>
      </w:r>
    </w:p>
    <w:p w14:paraId="4D1B509F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wyróżnić kilka głównych problemów, jakie pojawiły się w wypowiedziach mieszkańców. Na</w:t>
      </w:r>
    </w:p>
    <w:p w14:paraId="2BF0C7C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podstawie otrzymanych wyników zostaną również podkreślone najważniejsze kwestie,</w:t>
      </w:r>
    </w:p>
    <w:p w14:paraId="4F2D7D0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wymagające szczególnej uwagi ze strony władz samorządowych.</w:t>
      </w:r>
    </w:p>
    <w:p w14:paraId="1F225DE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1.</w:t>
      </w:r>
      <w:r w:rsidRPr="00954954">
        <w:rPr>
          <w:rFonts w:ascii="Tahoma" w:hAnsi="Tahoma" w:cs="Tahoma"/>
          <w:sz w:val="24"/>
          <w:szCs w:val="24"/>
        </w:rPr>
        <w:t xml:space="preserve"> Z otrzymanych wyników badań, przeprowadzonych wśród młodych mieszkańców</w:t>
      </w:r>
    </w:p>
    <w:p w14:paraId="0479DB30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gminy można wnioskować, że najważniejszy zdaje się być problem picia alkoholu –</w:t>
      </w:r>
    </w:p>
    <w:p w14:paraId="51DA799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16% uczniów szkoły podstawowej i 39% gimnazjalistów deklaruje, że inicjację</w:t>
      </w:r>
    </w:p>
    <w:p w14:paraId="45781FD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alkoholową ma już za sobą. Co się z tym zapewne wiąże, duża część badanej</w:t>
      </w:r>
    </w:p>
    <w:p w14:paraId="2C6AC14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młodzieży (42% uczniów szkoły podstawowej, 33% gimnazjalistów) jest zdania, że</w:t>
      </w:r>
    </w:p>
    <w:p w14:paraId="16861E95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picie piwa jest mniej groźne niż napojów wysokoprocentowych. Niestety zarówno</w:t>
      </w:r>
    </w:p>
    <w:p w14:paraId="325006C8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wśród uczniów szkoły podstawowej jak i gimnazjum są osoby deklarujące picie</w:t>
      </w:r>
    </w:p>
    <w:p w14:paraId="4320F98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bieżące, a także przyznające się do incydentów upijania się (2% uczniów szkoły</w:t>
      </w:r>
    </w:p>
    <w:p w14:paraId="631185D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podstawowej i 13% gimnazjalistów). Jest to alarmujący sygnał dla władz lokalnych,</w:t>
      </w:r>
    </w:p>
    <w:p w14:paraId="32483BC2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który powinien skutkować podjęciem działań z zakresu profilaktyki wśród młodzieży.</w:t>
      </w:r>
    </w:p>
    <w:p w14:paraId="1829533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lastRenderedPageBreak/>
        <w:t>2.</w:t>
      </w:r>
      <w:r w:rsidRPr="00954954">
        <w:rPr>
          <w:rFonts w:ascii="Tahoma" w:hAnsi="Tahoma" w:cs="Tahoma"/>
          <w:sz w:val="24"/>
          <w:szCs w:val="24"/>
        </w:rPr>
        <w:t xml:space="preserve"> Szczególną uwagę trzeba też zwrócić na fakt, iż część młodych respondentów</w:t>
      </w:r>
    </w:p>
    <w:p w14:paraId="046A9212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deklaruje, że po raz pierwszy alkohol pili z rodzicami – takiej odpowiedzi udzieliło po</w:t>
      </w:r>
    </w:p>
    <w:p w14:paraId="0772604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24% uczniów w obydwu grupach wiekowych (uczniowie, którzy wcześniej deklarowali</w:t>
      </w:r>
    </w:p>
    <w:p w14:paraId="49E47648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inicjację alkoholową), lub innymi dorosłymi członkami rodziny, zwłaszcza uczniowie</w:t>
      </w:r>
    </w:p>
    <w:p w14:paraId="5C9A96F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szkoły podstawowej wyrazili taką opinię. Można zatem mówić o pewnym</w:t>
      </w:r>
    </w:p>
    <w:p w14:paraId="319EC11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przyzwoleniu dorosłych na picie wśród młodzieży. Dlatego ważne zdaje się być</w:t>
      </w:r>
    </w:p>
    <w:p w14:paraId="3262B27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skierowanie działań edukacyjnych także w stronę dorosłych mieszkańców gminy,</w:t>
      </w:r>
    </w:p>
    <w:p w14:paraId="0F65B65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ponieważ żadne działania profilaktyczne nie przyniosą zamierzonych rezultatów, jeśli</w:t>
      </w:r>
    </w:p>
    <w:p w14:paraId="4C11983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podstawowa instytucja profilaktyczna jaką są rodzice będzie dawała przyzwolenie na</w:t>
      </w:r>
    </w:p>
    <w:p w14:paraId="5A08BFE2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zachowania ryzykowne wśród młodych ludzi.</w:t>
      </w:r>
    </w:p>
    <w:p w14:paraId="1CB6156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3.</w:t>
      </w:r>
      <w:r w:rsidRPr="00954954">
        <w:rPr>
          <w:rFonts w:ascii="Tahoma" w:hAnsi="Tahoma" w:cs="Tahoma"/>
          <w:sz w:val="24"/>
          <w:szCs w:val="24"/>
        </w:rPr>
        <w:t xml:space="preserve"> Z kolei gimnazjaliści po raz pierwszy sięgają po alkohol zazwyczaj w towarzystwie</w:t>
      </w:r>
    </w:p>
    <w:p w14:paraId="105FAAC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rówieśników lub starszych kolegów (50% udzieliło takiej odpowiedzi, natomiast jeśli</w:t>
      </w:r>
    </w:p>
    <w:p w14:paraId="41280530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chodzi o uczniów szkoły podstawowej 35%). Istotne są zatem powody sięgania po</w:t>
      </w:r>
    </w:p>
    <w:p w14:paraId="375BDB4E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alkohol przez młodzież, ponieważ największa część respondentów jako powód podaje</w:t>
      </w:r>
    </w:p>
    <w:p w14:paraId="59F90325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chęć dopasowania się do kolegów – 72% uczniów szkoły podstawowej i 61%</w:t>
      </w:r>
    </w:p>
    <w:p w14:paraId="40FA8B0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gimnazjalistów jest takiego zdania, dlatego ważne, aby w działaniach profilaktycznych</w:t>
      </w:r>
    </w:p>
    <w:p w14:paraId="66B4EE5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uwzględnić także nabywanie umiejętności psychospołecznych, jak np. asertywność,</w:t>
      </w:r>
    </w:p>
    <w:p w14:paraId="4628C5DE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radzenie sobie z presją grupy. Alkohol jest także przez młodych ludzi traktowany jako</w:t>
      </w:r>
    </w:p>
    <w:p w14:paraId="253BA0F4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sposób, na dobrą zabawę (44% uczniów szkoły podstawowej i 58% gimnazjalistów</w:t>
      </w:r>
    </w:p>
    <w:p w14:paraId="7B9A792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wyraziło taką opinię), dlatego ważne jest by wyczulić rodziców i innych dorosłych na</w:t>
      </w:r>
    </w:p>
    <w:p w14:paraId="7027603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to, w jaki sposób młodzież spędza czas wolny.</w:t>
      </w:r>
    </w:p>
    <w:p w14:paraId="31A389C8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4.</w:t>
      </w:r>
      <w:r w:rsidRPr="00954954">
        <w:rPr>
          <w:rFonts w:ascii="Tahoma" w:hAnsi="Tahoma" w:cs="Tahoma"/>
          <w:sz w:val="24"/>
          <w:szCs w:val="24"/>
        </w:rPr>
        <w:t xml:space="preserve"> Problem pośród młodych mieszkańców gminy, szczególnie gimnazjalistów stanowią</w:t>
      </w:r>
    </w:p>
    <w:p w14:paraId="69E9891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lastRenderedPageBreak/>
        <w:t>także inne substancje psychoaktywne. Do palenia papierosów przyznaje się 10%</w:t>
      </w:r>
    </w:p>
    <w:p w14:paraId="3F3DCDA4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uczniów szkoły podstawowej i 25% gimnazjalistów. Co jeszcze bardziej niepokojące,</w:t>
      </w:r>
    </w:p>
    <w:p w14:paraId="4106D795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2% uczniów szkoły podstawowej i 5% gimnazjalistów przyznało, że miało kontakt</w:t>
      </w:r>
    </w:p>
    <w:p w14:paraId="3E89422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z narkotykami. Dodatkowo młodzi ludzie przyznają, że znają w swoim otoczeniu</w:t>
      </w:r>
    </w:p>
    <w:p w14:paraId="32BB8F8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osoby, które „biorą” narkotyki i to zarówno uczniowie szkoły podstawowej, jak i</w:t>
      </w:r>
    </w:p>
    <w:p w14:paraId="607E4B8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gimnazjaliści udzielali takich odpowiedzi. Nasuwa się zatem potrzeba informowania</w:t>
      </w:r>
    </w:p>
    <w:p w14:paraId="6824E5FD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ich o niebezpieczeństwach jakie wiążą się z choćby jednorazowym zażywaniem</w:t>
      </w:r>
    </w:p>
    <w:p w14:paraId="6A981A9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narkotyków (zwłaszcza jeśli mowa o nadal „popularnych” wśród młodzieży</w:t>
      </w:r>
    </w:p>
    <w:p w14:paraId="6840DA1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dopalaczach), piciem alkoholu czy paleniem papierosów.</w:t>
      </w:r>
    </w:p>
    <w:p w14:paraId="1AFC5A6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5.</w:t>
      </w:r>
      <w:r w:rsidRPr="00954954">
        <w:rPr>
          <w:rFonts w:ascii="Tahoma" w:hAnsi="Tahoma" w:cs="Tahoma"/>
          <w:sz w:val="24"/>
          <w:szCs w:val="24"/>
        </w:rPr>
        <w:t xml:space="preserve"> Potrzebę edukacji potęguje fakt, że część osób dorosłych pytana o poziom własnej</w:t>
      </w:r>
    </w:p>
    <w:p w14:paraId="5E2539BF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wiedzy na temat narkotyków ocenia ją jako wystarczającą (69% respondentów</w:t>
      </w:r>
    </w:p>
    <w:p w14:paraId="552538C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udzieliło takiej odpowiedzi), jednocześnie twierdząc, że używanie narkotyków nie jest</w:t>
      </w:r>
    </w:p>
    <w:p w14:paraId="1000868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niebezpieczne jeśli zdarza się rzadko – tak twierdzi 3% badanych. Może to sugerować,</w:t>
      </w:r>
    </w:p>
    <w:p w14:paraId="7F34FCFE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że działania profilaktyczne muszą mieć bardziej kompleksowy charakter i obejmować</w:t>
      </w:r>
    </w:p>
    <w:p w14:paraId="2EDA9F5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wszystkie grupy mieszkańców gminy, zwłaszcza rodziców. Bardzo ważne, by zachęcać</w:t>
      </w:r>
    </w:p>
    <w:p w14:paraId="141F0128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rodziców do rozmów na temat uzależnień z młodzieżą, jednocześnie zapewniając im</w:t>
      </w:r>
    </w:p>
    <w:p w14:paraId="047C1262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wsparcie merytoryczne w tej kwestii.</w:t>
      </w:r>
    </w:p>
    <w:p w14:paraId="26D9EB95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6.</w:t>
      </w:r>
      <w:r w:rsidRPr="00954954">
        <w:rPr>
          <w:rFonts w:ascii="Tahoma" w:hAnsi="Tahoma" w:cs="Tahoma"/>
          <w:sz w:val="24"/>
          <w:szCs w:val="24"/>
        </w:rPr>
        <w:t xml:space="preserve"> Godna podkreślenia jest postawa dorosłych mieszkańców gminy wobec </w:t>
      </w:r>
      <w:proofErr w:type="spellStart"/>
      <w:r w:rsidRPr="00954954">
        <w:rPr>
          <w:rFonts w:ascii="Tahoma" w:hAnsi="Tahoma" w:cs="Tahoma"/>
          <w:sz w:val="24"/>
          <w:szCs w:val="24"/>
        </w:rPr>
        <w:t>zachowań</w:t>
      </w:r>
      <w:proofErr w:type="spellEnd"/>
    </w:p>
    <w:p w14:paraId="112F6C8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 w:rsidRPr="00954954">
        <w:rPr>
          <w:rFonts w:ascii="Tahoma" w:hAnsi="Tahoma" w:cs="Tahoma"/>
          <w:sz w:val="24"/>
          <w:szCs w:val="24"/>
        </w:rPr>
        <w:t>przemocowych</w:t>
      </w:r>
      <w:proofErr w:type="spellEnd"/>
      <w:r w:rsidRPr="00954954">
        <w:rPr>
          <w:rFonts w:ascii="Tahoma" w:hAnsi="Tahoma" w:cs="Tahoma"/>
          <w:sz w:val="24"/>
          <w:szCs w:val="24"/>
        </w:rPr>
        <w:t>. Mieszkańcy dość zgodnie zadeklarowali, ze stosowanie kar fizycznych</w:t>
      </w:r>
    </w:p>
    <w:p w14:paraId="63632FC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nie jest dobrą metodą wychowawczą – 93% respondentów jest tego zdania. Ważne</w:t>
      </w:r>
    </w:p>
    <w:p w14:paraId="6F2C38EF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by wzmacniać taką postawę, a jednocześnie nadal nie ustawać w trudzie edukowania</w:t>
      </w:r>
    </w:p>
    <w:p w14:paraId="0E9114A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mieszkańców gminy. Tym bardziej, że na pytanie czy znają w swoim otoczeniu osobę</w:t>
      </w:r>
    </w:p>
    <w:p w14:paraId="6ED1E67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lastRenderedPageBreak/>
        <w:t>doznającą przemocy ze strony najbliższych, 25% udzieliło twierdzącej odpowiedzi. To</w:t>
      </w:r>
    </w:p>
    <w:p w14:paraId="05834BF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ważny sygnał dla osób zajmujących się w gminie profilaktyką, by informować</w:t>
      </w:r>
    </w:p>
    <w:p w14:paraId="1906B3A1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mieszkańców o nowelizacjach prawnych odnośnie przemocy, sposobach reagowania</w:t>
      </w:r>
    </w:p>
    <w:p w14:paraId="3125D9FE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i możliwościach pomocy pokrzywdzonym.</w:t>
      </w:r>
    </w:p>
    <w:p w14:paraId="1428A916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7.</w:t>
      </w:r>
      <w:r w:rsidRPr="00954954">
        <w:rPr>
          <w:rFonts w:ascii="Tahoma" w:hAnsi="Tahoma" w:cs="Tahoma"/>
          <w:sz w:val="24"/>
          <w:szCs w:val="24"/>
        </w:rPr>
        <w:t xml:space="preserve"> Dorośli mieszkańcy gminy Chorzele jako jedne z najważniejszych problemów</w:t>
      </w:r>
    </w:p>
    <w:p w14:paraId="76EB733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 środowisku lokalnym wskazali picie alkoholu przez młodzież, alkoholizm oraz</w:t>
      </w:r>
    </w:p>
    <w:p w14:paraId="41B067CA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przemoc w rodzinie. Warto zwrócić na to uwagę lokalnych władz. Mieszkańcy</w:t>
      </w:r>
    </w:p>
    <w:p w14:paraId="278A83A1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oczekują działań mających na celu ograniczenie problemów alkoholowych (82%</w:t>
      </w:r>
    </w:p>
    <w:p w14:paraId="07E889C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wyraziło taką opinię), a jednocześnie 38% dorosłych mieszkańców nie wie jakie</w:t>
      </w:r>
    </w:p>
    <w:p w14:paraId="7EF9C23F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działania podejmują lokalne władze, by wyeliminować ten problem.</w:t>
      </w:r>
    </w:p>
    <w:p w14:paraId="4E9DE4DF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8.</w:t>
      </w:r>
      <w:r w:rsidRPr="00954954">
        <w:rPr>
          <w:rFonts w:ascii="Tahoma" w:hAnsi="Tahoma" w:cs="Tahoma"/>
          <w:sz w:val="24"/>
          <w:szCs w:val="24"/>
        </w:rPr>
        <w:t xml:space="preserve"> Istotne jest także zwrócenie uwagi na sprzedaż alkoholu na terenie gminy oraz</w:t>
      </w:r>
    </w:p>
    <w:p w14:paraId="1A620DC4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zaostrzenie kontroli sprzedaży. Sami sprzedawcy twierdzą, że sprawdzają dokument</w:t>
      </w:r>
    </w:p>
    <w:p w14:paraId="3EB6C802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tożsamości, chociaż są osoby, które wiedzą o przypadkach sprzedaży alkoholu osobie</w:t>
      </w:r>
    </w:p>
    <w:p w14:paraId="0523CA3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nieletniej. Natomiast 6% gimnazjalistów i 3% uczniów szkoły podstawowej deklaruje,</w:t>
      </w:r>
    </w:p>
    <w:p w14:paraId="4911A9D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że samodzielnie kupiło alkohol. Dodatkowo sprzedawcy przyznają, że dochodzi do</w:t>
      </w:r>
    </w:p>
    <w:p w14:paraId="45ADCC10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sytuacji picia alkoholu w obrębie ich punktów. Należy niezwłocznie podjąć kroki</w:t>
      </w:r>
    </w:p>
    <w:p w14:paraId="377A60A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ograniczenia wymienionych sytuacji, zwłaszcza, że są one niezgodne z</w:t>
      </w:r>
    </w:p>
    <w:p w14:paraId="6CDB7EA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obowiązującymi przepisami.</w:t>
      </w:r>
    </w:p>
    <w:p w14:paraId="3B9784AC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Podsumowując, w prowadzeniu działań profilaktycznych na terenie gminy Chorzele</w:t>
      </w:r>
    </w:p>
    <w:p w14:paraId="3EC97B7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tak samo istotne wydają się być strategie oparte na przekazywaniu rzetelnej, adekwatnej do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odbiorców wiedzy, a także te, oparte na rozwoju umiejętności psychospołecznych jak np.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asertywność, poczucie własnej wartości. Nie należy zapominać, że tymi odbiorcami nie mogą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 xml:space="preserve">być tylko dzieci i młodzież, ale także istnieje </w:t>
      </w:r>
      <w:r w:rsidRPr="00954954">
        <w:rPr>
          <w:rFonts w:ascii="Tahoma" w:hAnsi="Tahoma" w:cs="Tahoma"/>
          <w:sz w:val="24"/>
          <w:szCs w:val="24"/>
        </w:rPr>
        <w:lastRenderedPageBreak/>
        <w:t>silna potrzeba angażowania rodziców,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nauczycieli, pedagogów. Tylko holistyczne podejście do działań profilaktycznych może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przynieść zamierzone efekty. Nie zapominajmy także o kontroli punktów sprzedaży oraz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przekazywaniu wiedzy osobom, które dysponują alkoholem na terenie gminy. Bardzo ważne</w:t>
      </w:r>
      <w:r>
        <w:rPr>
          <w:rFonts w:ascii="Tahoma" w:hAnsi="Tahoma" w:cs="Tahoma"/>
          <w:sz w:val="24"/>
          <w:szCs w:val="24"/>
        </w:rPr>
        <w:t xml:space="preserve"> </w:t>
      </w:r>
      <w:r w:rsidRPr="00954954">
        <w:rPr>
          <w:rFonts w:ascii="Tahoma" w:hAnsi="Tahoma" w:cs="Tahoma"/>
          <w:sz w:val="24"/>
          <w:szCs w:val="24"/>
        </w:rPr>
        <w:t>by znały one i przestrzegały obowiązujących przepisów.</w:t>
      </w:r>
    </w:p>
    <w:p w14:paraId="5291B0C2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3A36F558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IV. Cele i zadania programu</w:t>
      </w:r>
    </w:p>
    <w:p w14:paraId="696EF5E7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60DC7CF4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1. Cel główny</w:t>
      </w:r>
    </w:p>
    <w:p w14:paraId="05B274E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Celem głównym programu jest ograniczenie zdrowotnych i społecznych skutków wynikających z nadużywania substancji psychoaktywnych oraz podnoszenie wiedzy i świadomości mieszkańców z zakresu uzależnień.</w:t>
      </w:r>
    </w:p>
    <w:p w14:paraId="2A3BC113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2. Zadania programu</w:t>
      </w:r>
    </w:p>
    <w:tbl>
      <w:tblPr>
        <w:tblStyle w:val="Tabela-Siatka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2603"/>
        <w:gridCol w:w="1490"/>
        <w:gridCol w:w="2002"/>
        <w:gridCol w:w="1559"/>
      </w:tblGrid>
      <w:tr w:rsidR="00223BCC" w:rsidRPr="00954954" w14:paraId="0CD44C65" w14:textId="77777777" w:rsidTr="002C7A3C">
        <w:trPr>
          <w:trHeight w:val="749"/>
        </w:trPr>
        <w:tc>
          <w:tcPr>
            <w:tcW w:w="425" w:type="dxa"/>
          </w:tcPr>
          <w:p w14:paraId="516AB2BE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05580FC0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Kategoria zadania</w:t>
            </w:r>
          </w:p>
          <w:p w14:paraId="1E60DB5F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04CC7BD8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Nazwa zadania</w:t>
            </w:r>
          </w:p>
        </w:tc>
        <w:tc>
          <w:tcPr>
            <w:tcW w:w="1490" w:type="dxa"/>
          </w:tcPr>
          <w:p w14:paraId="33B7C704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Podmiot realizujący</w:t>
            </w:r>
          </w:p>
          <w:p w14:paraId="2C5AAB1D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14:paraId="2D63360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Miejsce i czas</w:t>
            </w:r>
          </w:p>
          <w:p w14:paraId="521C70C0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realizacji</w:t>
            </w:r>
          </w:p>
        </w:tc>
        <w:tc>
          <w:tcPr>
            <w:tcW w:w="1559" w:type="dxa"/>
          </w:tcPr>
          <w:p w14:paraId="281E5729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Koszt</w:t>
            </w:r>
          </w:p>
          <w:p w14:paraId="2F02787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realizacji</w:t>
            </w:r>
          </w:p>
        </w:tc>
      </w:tr>
      <w:tr w:rsidR="00223BCC" w:rsidRPr="00954954" w14:paraId="1A959F53" w14:textId="77777777" w:rsidTr="002C7A3C">
        <w:tc>
          <w:tcPr>
            <w:tcW w:w="425" w:type="dxa"/>
          </w:tcPr>
          <w:p w14:paraId="4783660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14:paraId="16EE023F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Zwiększenie dostępności pomocy terapeutycznej, rehabilitacyjnej dla osób uzależnionych                                   i zagrożonych uzależnieniem.</w:t>
            </w:r>
          </w:p>
          <w:p w14:paraId="43D8ED59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74164D9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1. </w:t>
            </w: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Prowadzenie akcji informacyjnej  o</w:t>
            </w:r>
            <w:r w:rsidRPr="00954954"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  <w:t xml:space="preserve">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możliwościach uzyskania                     pomocy w zakresie                                    terapii uzależnień.</w:t>
            </w:r>
          </w:p>
        </w:tc>
        <w:tc>
          <w:tcPr>
            <w:tcW w:w="1490" w:type="dxa"/>
          </w:tcPr>
          <w:p w14:paraId="16AB870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MGKRPA,</w:t>
            </w:r>
          </w:p>
          <w:p w14:paraId="4D67E40B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Pedagodzy szkolni, psycholodzy, nauczyciele</w:t>
            </w:r>
          </w:p>
        </w:tc>
        <w:tc>
          <w:tcPr>
            <w:tcW w:w="2002" w:type="dxa"/>
          </w:tcPr>
          <w:p w14:paraId="25A4654C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Na tablicy ogłoszeń w miejscach publicznych,  w szkołach  i placówkach    szkolnych na terenie</w:t>
            </w:r>
          </w:p>
          <w:p w14:paraId="2ECECC48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Miasta i Gminy                    Chorzele, w miesięczniku </w:t>
            </w: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gminnym, na stronie internetowej urzędu.</w:t>
            </w:r>
          </w:p>
          <w:p w14:paraId="4E7FBE6C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I – XII 2020 r.</w:t>
            </w:r>
          </w:p>
          <w:p w14:paraId="15B90E0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BDF62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Zadanie własne</w:t>
            </w:r>
          </w:p>
        </w:tc>
      </w:tr>
      <w:tr w:rsidR="00223BCC" w:rsidRPr="00954954" w14:paraId="65CEF922" w14:textId="77777777" w:rsidTr="002C7A3C">
        <w:trPr>
          <w:trHeight w:val="72"/>
        </w:trPr>
        <w:tc>
          <w:tcPr>
            <w:tcW w:w="425" w:type="dxa"/>
          </w:tcPr>
          <w:p w14:paraId="790DFC34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28915AEB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6B599EF1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2.</w:t>
            </w:r>
            <w:r w:rsidRPr="009549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Informowanie o skutkach</w:t>
            </w:r>
          </w:p>
          <w:p w14:paraId="68337EE1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uzależnienia  (rozprowadzanie</w:t>
            </w:r>
          </w:p>
          <w:p w14:paraId="1A977D58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ulotek, książek, broszurek itp.).</w:t>
            </w:r>
          </w:p>
          <w:p w14:paraId="40B05942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</w:p>
          <w:p w14:paraId="485D0CF9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</w:p>
          <w:p w14:paraId="34C777B0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490" w:type="dxa"/>
          </w:tcPr>
          <w:p w14:paraId="63475C7F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MGKRPA</w:t>
            </w:r>
          </w:p>
          <w:p w14:paraId="43B471DE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Pedagodzy szkolni, psycholodzy, nauczyciele</w:t>
            </w:r>
          </w:p>
        </w:tc>
        <w:tc>
          <w:tcPr>
            <w:tcW w:w="2002" w:type="dxa"/>
          </w:tcPr>
          <w:p w14:paraId="7C81238B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 Na tablicy ogłoszeń w miejscach publicznych,  w szkołach  i placówkach    szkolnych na terenie</w:t>
            </w:r>
          </w:p>
          <w:p w14:paraId="013D79CB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Miasta i Gminy                    Chorzele.    </w:t>
            </w:r>
          </w:p>
          <w:p w14:paraId="2E76229C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I-XII 2020 r.                                  </w:t>
            </w:r>
          </w:p>
        </w:tc>
        <w:tc>
          <w:tcPr>
            <w:tcW w:w="1559" w:type="dxa"/>
          </w:tcPr>
          <w:p w14:paraId="051A878E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Zadanie własne</w:t>
            </w:r>
          </w:p>
        </w:tc>
      </w:tr>
      <w:tr w:rsidR="00223BCC" w:rsidRPr="00954954" w14:paraId="681B6F6A" w14:textId="77777777" w:rsidTr="002C7A3C">
        <w:tc>
          <w:tcPr>
            <w:tcW w:w="425" w:type="dxa"/>
          </w:tcPr>
          <w:p w14:paraId="50388BCB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14:paraId="2457C543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Udzielanie rodzinom, w których występują problemy narkomanii pomocy psychospołecznej i prawnej. </w:t>
            </w:r>
          </w:p>
        </w:tc>
        <w:tc>
          <w:tcPr>
            <w:tcW w:w="2603" w:type="dxa"/>
          </w:tcPr>
          <w:p w14:paraId="56375F00" w14:textId="77777777" w:rsidR="00223BCC" w:rsidRPr="00954954" w:rsidRDefault="00223BCC" w:rsidP="002C7A3C">
            <w:pPr>
              <w:widowControl w:val="0"/>
              <w:suppressLineNumbers/>
              <w:tabs>
                <w:tab w:val="left" w:pos="210"/>
              </w:tabs>
              <w:suppressAutoHyphens/>
              <w:autoSpaceDN w:val="0"/>
              <w:spacing w:line="360" w:lineRule="auto"/>
              <w:textAlignment w:val="baseline"/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Arial Unicode MS" w:hAnsi="Tahoma" w:cs="Tahoma"/>
                <w:b/>
                <w:kern w:val="3"/>
                <w:sz w:val="24"/>
                <w:szCs w:val="24"/>
                <w:lang w:eastAsia="pl-PL"/>
              </w:rPr>
              <w:t>1.</w:t>
            </w:r>
            <w:r w:rsidRPr="00954954"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  <w:t xml:space="preserve">  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Prowadzenie punktu konsultacyjnego,</w:t>
            </w:r>
          </w:p>
          <w:p w14:paraId="25445DAA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udzielanie pomocy i wsparcia osobom</w:t>
            </w:r>
          </w:p>
          <w:p w14:paraId="4ACA145B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zgłaszającym się do punktu.</w:t>
            </w:r>
          </w:p>
          <w:p w14:paraId="457BB97B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6877608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5C7DC4A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F5AAC04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i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MGKRPA</w:t>
            </w:r>
          </w:p>
        </w:tc>
        <w:tc>
          <w:tcPr>
            <w:tcW w:w="2002" w:type="dxa"/>
          </w:tcPr>
          <w:p w14:paraId="34860AF1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Praca ciągła</w:t>
            </w:r>
          </w:p>
        </w:tc>
        <w:tc>
          <w:tcPr>
            <w:tcW w:w="1559" w:type="dxa"/>
          </w:tcPr>
          <w:p w14:paraId="155E9233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Zadania własne</w:t>
            </w:r>
          </w:p>
        </w:tc>
      </w:tr>
      <w:tr w:rsidR="00223BCC" w:rsidRPr="00954954" w14:paraId="66C0E45A" w14:textId="77777777" w:rsidTr="002C7A3C">
        <w:tc>
          <w:tcPr>
            <w:tcW w:w="425" w:type="dxa"/>
          </w:tcPr>
          <w:p w14:paraId="7F8E1AE2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09AA4717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647601EA" w14:textId="77777777" w:rsidR="00223BCC" w:rsidRPr="00954954" w:rsidRDefault="00223BCC" w:rsidP="002C7A3C">
            <w:pPr>
              <w:widowControl w:val="0"/>
              <w:tabs>
                <w:tab w:val="left" w:pos="360"/>
              </w:tabs>
              <w:suppressAutoHyphens/>
              <w:autoSpaceDN w:val="0"/>
              <w:spacing w:line="360" w:lineRule="auto"/>
              <w:textAlignment w:val="baseline"/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2.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Pomoc w kierowaniu na konsultacje do</w:t>
            </w:r>
          </w:p>
          <w:p w14:paraId="1E344F91" w14:textId="77777777" w:rsidR="00223BCC" w:rsidRPr="00954954" w:rsidRDefault="00223BCC" w:rsidP="002C7A3C">
            <w:pPr>
              <w:widowControl w:val="0"/>
              <w:tabs>
                <w:tab w:val="left" w:pos="360"/>
              </w:tabs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Ośrodków Terapeutycznych dla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lastRenderedPageBreak/>
              <w:t>osób</w:t>
            </w:r>
          </w:p>
          <w:p w14:paraId="57DD342F" w14:textId="77777777" w:rsidR="00223BCC" w:rsidRPr="00954954" w:rsidRDefault="00223BCC" w:rsidP="002C7A3C">
            <w:pPr>
              <w:widowControl w:val="0"/>
              <w:tabs>
                <w:tab w:val="left" w:pos="360"/>
              </w:tabs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uzależnionych od narkotyków i do</w:t>
            </w:r>
          </w:p>
          <w:p w14:paraId="5C27C5FD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Ośrodka MONAR</w:t>
            </w: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7CE36FB8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C41ECDD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MGKRPA</w:t>
            </w:r>
          </w:p>
          <w:p w14:paraId="4828C06A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OPS</w:t>
            </w:r>
          </w:p>
          <w:p w14:paraId="5E6A6C16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C17012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EF5217B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D123557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E951348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811B8B4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AE79B7F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2452344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166B028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B80E12D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Praca ciągła </w:t>
            </w:r>
          </w:p>
        </w:tc>
        <w:tc>
          <w:tcPr>
            <w:tcW w:w="1559" w:type="dxa"/>
          </w:tcPr>
          <w:p w14:paraId="6A4B2B86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Zadanie własne</w:t>
            </w:r>
          </w:p>
          <w:p w14:paraId="60D1AC03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223BCC" w:rsidRPr="00954954" w14:paraId="2D6F6D02" w14:textId="77777777" w:rsidTr="002C7A3C">
        <w:tc>
          <w:tcPr>
            <w:tcW w:w="425" w:type="dxa"/>
          </w:tcPr>
          <w:p w14:paraId="110534CD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0FC769BA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702FC275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Arial Unicode MS" w:hAnsi="Tahoma" w:cs="Tahoma"/>
                <w:b/>
                <w:kern w:val="3"/>
                <w:sz w:val="24"/>
                <w:szCs w:val="24"/>
                <w:lang w:eastAsia="pl-PL"/>
              </w:rPr>
              <w:t xml:space="preserve">3.  </w:t>
            </w:r>
            <w:r w:rsidRPr="00954954"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  <w:t xml:space="preserve"> 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Współpraca z pedagogami szkolnymi</w:t>
            </w:r>
          </w:p>
          <w:p w14:paraId="7344040D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psychologiem i Policją w zakresie</w:t>
            </w:r>
          </w:p>
          <w:p w14:paraId="135C692D" w14:textId="77777777" w:rsidR="00223BCC" w:rsidRPr="00954954" w:rsidRDefault="00223BCC" w:rsidP="002C7A3C">
            <w:pPr>
              <w:widowControl w:val="0"/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pomocy psychologicznej i prawnej.</w:t>
            </w:r>
          </w:p>
          <w:p w14:paraId="5B3B9FF7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9749E8D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MGKRPA</w:t>
            </w:r>
          </w:p>
        </w:tc>
        <w:tc>
          <w:tcPr>
            <w:tcW w:w="2002" w:type="dxa"/>
          </w:tcPr>
          <w:p w14:paraId="29F33634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Praca ciągła </w:t>
            </w:r>
          </w:p>
        </w:tc>
        <w:tc>
          <w:tcPr>
            <w:tcW w:w="1559" w:type="dxa"/>
          </w:tcPr>
          <w:p w14:paraId="72733E75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Zadanie własne</w:t>
            </w:r>
          </w:p>
          <w:p w14:paraId="4A2FF8FA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223BCC" w:rsidRPr="00954954" w14:paraId="143ED1C1" w14:textId="77777777" w:rsidTr="002C7A3C">
        <w:tc>
          <w:tcPr>
            <w:tcW w:w="425" w:type="dxa"/>
          </w:tcPr>
          <w:p w14:paraId="26B5A591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14:paraId="219D7C3A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Prowadzenie profilaktycznej działalności informacyjnej, edukacyjnej i szkoleniowej w zakresie rozwiązywania problemów społecznych: przeciwdziałanie narkomanii i uzależnieniu od substancji psychoaktywnych.</w:t>
            </w:r>
          </w:p>
        </w:tc>
        <w:tc>
          <w:tcPr>
            <w:tcW w:w="2603" w:type="dxa"/>
          </w:tcPr>
          <w:p w14:paraId="31B37AAA" w14:textId="77777777" w:rsidR="00223BCC" w:rsidRPr="00954954" w:rsidRDefault="00223BCC" w:rsidP="002C7A3C">
            <w:pPr>
              <w:pStyle w:val="Zawartotabeli"/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54954">
              <w:rPr>
                <w:rFonts w:ascii="Tahoma" w:hAnsi="Tahoma" w:cs="Tahoma"/>
                <w:b/>
                <w:bCs/>
                <w:sz w:val="24"/>
                <w:szCs w:val="24"/>
              </w:rPr>
              <w:t>1.</w:t>
            </w:r>
            <w:r w:rsidRPr="009549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5495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Pr="00954954">
              <w:rPr>
                <w:rFonts w:ascii="Tahoma" w:hAnsi="Tahoma" w:cs="Tahoma"/>
                <w:sz w:val="24"/>
                <w:szCs w:val="24"/>
              </w:rPr>
              <w:t>Zakup profesjonalnych programów profilaktycznych, edukacyjnych, warsztatów profilaktycznych, spektakli teatralnych, widowisk artystycznych.</w:t>
            </w:r>
          </w:p>
          <w:p w14:paraId="4D758B12" w14:textId="77777777" w:rsidR="00223BCC" w:rsidRPr="00954954" w:rsidRDefault="00223BCC" w:rsidP="002C7A3C">
            <w:pPr>
              <w:pStyle w:val="Zawartotabeli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54954">
              <w:rPr>
                <w:rFonts w:ascii="Tahoma" w:hAnsi="Tahoma" w:cs="Tahoma"/>
                <w:sz w:val="24"/>
                <w:szCs w:val="24"/>
              </w:rPr>
              <w:t>- Pomoc w organizacji programów profilaktycznych na terenie Miasta i Gminy (zakup programów profilaktycznych i edukacyjnych).</w:t>
            </w:r>
          </w:p>
          <w:p w14:paraId="31651E09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 </w:t>
            </w:r>
          </w:p>
          <w:p w14:paraId="0F3E19B6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14:paraId="5C6D17CF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 MGKRPA</w:t>
            </w:r>
          </w:p>
        </w:tc>
        <w:tc>
          <w:tcPr>
            <w:tcW w:w="2002" w:type="dxa"/>
          </w:tcPr>
          <w:p w14:paraId="60373EFB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I – XII  2020 r.</w:t>
            </w:r>
          </w:p>
        </w:tc>
        <w:tc>
          <w:tcPr>
            <w:tcW w:w="1559" w:type="dxa"/>
          </w:tcPr>
          <w:p w14:paraId="42781AC5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7  800,00 zł.</w:t>
            </w:r>
          </w:p>
          <w:p w14:paraId="14A7CD83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483DB2F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17C3D37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6454817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AEB5D6A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26B9B27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52BF35F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22452EF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68E8957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537CBCF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892B21E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EC814A6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CCCDF6D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AA41823" w14:textId="77777777" w:rsidR="00223BCC" w:rsidRPr="00954954" w:rsidRDefault="00223BCC" w:rsidP="002C7A3C">
            <w:pPr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223BCC" w:rsidRPr="00954954" w14:paraId="7FD940F4" w14:textId="77777777" w:rsidTr="002C7A3C">
        <w:tc>
          <w:tcPr>
            <w:tcW w:w="425" w:type="dxa"/>
          </w:tcPr>
          <w:p w14:paraId="4901A730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77C09D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603" w:type="dxa"/>
          </w:tcPr>
          <w:p w14:paraId="1025419F" w14:textId="77777777" w:rsidR="00223BCC" w:rsidRPr="00954954" w:rsidRDefault="00223BCC" w:rsidP="002C7A3C">
            <w:pPr>
              <w:widowControl w:val="0"/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Tahoma" w:eastAsia="Arial Unicode MS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b/>
                <w:kern w:val="3"/>
                <w:sz w:val="24"/>
                <w:szCs w:val="24"/>
                <w:lang w:eastAsia="pl-PL"/>
              </w:rPr>
              <w:t>2.</w:t>
            </w: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 Współfinansowanie kampanii</w:t>
            </w:r>
          </w:p>
          <w:p w14:paraId="00532A89" w14:textId="77777777" w:rsidR="00223BCC" w:rsidRPr="00954954" w:rsidRDefault="00223BCC" w:rsidP="002C7A3C">
            <w:pPr>
              <w:widowControl w:val="0"/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proofErr w:type="spellStart"/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profilaktyczno</w:t>
            </w:r>
            <w:proofErr w:type="spellEnd"/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 - informacyjnych</w:t>
            </w:r>
          </w:p>
          <w:p w14:paraId="11937EF9" w14:textId="77777777" w:rsidR="00223BCC" w:rsidRPr="00954954" w:rsidRDefault="00223BCC" w:rsidP="002C7A3C">
            <w:pPr>
              <w:widowControl w:val="0"/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związanych z uzależnieniami</w:t>
            </w:r>
          </w:p>
          <w:p w14:paraId="627AC895" w14:textId="77777777" w:rsidR="00223BCC" w:rsidRPr="00954954" w:rsidRDefault="00223BCC" w:rsidP="002C7A3C">
            <w:pPr>
              <w:widowControl w:val="0"/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954954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(narkomania, substancje psychoaktywne, nikotynizm, alkoholizm).</w:t>
            </w:r>
          </w:p>
          <w:p w14:paraId="1B6DF832" w14:textId="77777777" w:rsidR="00223BCC" w:rsidRPr="00954954" w:rsidRDefault="00223BCC" w:rsidP="002C7A3C">
            <w:pPr>
              <w:pStyle w:val="Zawartotabeli"/>
              <w:snapToGrid w:val="0"/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4D749B6" w14:textId="77777777" w:rsidR="00223BCC" w:rsidRPr="00954954" w:rsidRDefault="00223BCC" w:rsidP="002C7A3C">
            <w:pPr>
              <w:pStyle w:val="Zawartotabeli"/>
              <w:snapToGrid w:val="0"/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 w14:paraId="3233CA1F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 MGKRPA</w:t>
            </w:r>
          </w:p>
        </w:tc>
        <w:tc>
          <w:tcPr>
            <w:tcW w:w="2002" w:type="dxa"/>
          </w:tcPr>
          <w:p w14:paraId="07DDDC89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I – XII  2020 r.</w:t>
            </w:r>
          </w:p>
        </w:tc>
        <w:tc>
          <w:tcPr>
            <w:tcW w:w="1559" w:type="dxa"/>
          </w:tcPr>
          <w:p w14:paraId="65621C01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223BCC" w:rsidRPr="00954954" w14:paraId="5C9FDF49" w14:textId="77777777" w:rsidTr="002C7A3C">
        <w:tc>
          <w:tcPr>
            <w:tcW w:w="425" w:type="dxa"/>
          </w:tcPr>
          <w:p w14:paraId="4C9DD4BD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5DF7397D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603" w:type="dxa"/>
          </w:tcPr>
          <w:p w14:paraId="706560A6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3.</w:t>
            </w: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  Szkolenia i kursy dla :</w:t>
            </w:r>
          </w:p>
          <w:p w14:paraId="7C39C440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- członków MGKRPA, pracowników socjalnych OPS i  ZI ds. przeciwdziałania przemocy w rodzinie</w:t>
            </w:r>
          </w:p>
          <w:p w14:paraId="4F2AC682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 xml:space="preserve">- pedagogów  oraz psychologów szkolnych, nauczycieli (podnoszenie kwalifikacji osób pracujących z dziećmi i młodzieżą), </w:t>
            </w:r>
          </w:p>
          <w:p w14:paraId="370E3B6C" w14:textId="77777777" w:rsidR="00223BCC" w:rsidRPr="00954954" w:rsidRDefault="00223BCC" w:rsidP="002C7A3C">
            <w:pPr>
              <w:suppressLineNumbers/>
              <w:suppressAutoHyphens/>
              <w:snapToGrid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- rodziców (wywiadówki profilaktyczne)</w:t>
            </w:r>
          </w:p>
          <w:p w14:paraId="380A820A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- mieszkańców Miasta i Gminy Chorzele.</w:t>
            </w:r>
          </w:p>
        </w:tc>
        <w:tc>
          <w:tcPr>
            <w:tcW w:w="1490" w:type="dxa"/>
          </w:tcPr>
          <w:p w14:paraId="062B9161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MGKRPA</w:t>
            </w:r>
          </w:p>
        </w:tc>
        <w:tc>
          <w:tcPr>
            <w:tcW w:w="2002" w:type="dxa"/>
          </w:tcPr>
          <w:p w14:paraId="5074DE40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sz w:val="24"/>
                <w:szCs w:val="24"/>
              </w:rPr>
              <w:t>I – XII  2020 r.</w:t>
            </w:r>
          </w:p>
        </w:tc>
        <w:tc>
          <w:tcPr>
            <w:tcW w:w="1559" w:type="dxa"/>
          </w:tcPr>
          <w:p w14:paraId="2E7F16F1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223BCC" w:rsidRPr="00954954" w14:paraId="417EBAE3" w14:textId="77777777" w:rsidTr="002C7A3C">
        <w:tc>
          <w:tcPr>
            <w:tcW w:w="425" w:type="dxa"/>
          </w:tcPr>
          <w:p w14:paraId="7C45D526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5"/>
          </w:tcPr>
          <w:p w14:paraId="1E0F06A5" w14:textId="77777777" w:rsidR="00223BCC" w:rsidRPr="00954954" w:rsidRDefault="00223BCC" w:rsidP="002C7A3C">
            <w:pPr>
              <w:suppressLineNumbers/>
              <w:suppressAutoHyphens/>
              <w:spacing w:line="36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54954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       Ogólny koszt programu:                 7 800,00 zł.</w:t>
            </w:r>
          </w:p>
        </w:tc>
      </w:tr>
    </w:tbl>
    <w:p w14:paraId="35D4733A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32554CF7" w14:textId="77777777" w:rsidR="00223BCC" w:rsidRPr="00954954" w:rsidRDefault="00223BCC" w:rsidP="00223BC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54954">
        <w:rPr>
          <w:rFonts w:ascii="Tahoma" w:hAnsi="Tahoma" w:cs="Tahoma"/>
          <w:b/>
          <w:sz w:val="24"/>
          <w:szCs w:val="24"/>
        </w:rPr>
        <w:t>V. Finansowanie programu.</w:t>
      </w:r>
    </w:p>
    <w:p w14:paraId="0D7671DB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  <w:r w:rsidRPr="00954954">
        <w:rPr>
          <w:rFonts w:ascii="Tahoma" w:hAnsi="Tahoma" w:cs="Tahoma"/>
          <w:sz w:val="24"/>
          <w:szCs w:val="24"/>
        </w:rPr>
        <w:t>Realizacja zadań Gminnego Programu Przeciwdziałania Narkomanii  na terenie Miasta i Gminy Chorzele finansowana będzie ze środków własnych gminy pochodzących z opłat za korzystanie z zezwoleń na sprzedaż napojów alkoholowych.</w:t>
      </w:r>
    </w:p>
    <w:p w14:paraId="13FA9509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F342FC6" w14:textId="77777777" w:rsidR="00223BCC" w:rsidRDefault="00223BCC" w:rsidP="00223B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Przewodniczący Rady Miejskiej</w:t>
      </w:r>
    </w:p>
    <w:p w14:paraId="60196691" w14:textId="77777777" w:rsidR="00223BCC" w:rsidRDefault="00223BCC" w:rsidP="00223B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</w:p>
    <w:p w14:paraId="4980A5E3" w14:textId="77777777" w:rsidR="00223BCC" w:rsidRDefault="00223BCC" w:rsidP="00223B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dr Michał Wiśnicki</w:t>
      </w:r>
    </w:p>
    <w:p w14:paraId="6768CDCE" w14:textId="77777777" w:rsidR="00223BCC" w:rsidRDefault="00223BCC" w:rsidP="00223BCC">
      <w:pPr>
        <w:rPr>
          <w:rFonts w:ascii="Tahoma" w:eastAsia="Tahoma" w:hAnsi="Tahoma" w:cs="Tahoma"/>
          <w:b/>
          <w:bCs/>
        </w:rPr>
      </w:pPr>
    </w:p>
    <w:p w14:paraId="3AAC3798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BDDA14D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081F413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47D1C00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EA7EE1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B65AF47" w14:textId="77777777" w:rsidR="00223BCC" w:rsidRPr="00954954" w:rsidRDefault="00223BCC" w:rsidP="00223BC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7A33884" w14:textId="77777777" w:rsidR="00BE43E2" w:rsidRPr="00B73178" w:rsidRDefault="00BE43E2" w:rsidP="003564D6">
      <w:pPr>
        <w:rPr>
          <w:rFonts w:ascii="Tahoma" w:hAnsi="Tahoma" w:cs="Tahoma"/>
        </w:rPr>
      </w:pPr>
    </w:p>
    <w:sectPr w:rsidR="00BE43E2" w:rsidRPr="00B73178" w:rsidSect="009060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19-03-13"/>
    <w:docVar w:name="LE_Links" w:val="{43364C1C-DD3D-467A-8A78-FC121E4AEF23}"/>
  </w:docVars>
  <w:rsids>
    <w:rsidRoot w:val="003F5B40"/>
    <w:rsid w:val="0001436B"/>
    <w:rsid w:val="00032DCB"/>
    <w:rsid w:val="001C31E5"/>
    <w:rsid w:val="00223BCC"/>
    <w:rsid w:val="002F3F62"/>
    <w:rsid w:val="003564D6"/>
    <w:rsid w:val="003813CB"/>
    <w:rsid w:val="003F5B40"/>
    <w:rsid w:val="004137B0"/>
    <w:rsid w:val="00502CC2"/>
    <w:rsid w:val="005E0576"/>
    <w:rsid w:val="00693CE7"/>
    <w:rsid w:val="007041DE"/>
    <w:rsid w:val="0077636C"/>
    <w:rsid w:val="007979FC"/>
    <w:rsid w:val="007C06EB"/>
    <w:rsid w:val="00996549"/>
    <w:rsid w:val="00AD2A73"/>
    <w:rsid w:val="00AE7D98"/>
    <w:rsid w:val="00B73178"/>
    <w:rsid w:val="00BE43E2"/>
    <w:rsid w:val="00BF67E9"/>
    <w:rsid w:val="00BF6DF9"/>
    <w:rsid w:val="00C43F48"/>
    <w:rsid w:val="00D425D8"/>
    <w:rsid w:val="00DE29B8"/>
    <w:rsid w:val="00E313C9"/>
    <w:rsid w:val="00E93524"/>
    <w:rsid w:val="00F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2A8"/>
  <w15:docId w15:val="{A5D5F5C6-8A87-418C-ACAC-99869861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1E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2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23B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364C1C-DD3D-467A-8A78-FC121E4AEF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Justyna Smolinska</cp:lastModifiedBy>
  <cp:revision>19</cp:revision>
  <cp:lastPrinted>2020-10-21T10:36:00Z</cp:lastPrinted>
  <dcterms:created xsi:type="dcterms:W3CDTF">2020-10-15T12:29:00Z</dcterms:created>
  <dcterms:modified xsi:type="dcterms:W3CDTF">2020-10-30T11:16:00Z</dcterms:modified>
</cp:coreProperties>
</file>