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DD3955" w14:textId="62BD18C0" w:rsidR="00690356" w:rsidRDefault="00F821A1">
      <w:pPr>
        <w:spacing w:before="120" w:after="120"/>
        <w:ind w:right="1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PN/</w:t>
      </w:r>
      <w:r w:rsidR="00AC41AA">
        <w:rPr>
          <w:rFonts w:ascii="Tahoma" w:hAnsi="Tahoma"/>
          <w:sz w:val="22"/>
          <w:szCs w:val="22"/>
        </w:rPr>
        <w:t>7</w:t>
      </w:r>
      <w:bookmarkStart w:id="0" w:name="_GoBack"/>
      <w:bookmarkEnd w:id="0"/>
      <w:r>
        <w:rPr>
          <w:rFonts w:ascii="Tahoma" w:hAnsi="Tahoma"/>
          <w:sz w:val="22"/>
          <w:szCs w:val="22"/>
        </w:rPr>
        <w:t>/20</w:t>
      </w:r>
      <w:r w:rsidR="007C49EE">
        <w:rPr>
          <w:rFonts w:ascii="Tahoma" w:hAnsi="Tahoma"/>
          <w:sz w:val="22"/>
          <w:szCs w:val="22"/>
        </w:rPr>
        <w:t>20</w:t>
      </w:r>
      <w:r>
        <w:rPr>
          <w:rFonts w:ascii="Tahoma" w:hAnsi="Tahoma"/>
          <w:sz w:val="22"/>
          <w:szCs w:val="22"/>
        </w:rPr>
        <w:t xml:space="preserve">                                                                                                 Załącznik 2</w:t>
      </w:r>
    </w:p>
    <w:p w14:paraId="4CED2056" w14:textId="77777777" w:rsidR="00690356" w:rsidRDefault="00F821A1">
      <w:pPr>
        <w:spacing w:before="120" w:after="120"/>
        <w:ind w:right="1"/>
        <w:jc w:val="center"/>
        <w:rPr>
          <w:rFonts w:ascii="Tahoma" w:eastAsia="Tahoma" w:hAnsi="Tahoma" w:cs="Tahoma"/>
          <w:sz w:val="22"/>
          <w:szCs w:val="22"/>
        </w:rPr>
      </w:pPr>
      <w:r w:rsidRPr="00E966CB">
        <w:rPr>
          <w:rFonts w:ascii="Tahoma" w:hAnsi="Tahoma"/>
          <w:sz w:val="22"/>
          <w:szCs w:val="22"/>
        </w:rPr>
        <w:t>ZOBOWI</w:t>
      </w:r>
      <w:r>
        <w:rPr>
          <w:rFonts w:ascii="Tahoma" w:hAnsi="Tahoma"/>
          <w:sz w:val="22"/>
          <w:szCs w:val="22"/>
        </w:rPr>
        <w:t>ĄZANIE PODMIOTU DO ODDANIA DO DYSPOZYCJI WYKONAWCY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Tahoma" w:hAnsi="Tahoma"/>
          <w:sz w:val="22"/>
          <w:szCs w:val="22"/>
          <w:lang w:val="de-DE"/>
        </w:rPr>
        <w:t>NIEZB</w:t>
      </w:r>
      <w:r>
        <w:rPr>
          <w:rFonts w:ascii="Tahoma" w:hAnsi="Tahoma"/>
          <w:sz w:val="22"/>
          <w:szCs w:val="22"/>
        </w:rPr>
        <w:t>Ę</w:t>
      </w:r>
      <w:r>
        <w:rPr>
          <w:rFonts w:ascii="Tahoma" w:hAnsi="Tahoma"/>
          <w:sz w:val="22"/>
          <w:szCs w:val="22"/>
          <w:lang w:val="de-DE"/>
        </w:rPr>
        <w:t>DNYCH ZASOB</w:t>
      </w:r>
      <w:r>
        <w:rPr>
          <w:rFonts w:ascii="Tahoma" w:hAnsi="Tahoma"/>
          <w:sz w:val="22"/>
          <w:szCs w:val="22"/>
        </w:rPr>
        <w:t>Ó</w:t>
      </w:r>
      <w:r>
        <w:rPr>
          <w:rFonts w:ascii="Tahoma" w:hAnsi="Tahoma"/>
          <w:sz w:val="22"/>
          <w:szCs w:val="22"/>
          <w:lang w:val="de-DE"/>
        </w:rPr>
        <w:t>W NA POTRZEBY WYKONANIA ZAM</w:t>
      </w:r>
      <w:r>
        <w:rPr>
          <w:rFonts w:ascii="Tahoma" w:hAnsi="Tahoma"/>
          <w:sz w:val="22"/>
          <w:szCs w:val="22"/>
        </w:rPr>
        <w:t>Ó</w:t>
      </w:r>
      <w:r w:rsidRPr="00E966CB">
        <w:rPr>
          <w:rFonts w:ascii="Tahoma" w:hAnsi="Tahoma"/>
          <w:sz w:val="22"/>
          <w:szCs w:val="22"/>
        </w:rPr>
        <w:t>WIENIA</w:t>
      </w:r>
    </w:p>
    <w:p w14:paraId="3FFE4E65" w14:textId="77777777" w:rsidR="00690356" w:rsidRDefault="00F821A1">
      <w:pPr>
        <w:spacing w:before="120" w:after="120"/>
        <w:ind w:right="1"/>
        <w:jc w:val="both"/>
        <w:rPr>
          <w:rFonts w:ascii="Open Sans" w:eastAsia="Open Sans" w:hAnsi="Open Sans" w:cs="Open Sans"/>
          <w:i/>
          <w:iCs/>
          <w:sz w:val="22"/>
          <w:szCs w:val="22"/>
        </w:rPr>
      </w:pPr>
      <w:r>
        <w:rPr>
          <w:rFonts w:ascii="Open Sans" w:eastAsia="Open Sans" w:hAnsi="Open Sans" w:cs="Open Sans"/>
          <w:i/>
          <w:iCs/>
          <w:sz w:val="22"/>
          <w:szCs w:val="22"/>
        </w:rPr>
        <w:t>Uwaga!</w:t>
      </w:r>
    </w:p>
    <w:p w14:paraId="1A1259A7" w14:textId="77777777" w:rsidR="00690356" w:rsidRDefault="00F821A1">
      <w:pPr>
        <w:ind w:right="1"/>
        <w:jc w:val="both"/>
        <w:rPr>
          <w:rFonts w:ascii="Open Sans" w:eastAsia="Open Sans" w:hAnsi="Open Sans" w:cs="Open Sans"/>
          <w:i/>
          <w:iCs/>
          <w:sz w:val="22"/>
          <w:szCs w:val="22"/>
        </w:rPr>
      </w:pPr>
      <w:r>
        <w:rPr>
          <w:rFonts w:ascii="Open Sans" w:eastAsia="Open Sans" w:hAnsi="Open Sans" w:cs="Open Sans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szczeg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lnoś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  <w:lang w:val="it-IT"/>
        </w:rPr>
        <w:t>ci:</w:t>
      </w:r>
    </w:p>
    <w:p w14:paraId="4D0610CB" w14:textId="77777777" w:rsidR="00690356" w:rsidRDefault="00F821A1">
      <w:pPr>
        <w:numPr>
          <w:ilvl w:val="0"/>
          <w:numId w:val="2"/>
        </w:numPr>
        <w:ind w:right="1"/>
        <w:jc w:val="both"/>
        <w:rPr>
          <w:rFonts w:ascii="Open Sans" w:eastAsia="Open Sans" w:hAnsi="Open Sans" w:cs="Open Sans"/>
          <w:i/>
          <w:iCs/>
          <w:sz w:val="22"/>
          <w:szCs w:val="22"/>
        </w:rPr>
      </w:pPr>
      <w:r>
        <w:rPr>
          <w:rFonts w:ascii="Open Sans" w:eastAsia="Open Sans" w:hAnsi="Open Sans" w:cs="Open Sans"/>
          <w:i/>
          <w:iCs/>
          <w:sz w:val="22"/>
          <w:szCs w:val="22"/>
        </w:rPr>
        <w:t xml:space="preserve">Zobowiązanie podmiotu, o 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kt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  <w:lang w:val="es-ES_tradnl"/>
        </w:rPr>
        <w:t>ó</w:t>
      </w:r>
      <w:r>
        <w:rPr>
          <w:rFonts w:ascii="Open Sans" w:eastAsia="Open Sans" w:hAnsi="Open Sans" w:cs="Open Sans"/>
          <w:i/>
          <w:iCs/>
          <w:sz w:val="22"/>
          <w:szCs w:val="22"/>
        </w:rPr>
        <w:t xml:space="preserve">rym mowa w art. 22a ustawy 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Pzp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</w:rPr>
        <w:t>.</w:t>
      </w:r>
    </w:p>
    <w:p w14:paraId="7CBF0D44" w14:textId="77777777" w:rsidR="00690356" w:rsidRDefault="00F821A1">
      <w:pPr>
        <w:numPr>
          <w:ilvl w:val="0"/>
          <w:numId w:val="2"/>
        </w:numPr>
        <w:ind w:right="1"/>
        <w:jc w:val="both"/>
        <w:rPr>
          <w:rFonts w:ascii="Open Sans" w:eastAsia="Open Sans" w:hAnsi="Open Sans" w:cs="Open Sans"/>
          <w:i/>
          <w:iCs/>
          <w:sz w:val="22"/>
          <w:szCs w:val="22"/>
        </w:rPr>
      </w:pPr>
      <w:r>
        <w:rPr>
          <w:rFonts w:ascii="Open Sans" w:eastAsia="Open Sans" w:hAnsi="Open Sans" w:cs="Open Sans"/>
          <w:i/>
          <w:iCs/>
          <w:sz w:val="22"/>
          <w:szCs w:val="22"/>
        </w:rPr>
        <w:t xml:space="preserve">Dokumenty 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kt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  <w:lang w:val="es-ES_tradnl"/>
        </w:rPr>
        <w:t>ó</w:t>
      </w:r>
      <w:r>
        <w:rPr>
          <w:rFonts w:ascii="Open Sans" w:eastAsia="Open Sans" w:hAnsi="Open Sans" w:cs="Open Sans"/>
          <w:i/>
          <w:iCs/>
          <w:sz w:val="22"/>
          <w:szCs w:val="22"/>
        </w:rPr>
        <w:t xml:space="preserve">re określają w 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szczeg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lnoś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  <w:lang w:val="it-IT"/>
        </w:rPr>
        <w:t>ci:</w:t>
      </w:r>
    </w:p>
    <w:p w14:paraId="486CDB85" w14:textId="77777777" w:rsidR="00690356" w:rsidRDefault="00F821A1">
      <w:pPr>
        <w:pStyle w:val="Kolorowalistaakcent11"/>
        <w:widowControl w:val="0"/>
        <w:numPr>
          <w:ilvl w:val="0"/>
          <w:numId w:val="4"/>
        </w:numPr>
        <w:suppressAutoHyphens/>
        <w:spacing w:after="0" w:line="240" w:lineRule="auto"/>
        <w:ind w:right="1"/>
        <w:jc w:val="both"/>
        <w:rPr>
          <w:rFonts w:ascii="Open Sans" w:eastAsia="Open Sans" w:hAnsi="Open Sans" w:cs="Open Sans"/>
          <w:i/>
          <w:iCs/>
        </w:rPr>
      </w:pPr>
      <w:r>
        <w:rPr>
          <w:rFonts w:ascii="Open Sans" w:eastAsia="Open Sans" w:hAnsi="Open Sans" w:cs="Open Sans"/>
          <w:i/>
          <w:iCs/>
        </w:rPr>
        <w:t xml:space="preserve">zakres dostępnych wykonawcy </w:t>
      </w:r>
      <w:proofErr w:type="spellStart"/>
      <w:r>
        <w:rPr>
          <w:rFonts w:ascii="Open Sans" w:eastAsia="Open Sans" w:hAnsi="Open Sans" w:cs="Open Sans"/>
          <w:i/>
          <w:iCs/>
        </w:rPr>
        <w:t>zasob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r>
        <w:rPr>
          <w:rFonts w:ascii="Open Sans" w:eastAsia="Open Sans" w:hAnsi="Open Sans" w:cs="Open Sans"/>
          <w:i/>
          <w:iCs/>
        </w:rPr>
        <w:t>w innego podmiotu;</w:t>
      </w:r>
    </w:p>
    <w:p w14:paraId="132E53DD" w14:textId="77777777" w:rsidR="00690356" w:rsidRDefault="00F821A1">
      <w:pPr>
        <w:pStyle w:val="Kolorowalistaakcent11"/>
        <w:widowControl w:val="0"/>
        <w:numPr>
          <w:ilvl w:val="0"/>
          <w:numId w:val="4"/>
        </w:numPr>
        <w:suppressAutoHyphens/>
        <w:spacing w:after="0" w:line="240" w:lineRule="auto"/>
        <w:ind w:right="1"/>
        <w:jc w:val="both"/>
        <w:rPr>
          <w:rFonts w:ascii="Open Sans" w:eastAsia="Open Sans" w:hAnsi="Open Sans" w:cs="Open Sans"/>
          <w:i/>
          <w:iCs/>
          <w:lang w:val="it-IT"/>
        </w:rPr>
      </w:pPr>
      <w:r>
        <w:rPr>
          <w:rFonts w:ascii="Open Sans" w:eastAsia="Open Sans" w:hAnsi="Open Sans" w:cs="Open Sans"/>
          <w:i/>
          <w:iCs/>
          <w:lang w:val="it-IT"/>
        </w:rPr>
        <w:t>spos</w:t>
      </w:r>
      <w:r>
        <w:rPr>
          <w:rFonts w:ascii="Open Sans" w:eastAsia="Open Sans" w:hAnsi="Open Sans" w:cs="Open Sans"/>
          <w:i/>
          <w:iCs/>
          <w:lang w:val="es-ES_tradnl"/>
        </w:rPr>
        <w:t>ó</w:t>
      </w:r>
      <w:r>
        <w:rPr>
          <w:rFonts w:ascii="Open Sans" w:eastAsia="Open Sans" w:hAnsi="Open Sans" w:cs="Open Sans"/>
          <w:i/>
          <w:iCs/>
        </w:rPr>
        <w:t xml:space="preserve">b wykorzystania </w:t>
      </w:r>
      <w:proofErr w:type="spellStart"/>
      <w:r>
        <w:rPr>
          <w:rFonts w:ascii="Open Sans" w:eastAsia="Open Sans" w:hAnsi="Open Sans" w:cs="Open Sans"/>
          <w:i/>
          <w:iCs/>
        </w:rPr>
        <w:t>zasob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r>
        <w:rPr>
          <w:rFonts w:ascii="Open Sans" w:eastAsia="Open Sans" w:hAnsi="Open Sans" w:cs="Open Sans"/>
          <w:i/>
          <w:iCs/>
        </w:rPr>
        <w:t xml:space="preserve">w innego podmiotu, przez wykonawcę, przy wykonywaniu </w:t>
      </w:r>
      <w:proofErr w:type="spellStart"/>
      <w:r>
        <w:rPr>
          <w:rFonts w:ascii="Open Sans" w:eastAsia="Open Sans" w:hAnsi="Open Sans" w:cs="Open Sans"/>
          <w:i/>
          <w:iCs/>
        </w:rPr>
        <w:t>zam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</w:rPr>
        <w:t>wienia</w:t>
      </w:r>
      <w:proofErr w:type="spellEnd"/>
      <w:r>
        <w:rPr>
          <w:rFonts w:ascii="Open Sans" w:eastAsia="Open Sans" w:hAnsi="Open Sans" w:cs="Open Sans"/>
          <w:i/>
          <w:iCs/>
        </w:rPr>
        <w:t xml:space="preserve"> publicznego;</w:t>
      </w:r>
    </w:p>
    <w:p w14:paraId="7353F0E4" w14:textId="77777777" w:rsidR="00690356" w:rsidRDefault="00F821A1">
      <w:pPr>
        <w:pStyle w:val="Kolorowalistaakcent11"/>
        <w:widowControl w:val="0"/>
        <w:numPr>
          <w:ilvl w:val="0"/>
          <w:numId w:val="4"/>
        </w:numPr>
        <w:suppressAutoHyphens/>
        <w:spacing w:after="0" w:line="240" w:lineRule="auto"/>
        <w:ind w:right="1"/>
        <w:jc w:val="both"/>
        <w:rPr>
          <w:rFonts w:ascii="Open Sans" w:eastAsia="Open Sans" w:hAnsi="Open Sans" w:cs="Open Sans"/>
          <w:i/>
          <w:iCs/>
        </w:rPr>
      </w:pPr>
      <w:r>
        <w:rPr>
          <w:rFonts w:ascii="Open Sans" w:eastAsia="Open Sans" w:hAnsi="Open Sans" w:cs="Open Sans"/>
          <w:i/>
          <w:iCs/>
        </w:rPr>
        <w:t xml:space="preserve">zakres i okres udziału innego podmiotu przy wykonywaniu </w:t>
      </w:r>
      <w:proofErr w:type="spellStart"/>
      <w:r>
        <w:rPr>
          <w:rFonts w:ascii="Open Sans" w:eastAsia="Open Sans" w:hAnsi="Open Sans" w:cs="Open Sans"/>
          <w:i/>
          <w:iCs/>
        </w:rPr>
        <w:t>zam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</w:rPr>
        <w:t>wienia</w:t>
      </w:r>
      <w:proofErr w:type="spellEnd"/>
      <w:r>
        <w:rPr>
          <w:rFonts w:ascii="Open Sans" w:eastAsia="Open Sans" w:hAnsi="Open Sans" w:cs="Open Sans"/>
          <w:i/>
          <w:iCs/>
        </w:rPr>
        <w:t xml:space="preserve"> publicznego;</w:t>
      </w:r>
    </w:p>
    <w:p w14:paraId="764D5017" w14:textId="77777777" w:rsidR="00690356" w:rsidRDefault="00F821A1">
      <w:pPr>
        <w:pStyle w:val="Kolorowalistaakcent11"/>
        <w:widowControl w:val="0"/>
        <w:numPr>
          <w:ilvl w:val="0"/>
          <w:numId w:val="4"/>
        </w:numPr>
        <w:suppressAutoHyphens/>
        <w:spacing w:after="0" w:line="240" w:lineRule="auto"/>
        <w:ind w:right="1"/>
        <w:jc w:val="both"/>
        <w:rPr>
          <w:rFonts w:ascii="Open Sans" w:eastAsia="Open Sans" w:hAnsi="Open Sans" w:cs="Open Sans"/>
          <w:i/>
          <w:iCs/>
        </w:rPr>
      </w:pPr>
      <w:r>
        <w:rPr>
          <w:rFonts w:ascii="Open Sans" w:eastAsia="Open Sans" w:hAnsi="Open Sans" w:cs="Open Sans"/>
          <w:i/>
          <w:iCs/>
        </w:rPr>
        <w:t xml:space="preserve">czy podmiot, na zdolnościach </w:t>
      </w:r>
      <w:proofErr w:type="spellStart"/>
      <w:r>
        <w:rPr>
          <w:rFonts w:ascii="Open Sans" w:eastAsia="Open Sans" w:hAnsi="Open Sans" w:cs="Open Sans"/>
          <w:i/>
          <w:iCs/>
        </w:rPr>
        <w:t>kt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</w:rPr>
        <w:t>rego</w:t>
      </w:r>
      <w:proofErr w:type="spellEnd"/>
      <w:r>
        <w:rPr>
          <w:rFonts w:ascii="Open Sans" w:eastAsia="Open Sans" w:hAnsi="Open Sans" w:cs="Open Sans"/>
          <w:i/>
          <w:iCs/>
        </w:rPr>
        <w:t xml:space="preserve"> wykonawca polega w odniesieniu do </w:t>
      </w:r>
      <w:proofErr w:type="spellStart"/>
      <w:r>
        <w:rPr>
          <w:rFonts w:ascii="Open Sans" w:eastAsia="Open Sans" w:hAnsi="Open Sans" w:cs="Open Sans"/>
          <w:i/>
          <w:iCs/>
        </w:rPr>
        <w:t>warunk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r>
        <w:rPr>
          <w:rFonts w:ascii="Open Sans" w:eastAsia="Open Sans" w:hAnsi="Open Sans" w:cs="Open Sans"/>
          <w:i/>
          <w:iCs/>
        </w:rPr>
        <w:t xml:space="preserve">w udziału w postępowaniu dotyczących wykształcenia, kwalifikacji zawodowych lub doświadczenia, zrealizuje roboty budowlane lub usługi, </w:t>
      </w:r>
      <w:proofErr w:type="spellStart"/>
      <w:r>
        <w:rPr>
          <w:rFonts w:ascii="Open Sans" w:eastAsia="Open Sans" w:hAnsi="Open Sans" w:cs="Open Sans"/>
          <w:i/>
          <w:iCs/>
        </w:rPr>
        <w:t>kt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</w:rPr>
        <w:t>rych</w:t>
      </w:r>
      <w:proofErr w:type="spellEnd"/>
      <w:r>
        <w:rPr>
          <w:rFonts w:ascii="Open Sans" w:eastAsia="Open Sans" w:hAnsi="Open Sans" w:cs="Open Sans"/>
          <w:i/>
          <w:iCs/>
        </w:rPr>
        <w:t xml:space="preserve"> wskazane zdolności dotyczą.</w:t>
      </w:r>
    </w:p>
    <w:p w14:paraId="0F06668A" w14:textId="77777777" w:rsidR="00690356" w:rsidRDefault="00690356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iCs/>
        </w:rPr>
      </w:pPr>
    </w:p>
    <w:p w14:paraId="03986A11" w14:textId="77777777" w:rsidR="00690356" w:rsidRDefault="00F821A1">
      <w:pPr>
        <w:spacing w:before="120" w:after="120"/>
        <w:ind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Ja:</w:t>
      </w:r>
    </w:p>
    <w:p w14:paraId="0929CEEB" w14:textId="77777777" w:rsidR="00690356" w:rsidRDefault="00F821A1">
      <w:pPr>
        <w:spacing w:before="120" w:after="120"/>
        <w:ind w:right="1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14:paraId="23F3BE73" w14:textId="77777777" w:rsidR="00690356" w:rsidRDefault="00F821A1">
      <w:pPr>
        <w:spacing w:before="120" w:after="120"/>
        <w:ind w:right="1"/>
        <w:jc w:val="center"/>
        <w:rPr>
          <w:rFonts w:ascii="Open Sans" w:eastAsia="Open Sans" w:hAnsi="Open Sans" w:cs="Open Sans"/>
          <w:i/>
          <w:iCs/>
          <w:sz w:val="18"/>
          <w:szCs w:val="18"/>
        </w:rPr>
      </w:pPr>
      <w:r>
        <w:rPr>
          <w:rFonts w:ascii="Open Sans" w:eastAsia="Open Sans" w:hAnsi="Open Sans" w:cs="Open Sans"/>
          <w:i/>
          <w:iCs/>
          <w:sz w:val="18"/>
          <w:szCs w:val="18"/>
        </w:rPr>
        <w:t xml:space="preserve">(Imię i nazwisko osoby upoważnionej do reprezentowania podmiotu, stanowisko – </w:t>
      </w:r>
      <w:r w:rsidRPr="00E966CB">
        <w:rPr>
          <w:rFonts w:ascii="Open Sans" w:eastAsia="Open Sans" w:hAnsi="Open Sans" w:cs="Open Sans"/>
          <w:i/>
          <w:iCs/>
          <w:sz w:val="18"/>
          <w:szCs w:val="18"/>
        </w:rPr>
        <w:t>w</w:t>
      </w:r>
      <w:r>
        <w:rPr>
          <w:rFonts w:ascii="Open Sans" w:eastAsia="Open Sans" w:hAnsi="Open Sans" w:cs="Open Sans"/>
          <w:i/>
          <w:iCs/>
          <w:sz w:val="18"/>
          <w:szCs w:val="18"/>
        </w:rPr>
        <w:t>łaściciel, prezes zarządu, członek zarządu, prokurent, upełnomocniony reprezentant, itp.)</w:t>
      </w:r>
    </w:p>
    <w:p w14:paraId="58DE1AA4" w14:textId="77777777" w:rsidR="00690356" w:rsidRDefault="0069035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eastAsia="Tahoma" w:hAnsi="Tahoma" w:cs="Tahoma"/>
          <w:sz w:val="22"/>
          <w:szCs w:val="22"/>
        </w:rPr>
      </w:pPr>
    </w:p>
    <w:p w14:paraId="5BB0EFC0" w14:textId="77777777" w:rsidR="00690356" w:rsidRDefault="00F821A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Działając w imieniu i na rzecz:</w:t>
      </w:r>
    </w:p>
    <w:p w14:paraId="2DEA815A" w14:textId="77777777" w:rsidR="00690356" w:rsidRDefault="00F821A1">
      <w:pPr>
        <w:spacing w:before="120" w:after="120"/>
        <w:ind w:right="1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1871230E" w14:textId="77777777" w:rsidR="00690356" w:rsidRDefault="00F821A1">
      <w:pPr>
        <w:spacing w:before="120" w:after="120"/>
        <w:ind w:right="1"/>
        <w:jc w:val="center"/>
        <w:rPr>
          <w:rFonts w:ascii="Open Sans" w:eastAsia="Open Sans" w:hAnsi="Open Sans" w:cs="Open Sans"/>
          <w:i/>
          <w:iCs/>
          <w:sz w:val="18"/>
          <w:szCs w:val="18"/>
        </w:rPr>
      </w:pPr>
      <w:r>
        <w:rPr>
          <w:rFonts w:ascii="Open Sans" w:eastAsia="Open Sans" w:hAnsi="Open Sans" w:cs="Open Sans"/>
          <w:i/>
          <w:iCs/>
          <w:sz w:val="18"/>
          <w:szCs w:val="18"/>
        </w:rPr>
        <w:t>(nazwa podmiotu)</w:t>
      </w:r>
    </w:p>
    <w:p w14:paraId="475A7CE5" w14:textId="77777777" w:rsidR="00690356" w:rsidRDefault="0069035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eastAsia="Tahoma" w:hAnsi="Tahoma" w:cs="Tahoma"/>
          <w:sz w:val="22"/>
          <w:szCs w:val="22"/>
        </w:rPr>
      </w:pPr>
    </w:p>
    <w:p w14:paraId="7576287E" w14:textId="77777777" w:rsidR="00690356" w:rsidRDefault="00F821A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Zobowiązuję się do oddania nw. </w:t>
      </w:r>
      <w:proofErr w:type="spellStart"/>
      <w:r>
        <w:rPr>
          <w:rFonts w:ascii="Tahoma" w:hAnsi="Tahoma"/>
          <w:sz w:val="22"/>
          <w:szCs w:val="22"/>
        </w:rPr>
        <w:t>zasob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 xml:space="preserve">w na potrzeby wykonania </w:t>
      </w:r>
      <w:proofErr w:type="spellStart"/>
      <w:r>
        <w:rPr>
          <w:rFonts w:ascii="Tahoma" w:hAnsi="Tahoma"/>
          <w:sz w:val="22"/>
          <w:szCs w:val="22"/>
        </w:rPr>
        <w:t>zam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wienia</w:t>
      </w:r>
      <w:proofErr w:type="spellEnd"/>
      <w:r>
        <w:rPr>
          <w:rFonts w:ascii="Tahoma" w:hAnsi="Tahoma"/>
          <w:sz w:val="22"/>
          <w:szCs w:val="22"/>
        </w:rPr>
        <w:t>:</w:t>
      </w:r>
    </w:p>
    <w:p w14:paraId="50FC58AB" w14:textId="77777777" w:rsidR="00690356" w:rsidRDefault="00F821A1">
      <w:pPr>
        <w:spacing w:before="120" w:after="120"/>
        <w:ind w:right="1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BE26B5D" w14:textId="77777777" w:rsidR="00690356" w:rsidRDefault="00F821A1">
      <w:pPr>
        <w:spacing w:before="120" w:after="120"/>
        <w:ind w:right="1"/>
        <w:jc w:val="center"/>
        <w:rPr>
          <w:rFonts w:ascii="Open Sans" w:eastAsia="Open Sans" w:hAnsi="Open Sans" w:cs="Open Sans"/>
          <w:i/>
          <w:iCs/>
          <w:sz w:val="18"/>
          <w:szCs w:val="18"/>
        </w:rPr>
      </w:pPr>
      <w:r>
        <w:rPr>
          <w:rFonts w:ascii="Open Sans" w:eastAsia="Open Sans" w:hAnsi="Open Sans" w:cs="Open Sans"/>
          <w:i/>
          <w:iCs/>
          <w:sz w:val="18"/>
          <w:szCs w:val="18"/>
        </w:rPr>
        <w:t>(określenie zasobu –sytuacja finansowa lub ekonomiczna, zdolność techniczna lub zawodowa)</w:t>
      </w:r>
    </w:p>
    <w:p w14:paraId="383DC76C" w14:textId="77777777" w:rsidR="00690356" w:rsidRDefault="00690356">
      <w:pPr>
        <w:pStyle w:val="pkt"/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14:paraId="35183ECB" w14:textId="77777777" w:rsidR="00690356" w:rsidRDefault="00F821A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 dyspozycji wykonawcy:</w:t>
      </w:r>
    </w:p>
    <w:p w14:paraId="7E2DD34D" w14:textId="77777777" w:rsidR="00690356" w:rsidRDefault="00F821A1">
      <w:pPr>
        <w:spacing w:before="120" w:after="120"/>
        <w:ind w:right="1"/>
        <w:jc w:val="center"/>
        <w:rPr>
          <w:rFonts w:ascii="Open Sans" w:eastAsia="Open Sans" w:hAnsi="Open Sans" w:cs="Open Sans"/>
          <w:i/>
          <w:iCs/>
          <w:sz w:val="18"/>
          <w:szCs w:val="18"/>
        </w:rPr>
      </w:pPr>
      <w:r>
        <w:rPr>
          <w:rFonts w:ascii="Tahoma" w:hAnsi="Tahoma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eastAsia="Open Sans" w:hAnsi="Open Sans" w:cs="Open Sans"/>
          <w:i/>
          <w:iCs/>
          <w:sz w:val="18"/>
          <w:szCs w:val="18"/>
        </w:rPr>
        <w:t>(nazwa wykonawcy)</w:t>
      </w:r>
    </w:p>
    <w:p w14:paraId="3F101DD8" w14:textId="77777777" w:rsidR="00690356" w:rsidRDefault="00690356">
      <w:pPr>
        <w:pStyle w:val="pkt"/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14:paraId="6855BE75" w14:textId="77777777" w:rsidR="00690356" w:rsidRDefault="00F821A1">
      <w:pPr>
        <w:pStyle w:val="pkt"/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 trakcie wykonywania </w:t>
      </w:r>
      <w:proofErr w:type="spellStart"/>
      <w:r>
        <w:rPr>
          <w:rFonts w:ascii="Tahoma" w:hAnsi="Tahoma"/>
          <w:sz w:val="22"/>
          <w:szCs w:val="22"/>
        </w:rPr>
        <w:t>zam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wienia</w:t>
      </w:r>
      <w:proofErr w:type="spellEnd"/>
      <w:r>
        <w:rPr>
          <w:rFonts w:ascii="Tahoma" w:hAnsi="Tahoma"/>
          <w:sz w:val="22"/>
          <w:szCs w:val="22"/>
        </w:rPr>
        <w:t>:</w:t>
      </w:r>
    </w:p>
    <w:p w14:paraId="3C788A49" w14:textId="77777777" w:rsidR="00690356" w:rsidRDefault="00F821A1">
      <w:pPr>
        <w:spacing w:before="120" w:after="120"/>
        <w:ind w:right="1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14:paraId="775DEF0E" w14:textId="77777777" w:rsidR="00690356" w:rsidRDefault="00F821A1">
      <w:pPr>
        <w:spacing w:before="120" w:after="120"/>
        <w:ind w:right="1"/>
        <w:jc w:val="center"/>
        <w:rPr>
          <w:rFonts w:ascii="Open Sans" w:eastAsia="Open Sans" w:hAnsi="Open Sans" w:cs="Open Sans"/>
          <w:i/>
          <w:iCs/>
          <w:sz w:val="18"/>
          <w:szCs w:val="18"/>
        </w:rPr>
      </w:pPr>
      <w:r>
        <w:rPr>
          <w:rFonts w:ascii="Open Sans" w:eastAsia="Open Sans" w:hAnsi="Open Sans" w:cs="Open Sans"/>
          <w:i/>
          <w:iCs/>
          <w:sz w:val="18"/>
          <w:szCs w:val="18"/>
        </w:rPr>
        <w:t xml:space="preserve">(nazwa </w:t>
      </w:r>
      <w:proofErr w:type="spellStart"/>
      <w:r>
        <w:rPr>
          <w:rFonts w:ascii="Open Sans" w:eastAsia="Open Sans" w:hAnsi="Open Sans" w:cs="Open Sans"/>
          <w:i/>
          <w:iCs/>
          <w:sz w:val="18"/>
          <w:szCs w:val="18"/>
        </w:rPr>
        <w:t>zam</w:t>
      </w:r>
      <w:proofErr w:type="spellEnd"/>
      <w:r>
        <w:rPr>
          <w:rFonts w:ascii="Open Sans" w:eastAsia="Open Sans" w:hAnsi="Open Sans" w:cs="Open Sans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  <w:sz w:val="18"/>
          <w:szCs w:val="18"/>
        </w:rPr>
        <w:t>wienia</w:t>
      </w:r>
      <w:proofErr w:type="spellEnd"/>
      <w:r>
        <w:rPr>
          <w:rFonts w:ascii="Open Sans" w:eastAsia="Open Sans" w:hAnsi="Open Sans" w:cs="Open Sans"/>
          <w:i/>
          <w:iCs/>
          <w:sz w:val="18"/>
          <w:szCs w:val="18"/>
        </w:rPr>
        <w:t>)</w:t>
      </w:r>
    </w:p>
    <w:p w14:paraId="69A8D270" w14:textId="77777777" w:rsidR="00690356" w:rsidRDefault="00690356">
      <w:pPr>
        <w:pStyle w:val="pkt"/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14:paraId="0C9DF153" w14:textId="77777777" w:rsidR="00690356" w:rsidRDefault="00F821A1">
      <w:pPr>
        <w:pStyle w:val="pkt"/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Oświadczam, iż: </w:t>
      </w:r>
    </w:p>
    <w:p w14:paraId="223FC071" w14:textId="77777777" w:rsidR="00690356" w:rsidRDefault="00F821A1">
      <w:pPr>
        <w:pStyle w:val="pkt"/>
        <w:numPr>
          <w:ilvl w:val="1"/>
          <w:numId w:val="6"/>
        </w:numPr>
        <w:spacing w:before="120" w:after="120"/>
        <w:ind w:right="1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Udostępniam wykonawcy ww. zasoby, w następującym zakresie:</w:t>
      </w:r>
    </w:p>
    <w:p w14:paraId="02C666E0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10655F38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14:paraId="1C029189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2995E301" w14:textId="77777777" w:rsidR="00690356" w:rsidRDefault="00F821A1">
      <w:pPr>
        <w:pStyle w:val="pkt"/>
        <w:numPr>
          <w:ilvl w:val="1"/>
          <w:numId w:val="6"/>
        </w:numPr>
        <w:spacing w:before="120" w:after="120"/>
        <w:ind w:right="1"/>
        <w:rPr>
          <w:rFonts w:ascii="Tahoma" w:hAnsi="Tahoma"/>
          <w:sz w:val="22"/>
          <w:szCs w:val="22"/>
          <w:lang w:val="nl-NL"/>
        </w:rPr>
      </w:pPr>
      <w:r>
        <w:rPr>
          <w:rFonts w:ascii="Tahoma" w:hAnsi="Tahoma"/>
          <w:sz w:val="22"/>
          <w:szCs w:val="22"/>
          <w:lang w:val="nl-NL"/>
        </w:rPr>
        <w:t>Spos</w:t>
      </w:r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 xml:space="preserve">b wykorzystania udostępnionych przeze mnie </w:t>
      </w:r>
      <w:proofErr w:type="spellStart"/>
      <w:r>
        <w:rPr>
          <w:rFonts w:ascii="Tahoma" w:hAnsi="Tahoma"/>
          <w:sz w:val="22"/>
          <w:szCs w:val="22"/>
        </w:rPr>
        <w:t>zasob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>w, przez wykonawcę,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Tahoma" w:hAnsi="Tahoma"/>
          <w:sz w:val="22"/>
          <w:szCs w:val="22"/>
        </w:rPr>
        <w:t xml:space="preserve">przy wykonywaniu </w:t>
      </w:r>
      <w:proofErr w:type="spellStart"/>
      <w:r>
        <w:rPr>
          <w:rFonts w:ascii="Tahoma" w:hAnsi="Tahoma"/>
          <w:sz w:val="22"/>
          <w:szCs w:val="22"/>
        </w:rPr>
        <w:t>zam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wienia</w:t>
      </w:r>
      <w:proofErr w:type="spellEnd"/>
      <w:r>
        <w:rPr>
          <w:rFonts w:ascii="Tahoma" w:hAnsi="Tahoma"/>
          <w:sz w:val="22"/>
          <w:szCs w:val="22"/>
        </w:rPr>
        <w:t xml:space="preserve"> publicznego będzie następujący:</w:t>
      </w:r>
    </w:p>
    <w:p w14:paraId="7632539C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03BE74FF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3C9B0EB6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23903F2D" w14:textId="77777777" w:rsidR="00690356" w:rsidRDefault="00F821A1">
      <w:pPr>
        <w:pStyle w:val="pkt"/>
        <w:numPr>
          <w:ilvl w:val="1"/>
          <w:numId w:val="6"/>
        </w:numPr>
        <w:spacing w:before="120" w:after="120"/>
        <w:ind w:right="1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Zakres mojego udziału przy wykonywaniu </w:t>
      </w:r>
      <w:proofErr w:type="spellStart"/>
      <w:r>
        <w:rPr>
          <w:rFonts w:ascii="Tahoma" w:hAnsi="Tahoma"/>
          <w:sz w:val="22"/>
          <w:szCs w:val="22"/>
        </w:rPr>
        <w:t>zam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wienia</w:t>
      </w:r>
      <w:proofErr w:type="spellEnd"/>
      <w:r>
        <w:rPr>
          <w:rFonts w:ascii="Tahoma" w:hAnsi="Tahoma"/>
          <w:sz w:val="22"/>
          <w:szCs w:val="22"/>
        </w:rPr>
        <w:t xml:space="preserve"> publicznego będzie następujący:</w:t>
      </w:r>
    </w:p>
    <w:p w14:paraId="6FD459C4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4084ABCA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3CBF3A53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0F2D691B" w14:textId="77777777" w:rsidR="00690356" w:rsidRDefault="00F821A1">
      <w:pPr>
        <w:pStyle w:val="pkt"/>
        <w:numPr>
          <w:ilvl w:val="1"/>
          <w:numId w:val="6"/>
        </w:numPr>
        <w:spacing w:before="120" w:after="120"/>
        <w:ind w:right="1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Okres mojego udziału przy wykonywaniu </w:t>
      </w:r>
      <w:proofErr w:type="spellStart"/>
      <w:r>
        <w:rPr>
          <w:rFonts w:ascii="Tahoma" w:hAnsi="Tahoma"/>
          <w:sz w:val="22"/>
          <w:szCs w:val="22"/>
        </w:rPr>
        <w:t>zam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wienia</w:t>
      </w:r>
      <w:proofErr w:type="spellEnd"/>
      <w:r>
        <w:rPr>
          <w:rFonts w:ascii="Tahoma" w:hAnsi="Tahoma"/>
          <w:sz w:val="22"/>
          <w:szCs w:val="22"/>
        </w:rPr>
        <w:t xml:space="preserve"> publicznego będzie następujący:</w:t>
      </w:r>
    </w:p>
    <w:p w14:paraId="5C25FA50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3800B02C" w14:textId="77777777" w:rsidR="00690356" w:rsidRDefault="00F821A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0D734B0C" w14:textId="77777777" w:rsidR="00690356" w:rsidRDefault="00F821A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1B12D4A4" w14:textId="77777777" w:rsidR="00690356" w:rsidRDefault="00F821A1">
      <w:pPr>
        <w:pStyle w:val="pkt"/>
        <w:numPr>
          <w:ilvl w:val="1"/>
          <w:numId w:val="6"/>
        </w:numPr>
        <w:spacing w:before="120" w:after="120"/>
        <w:ind w:right="1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Czy podmiot, na zdolnościach </w:t>
      </w:r>
      <w:proofErr w:type="spellStart"/>
      <w:r>
        <w:rPr>
          <w:rFonts w:ascii="Tahoma" w:hAnsi="Tahoma"/>
          <w:sz w:val="22"/>
          <w:szCs w:val="22"/>
        </w:rPr>
        <w:t>kt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rego</w:t>
      </w:r>
      <w:proofErr w:type="spellEnd"/>
      <w:r>
        <w:rPr>
          <w:rFonts w:ascii="Tahoma" w:hAnsi="Tahoma"/>
          <w:sz w:val="22"/>
          <w:szCs w:val="22"/>
        </w:rPr>
        <w:t xml:space="preserve"> wykonawca polega w odniesieniu do </w:t>
      </w:r>
      <w:proofErr w:type="spellStart"/>
      <w:r>
        <w:rPr>
          <w:rFonts w:ascii="Tahoma" w:hAnsi="Tahoma"/>
          <w:sz w:val="22"/>
          <w:szCs w:val="22"/>
        </w:rPr>
        <w:t>warunk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 xml:space="preserve">w udziału w postępowaniu dotyczących wykształcenia, kwalifikacji zawodowych lub doświadczenia, zrealizuje roboty budowlane lub usługi, </w:t>
      </w:r>
      <w:proofErr w:type="spellStart"/>
      <w:r>
        <w:rPr>
          <w:rFonts w:ascii="Tahoma" w:hAnsi="Tahoma"/>
          <w:sz w:val="22"/>
          <w:szCs w:val="22"/>
        </w:rPr>
        <w:t>kt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rych</w:t>
      </w:r>
      <w:proofErr w:type="spellEnd"/>
      <w:r>
        <w:rPr>
          <w:rFonts w:ascii="Tahoma" w:hAnsi="Tahoma"/>
          <w:sz w:val="22"/>
          <w:szCs w:val="22"/>
        </w:rPr>
        <w:t xml:space="preserve"> wskazane zdolności dotyczą: ………….. </w:t>
      </w:r>
      <w:r>
        <w:rPr>
          <w:rFonts w:ascii="Open Sans" w:eastAsia="Open Sans" w:hAnsi="Open Sans" w:cs="Open Sans"/>
          <w:i/>
          <w:iCs/>
          <w:sz w:val="22"/>
          <w:szCs w:val="22"/>
        </w:rPr>
        <w:t>(Tak / Nie).</w:t>
      </w:r>
    </w:p>
    <w:p w14:paraId="3C7463C8" w14:textId="77777777" w:rsidR="00690356" w:rsidRDefault="006903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14:paraId="5824BF14" w14:textId="77777777" w:rsidR="00690356" w:rsidRDefault="00F821A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Oświadczam, ze jestem świadomy, iż w przypadku szkody zamawiającego powstałej wskutek nieudostępnienia z</w:t>
      </w:r>
      <w:r>
        <w:rPr>
          <w:rFonts w:ascii="Tahoma" w:hAnsi="Tahoma"/>
          <w:sz w:val="22"/>
          <w:szCs w:val="22"/>
          <w:lang w:val="es-ES_tradnl"/>
        </w:rPr>
        <w:t>asobó</w:t>
      </w:r>
      <w:r>
        <w:rPr>
          <w:rFonts w:ascii="Tahoma" w:hAnsi="Tahoma"/>
          <w:sz w:val="22"/>
          <w:szCs w:val="22"/>
        </w:rPr>
        <w:t xml:space="preserve">w </w:t>
      </w:r>
      <w:r w:rsidRPr="00E966CB">
        <w:rPr>
          <w:rFonts w:ascii="Tahoma" w:hAnsi="Tahoma"/>
          <w:color w:val="auto"/>
          <w:sz w:val="22"/>
          <w:szCs w:val="22"/>
        </w:rPr>
        <w:t xml:space="preserve">dotyczących sytuacji finansowej lub ekonomicznej </w:t>
      </w:r>
      <w:r>
        <w:rPr>
          <w:rFonts w:ascii="Tahoma" w:hAnsi="Tahoma"/>
          <w:sz w:val="22"/>
          <w:szCs w:val="22"/>
        </w:rPr>
        <w:t xml:space="preserve">odpowiadam wobec zamawiającego solidarnie z ww. wykonawcą. Moja odpowiedzialność wygasa jeżeli nieudostępnienie przedmiotowych </w:t>
      </w:r>
      <w:proofErr w:type="spellStart"/>
      <w:r>
        <w:rPr>
          <w:rFonts w:ascii="Tahoma" w:hAnsi="Tahoma"/>
          <w:sz w:val="22"/>
          <w:szCs w:val="22"/>
        </w:rPr>
        <w:t>zasob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 xml:space="preserve">w nastąpiło na skutek okoliczności, za </w:t>
      </w:r>
      <w:proofErr w:type="spellStart"/>
      <w:r>
        <w:rPr>
          <w:rFonts w:ascii="Tahoma" w:hAnsi="Tahoma"/>
          <w:sz w:val="22"/>
          <w:szCs w:val="22"/>
        </w:rPr>
        <w:t>kt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>re nie ponoszę winy.</w:t>
      </w:r>
    </w:p>
    <w:p w14:paraId="14C350CA" w14:textId="77777777" w:rsidR="00690356" w:rsidRDefault="006903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14:paraId="23FF05CA" w14:textId="77777777" w:rsidR="00690356" w:rsidRDefault="006903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14:paraId="098DD6E6" w14:textId="77777777" w:rsidR="00690356" w:rsidRDefault="00F821A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 dnia ………………… r.</w:t>
      </w:r>
    </w:p>
    <w:p w14:paraId="2179F818" w14:textId="77777777" w:rsidR="00690356" w:rsidRDefault="006903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14:paraId="5F2F6F95" w14:textId="77777777" w:rsidR="00690356" w:rsidRDefault="00F821A1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</w:t>
      </w:r>
    </w:p>
    <w:p w14:paraId="39D8902E" w14:textId="77777777" w:rsidR="00690356" w:rsidRDefault="00F821A1">
      <w:pPr>
        <w:tabs>
          <w:tab w:val="left" w:pos="851"/>
        </w:tabs>
        <w:spacing w:before="120" w:after="120" w:line="300" w:lineRule="auto"/>
        <w:ind w:right="1"/>
        <w:jc w:val="right"/>
      </w:pPr>
      <w:r>
        <w:rPr>
          <w:rFonts w:ascii="Tahoma" w:hAnsi="Tahoma"/>
          <w:sz w:val="18"/>
          <w:szCs w:val="18"/>
        </w:rPr>
        <w:t>podpis osoby upoważnionej do reprezentacji podmiotu</w:t>
      </w:r>
    </w:p>
    <w:sectPr w:rsidR="00690356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B5ED5" w14:textId="77777777" w:rsidR="00AE29E8" w:rsidRDefault="00AE29E8">
      <w:r>
        <w:separator/>
      </w:r>
    </w:p>
  </w:endnote>
  <w:endnote w:type="continuationSeparator" w:id="0">
    <w:p w14:paraId="21B4D870" w14:textId="77777777" w:rsidR="00AE29E8" w:rsidRDefault="00AE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879E3" w14:textId="77777777" w:rsidR="00AE29E8" w:rsidRDefault="00AE29E8">
      <w:r>
        <w:separator/>
      </w:r>
    </w:p>
  </w:footnote>
  <w:footnote w:type="continuationSeparator" w:id="0">
    <w:p w14:paraId="64E0DE75" w14:textId="77777777" w:rsidR="00AE29E8" w:rsidRDefault="00AE2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E9226" w14:textId="77777777" w:rsidR="00690356" w:rsidRDefault="00690356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B6F23"/>
    <w:multiLevelType w:val="hybridMultilevel"/>
    <w:tmpl w:val="12B89DCE"/>
    <w:numStyleLink w:val="Zaimportowanystyl3"/>
  </w:abstractNum>
  <w:abstractNum w:abstractNumId="1" w15:restartNumberingAfterBreak="0">
    <w:nsid w:val="49FF0777"/>
    <w:multiLevelType w:val="hybridMultilevel"/>
    <w:tmpl w:val="12B89DCE"/>
    <w:styleLink w:val="Zaimportowanystyl3"/>
    <w:lvl w:ilvl="0" w:tplc="9620B346">
      <w:start w:val="1"/>
      <w:numFmt w:val="decimal"/>
      <w:lvlText w:val="%1."/>
      <w:lvlJc w:val="left"/>
      <w:pPr>
        <w:ind w:left="898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61EFA">
      <w:start w:val="1"/>
      <w:numFmt w:val="decimal"/>
      <w:lvlText w:val="%2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3A43F0">
      <w:start w:val="1"/>
      <w:numFmt w:val="lowerRoman"/>
      <w:lvlText w:val="%3."/>
      <w:lvlJc w:val="left"/>
      <w:pPr>
        <w:ind w:left="11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AF3D6">
      <w:start w:val="1"/>
      <w:numFmt w:val="decimal"/>
      <w:lvlText w:val="%4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8EE5CE">
      <w:start w:val="1"/>
      <w:numFmt w:val="lowerLetter"/>
      <w:lvlText w:val="%5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04D2FA">
      <w:start w:val="1"/>
      <w:numFmt w:val="lowerRoman"/>
      <w:lvlText w:val="%6."/>
      <w:lvlJc w:val="left"/>
      <w:pPr>
        <w:ind w:left="33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0EE4E6">
      <w:start w:val="1"/>
      <w:numFmt w:val="decimal"/>
      <w:lvlText w:val="%7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9EB5FC">
      <w:start w:val="1"/>
      <w:numFmt w:val="lowerLetter"/>
      <w:lvlText w:val="%8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12EBD8">
      <w:start w:val="1"/>
      <w:numFmt w:val="lowerRoman"/>
      <w:lvlText w:val="%9."/>
      <w:lvlJc w:val="left"/>
      <w:pPr>
        <w:ind w:left="54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53A20FA"/>
    <w:multiLevelType w:val="hybridMultilevel"/>
    <w:tmpl w:val="AC6E764C"/>
    <w:styleLink w:val="Zaimportowanystyl2"/>
    <w:lvl w:ilvl="0" w:tplc="DD8A9834">
      <w:start w:val="1"/>
      <w:numFmt w:val="bullet"/>
      <w:lvlText w:val="-"/>
      <w:lvlJc w:val="left"/>
      <w:pPr>
        <w:ind w:left="85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A7838">
      <w:start w:val="1"/>
      <w:numFmt w:val="bullet"/>
      <w:lvlText w:val="-"/>
      <w:lvlJc w:val="left"/>
      <w:pPr>
        <w:ind w:left="114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5A5C02">
      <w:start w:val="1"/>
      <w:numFmt w:val="bullet"/>
      <w:lvlText w:val="-"/>
      <w:lvlJc w:val="left"/>
      <w:pPr>
        <w:tabs>
          <w:tab w:val="left" w:pos="851"/>
        </w:tabs>
        <w:ind w:left="186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2C28F4">
      <w:start w:val="1"/>
      <w:numFmt w:val="bullet"/>
      <w:lvlText w:val="-"/>
      <w:lvlJc w:val="left"/>
      <w:pPr>
        <w:tabs>
          <w:tab w:val="left" w:pos="851"/>
        </w:tabs>
        <w:ind w:left="258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2A99B0">
      <w:start w:val="1"/>
      <w:numFmt w:val="bullet"/>
      <w:lvlText w:val="-"/>
      <w:lvlJc w:val="left"/>
      <w:pPr>
        <w:tabs>
          <w:tab w:val="left" w:pos="851"/>
        </w:tabs>
        <w:ind w:left="330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6432E4">
      <w:start w:val="1"/>
      <w:numFmt w:val="bullet"/>
      <w:lvlText w:val="-"/>
      <w:lvlJc w:val="left"/>
      <w:pPr>
        <w:tabs>
          <w:tab w:val="left" w:pos="851"/>
        </w:tabs>
        <w:ind w:left="402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E4769E">
      <w:start w:val="1"/>
      <w:numFmt w:val="bullet"/>
      <w:lvlText w:val="-"/>
      <w:lvlJc w:val="left"/>
      <w:pPr>
        <w:tabs>
          <w:tab w:val="left" w:pos="851"/>
        </w:tabs>
        <w:ind w:left="474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6CFFD2">
      <w:start w:val="1"/>
      <w:numFmt w:val="bullet"/>
      <w:lvlText w:val="-"/>
      <w:lvlJc w:val="left"/>
      <w:pPr>
        <w:tabs>
          <w:tab w:val="left" w:pos="851"/>
        </w:tabs>
        <w:ind w:left="546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4498E2">
      <w:start w:val="1"/>
      <w:numFmt w:val="bullet"/>
      <w:lvlText w:val="-"/>
      <w:lvlJc w:val="left"/>
      <w:pPr>
        <w:tabs>
          <w:tab w:val="left" w:pos="851"/>
        </w:tabs>
        <w:ind w:left="618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246495E"/>
    <w:multiLevelType w:val="hybridMultilevel"/>
    <w:tmpl w:val="AC6E764C"/>
    <w:numStyleLink w:val="Zaimportowanystyl2"/>
  </w:abstractNum>
  <w:abstractNum w:abstractNumId="4" w15:restartNumberingAfterBreak="0">
    <w:nsid w:val="74FA78E7"/>
    <w:multiLevelType w:val="hybridMultilevel"/>
    <w:tmpl w:val="7B166EBC"/>
    <w:numStyleLink w:val="Zaimportowanystyl1"/>
  </w:abstractNum>
  <w:abstractNum w:abstractNumId="5" w15:restartNumberingAfterBreak="0">
    <w:nsid w:val="786A4E51"/>
    <w:multiLevelType w:val="hybridMultilevel"/>
    <w:tmpl w:val="7B166EBC"/>
    <w:styleLink w:val="Zaimportowanystyl1"/>
    <w:lvl w:ilvl="0" w:tplc="ABD0F45E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C677DE">
      <w:start w:val="1"/>
      <w:numFmt w:val="lowerLetter"/>
      <w:lvlText w:val="%2."/>
      <w:lvlJc w:val="left"/>
      <w:pPr>
        <w:ind w:left="11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EEBF6C">
      <w:start w:val="1"/>
      <w:numFmt w:val="lowerRoman"/>
      <w:lvlText w:val="%3."/>
      <w:lvlJc w:val="left"/>
      <w:pPr>
        <w:ind w:left="1866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1AD10A">
      <w:start w:val="1"/>
      <w:numFmt w:val="decimal"/>
      <w:lvlText w:val="%4."/>
      <w:lvlJc w:val="left"/>
      <w:pPr>
        <w:ind w:left="25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88B3F4">
      <w:start w:val="1"/>
      <w:numFmt w:val="lowerLetter"/>
      <w:lvlText w:val="%5."/>
      <w:lvlJc w:val="left"/>
      <w:pPr>
        <w:ind w:left="330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DE5418">
      <w:start w:val="1"/>
      <w:numFmt w:val="lowerRoman"/>
      <w:lvlText w:val="%6."/>
      <w:lvlJc w:val="left"/>
      <w:pPr>
        <w:ind w:left="4026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C6946">
      <w:start w:val="1"/>
      <w:numFmt w:val="decimal"/>
      <w:lvlText w:val="%7."/>
      <w:lvlJc w:val="left"/>
      <w:pPr>
        <w:ind w:left="47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7E812C">
      <w:start w:val="1"/>
      <w:numFmt w:val="lowerLetter"/>
      <w:lvlText w:val="%8."/>
      <w:lvlJc w:val="left"/>
      <w:pPr>
        <w:ind w:left="546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8C58FA">
      <w:start w:val="1"/>
      <w:numFmt w:val="lowerRoman"/>
      <w:lvlText w:val="%9."/>
      <w:lvlJc w:val="left"/>
      <w:pPr>
        <w:ind w:left="6186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356"/>
    <w:rsid w:val="00053F1C"/>
    <w:rsid w:val="00326F7C"/>
    <w:rsid w:val="003D1267"/>
    <w:rsid w:val="005A2F2D"/>
    <w:rsid w:val="00690356"/>
    <w:rsid w:val="007075B9"/>
    <w:rsid w:val="007C49EE"/>
    <w:rsid w:val="00846B2D"/>
    <w:rsid w:val="009051F7"/>
    <w:rsid w:val="00AC41AA"/>
    <w:rsid w:val="00AD7668"/>
    <w:rsid w:val="00AE29E8"/>
    <w:rsid w:val="00B77670"/>
    <w:rsid w:val="00BA04CB"/>
    <w:rsid w:val="00D54D6D"/>
    <w:rsid w:val="00D836B2"/>
    <w:rsid w:val="00E966CB"/>
    <w:rsid w:val="00F821A1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72A9"/>
  <w15:docId w15:val="{DA57E318-4E49-4139-8632-4ED58866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Kolorowalistaakcent11">
    <w:name w:val="Kolorowa lista — akcent 11"/>
    <w:pPr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Styl">
    <w:name w:val="Styl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pkt">
    <w:name w:val="pkt"/>
    <w:pPr>
      <w:spacing w:before="60" w:after="60"/>
      <w:ind w:left="851" w:hanging="295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Stopka">
    <w:name w:val="footer"/>
    <w:basedOn w:val="Normalny"/>
    <w:link w:val="StopkaZnak"/>
    <w:uiPriority w:val="99"/>
    <w:unhideWhenUsed/>
    <w:rsid w:val="003D1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267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477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Goździewski</cp:lastModifiedBy>
  <cp:revision>13</cp:revision>
  <dcterms:created xsi:type="dcterms:W3CDTF">2019-03-22T08:48:00Z</dcterms:created>
  <dcterms:modified xsi:type="dcterms:W3CDTF">2020-10-30T08:21:00Z</dcterms:modified>
</cp:coreProperties>
</file>