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ED2" w:rsidRDefault="00DB4ED2">
      <w:pPr>
        <w:pStyle w:val="Standard"/>
        <w:spacing w:line="276" w:lineRule="auto"/>
        <w:jc w:val="both"/>
        <w:rPr>
          <w:sz w:val="22"/>
          <w:szCs w:val="22"/>
        </w:rPr>
      </w:pPr>
    </w:p>
    <w:p w:rsidR="00DB4ED2" w:rsidRDefault="0044265B" w:rsidP="0044265B">
      <w:pPr>
        <w:pStyle w:val="Standard"/>
        <w:spacing w:line="276" w:lineRule="auto"/>
        <w:jc w:val="center"/>
      </w:pPr>
      <w:r>
        <w:rPr>
          <w:rFonts w:ascii="Tahoma" w:hAnsi="Tahoma" w:cs="Tahoma"/>
          <w:b/>
          <w:bCs/>
        </w:rPr>
        <w:t>OBWIESZCZENIE O WSZCZĘCIU POSTĘPOWANIA ADMINISTRACYJNEGO</w:t>
      </w:r>
    </w:p>
    <w:p w:rsidR="00DB4ED2" w:rsidRDefault="0044265B" w:rsidP="0044265B">
      <w:pPr>
        <w:pStyle w:val="Standard"/>
        <w:spacing w:line="276" w:lineRule="auto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W SPRAWIE WYDANIA DECYZJI ŚRODOWISKOWEJ</w:t>
      </w:r>
    </w:p>
    <w:p w:rsidR="00DB4ED2" w:rsidRDefault="00DB4ED2">
      <w:pPr>
        <w:pStyle w:val="Standard"/>
        <w:spacing w:line="276" w:lineRule="auto"/>
        <w:rPr>
          <w:rFonts w:ascii="Tahoma" w:hAnsi="Tahoma" w:cs="Tahoma"/>
        </w:rPr>
      </w:pPr>
    </w:p>
    <w:p w:rsidR="00DB4ED2" w:rsidRDefault="0044265B" w:rsidP="0044265B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Chorzele, dnia 08.12.2020 r.</w:t>
      </w:r>
    </w:p>
    <w:p w:rsidR="00DB4ED2" w:rsidRDefault="0044265B" w:rsidP="0044265B">
      <w:pPr>
        <w:pStyle w:val="Standard"/>
        <w:spacing w:line="276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 xml:space="preserve">Burmistrz Miasta i Gminy Chorzele </w:t>
      </w:r>
    </w:p>
    <w:p w:rsidR="00DB4ED2" w:rsidRDefault="0044265B" w:rsidP="0044265B">
      <w:pPr>
        <w:pStyle w:val="Standard"/>
        <w:spacing w:line="276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 xml:space="preserve">ul. Stanisława </w:t>
      </w:r>
      <w:r>
        <w:rPr>
          <w:rFonts w:ascii="Tahoma" w:hAnsi="Tahoma" w:cs="Tahoma"/>
        </w:rPr>
        <w:t>Komosińskiego 1</w:t>
      </w:r>
    </w:p>
    <w:p w:rsidR="00DB4ED2" w:rsidRDefault="0044265B" w:rsidP="0044265B">
      <w:pPr>
        <w:pStyle w:val="Standard"/>
        <w:spacing w:line="276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06-330 Chorzele</w:t>
      </w:r>
    </w:p>
    <w:p w:rsidR="00DB4ED2" w:rsidRDefault="00DB4ED2">
      <w:pPr>
        <w:pStyle w:val="Standard"/>
        <w:spacing w:line="276" w:lineRule="auto"/>
        <w:rPr>
          <w:rFonts w:ascii="Tahoma" w:hAnsi="Tahoma" w:cs="Tahoma"/>
        </w:rPr>
      </w:pPr>
    </w:p>
    <w:p w:rsidR="00DB4ED2" w:rsidRDefault="0044265B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WROZ.6220.34.2020.MCH</w:t>
      </w:r>
    </w:p>
    <w:p w:rsidR="00DB4ED2" w:rsidRDefault="00DB4ED2">
      <w:pPr>
        <w:pStyle w:val="Standard"/>
        <w:spacing w:line="276" w:lineRule="auto"/>
        <w:rPr>
          <w:rFonts w:ascii="Tahoma" w:hAnsi="Tahoma" w:cs="Tahoma"/>
        </w:rPr>
      </w:pPr>
    </w:p>
    <w:p w:rsidR="00DB4ED2" w:rsidRDefault="0044265B" w:rsidP="0044265B">
      <w:pPr>
        <w:pStyle w:val="Standard"/>
        <w:spacing w:line="276" w:lineRule="auto"/>
        <w:jc w:val="center"/>
      </w:pPr>
      <w:r>
        <w:rPr>
          <w:rFonts w:ascii="Tahoma" w:hAnsi="Tahoma" w:cs="Tahoma"/>
          <w:b/>
          <w:bCs/>
        </w:rPr>
        <w:t>OBWIESZCZENIE</w:t>
      </w:r>
    </w:p>
    <w:p w:rsidR="00DB4ED2" w:rsidRDefault="0044265B" w:rsidP="0044265B">
      <w:pPr>
        <w:pStyle w:val="Standard"/>
        <w:spacing w:line="276" w:lineRule="auto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o wszczęciu postępowania administracyjnego</w:t>
      </w:r>
    </w:p>
    <w:p w:rsidR="00DB4ED2" w:rsidRDefault="00DB4ED2">
      <w:pPr>
        <w:pStyle w:val="Standard"/>
        <w:spacing w:line="276" w:lineRule="auto"/>
        <w:rPr>
          <w:rFonts w:ascii="Tahoma" w:hAnsi="Tahoma" w:cs="Tahoma"/>
        </w:rPr>
      </w:pPr>
    </w:p>
    <w:p w:rsidR="00DB4ED2" w:rsidRDefault="0044265B">
      <w:pPr>
        <w:pStyle w:val="Standard"/>
        <w:spacing w:line="276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>Burmistrz Gminy i Miasta Chorzele działając na podstawie art. 74 ust. 3 ustawy z dnia 3 października 2008 r. o udostępnianiu informacji o środ</w:t>
      </w:r>
      <w:r>
        <w:rPr>
          <w:rFonts w:ascii="Tahoma" w:hAnsi="Tahoma" w:cs="Tahoma"/>
        </w:rPr>
        <w:t xml:space="preserve">owisku i jego ochronie, udziale społeczeństwa w ochronie środowiska oraz o ocenach oddziaływania na środowisko (t.j. Dz. U. z 2020 r., poz. 283 ze zm.) w związku z art. 49 ustawy z dnia 14 czerwca 1960 r. Kodeks postępowania administracyjnego (t.j. Dz. U. </w:t>
      </w:r>
      <w:r>
        <w:rPr>
          <w:rFonts w:ascii="Tahoma" w:hAnsi="Tahoma" w:cs="Tahoma"/>
        </w:rPr>
        <w:t>z 2020 r., poz. 256 ze zm.)</w:t>
      </w:r>
    </w:p>
    <w:p w:rsidR="00DB4ED2" w:rsidRDefault="00DB4ED2">
      <w:pPr>
        <w:pStyle w:val="Standard"/>
        <w:spacing w:line="276" w:lineRule="auto"/>
        <w:rPr>
          <w:rFonts w:ascii="Tahoma" w:hAnsi="Tahoma" w:cs="Tahoma"/>
          <w:b/>
          <w:bCs/>
        </w:rPr>
      </w:pPr>
    </w:p>
    <w:p w:rsidR="00DB4ED2" w:rsidRDefault="0044265B" w:rsidP="0044265B">
      <w:pPr>
        <w:pStyle w:val="Standard"/>
        <w:spacing w:line="276" w:lineRule="auto"/>
        <w:jc w:val="center"/>
      </w:pPr>
      <w:r>
        <w:rPr>
          <w:rFonts w:ascii="Tahoma" w:hAnsi="Tahoma" w:cs="Tahoma"/>
          <w:b/>
          <w:bCs/>
        </w:rPr>
        <w:t>zawiadamia,</w:t>
      </w:r>
    </w:p>
    <w:p w:rsidR="00DB4ED2" w:rsidRDefault="0044265B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że na wniosek z dnia 01.12.2020 r. (data wpływu do tut. Urzędu 04.12.2020 r.) złożony przez Inwestora: P4 Sp. z o. o., ul. Wynalazek 1, 02-677 Warszawa, wszczęte zostało postępowanie administracyjne w sprawie wydani</w:t>
      </w:r>
      <w:r>
        <w:rPr>
          <w:rFonts w:ascii="Tahoma" w:hAnsi="Tahoma" w:cs="Tahoma"/>
        </w:rPr>
        <w:t xml:space="preserve">a decyzji o środowiskowych uwarunkowaniach zgody na realizację przedsięwzięcia: </w:t>
      </w:r>
    </w:p>
    <w:p w:rsidR="00DB4ED2" w:rsidRDefault="00DB4ED2">
      <w:pPr>
        <w:pStyle w:val="Standard"/>
        <w:spacing w:line="276" w:lineRule="auto"/>
        <w:ind w:firstLine="709"/>
        <w:rPr>
          <w:rFonts w:ascii="Tahoma" w:hAnsi="Tahoma" w:cs="Tahoma"/>
          <w:b/>
          <w:bCs/>
        </w:rPr>
      </w:pPr>
    </w:p>
    <w:p w:rsidR="00DB4ED2" w:rsidRDefault="0044265B">
      <w:pPr>
        <w:pStyle w:val="Standard"/>
        <w:spacing w:line="276" w:lineRule="auto"/>
        <w:ind w:firstLine="709"/>
      </w:pPr>
      <w:bookmarkStart w:id="0" w:name="_GoBack"/>
      <w:r>
        <w:rPr>
          <w:rFonts w:ascii="Tahoma" w:hAnsi="Tahoma" w:cs="Tahoma"/>
          <w:b/>
          <w:bCs/>
        </w:rPr>
        <w:t>,, Budowa stacji bazowej telefonii komórkowej PLAY nr PRS4435A na nieruchomości położonej w miejscowości Zaręby, gm. Chorzele, na działce nr 564, obręb 0050 Zaręby, jedn. ew.</w:t>
      </w:r>
      <w:r>
        <w:rPr>
          <w:rFonts w:ascii="Tahoma" w:hAnsi="Tahoma" w:cs="Tahoma"/>
          <w:b/>
          <w:bCs/>
        </w:rPr>
        <w:t xml:space="preserve"> 142202_5”.</w:t>
      </w:r>
    </w:p>
    <w:bookmarkEnd w:id="0"/>
    <w:p w:rsidR="00DB4ED2" w:rsidRDefault="00DB4ED2">
      <w:pPr>
        <w:pStyle w:val="Standard"/>
        <w:spacing w:line="276" w:lineRule="auto"/>
        <w:ind w:firstLine="709"/>
        <w:rPr>
          <w:rFonts w:ascii="Tahoma" w:hAnsi="Tahoma" w:cs="Tahoma"/>
        </w:rPr>
      </w:pPr>
    </w:p>
    <w:p w:rsidR="00DB4ED2" w:rsidRDefault="0044265B">
      <w:pPr>
        <w:pStyle w:val="Standard"/>
        <w:spacing w:line="276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>Celem postępowania w sprawie oceny oddziaływania na środowisko powyższego przedsięwzięcia jest określenie, analiza oraz ocena bezpośredniego i pośredniego wpływu przedsięwzięcia m.in. na środowisko oraz warunki zdrowia i życia ludzi.</w:t>
      </w:r>
    </w:p>
    <w:p w:rsidR="00DB4ED2" w:rsidRDefault="0044265B">
      <w:pPr>
        <w:pStyle w:val="Standard"/>
        <w:spacing w:line="276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>Zgodnie z</w:t>
      </w:r>
      <w:r>
        <w:rPr>
          <w:rFonts w:ascii="Tahoma" w:hAnsi="Tahoma" w:cs="Tahoma"/>
        </w:rPr>
        <w:t xml:space="preserve"> art. 9, 10 § 1 ustawy z dnia 14 czerwca 1960 r. Kodeks postępowania administracyjnego (t.j. Dz. U. z 2020 r., poz. 256 ze zm.) organy administracji publicznej obowiązane są zapewnić stronom czynny udział w każdym stadium postępowania, a przed wydaniem dec</w:t>
      </w:r>
      <w:r>
        <w:rPr>
          <w:rFonts w:ascii="Tahoma" w:hAnsi="Tahoma" w:cs="Tahoma"/>
        </w:rPr>
        <w:t>yzji umożliwić im wypowiedzenie się, co do zebranych dowodów i materiałów oraz zgłoszonych żądań. Strony mogą zapoznać się z dokumentacją sprawy w Wydziale Rozwoju Miasta i Gminy Chorzele, ul. Stanisława Komosińskiego 1, 06 – 330 Chorzele, pok. nr 19,  pon</w:t>
      </w:r>
      <w:r>
        <w:rPr>
          <w:rFonts w:ascii="Tahoma" w:hAnsi="Tahoma" w:cs="Tahoma"/>
        </w:rPr>
        <w:t>iedziałek – piątek w godz. od 7.30 do 15.30 , tel. /29/ 751 - 65 - 52.</w:t>
      </w:r>
    </w:p>
    <w:p w:rsidR="00DB4ED2" w:rsidRDefault="0044265B">
      <w:pPr>
        <w:pStyle w:val="Standard"/>
        <w:spacing w:line="276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 xml:space="preserve">Niniejsze obwieszczenie zostaje podane do publicznej wiadomości przez zawiadomienie na stronie Biuletynu Informacji Publicznej Urzędu Miasta i Gminy w </w:t>
      </w:r>
      <w:r>
        <w:rPr>
          <w:rFonts w:ascii="Tahoma" w:hAnsi="Tahoma" w:cs="Tahoma"/>
        </w:rPr>
        <w:lastRenderedPageBreak/>
        <w:t>Chorzelach: www.bip.chorzele.pl or</w:t>
      </w:r>
      <w:r>
        <w:rPr>
          <w:rFonts w:ascii="Tahoma" w:hAnsi="Tahoma" w:cs="Tahoma"/>
        </w:rPr>
        <w:t>az wywieszenie na tablicy ogłoszeń sołectwa Zaręby.</w:t>
      </w:r>
    </w:p>
    <w:p w:rsidR="00DB4ED2" w:rsidRDefault="00DB4ED2">
      <w:pPr>
        <w:pStyle w:val="Standard"/>
        <w:spacing w:line="276" w:lineRule="auto"/>
        <w:rPr>
          <w:rFonts w:ascii="Tahoma" w:hAnsi="Tahoma" w:cs="Tahoma"/>
        </w:rPr>
      </w:pPr>
    </w:p>
    <w:p w:rsidR="00DB4ED2" w:rsidRDefault="0044265B">
      <w:pPr>
        <w:pStyle w:val="Standard"/>
        <w:tabs>
          <w:tab w:val="left" w:pos="5985"/>
        </w:tabs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>Z up. Burmistrza</w:t>
      </w:r>
    </w:p>
    <w:p w:rsidR="00DB4ED2" w:rsidRDefault="0044265B">
      <w:pPr>
        <w:pStyle w:val="Standard"/>
        <w:tabs>
          <w:tab w:val="left" w:pos="5985"/>
        </w:tabs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>Rafał Gotowiec</w:t>
      </w:r>
    </w:p>
    <w:p w:rsidR="00DB4ED2" w:rsidRDefault="00DB4ED2">
      <w:pPr>
        <w:pStyle w:val="Standard"/>
        <w:spacing w:line="276" w:lineRule="auto"/>
        <w:rPr>
          <w:rFonts w:ascii="Tahoma" w:hAnsi="Tahoma" w:cs="Tahoma"/>
        </w:rPr>
      </w:pPr>
    </w:p>
    <w:p w:rsidR="00DB4ED2" w:rsidRDefault="00DB4ED2">
      <w:pPr>
        <w:pStyle w:val="Standard"/>
        <w:spacing w:line="276" w:lineRule="auto"/>
        <w:rPr>
          <w:rFonts w:ascii="Tahoma" w:hAnsi="Tahoma" w:cs="Tahoma"/>
        </w:rPr>
      </w:pPr>
    </w:p>
    <w:p w:rsidR="00DB4ED2" w:rsidRDefault="0044265B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Otrzymują:</w:t>
      </w:r>
    </w:p>
    <w:p w:rsidR="00DB4ED2" w:rsidRDefault="0044265B">
      <w:pPr>
        <w:pStyle w:val="Standard"/>
        <w:numPr>
          <w:ilvl w:val="0"/>
          <w:numId w:val="1"/>
        </w:numPr>
        <w:spacing w:line="276" w:lineRule="auto"/>
      </w:pPr>
      <w:r>
        <w:rPr>
          <w:rFonts w:ascii="Tahoma" w:hAnsi="Tahoma" w:cs="Tahoma"/>
        </w:rPr>
        <w:t>Strony postępowania poprzez obwieszczenie na stronie  www.</w:t>
      </w:r>
      <w:hyperlink r:id="rId7" w:history="1">
        <w:r>
          <w:rPr>
            <w:rFonts w:ascii="Tahoma" w:hAnsi="Tahoma" w:cs="Tahoma"/>
          </w:rPr>
          <w:t>bip.chorzele.pl</w:t>
        </w:r>
      </w:hyperlink>
      <w:r>
        <w:rPr>
          <w:rFonts w:ascii="Tahoma" w:hAnsi="Tahoma" w:cs="Tahoma"/>
        </w:rPr>
        <w:t xml:space="preserve"> oraz na tablicy ogłoszeń:</w:t>
      </w:r>
    </w:p>
    <w:p w:rsidR="00DB4ED2" w:rsidRDefault="0044265B">
      <w:pPr>
        <w:pStyle w:val="Standard"/>
        <w:spacing w:line="276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>- tablica ogłos</w:t>
      </w:r>
      <w:r>
        <w:rPr>
          <w:rFonts w:ascii="Tahoma" w:hAnsi="Tahoma" w:cs="Tahoma"/>
        </w:rPr>
        <w:t>zeń sołectwa Zaręby (za pośrednictwem sołtysa);</w:t>
      </w:r>
    </w:p>
    <w:p w:rsidR="00DB4ED2" w:rsidRDefault="0044265B">
      <w:pPr>
        <w:pStyle w:val="Standard"/>
        <w:numPr>
          <w:ilvl w:val="0"/>
          <w:numId w:val="1"/>
        </w:num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a/a</w:t>
      </w:r>
    </w:p>
    <w:p w:rsidR="00DB4ED2" w:rsidRDefault="0044265B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Do wiadomości:</w:t>
      </w:r>
    </w:p>
    <w:p w:rsidR="00DB4ED2" w:rsidRDefault="0044265B">
      <w:pPr>
        <w:pStyle w:val="Standard"/>
        <w:numPr>
          <w:ilvl w:val="0"/>
          <w:numId w:val="2"/>
        </w:numPr>
        <w:spacing w:line="276" w:lineRule="auto"/>
      </w:pPr>
      <w:r>
        <w:rPr>
          <w:rFonts w:ascii="Tahoma" w:hAnsi="Tahoma" w:cs="Tahoma"/>
        </w:rPr>
        <w:t>Inwestor.</w:t>
      </w:r>
    </w:p>
    <w:sectPr w:rsidR="00DB4ED2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4265B">
      <w:r>
        <w:separator/>
      </w:r>
    </w:p>
  </w:endnote>
  <w:endnote w:type="continuationSeparator" w:id="0">
    <w:p w:rsidR="00000000" w:rsidRDefault="00442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4265B">
      <w:r>
        <w:rPr>
          <w:color w:val="000000"/>
        </w:rPr>
        <w:separator/>
      </w:r>
    </w:p>
  </w:footnote>
  <w:footnote w:type="continuationSeparator" w:id="0">
    <w:p w:rsidR="00000000" w:rsidRDefault="004426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B47EE"/>
    <w:multiLevelType w:val="multilevel"/>
    <w:tmpl w:val="65A6168C"/>
    <w:lvl w:ilvl="0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70975E8"/>
    <w:multiLevelType w:val="multilevel"/>
    <w:tmpl w:val="2DB85D9E"/>
    <w:lvl w:ilvl="0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DB4ED2"/>
    <w:rsid w:val="0044265B"/>
    <w:rsid w:val="00DB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68B1EE-53B6-410F-A523-89F30395D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ip.chorzele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Osowski</dc:creator>
  <cp:lastModifiedBy>Wojciech Fronczak</cp:lastModifiedBy>
  <cp:revision>2</cp:revision>
  <cp:lastPrinted>2020-12-09T12:54:00Z</cp:lastPrinted>
  <dcterms:created xsi:type="dcterms:W3CDTF">2020-12-10T06:41:00Z</dcterms:created>
  <dcterms:modified xsi:type="dcterms:W3CDTF">2020-12-10T06:41:00Z</dcterms:modified>
</cp:coreProperties>
</file>