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4A68" w14:textId="77777777" w:rsidR="004244A3" w:rsidRPr="0035015B" w:rsidRDefault="004244A3" w:rsidP="00140D88">
      <w:pPr>
        <w:jc w:val="right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Chorzele, dnia 16.12.2020 r.</w:t>
      </w:r>
    </w:p>
    <w:p w14:paraId="17342138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WROZ.6220.21.2020.MCH</w:t>
      </w:r>
    </w:p>
    <w:p w14:paraId="45EB25FB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</w:p>
    <w:p w14:paraId="691CE759" w14:textId="77777777" w:rsidR="004244A3" w:rsidRPr="0035015B" w:rsidRDefault="004244A3" w:rsidP="00140D8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5015B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14E42105" w14:textId="77777777" w:rsidR="004244A3" w:rsidRPr="0035015B" w:rsidRDefault="004244A3" w:rsidP="004244A3">
      <w:pPr>
        <w:ind w:firstLine="708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2020 r., poz. 256 ze zm.), w związku z art. 38 i art. 74 ust. 3 ustawy z dnia 3 października 2008 r. o udostępnianiu informacji o środowisku i jego ochronie, udziale społeczeństwa w ochronie środowiska oraz o ocenach oddziaływania na środowisko (tj. Dz. U. z 2020 r., poz. 283 ze zm.), zwanej dalej ustawą o udostępnianiu oraz art.71, 73 ust. 1, 75 ust. 1 pkt 4 ustawy o udostępnianiu, Burmistrz Miasta i Gminy Chorzele</w:t>
      </w:r>
    </w:p>
    <w:p w14:paraId="0ED36E92" w14:textId="77777777" w:rsidR="004244A3" w:rsidRPr="0035015B" w:rsidRDefault="004244A3" w:rsidP="00140D8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5015B">
        <w:rPr>
          <w:rFonts w:ascii="Tahoma" w:hAnsi="Tahoma" w:cs="Tahoma"/>
          <w:b/>
          <w:bCs/>
          <w:sz w:val="24"/>
          <w:szCs w:val="24"/>
        </w:rPr>
        <w:t>zawiadamia,</w:t>
      </w:r>
    </w:p>
    <w:p w14:paraId="6045A1E4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że w dniu 15.12.2020 r. została wydana decyzja Burmistrza Miasta i Gminy Chorzele znak: WROZ.6220.21.2020.MCH o środowiskowych uwarunkowaniach zgody na realizację przedsięwzięcia pn.: ,,</w:t>
      </w:r>
      <w:r w:rsidRPr="0035015B">
        <w:rPr>
          <w:rFonts w:ascii="Tahoma" w:eastAsia="Times New Roman" w:hAnsi="Tahoma" w:cs="Tahoma"/>
          <w:bCs/>
          <w:sz w:val="24"/>
          <w:szCs w:val="24"/>
          <w:lang w:eastAsia="pl-PL"/>
        </w:rPr>
        <w:t>Budowa farmy fotowoltaicznej PV Chorzele 2 o mocy do 1 MW na nieruchomości gruntowej w miejscowości Chorzele, gmina Chorzele, powiat przasnyski, woj. mazowieckie na działce o nr ewidencyjnym 544, obręb 0001 Chorzele</w:t>
      </w:r>
      <w:r w:rsidRPr="0035015B">
        <w:rPr>
          <w:rFonts w:ascii="Tahoma" w:hAnsi="Tahoma" w:cs="Tahoma"/>
          <w:sz w:val="24"/>
          <w:szCs w:val="24"/>
        </w:rPr>
        <w:t>”.</w:t>
      </w:r>
      <w:bookmarkStart w:id="0" w:name="_GoBack"/>
      <w:bookmarkEnd w:id="0"/>
    </w:p>
    <w:p w14:paraId="6A609346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15FED067" w14:textId="77777777" w:rsidR="004244A3" w:rsidRPr="0035015B" w:rsidRDefault="004244A3" w:rsidP="004244A3">
      <w:pPr>
        <w:ind w:firstLine="708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Z treścią przedmiotowej decyzji oraz dokumentacją sprawy można zapoznać się w siedzibie Urzędu miasta i Gminy w Chorzelach, pokój nr 19, w godzinach 7</w:t>
      </w:r>
      <w:r w:rsidRPr="0035015B">
        <w:rPr>
          <w:rFonts w:ascii="Tahoma" w:hAnsi="Tahoma" w:cs="Tahoma"/>
          <w:sz w:val="24"/>
          <w:szCs w:val="24"/>
          <w:vertAlign w:val="superscript"/>
        </w:rPr>
        <w:t>30</w:t>
      </w:r>
      <w:r w:rsidRPr="0035015B">
        <w:rPr>
          <w:rFonts w:ascii="Tahoma" w:hAnsi="Tahoma" w:cs="Tahoma"/>
          <w:sz w:val="24"/>
          <w:szCs w:val="24"/>
        </w:rPr>
        <w:t>-15</w:t>
      </w:r>
      <w:r w:rsidRPr="0035015B">
        <w:rPr>
          <w:rFonts w:ascii="Tahoma" w:hAnsi="Tahoma" w:cs="Tahoma"/>
          <w:sz w:val="24"/>
          <w:szCs w:val="24"/>
          <w:vertAlign w:val="superscript"/>
        </w:rPr>
        <w:t>30</w:t>
      </w:r>
      <w:r w:rsidRPr="0035015B">
        <w:rPr>
          <w:rFonts w:ascii="Tahoma" w:hAnsi="Tahoma" w:cs="Tahoma"/>
          <w:sz w:val="24"/>
          <w:szCs w:val="24"/>
        </w:rPr>
        <w:t>.</w:t>
      </w:r>
    </w:p>
    <w:p w14:paraId="6B8DCF70" w14:textId="77777777" w:rsidR="004244A3" w:rsidRPr="0035015B" w:rsidRDefault="004244A3" w:rsidP="00140D8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5015B">
        <w:rPr>
          <w:rFonts w:ascii="Tahoma" w:hAnsi="Tahoma" w:cs="Tahoma"/>
          <w:b/>
          <w:bCs/>
          <w:sz w:val="24"/>
          <w:szCs w:val="24"/>
        </w:rPr>
        <w:t>Pouczenie</w:t>
      </w:r>
    </w:p>
    <w:p w14:paraId="3A5BFB97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75CFAC17" w14:textId="77777777" w:rsidR="004244A3" w:rsidRPr="0035015B" w:rsidRDefault="004244A3" w:rsidP="004244A3">
      <w:pPr>
        <w:rPr>
          <w:rFonts w:ascii="Tahoma" w:hAnsi="Tahoma" w:cs="Tahoma"/>
          <w:sz w:val="24"/>
          <w:szCs w:val="24"/>
        </w:rPr>
      </w:pPr>
    </w:p>
    <w:p w14:paraId="3B09DF33" w14:textId="77777777" w:rsidR="004244A3" w:rsidRPr="0035015B" w:rsidRDefault="004244A3" w:rsidP="004244A3">
      <w:pPr>
        <w:tabs>
          <w:tab w:val="left" w:pos="5685"/>
        </w:tabs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ab/>
        <w:t>Z up. Burmistrza</w:t>
      </w:r>
    </w:p>
    <w:p w14:paraId="04C47049" w14:textId="77777777" w:rsidR="004244A3" w:rsidRPr="0035015B" w:rsidRDefault="004244A3" w:rsidP="004244A3">
      <w:pPr>
        <w:tabs>
          <w:tab w:val="left" w:pos="5700"/>
        </w:tabs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ab/>
        <w:t>Agnieszka Opalach</w:t>
      </w:r>
    </w:p>
    <w:p w14:paraId="7F14624E" w14:textId="77777777" w:rsidR="004244A3" w:rsidRPr="0035015B" w:rsidRDefault="004244A3" w:rsidP="004244A3">
      <w:pPr>
        <w:tabs>
          <w:tab w:val="left" w:pos="5700"/>
        </w:tabs>
        <w:spacing w:after="100" w:afterAutospacing="1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ab/>
      </w:r>
    </w:p>
    <w:p w14:paraId="4C0C369B" w14:textId="77777777" w:rsidR="004244A3" w:rsidRPr="0035015B" w:rsidRDefault="004244A3" w:rsidP="004244A3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0B97C449" w14:textId="77777777" w:rsidR="004244A3" w:rsidRPr="0035015B" w:rsidRDefault="004244A3" w:rsidP="004244A3">
      <w:pPr>
        <w:spacing w:after="0"/>
        <w:rPr>
          <w:rFonts w:ascii="Tahoma" w:hAnsi="Tahoma" w:cs="Tahoma"/>
          <w:sz w:val="24"/>
          <w:szCs w:val="24"/>
        </w:rPr>
      </w:pPr>
    </w:p>
    <w:p w14:paraId="5851CE2E" w14:textId="77777777" w:rsidR="004244A3" w:rsidRPr="0035015B" w:rsidRDefault="004244A3" w:rsidP="004244A3">
      <w:pPr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Otrzymują:</w:t>
      </w:r>
    </w:p>
    <w:p w14:paraId="555F9440" w14:textId="77777777" w:rsidR="004244A3" w:rsidRPr="0035015B" w:rsidRDefault="004244A3" w:rsidP="004244A3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6" w:history="1">
        <w:r w:rsidRPr="0035015B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35015B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4EC73769" w14:textId="77777777" w:rsidR="004244A3" w:rsidRPr="0035015B" w:rsidRDefault="004244A3" w:rsidP="004244A3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- wywieszenie na tablicy ogłoszeń Urzędu Miasta i Gminy w Chorzelach;</w:t>
      </w:r>
    </w:p>
    <w:p w14:paraId="4BA5A105" w14:textId="77777777" w:rsidR="004244A3" w:rsidRPr="0035015B" w:rsidRDefault="004244A3" w:rsidP="004244A3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35015B">
        <w:rPr>
          <w:rFonts w:ascii="Tahoma" w:hAnsi="Tahoma" w:cs="Tahoma"/>
          <w:sz w:val="24"/>
          <w:szCs w:val="24"/>
        </w:rPr>
        <w:t>A/a.</w:t>
      </w:r>
    </w:p>
    <w:p w14:paraId="7B979513" w14:textId="77777777" w:rsidR="005B577D" w:rsidRDefault="005B577D"/>
    <w:sectPr w:rsidR="005B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F626120-DE63-4892-84E0-99A608F81500}"/>
  </w:docVars>
  <w:rsids>
    <w:rsidRoot w:val="004244A3"/>
    <w:rsid w:val="00140D88"/>
    <w:rsid w:val="004244A3"/>
    <w:rsid w:val="005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026B"/>
  <w15:chartTrackingRefBased/>
  <w15:docId w15:val="{BB5C3F47-924E-4AAB-A022-7161F97E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4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4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626120-DE63-4892-84E0-99A608F815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4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</cp:revision>
  <dcterms:created xsi:type="dcterms:W3CDTF">2020-12-18T09:53:00Z</dcterms:created>
  <dcterms:modified xsi:type="dcterms:W3CDTF">2020-12-18T09:53:00Z</dcterms:modified>
</cp:coreProperties>
</file>