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AA06" w14:textId="77777777" w:rsidR="005844D2" w:rsidRPr="00FD7486" w:rsidRDefault="005844D2" w:rsidP="00E17DBF">
      <w:pPr>
        <w:widowControl w:val="0"/>
        <w:autoSpaceDE w:val="0"/>
        <w:spacing w:after="0" w:line="276" w:lineRule="auto"/>
        <w:ind w:left="5387"/>
        <w:rPr>
          <w:rFonts w:ascii="Verdana" w:hAnsi="Verdana" w:cs="Arial"/>
          <w:bCs/>
          <w:sz w:val="20"/>
          <w:szCs w:val="20"/>
          <w:lang w:eastAsia="ar-SA"/>
        </w:rPr>
      </w:pPr>
      <w:r w:rsidRPr="00FD7486">
        <w:rPr>
          <w:rFonts w:ascii="Verdana" w:hAnsi="Verdana" w:cs="Arial"/>
          <w:bCs/>
          <w:sz w:val="20"/>
          <w:szCs w:val="20"/>
          <w:lang w:eastAsia="ar-SA"/>
        </w:rPr>
        <w:tab/>
      </w:r>
      <w:r w:rsidRPr="00FD7486">
        <w:rPr>
          <w:rFonts w:ascii="Verdana" w:hAnsi="Verdana" w:cs="Arial"/>
          <w:bCs/>
          <w:sz w:val="20"/>
          <w:szCs w:val="20"/>
          <w:lang w:eastAsia="ar-SA"/>
        </w:rPr>
        <w:tab/>
      </w:r>
    </w:p>
    <w:p w14:paraId="3AF975F5" w14:textId="6AB70040" w:rsidR="005844D2" w:rsidRPr="00FD7486" w:rsidRDefault="005844D2" w:rsidP="00191ED5">
      <w:pPr>
        <w:widowControl w:val="0"/>
        <w:tabs>
          <w:tab w:val="left" w:pos="6096"/>
        </w:tabs>
        <w:autoSpaceDE w:val="0"/>
        <w:spacing w:after="0" w:line="276" w:lineRule="auto"/>
        <w:ind w:left="5954"/>
        <w:rPr>
          <w:rFonts w:ascii="Verdana" w:hAnsi="Verdana"/>
          <w:sz w:val="20"/>
          <w:szCs w:val="20"/>
          <w:lang w:eastAsia="ar-SA"/>
        </w:rPr>
      </w:pPr>
      <w:r w:rsidRPr="00FD7486">
        <w:rPr>
          <w:rFonts w:ascii="Verdana" w:hAnsi="Verdana"/>
          <w:bCs/>
          <w:sz w:val="20"/>
          <w:szCs w:val="20"/>
          <w:lang w:eastAsia="ar-SA"/>
        </w:rPr>
        <w:t xml:space="preserve">Chorzele, dnia </w:t>
      </w:r>
      <w:r w:rsidR="004947AA">
        <w:rPr>
          <w:rFonts w:ascii="Verdana" w:hAnsi="Verdana"/>
          <w:bCs/>
          <w:sz w:val="20"/>
          <w:szCs w:val="20"/>
          <w:lang w:eastAsia="ar-SA"/>
        </w:rPr>
        <w:t>29</w:t>
      </w:r>
      <w:r w:rsidR="005F3652" w:rsidRPr="00FD7486">
        <w:rPr>
          <w:rFonts w:ascii="Verdana" w:hAnsi="Verdana"/>
          <w:bCs/>
          <w:sz w:val="20"/>
          <w:szCs w:val="20"/>
          <w:lang w:eastAsia="ar-SA"/>
        </w:rPr>
        <w:t>.12</w:t>
      </w:r>
      <w:r w:rsidRPr="00FD7486">
        <w:rPr>
          <w:rFonts w:ascii="Verdana" w:hAnsi="Verdana"/>
          <w:bCs/>
          <w:sz w:val="20"/>
          <w:szCs w:val="20"/>
          <w:lang w:eastAsia="ar-SA"/>
        </w:rPr>
        <w:t>.20</w:t>
      </w:r>
      <w:r w:rsidR="002E2DE0" w:rsidRPr="00FD7486">
        <w:rPr>
          <w:rFonts w:ascii="Verdana" w:hAnsi="Verdana"/>
          <w:bCs/>
          <w:sz w:val="20"/>
          <w:szCs w:val="20"/>
          <w:lang w:eastAsia="ar-SA"/>
        </w:rPr>
        <w:t>20</w:t>
      </w:r>
      <w:r w:rsidRPr="00FD7486">
        <w:rPr>
          <w:rFonts w:ascii="Verdana" w:hAnsi="Verdana"/>
          <w:bCs/>
          <w:sz w:val="20"/>
          <w:szCs w:val="20"/>
          <w:lang w:eastAsia="ar-SA"/>
        </w:rPr>
        <w:t>r.</w:t>
      </w:r>
    </w:p>
    <w:p w14:paraId="0F2F0050" w14:textId="77777777" w:rsidR="005844D2" w:rsidRPr="00FD7486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92BBB68" w14:textId="62941299" w:rsidR="005844D2" w:rsidRPr="00FD7486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FD7486">
        <w:rPr>
          <w:rFonts w:ascii="Verdana" w:hAnsi="Verdana"/>
          <w:sz w:val="20"/>
          <w:szCs w:val="20"/>
          <w:lang w:eastAsia="ar-SA"/>
        </w:rPr>
        <w:t>PN/</w:t>
      </w:r>
      <w:r w:rsidR="006976B8" w:rsidRPr="00FD7486">
        <w:rPr>
          <w:rFonts w:ascii="Verdana" w:hAnsi="Verdana"/>
          <w:sz w:val="20"/>
          <w:szCs w:val="20"/>
          <w:lang w:eastAsia="ar-SA"/>
        </w:rPr>
        <w:t>10</w:t>
      </w:r>
      <w:r w:rsidRPr="00FD7486">
        <w:rPr>
          <w:rFonts w:ascii="Verdana" w:hAnsi="Verdana"/>
          <w:sz w:val="20"/>
          <w:szCs w:val="20"/>
          <w:lang w:eastAsia="ar-SA"/>
        </w:rPr>
        <w:t>/20</w:t>
      </w:r>
      <w:r w:rsidR="002E2DE0" w:rsidRPr="00FD7486">
        <w:rPr>
          <w:rFonts w:ascii="Verdana" w:hAnsi="Verdana"/>
          <w:sz w:val="20"/>
          <w:szCs w:val="20"/>
          <w:lang w:eastAsia="ar-SA"/>
        </w:rPr>
        <w:t>20</w:t>
      </w:r>
      <w:r w:rsidR="00D53DD2" w:rsidRPr="00FD7486">
        <w:rPr>
          <w:rFonts w:ascii="Verdana" w:hAnsi="Verdana"/>
          <w:sz w:val="20"/>
          <w:szCs w:val="20"/>
          <w:lang w:eastAsia="ar-SA"/>
        </w:rPr>
        <w:t>/</w:t>
      </w:r>
      <w:r w:rsidR="0075103F" w:rsidRPr="00FD7486">
        <w:rPr>
          <w:rFonts w:ascii="Verdana" w:hAnsi="Verdana"/>
          <w:sz w:val="20"/>
          <w:szCs w:val="20"/>
          <w:lang w:eastAsia="ar-SA"/>
        </w:rPr>
        <w:t>5</w:t>
      </w:r>
    </w:p>
    <w:p w14:paraId="3DC13D0E" w14:textId="77777777" w:rsidR="005844D2" w:rsidRPr="00FD7486" w:rsidRDefault="005844D2" w:rsidP="00F87158">
      <w:pPr>
        <w:widowControl w:val="0"/>
        <w:autoSpaceDE w:val="0"/>
        <w:spacing w:after="0"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14:paraId="3950055F" w14:textId="77777777" w:rsidR="005844D2" w:rsidRPr="00FD7486" w:rsidRDefault="005844D2" w:rsidP="00972690">
      <w:pPr>
        <w:widowControl w:val="0"/>
        <w:autoSpaceDE w:val="0"/>
        <w:spacing w:after="0"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14:paraId="4DEAEBB2" w14:textId="77777777" w:rsidR="00191ED5" w:rsidRPr="00FD7486" w:rsidRDefault="00191ED5" w:rsidP="00191ED5">
      <w:pPr>
        <w:widowControl w:val="0"/>
        <w:autoSpaceDE w:val="0"/>
        <w:spacing w:after="0"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14:paraId="58CEB3A6" w14:textId="77777777" w:rsidR="009E5823" w:rsidRDefault="009E5823" w:rsidP="00E17DBF">
      <w:pPr>
        <w:widowControl w:val="0"/>
        <w:autoSpaceDE w:val="0"/>
        <w:spacing w:after="0" w:line="276" w:lineRule="auto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</w:p>
    <w:p w14:paraId="74166BA0" w14:textId="77777777" w:rsidR="009E5823" w:rsidRDefault="009E5823" w:rsidP="00E17DBF">
      <w:pPr>
        <w:widowControl w:val="0"/>
        <w:autoSpaceDE w:val="0"/>
        <w:spacing w:after="0" w:line="276" w:lineRule="auto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</w:p>
    <w:p w14:paraId="4860F1DE" w14:textId="0CCEC98A" w:rsidR="005844D2" w:rsidRPr="00FD7486" w:rsidRDefault="005844D2" w:rsidP="00E17DBF">
      <w:pPr>
        <w:widowControl w:val="0"/>
        <w:autoSpaceDE w:val="0"/>
        <w:spacing w:after="0" w:line="276" w:lineRule="auto"/>
        <w:jc w:val="center"/>
        <w:rPr>
          <w:rFonts w:ascii="Verdana" w:hAnsi="Verdana"/>
          <w:sz w:val="20"/>
          <w:szCs w:val="20"/>
          <w:lang w:eastAsia="ar-SA"/>
        </w:rPr>
      </w:pPr>
      <w:r w:rsidRPr="00FD7486">
        <w:rPr>
          <w:rFonts w:ascii="Verdana" w:hAnsi="Verdana"/>
          <w:b/>
          <w:bCs/>
          <w:sz w:val="20"/>
          <w:szCs w:val="20"/>
          <w:lang w:eastAsia="ar-SA"/>
        </w:rPr>
        <w:t>WYJAŚNIENIA TREŚCI SIWZ</w:t>
      </w:r>
    </w:p>
    <w:p w14:paraId="4A2BA232" w14:textId="77777777" w:rsidR="005844D2" w:rsidRPr="00FD7486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6FA3C1F" w14:textId="77777777" w:rsidR="005844D2" w:rsidRPr="00FD7486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FD7486">
        <w:rPr>
          <w:rFonts w:ascii="Verdana" w:hAnsi="Verdana"/>
          <w:sz w:val="20"/>
          <w:szCs w:val="20"/>
          <w:lang w:eastAsia="ar-SA"/>
        </w:rPr>
        <w:t xml:space="preserve">dot.: postępowania o udzielenie zamówienia publicznego. </w:t>
      </w:r>
    </w:p>
    <w:p w14:paraId="48E13093" w14:textId="77777777" w:rsidR="005844D2" w:rsidRPr="00FD7486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FD7486">
        <w:rPr>
          <w:rFonts w:ascii="Verdana" w:hAnsi="Verdana"/>
          <w:sz w:val="20"/>
          <w:szCs w:val="20"/>
          <w:lang w:eastAsia="ar-SA"/>
        </w:rPr>
        <w:t>Numer sprawy: PN/</w:t>
      </w:r>
      <w:r w:rsidR="006976B8" w:rsidRPr="00FD7486">
        <w:rPr>
          <w:rFonts w:ascii="Verdana" w:hAnsi="Verdana"/>
          <w:sz w:val="20"/>
          <w:szCs w:val="20"/>
          <w:lang w:eastAsia="ar-SA"/>
        </w:rPr>
        <w:t>10</w:t>
      </w:r>
      <w:r w:rsidRPr="00FD7486">
        <w:rPr>
          <w:rFonts w:ascii="Verdana" w:hAnsi="Verdana"/>
          <w:sz w:val="20"/>
          <w:szCs w:val="20"/>
          <w:lang w:eastAsia="ar-SA"/>
        </w:rPr>
        <w:t>/20</w:t>
      </w:r>
      <w:r w:rsidR="002E2DE0" w:rsidRPr="00FD7486">
        <w:rPr>
          <w:rFonts w:ascii="Verdana" w:hAnsi="Verdana"/>
          <w:sz w:val="20"/>
          <w:szCs w:val="20"/>
          <w:lang w:eastAsia="ar-SA"/>
        </w:rPr>
        <w:t>20</w:t>
      </w:r>
    </w:p>
    <w:p w14:paraId="021163E7" w14:textId="77777777" w:rsidR="005844D2" w:rsidRPr="00FD7486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FD7486">
        <w:rPr>
          <w:rFonts w:ascii="Verdana" w:hAnsi="Verdana"/>
          <w:sz w:val="20"/>
          <w:szCs w:val="20"/>
          <w:lang w:eastAsia="ar-SA"/>
        </w:rPr>
        <w:t>Nazwa zadania: „</w:t>
      </w:r>
      <w:bookmarkStart w:id="0" w:name="_Hlk45705615"/>
      <w:r w:rsidR="002E2DE0" w:rsidRPr="00FD7486">
        <w:rPr>
          <w:rFonts w:ascii="Verdana" w:eastAsia="Times New Roman" w:hAnsi="Verdana"/>
          <w:b/>
          <w:bCs/>
          <w:sz w:val="20"/>
          <w:szCs w:val="20"/>
          <w:lang w:eastAsia="zh-CN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  <w:bookmarkEnd w:id="0"/>
      <w:r w:rsidRPr="00FD7486">
        <w:rPr>
          <w:rFonts w:ascii="Verdana" w:hAnsi="Verdana"/>
          <w:b/>
          <w:bCs/>
          <w:sz w:val="20"/>
          <w:szCs w:val="20"/>
          <w:lang w:eastAsia="ar-SA"/>
        </w:rPr>
        <w:t>”</w:t>
      </w:r>
    </w:p>
    <w:p w14:paraId="703248FE" w14:textId="77777777" w:rsidR="005844D2" w:rsidRPr="00FD7486" w:rsidRDefault="005844D2" w:rsidP="00972690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54271B55" w14:textId="77777777" w:rsidR="005844D2" w:rsidRPr="00FD7486" w:rsidRDefault="00F66FFD" w:rsidP="00960AEA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</w:rPr>
      </w:pPr>
      <w:r w:rsidRPr="00FD7486">
        <w:rPr>
          <w:rFonts w:ascii="Verdana" w:hAnsi="Verdana" w:cs="Arial"/>
          <w:sz w:val="20"/>
          <w:szCs w:val="20"/>
        </w:rPr>
        <w:t xml:space="preserve">W związku z faktem, że do zamawiającego wpłynęły zapytania o wyjaśnienie zapisów do treści specyfikacji istotnych warunków zamówienia, </w:t>
      </w:r>
      <w:r w:rsidRPr="00FD7486">
        <w:rPr>
          <w:rFonts w:ascii="Verdana" w:hAnsi="Verdana"/>
          <w:sz w:val="20"/>
          <w:szCs w:val="20"/>
          <w:lang w:eastAsia="ar-SA"/>
        </w:rPr>
        <w:t>d</w:t>
      </w:r>
      <w:r w:rsidR="005844D2" w:rsidRPr="00FD7486">
        <w:rPr>
          <w:rFonts w:ascii="Verdana" w:hAnsi="Verdana"/>
          <w:sz w:val="20"/>
          <w:szCs w:val="20"/>
          <w:lang w:eastAsia="ar-SA"/>
        </w:rPr>
        <w:t xml:space="preserve">ziałając na podstawie art.38 ust.2 ustawy z dnia 29 stycznia 2004 r. Prawo zamówień publicznych, Zamawiający – Gmina Chorzele wyjaśnia:  </w:t>
      </w:r>
    </w:p>
    <w:p w14:paraId="7B505B60" w14:textId="77777777" w:rsidR="00F66FFD" w:rsidRPr="00FD7486" w:rsidRDefault="00F66FFD" w:rsidP="00E17DBF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0D602D6F" w14:textId="5728EE75" w:rsidR="005844D2" w:rsidRPr="00364B37" w:rsidRDefault="005844D2" w:rsidP="002E2DE0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FD7486">
        <w:rPr>
          <w:rFonts w:ascii="Verdana" w:eastAsia="Times New Roman" w:hAnsi="Verdana"/>
          <w:b/>
          <w:sz w:val="20"/>
          <w:szCs w:val="20"/>
          <w:lang w:eastAsia="ar-SA"/>
        </w:rPr>
        <w:t>Pytanie 1</w:t>
      </w:r>
    </w:p>
    <w:p w14:paraId="7FC1A6E4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Zmiana dotyczy SIWZ,. Przedmiot zamówienia III. Opis przedmiotu zamówienia,</w:t>
      </w:r>
    </w:p>
    <w:p w14:paraId="1B688273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theme="minorBidi"/>
          <w:sz w:val="20"/>
          <w:szCs w:val="20"/>
          <w:lang w:eastAsia="pl-PL"/>
        </w:rPr>
      </w:pPr>
    </w:p>
    <w:p w14:paraId="13613B77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Arial Narrow"/>
          <w:color w:val="000000"/>
          <w:spacing w:val="10"/>
          <w:sz w:val="20"/>
          <w:szCs w:val="20"/>
          <w:u w:val="single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pacing w:val="10"/>
          <w:sz w:val="20"/>
          <w:szCs w:val="20"/>
          <w:u w:val="single"/>
          <w:lang w:eastAsia="pl-PL"/>
        </w:rPr>
        <w:t>- Pkt. 2 lit c) odbieranie odpadów komunalnych segregowanych z PSZOK</w:t>
      </w:r>
    </w:p>
    <w:p w14:paraId="1432F4DD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firstLine="900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</w:p>
    <w:p w14:paraId="01E87158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firstLine="900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Zamawiający wskazuje kody odpadów komunalnych segregowanych odbieranych z PSZOK pod kodem:</w:t>
      </w:r>
    </w:p>
    <w:p w14:paraId="358C926F" w14:textId="1E9CAF4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firstLine="900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-18 01 01 - narzędzie chirurgiczne oraz ich resztki ( z wyłączeniem 18 01 03 ), Wykonawca informuje, iż odpady z grupy 18 nie są odpadami komunalnymi. Odpady z grupy 18 -kwalifikowane są jak odpady medyczne i weterynaryjne, 18 01 - Odpady z diagnozowania, leczenia i profilaktyki medycznej</w:t>
      </w:r>
    </w:p>
    <w:p w14:paraId="14BEBD6D" w14:textId="53B113B8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left="713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Zatem wnosimy o usunięcie zapisów z SIWZ,</w:t>
      </w:r>
    </w:p>
    <w:p w14:paraId="4B4E6D88" w14:textId="77777777" w:rsidR="002B5F86" w:rsidRPr="00FD7486" w:rsidRDefault="002B5F86" w:rsidP="00A93664">
      <w:pPr>
        <w:autoSpaceDE w:val="0"/>
        <w:autoSpaceDN w:val="0"/>
        <w:adjustRightInd w:val="0"/>
        <w:spacing w:after="0" w:line="276" w:lineRule="auto"/>
        <w:ind w:left="713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</w:p>
    <w:p w14:paraId="6442BD4B" w14:textId="0D9B6C76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firstLine="907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 xml:space="preserve">- 03 02 01* - środki do konserwacji i impregnacji drewna nie zawierające związków </w:t>
      </w:r>
      <w:proofErr w:type="spellStart"/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chlorowocoorganicznych</w:t>
      </w:r>
      <w:proofErr w:type="spellEnd"/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, Wykonawca informuje, iż odpady z grupy 03 nie są odpadami komunalnymi. Odpady z grupy 03 02</w:t>
      </w:r>
      <w:r w:rsidRPr="00FD7486">
        <w:rPr>
          <w:rFonts w:ascii="Verdana" w:eastAsiaTheme="minorEastAsia" w:hAnsi="Verdana" w:cs="Arial Narrow"/>
          <w:color w:val="000000"/>
          <w:spacing w:val="30"/>
          <w:sz w:val="20"/>
          <w:szCs w:val="20"/>
          <w:lang w:eastAsia="pl-PL"/>
        </w:rPr>
        <w:t>-są</w:t>
      </w: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 xml:space="preserve"> to odpadu powstające przy obróbce drewna,</w:t>
      </w:r>
    </w:p>
    <w:p w14:paraId="0AEFB237" w14:textId="1ACCE5A2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Zatem wnosimy o usunięcie zapisów z SIWZ,</w:t>
      </w:r>
    </w:p>
    <w:p w14:paraId="4192288E" w14:textId="77777777" w:rsidR="002B5F86" w:rsidRPr="00FD7486" w:rsidRDefault="002B5F86" w:rsidP="00A93664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</w:p>
    <w:p w14:paraId="28949790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-16 06 01* - baterie i akumulatory ołowiowe,</w:t>
      </w:r>
    </w:p>
    <w:p w14:paraId="67872FE6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-16 06 02* - baterie i akumulatory niklowo-kadmowe,</w:t>
      </w:r>
    </w:p>
    <w:p w14:paraId="2C766258" w14:textId="56D7E138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left="727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-16 06 04 - baterie alkaliczne (z wyłączeniem 16 06 03),</w:t>
      </w:r>
    </w:p>
    <w:p w14:paraId="54A78D07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left="727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Wykonawca informuje, iż odpady z grupy 16 nie są odpadami komunalnymi.</w:t>
      </w:r>
    </w:p>
    <w:p w14:paraId="3A907924" w14:textId="0ECED251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right="22" w:firstLine="698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Zatem zwracamy się z prośbą, aby Zamawiający uwzględnił zmianę kodów w SIWZ na 20 01 33* baterie i akumulatory łącznie z bateriami i akumulatorami wymienionymi w 16 06 01, 16 06 02 lub 16 06 03 oraz niesortowane baterie i akumulatory zawierające te baterie, 20 01 34 - baterie i akumulatory inne niż wymienione w 20 01 33,</w:t>
      </w:r>
    </w:p>
    <w:p w14:paraId="3ADA3530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sectPr w:rsidR="00A93664" w:rsidRPr="00FD7486" w:rsidSect="00A93664">
          <w:pgSz w:w="11905" w:h="16837"/>
          <w:pgMar w:top="1296" w:right="967" w:bottom="1440" w:left="1738" w:header="708" w:footer="708" w:gutter="0"/>
          <w:cols w:space="60"/>
          <w:noEndnote/>
        </w:sectPr>
      </w:pPr>
    </w:p>
    <w:p w14:paraId="732025C3" w14:textId="1E874DC6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firstLine="900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lastRenderedPageBreak/>
        <w:t>- 10 01 01 - żużle, popioły paleniskowe i pyły z kotłów ( z wyłączeniem pyłów z kotłów wymienionych w 10 01 04) Wykonawca informuje, iż odpady z grupy 10 nie są odpadami komunalnymi</w:t>
      </w:r>
    </w:p>
    <w:p w14:paraId="33558F12" w14:textId="77777777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ind w:left="706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Zatem zwracamy się z prośbą, aby Zamawiający uwzględnił zmianę kodu w SIWZ na 20 03 99</w:t>
      </w:r>
    </w:p>
    <w:p w14:paraId="64D425BE" w14:textId="1F2AABFA" w:rsidR="00A93664" w:rsidRPr="00FD7486" w:rsidRDefault="00A93664" w:rsidP="00A93664">
      <w:pPr>
        <w:widowControl w:val="0"/>
        <w:numPr>
          <w:ilvl w:val="0"/>
          <w:numId w:val="7"/>
        </w:numPr>
        <w:tabs>
          <w:tab w:val="left" w:pos="158"/>
        </w:tabs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odpady komunalne niewymienione w innych podgrupach.</w:t>
      </w:r>
    </w:p>
    <w:p w14:paraId="431447DF" w14:textId="77777777" w:rsidR="002B5F86" w:rsidRPr="00FD7486" w:rsidRDefault="002B5F86" w:rsidP="002B5F86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</w:p>
    <w:p w14:paraId="00B1C1CA" w14:textId="705DDFF0" w:rsidR="00A93664" w:rsidRPr="00FD7486" w:rsidRDefault="00A93664" w:rsidP="00A93664">
      <w:pPr>
        <w:widowControl w:val="0"/>
        <w:numPr>
          <w:ilvl w:val="0"/>
          <w:numId w:val="8"/>
        </w:numPr>
        <w:tabs>
          <w:tab w:val="left" w:pos="850"/>
        </w:tabs>
        <w:autoSpaceDE w:val="0"/>
        <w:autoSpaceDN w:val="0"/>
        <w:adjustRightInd w:val="0"/>
        <w:spacing w:after="0" w:line="276" w:lineRule="auto"/>
        <w:ind w:firstLine="691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19 12 08 - tekstylia. Wykonawca informuje, iż odpady z grupy 19 nie są odpadami komunalnymi.</w:t>
      </w:r>
    </w:p>
    <w:p w14:paraId="1EE13F08" w14:textId="77985CCA" w:rsidR="00A93664" w:rsidRPr="00FD7486" w:rsidRDefault="00A93664" w:rsidP="002B5F86">
      <w:pPr>
        <w:autoSpaceDE w:val="0"/>
        <w:autoSpaceDN w:val="0"/>
        <w:adjustRightInd w:val="0"/>
        <w:spacing w:after="0" w:line="276" w:lineRule="auto"/>
        <w:ind w:left="713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Zatem zwracamy się z prośbą, aby Zamawiający uwzględnił zmianę kodu w SIWZ na 20 01 11</w:t>
      </w:r>
      <w:r w:rsidR="002B5F86"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 xml:space="preserve"> - </w:t>
      </w: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tekstylia.</w:t>
      </w:r>
    </w:p>
    <w:p w14:paraId="2B2CB82E" w14:textId="77777777" w:rsidR="002B5F86" w:rsidRPr="00FD7486" w:rsidRDefault="002B5F86" w:rsidP="002B5F86">
      <w:pPr>
        <w:autoSpaceDE w:val="0"/>
        <w:autoSpaceDN w:val="0"/>
        <w:adjustRightInd w:val="0"/>
        <w:spacing w:after="0" w:line="276" w:lineRule="auto"/>
        <w:ind w:left="713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</w:p>
    <w:p w14:paraId="0C27D514" w14:textId="1C8930CD" w:rsidR="00A93664" w:rsidRPr="00FD7486" w:rsidRDefault="00A93664" w:rsidP="002B5F86">
      <w:pPr>
        <w:widowControl w:val="0"/>
        <w:numPr>
          <w:ilvl w:val="0"/>
          <w:numId w:val="8"/>
        </w:numPr>
        <w:tabs>
          <w:tab w:val="left" w:pos="850"/>
        </w:tabs>
        <w:autoSpaceDE w:val="0"/>
        <w:autoSpaceDN w:val="0"/>
        <w:adjustRightInd w:val="0"/>
        <w:spacing w:after="0" w:line="276" w:lineRule="auto"/>
        <w:ind w:firstLine="691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17 01 06* zmieszane lub wysegregowane odpady z betonów, gruzu ceglanego, odpadowych materiałów ceramicznych i elementów wyposażenia zawierających substancje niebezpieczne. Wykonawca ze swojej wiedzy i doświadczenia obsługując kilkanaście Gmin ma informacje, że odpady pod w/w kodem nie trafiają do PSZOK.</w:t>
      </w:r>
    </w:p>
    <w:p w14:paraId="2118657C" w14:textId="05EB2707" w:rsidR="00A93664" w:rsidRPr="00FD7486" w:rsidRDefault="00A93664" w:rsidP="002B5F86">
      <w:pPr>
        <w:autoSpaceDE w:val="0"/>
        <w:autoSpaceDN w:val="0"/>
        <w:adjustRightInd w:val="0"/>
        <w:spacing w:after="0" w:line="276" w:lineRule="auto"/>
        <w:ind w:firstLine="698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Zatem zwracamy się z prośbą, aby Zamawiający uwzględnił zmianę kodów w SIWZ na 17 01 01 odpady betonu oraz gruz betonowy z rozbiórek i remontów, 17 01 07 zmieszane odpady z betonu, gruzu ceglanego, odpadów materiałów ceramicznych i elementów wyposażenia inne niż wymienione w 17 01 06,</w:t>
      </w:r>
      <w:r w:rsidR="002B5F86"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 xml:space="preserve"> </w:t>
      </w: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17 09 04 zmieszane odpady z budowy, remontu i demontażu inne niż wymienione w 17 09 01,</w:t>
      </w:r>
      <w:r w:rsidR="002B5F86"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 xml:space="preserve"> </w:t>
      </w: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17 09</w:t>
      </w:r>
      <w:r w:rsidR="002B5F86"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 xml:space="preserve"> </w:t>
      </w: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02, 17 09 03.</w:t>
      </w:r>
    </w:p>
    <w:p w14:paraId="2944E926" w14:textId="19240E91" w:rsidR="002B5F86" w:rsidRPr="00FD7486" w:rsidRDefault="002B5F86" w:rsidP="002B5F86">
      <w:pPr>
        <w:autoSpaceDE w:val="0"/>
        <w:autoSpaceDN w:val="0"/>
        <w:adjustRightInd w:val="0"/>
        <w:spacing w:after="0" w:line="276" w:lineRule="auto"/>
        <w:ind w:firstLine="698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</w:p>
    <w:p w14:paraId="09E0D366" w14:textId="381D4D3D" w:rsidR="008D3817" w:rsidRPr="00FD7486" w:rsidRDefault="008D3817" w:rsidP="008D381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FD7486">
        <w:rPr>
          <w:rFonts w:ascii="Verdana" w:hAnsi="Verdana"/>
          <w:b/>
          <w:bCs/>
          <w:sz w:val="20"/>
          <w:szCs w:val="20"/>
        </w:rPr>
        <w:t>Odpowiedź:</w:t>
      </w:r>
    </w:p>
    <w:p w14:paraId="4DFD4342" w14:textId="77777777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>Zamawiający informuje, że przychyla się do zmian w zapisie SIWZ dotyczących usunięcia niżej wymienionych zapisów :</w:t>
      </w:r>
    </w:p>
    <w:p w14:paraId="08D0A2DE" w14:textId="77777777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080A0CBA" w14:textId="2128AE57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 xml:space="preserve">Z rozdziału III pkt 2 </w:t>
      </w:r>
      <w:proofErr w:type="spellStart"/>
      <w:r w:rsidRPr="00FD7486">
        <w:rPr>
          <w:rFonts w:ascii="Verdana" w:hAnsi="Verdana"/>
          <w:sz w:val="20"/>
          <w:szCs w:val="20"/>
        </w:rPr>
        <w:t>ppkt</w:t>
      </w:r>
      <w:proofErr w:type="spellEnd"/>
      <w:r w:rsidRPr="00FD7486">
        <w:rPr>
          <w:rFonts w:ascii="Verdana" w:hAnsi="Verdana"/>
          <w:sz w:val="20"/>
          <w:szCs w:val="20"/>
        </w:rPr>
        <w:t xml:space="preserve"> lit. c usuwa się następujące kody odpadów:</w:t>
      </w:r>
    </w:p>
    <w:p w14:paraId="30B4FCE6" w14:textId="77777777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0496F592" w14:textId="77777777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>18 01 01 – narzędzia chirurgiczne oraz ich resztki (z wyłączeniem 18 01 03)</w:t>
      </w:r>
    </w:p>
    <w:p w14:paraId="2E5785C8" w14:textId="59A28874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>03 02</w:t>
      </w:r>
      <w:r w:rsidR="00FD7486">
        <w:rPr>
          <w:rFonts w:ascii="Verdana" w:hAnsi="Verdana"/>
          <w:sz w:val="20"/>
          <w:szCs w:val="20"/>
        </w:rPr>
        <w:t xml:space="preserve"> </w:t>
      </w:r>
      <w:r w:rsidRPr="00FD7486">
        <w:rPr>
          <w:rFonts w:ascii="Verdana" w:hAnsi="Verdana"/>
          <w:sz w:val="20"/>
          <w:szCs w:val="20"/>
        </w:rPr>
        <w:t xml:space="preserve">01* - środki do konserwacji i impregnacji drewna nie zawierające związków </w:t>
      </w:r>
      <w:proofErr w:type="spellStart"/>
      <w:r w:rsidRPr="00FD7486">
        <w:rPr>
          <w:rFonts w:ascii="Verdana" w:hAnsi="Verdana"/>
          <w:sz w:val="20"/>
          <w:szCs w:val="20"/>
        </w:rPr>
        <w:t>chlorowcoorganicznych</w:t>
      </w:r>
      <w:proofErr w:type="spellEnd"/>
    </w:p>
    <w:p w14:paraId="6EB415C8" w14:textId="77777777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>16 06 01* - baterie i akumulatory ołowiowe</w:t>
      </w:r>
    </w:p>
    <w:p w14:paraId="0DB4887B" w14:textId="77777777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>16 06 02* - baterie i akumulatory niklowo – kadmowe</w:t>
      </w:r>
    </w:p>
    <w:p w14:paraId="61E47CAC" w14:textId="029FCA18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 xml:space="preserve">16 06 04 </w:t>
      </w:r>
      <w:r w:rsidR="00FD7486" w:rsidRPr="00FD7486">
        <w:rPr>
          <w:rFonts w:ascii="Verdana" w:hAnsi="Verdana"/>
          <w:sz w:val="20"/>
          <w:szCs w:val="20"/>
        </w:rPr>
        <w:t>-</w:t>
      </w:r>
      <w:r w:rsidRPr="00FD7486">
        <w:rPr>
          <w:rFonts w:ascii="Verdana" w:hAnsi="Verdana"/>
          <w:sz w:val="20"/>
          <w:szCs w:val="20"/>
        </w:rPr>
        <w:t xml:space="preserve"> baterie alkaliczne (z wyłączeniem 16 06 03)</w:t>
      </w:r>
    </w:p>
    <w:p w14:paraId="158FAFD9" w14:textId="1A131801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 xml:space="preserve">10 01 01 </w:t>
      </w:r>
      <w:r w:rsidR="00FD7486" w:rsidRPr="00FD7486">
        <w:rPr>
          <w:rFonts w:ascii="Verdana" w:hAnsi="Verdana"/>
          <w:sz w:val="20"/>
          <w:szCs w:val="20"/>
        </w:rPr>
        <w:t>-</w:t>
      </w:r>
      <w:r w:rsidRPr="00FD7486">
        <w:rPr>
          <w:rFonts w:ascii="Verdana" w:hAnsi="Verdana"/>
          <w:sz w:val="20"/>
          <w:szCs w:val="20"/>
        </w:rPr>
        <w:t xml:space="preserve"> żużle, popioły paleniskowe i pyły z kotłów</w:t>
      </w:r>
    </w:p>
    <w:p w14:paraId="4459D7BF" w14:textId="514DB092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 xml:space="preserve">19 12 08 </w:t>
      </w:r>
      <w:r w:rsidR="00FD7486" w:rsidRPr="00FD7486">
        <w:rPr>
          <w:rFonts w:ascii="Verdana" w:hAnsi="Verdana"/>
          <w:sz w:val="20"/>
          <w:szCs w:val="20"/>
        </w:rPr>
        <w:t>-</w:t>
      </w:r>
      <w:r w:rsidRPr="00FD7486">
        <w:rPr>
          <w:rFonts w:ascii="Verdana" w:hAnsi="Verdana"/>
          <w:sz w:val="20"/>
          <w:szCs w:val="20"/>
        </w:rPr>
        <w:t xml:space="preserve"> tekstylia</w:t>
      </w:r>
    </w:p>
    <w:p w14:paraId="45B691E7" w14:textId="77777777" w:rsidR="008D3817" w:rsidRPr="00FD7486" w:rsidRDefault="008D3817" w:rsidP="008D381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>17 – 01 06* - zmieszane lub wysegregowane odpady z betonów, gruzu ceglanego, odpadowych materiałów ceramicznych i elementów wyposażenia zawierających substancje niebezpieczne.</w:t>
      </w:r>
    </w:p>
    <w:p w14:paraId="08082AC1" w14:textId="50E9E95A" w:rsidR="008D3817" w:rsidRPr="00FD7486" w:rsidRDefault="008D3817" w:rsidP="008D3817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3C5CEDCE" w14:textId="77777777" w:rsidR="008D3817" w:rsidRPr="00FD7486" w:rsidRDefault="008D3817" w:rsidP="00FD7486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>W związku z powyższym zmianie ulega zapis Rozdziału III pkt 2 lit c i obecnie brzmi on następująco:</w:t>
      </w:r>
    </w:p>
    <w:p w14:paraId="541BBA72" w14:textId="6C0C8979" w:rsidR="008D3817" w:rsidRPr="00FD7486" w:rsidRDefault="008D3817" w:rsidP="00FD7486">
      <w:pPr>
        <w:spacing w:after="0" w:line="276" w:lineRule="auto"/>
        <w:ind w:left="284" w:hanging="284"/>
        <w:jc w:val="both"/>
        <w:rPr>
          <w:rFonts w:ascii="Verdana" w:eastAsia="Arial Unicode MS" w:hAnsi="Verdana" w:cs="Verdana"/>
          <w:sz w:val="20"/>
          <w:szCs w:val="20"/>
          <w:lang w:eastAsia="ar-SA"/>
        </w:rPr>
      </w:pP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 xml:space="preserve">c) odbieranie odpadów komunalnych segregowanych z PSZOK-15 01 01, 15 01 02, 15 01 03   15 01 04,  15 01 05, 15 01 06, 15 01 07, 15 01 09, 15 01 10*, 16 01 03 ,  </w:t>
      </w:r>
      <w:r w:rsidRPr="00FD7486">
        <w:rPr>
          <w:rFonts w:ascii="Verdana" w:eastAsia="Arial Unicode MS" w:hAnsi="Verdana" w:cs="Arial"/>
          <w:sz w:val="20"/>
          <w:szCs w:val="20"/>
          <w:lang w:eastAsia="ar-SA"/>
        </w:rPr>
        <w:t xml:space="preserve">17 01 01,17 01 02, 17 01 03, 17 01 07,17 01 80,  17 01 82, 17 02 01, 17 02 02, 17 02 03, 17 04 01,17 04 02, 17 04 03, 17 04 04, 17 04 05, 17 04 06, 17 04 07, 17 04 10, 17 04 11, 17 05 03*, 17 05 04, 17 05 03, 17 06 03*, 17 06 04, 17 06 01 i 17 06 03, 17 09 02*, 17 09 03*,17 09 04, </w:t>
      </w: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 xml:space="preserve">20 01 01, 20 01 02, 20 01 08, 20 01 10,  20 01 11, 20 01 13*,20 01 14*,20 01 17*, 20 01 19*,20 01 21*, 20 01 23*,  20 01 25, 20 01 26*, 20 01 27*,20 01 28, 20 01 29*, 20 01 30, </w:t>
      </w:r>
      <w:r w:rsidRPr="00FD7486">
        <w:rPr>
          <w:rFonts w:ascii="Verdana" w:eastAsia="Arial Unicode MS" w:hAnsi="Verdana" w:cs="Arial"/>
          <w:sz w:val="20"/>
          <w:szCs w:val="20"/>
          <w:lang w:eastAsia="ar-SA"/>
        </w:rPr>
        <w:t>20  01 31*</w:t>
      </w: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 xml:space="preserve">, </w:t>
      </w:r>
      <w:r w:rsidRPr="00FD7486">
        <w:rPr>
          <w:rFonts w:ascii="Verdana" w:eastAsia="Arial Unicode MS" w:hAnsi="Verdana" w:cs="Arial"/>
          <w:sz w:val="20"/>
          <w:szCs w:val="20"/>
          <w:lang w:eastAsia="ar-SA"/>
        </w:rPr>
        <w:t xml:space="preserve">20 01 32, </w:t>
      </w: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 xml:space="preserve">20 01 33, 20 01 </w:t>
      </w: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lastRenderedPageBreak/>
        <w:t xml:space="preserve">33*, 20 01 34,  </w:t>
      </w:r>
      <w:r w:rsidRPr="00FD7486">
        <w:rPr>
          <w:rFonts w:ascii="Verdana" w:eastAsia="Arial Unicode MS" w:hAnsi="Verdana" w:cs="Arial"/>
          <w:sz w:val="20"/>
          <w:szCs w:val="20"/>
          <w:lang w:eastAsia="ar-SA"/>
        </w:rPr>
        <w:t xml:space="preserve">20 01 35*,  </w:t>
      </w: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 xml:space="preserve">20 01 36, 20 01 39,  20 01 40,  20 01 80, 20 01 99, </w:t>
      </w:r>
      <w:r w:rsidRPr="00FD7486">
        <w:rPr>
          <w:rFonts w:ascii="Verdana" w:eastAsia="Arial Unicode MS" w:hAnsi="Verdana" w:cs="Arial"/>
          <w:sz w:val="20"/>
          <w:szCs w:val="20"/>
          <w:lang w:eastAsia="ar-SA"/>
        </w:rPr>
        <w:t xml:space="preserve">20 02 01, 20 02 03, </w:t>
      </w: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 xml:space="preserve">20 03 01, 20 03 07, </w:t>
      </w:r>
      <w:r w:rsidRPr="00FD7486">
        <w:rPr>
          <w:rFonts w:ascii="Verdana" w:eastAsia="Arial Unicode MS" w:hAnsi="Verdana" w:cs="Arial"/>
          <w:sz w:val="20"/>
          <w:szCs w:val="20"/>
          <w:lang w:eastAsia="ar-SA"/>
        </w:rPr>
        <w:t xml:space="preserve"> </w:t>
      </w: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>20 03 99.</w:t>
      </w:r>
    </w:p>
    <w:p w14:paraId="174F8667" w14:textId="60E3D9F5" w:rsidR="008D3817" w:rsidRPr="00FD7486" w:rsidRDefault="008D3817" w:rsidP="00FD7486">
      <w:pPr>
        <w:autoSpaceDE w:val="0"/>
        <w:autoSpaceDN w:val="0"/>
        <w:adjustRightInd w:val="0"/>
        <w:spacing w:after="0" w:line="276" w:lineRule="auto"/>
        <w:ind w:left="284" w:firstLine="698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</w:p>
    <w:p w14:paraId="2DA4209C" w14:textId="3DABF7C2" w:rsidR="008D3817" w:rsidRPr="00364B37" w:rsidRDefault="008D3817" w:rsidP="00364B37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FD7486">
        <w:rPr>
          <w:rFonts w:ascii="Verdana" w:eastAsia="Times New Roman" w:hAnsi="Verdana"/>
          <w:b/>
          <w:sz w:val="20"/>
          <w:szCs w:val="20"/>
          <w:lang w:eastAsia="ar-SA"/>
        </w:rPr>
        <w:t>Pytanie 2</w:t>
      </w:r>
    </w:p>
    <w:p w14:paraId="3FFA09DB" w14:textId="77777777" w:rsidR="00A93664" w:rsidRPr="00FD7486" w:rsidRDefault="00A93664" w:rsidP="008D3817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Arial Narrow"/>
          <w:color w:val="000000"/>
          <w:sz w:val="20"/>
          <w:szCs w:val="20"/>
          <w:u w:val="single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u w:val="single"/>
          <w:lang w:eastAsia="pl-PL"/>
        </w:rPr>
        <w:t>Pkt. 6 Opis przedmiotu zamówienia</w:t>
      </w:r>
    </w:p>
    <w:p w14:paraId="7658FF28" w14:textId="5EC185FC" w:rsidR="00A93664" w:rsidRPr="00FD7486" w:rsidRDefault="00A93664" w:rsidP="00A9366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Zamawiający wskazuje ilości pojemników w jakie Wykonawca ma wyposażać nieruchomości zamieszkałe w zabudowie budynkami mieszkalnymi jednorodzinnymi w pojemnikami przeznaczone do zbiórki selektywnej:</w:t>
      </w:r>
    </w:p>
    <w:p w14:paraId="413DEC96" w14:textId="77777777" w:rsidR="008D3817" w:rsidRPr="00FD7486" w:rsidRDefault="008D3817" w:rsidP="00A9366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</w:p>
    <w:p w14:paraId="4F419140" w14:textId="197E3D25" w:rsidR="00A93664" w:rsidRPr="00FD7486" w:rsidRDefault="00A93664" w:rsidP="008D38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right="101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Czy Zamawiający dopuszcza zmianę pojemnika żółtego z 240 L</w:t>
      </w:r>
      <w:r w:rsidRPr="00FD7486">
        <w:rPr>
          <w:rFonts w:ascii="Verdana" w:eastAsiaTheme="minorEastAsia" w:hAnsi="Verdana" w:cs="Arial Narrow"/>
          <w:b/>
          <w:bCs/>
          <w:color w:val="000000"/>
          <w:sz w:val="20"/>
          <w:szCs w:val="20"/>
          <w:lang w:eastAsia="pl-PL"/>
        </w:rPr>
        <w:t xml:space="preserve"> </w:t>
      </w: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na 120 L</w:t>
      </w:r>
      <w:r w:rsidRPr="00FD7486">
        <w:rPr>
          <w:rFonts w:ascii="Verdana" w:eastAsiaTheme="minorEastAsia" w:hAnsi="Verdana" w:cs="Arial Narrow"/>
          <w:b/>
          <w:bCs/>
          <w:color w:val="000000"/>
          <w:sz w:val="20"/>
          <w:szCs w:val="20"/>
          <w:lang w:eastAsia="pl-PL"/>
        </w:rPr>
        <w:t xml:space="preserve"> </w:t>
      </w: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w przypadku zamieszkania w jednym gospodarstwie 1 bądź 2 osób?</w:t>
      </w:r>
    </w:p>
    <w:p w14:paraId="3CB6E23B" w14:textId="77777777" w:rsidR="008D3817" w:rsidRPr="00FD7486" w:rsidRDefault="008D3817" w:rsidP="008D381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DEB65E7" w14:textId="27E5DB5D" w:rsidR="009E5823" w:rsidRPr="009E5823" w:rsidRDefault="008D3817" w:rsidP="009E5823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FD7486">
        <w:rPr>
          <w:rFonts w:ascii="Verdana" w:hAnsi="Verdana"/>
          <w:b/>
          <w:bCs/>
          <w:sz w:val="20"/>
          <w:szCs w:val="20"/>
        </w:rPr>
        <w:t>Odpowiedź:</w:t>
      </w:r>
    </w:p>
    <w:p w14:paraId="48A4A6D8" w14:textId="76B8E182" w:rsidR="008D3817" w:rsidRDefault="008D3817" w:rsidP="008D3817">
      <w:pPr>
        <w:jc w:val="both"/>
        <w:rPr>
          <w:rFonts w:ascii="Verdana" w:eastAsia="Arial Unicode MS" w:hAnsi="Verdana" w:cs="Verdana"/>
          <w:sz w:val="20"/>
          <w:szCs w:val="20"/>
          <w:lang w:eastAsia="ar-SA"/>
        </w:rPr>
      </w:pP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>Zamawiający informuje, że nie dopuszcza zmiany pojemnika żółtego z 240 l na 120 l w przypadku zamieszkania w jednym gospodarstwie 1 bądź 2 osób.</w:t>
      </w:r>
    </w:p>
    <w:p w14:paraId="2DB03D4D" w14:textId="177D517D" w:rsidR="00364B37" w:rsidRPr="00364B37" w:rsidRDefault="00364B37" w:rsidP="00364B37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FD7486">
        <w:rPr>
          <w:rFonts w:ascii="Verdana" w:eastAsia="Times New Roman" w:hAnsi="Verdana"/>
          <w:b/>
          <w:sz w:val="20"/>
          <w:szCs w:val="20"/>
          <w:lang w:eastAsia="ar-SA"/>
        </w:rPr>
        <w:t xml:space="preserve">Pytanie 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3</w:t>
      </w:r>
    </w:p>
    <w:p w14:paraId="216E177F" w14:textId="59F8C645" w:rsidR="00A93664" w:rsidRPr="00FD7486" w:rsidRDefault="00A93664" w:rsidP="008D38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Czy Zamawiający dopuszcza zmianę pojemnika niebieskiego na worek?</w:t>
      </w:r>
    </w:p>
    <w:p w14:paraId="759C7189" w14:textId="77777777" w:rsidR="008D3817" w:rsidRPr="00FD7486" w:rsidRDefault="008D3817" w:rsidP="008D381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7341723" w14:textId="02B9AB1B" w:rsidR="008D3817" w:rsidRPr="00364B37" w:rsidRDefault="008D3817" w:rsidP="008D381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FD7486">
        <w:rPr>
          <w:rFonts w:ascii="Verdana" w:hAnsi="Verdana"/>
          <w:b/>
          <w:bCs/>
          <w:sz w:val="20"/>
          <w:szCs w:val="20"/>
        </w:rPr>
        <w:t>Odpowiedź:</w:t>
      </w:r>
    </w:p>
    <w:p w14:paraId="37DB2713" w14:textId="094CB508" w:rsidR="008D3817" w:rsidRDefault="008D3817" w:rsidP="008D3817">
      <w:pPr>
        <w:jc w:val="both"/>
        <w:rPr>
          <w:rFonts w:ascii="Verdana" w:eastAsia="Arial Unicode MS" w:hAnsi="Verdana" w:cs="Verdana"/>
          <w:sz w:val="20"/>
          <w:szCs w:val="20"/>
          <w:lang w:eastAsia="ar-SA"/>
        </w:rPr>
      </w:pP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>Zamawiający nie dopuszcza zmiany pojemnika niebieskiego na worek.</w:t>
      </w:r>
    </w:p>
    <w:p w14:paraId="5EC9A86E" w14:textId="4F5D0AD1" w:rsidR="00364B37" w:rsidRPr="00364B37" w:rsidRDefault="00364B37" w:rsidP="00364B37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FD7486">
        <w:rPr>
          <w:rFonts w:ascii="Verdana" w:eastAsia="Times New Roman" w:hAnsi="Verdana"/>
          <w:b/>
          <w:sz w:val="20"/>
          <w:szCs w:val="20"/>
          <w:lang w:eastAsia="ar-SA"/>
        </w:rPr>
        <w:t xml:space="preserve">Pytanie 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4</w:t>
      </w:r>
    </w:p>
    <w:p w14:paraId="6DEE34B4" w14:textId="74684180" w:rsidR="002B5F86" w:rsidRPr="00FD7486" w:rsidRDefault="00A93664" w:rsidP="008D38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right="94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Zwracamy się z prośbą o wykreślenie zapisu dotyczącego dostarczenia przez Wykonawcę pojemników 120/240 L z opisem odpady zmieszane (resztkowe) skoro mieszkańcy posiadają własne pojemniki.</w:t>
      </w:r>
    </w:p>
    <w:p w14:paraId="13590C7D" w14:textId="77777777" w:rsidR="008D3817" w:rsidRPr="00FD7486" w:rsidRDefault="008D3817" w:rsidP="008D381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26DA9A7" w14:textId="2528DAFE" w:rsidR="008D3817" w:rsidRPr="00364B37" w:rsidRDefault="008D3817" w:rsidP="00364B3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FD7486">
        <w:rPr>
          <w:rFonts w:ascii="Verdana" w:hAnsi="Verdana"/>
          <w:b/>
          <w:bCs/>
          <w:sz w:val="20"/>
          <w:szCs w:val="20"/>
        </w:rPr>
        <w:t>Odpowiedź:</w:t>
      </w:r>
    </w:p>
    <w:p w14:paraId="4BC31302" w14:textId="3F74D542" w:rsidR="008D3817" w:rsidRDefault="008D3817" w:rsidP="008D3817">
      <w:pPr>
        <w:jc w:val="both"/>
        <w:rPr>
          <w:rFonts w:ascii="Verdana" w:eastAsia="Arial Unicode MS" w:hAnsi="Verdana" w:cs="Verdana"/>
          <w:sz w:val="20"/>
          <w:szCs w:val="20"/>
          <w:lang w:eastAsia="ar-SA"/>
        </w:rPr>
      </w:pP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>Zamawiający informuje, że nie wyraża zgody na wykreślenie zapisu dotyczącego dostarczenia przez Wykonawcę pojemników 120/240 l z opisem odpady zmieszane (resztkowe), ponieważ nie wszyscy mieszkańcy posiadają takie kosze.</w:t>
      </w:r>
    </w:p>
    <w:p w14:paraId="00261CF2" w14:textId="4CEC6D45" w:rsidR="00364B37" w:rsidRPr="00364B37" w:rsidRDefault="00364B37" w:rsidP="00364B37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FD7486">
        <w:rPr>
          <w:rFonts w:ascii="Verdana" w:eastAsia="Times New Roman" w:hAnsi="Verdana"/>
          <w:b/>
          <w:sz w:val="20"/>
          <w:szCs w:val="20"/>
          <w:lang w:eastAsia="ar-SA"/>
        </w:rPr>
        <w:t xml:space="preserve">Pytanie 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5</w:t>
      </w:r>
    </w:p>
    <w:p w14:paraId="5F75C18D" w14:textId="5621E8D6" w:rsidR="00A93664" w:rsidRPr="00FD7486" w:rsidRDefault="00A93664" w:rsidP="008D38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Zamawiający wskazuję liczbę pojemników jakie Wykonawca ma dostarczyć mieszkańcom w ilości ok 6500 szt. Na poszczególne frakcje odpadów. Wykonawca posiada wiedzę, że na trenie Miasta i Gminy Chorzele znajduje się ok 2500 nieruchomości w zabudowie jednorodzinnej.</w:t>
      </w:r>
    </w:p>
    <w:p w14:paraId="438F3835" w14:textId="77777777" w:rsidR="00A93664" w:rsidRPr="00FD7486" w:rsidRDefault="00A93664" w:rsidP="008D381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</w:pPr>
      <w:r w:rsidRPr="00FD7486">
        <w:rPr>
          <w:rFonts w:ascii="Verdana" w:eastAsiaTheme="minorEastAsia" w:hAnsi="Verdana" w:cs="Arial Narrow"/>
          <w:color w:val="000000"/>
          <w:sz w:val="20"/>
          <w:szCs w:val="20"/>
          <w:lang w:eastAsia="pl-PL"/>
        </w:rPr>
        <w:t>Zatem zwracamy się z prośbą o zmianę ilości pojemników jakie ma dostarczyć Wykonawca z podziałem na poszczególne frakcje.</w:t>
      </w:r>
    </w:p>
    <w:p w14:paraId="28BAE1E7" w14:textId="77777777" w:rsidR="002E2DE0" w:rsidRPr="00FD7486" w:rsidRDefault="002E2DE0" w:rsidP="002E2DE0">
      <w:pPr>
        <w:pStyle w:val="Teksttreci50"/>
        <w:shd w:val="clear" w:color="auto" w:fill="auto"/>
        <w:spacing w:before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4521D0B" w14:textId="2B65FD78" w:rsidR="002F03B7" w:rsidRPr="00FD7486" w:rsidRDefault="002E2DE0" w:rsidP="002F03B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FD7486">
        <w:rPr>
          <w:rFonts w:ascii="Verdana" w:hAnsi="Verdana"/>
          <w:b/>
          <w:bCs/>
          <w:sz w:val="20"/>
          <w:szCs w:val="20"/>
        </w:rPr>
        <w:t>Odpowiedź:</w:t>
      </w:r>
    </w:p>
    <w:p w14:paraId="692E058F" w14:textId="5850DB6A" w:rsidR="009E5823" w:rsidRPr="009E5823" w:rsidRDefault="008D3817" w:rsidP="009E5823">
      <w:pPr>
        <w:jc w:val="both"/>
        <w:rPr>
          <w:rFonts w:ascii="Verdana" w:eastAsia="Arial Unicode MS" w:hAnsi="Verdana" w:cs="Verdana"/>
          <w:sz w:val="20"/>
          <w:szCs w:val="20"/>
          <w:lang w:eastAsia="ar-SA"/>
        </w:rPr>
      </w:pP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 xml:space="preserve">Zamawiający informuje, że we wcześniejszych </w:t>
      </w:r>
      <w:r w:rsidR="00DC4567">
        <w:rPr>
          <w:rFonts w:ascii="Verdana" w:eastAsia="Arial Unicode MS" w:hAnsi="Verdana" w:cs="Verdana"/>
          <w:sz w:val="20"/>
          <w:szCs w:val="20"/>
          <w:lang w:eastAsia="ar-SA"/>
        </w:rPr>
        <w:t>wyjaśnieniach</w:t>
      </w:r>
      <w:r w:rsidRPr="00FD7486">
        <w:rPr>
          <w:rFonts w:ascii="Verdana" w:eastAsia="Arial Unicode MS" w:hAnsi="Verdana" w:cs="Verdana"/>
          <w:sz w:val="20"/>
          <w:szCs w:val="20"/>
          <w:lang w:eastAsia="ar-SA"/>
        </w:rPr>
        <w:t xml:space="preserve"> udzielił na to pytanie odpowiedzi.  </w:t>
      </w:r>
      <w:bookmarkStart w:id="1" w:name="_Hlk522617712"/>
    </w:p>
    <w:bookmarkEnd w:id="1"/>
    <w:p w14:paraId="35F0636B" w14:textId="30FE5457" w:rsidR="00E17DBF" w:rsidRPr="00364B37" w:rsidRDefault="009F3A09" w:rsidP="00364B37">
      <w:pPr>
        <w:widowControl w:val="0"/>
        <w:autoSpaceDE w:val="0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FD7486">
        <w:rPr>
          <w:rFonts w:ascii="Verdana" w:hAnsi="Verdana" w:cs="Arial"/>
          <w:b/>
          <w:bCs/>
          <w:sz w:val="20"/>
          <w:szCs w:val="20"/>
        </w:rPr>
        <w:t>Zamawiający informuje, że pytania oraz odpowiedzi na nie stają się integralną częścią specyfikacji istotnych warunków zamówienia i będą wiążące przy składaniu ofert.</w:t>
      </w:r>
    </w:p>
    <w:p w14:paraId="6222CC39" w14:textId="77777777" w:rsidR="005844D2" w:rsidRPr="00FD7486" w:rsidRDefault="005844D2" w:rsidP="00E17DBF">
      <w:pPr>
        <w:widowControl w:val="0"/>
        <w:autoSpaceDE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FD7486">
        <w:rPr>
          <w:rFonts w:ascii="Verdana" w:hAnsi="Verdana" w:cs="Arial"/>
          <w:sz w:val="20"/>
          <w:szCs w:val="20"/>
        </w:rPr>
        <w:t>Do wiadomości:</w:t>
      </w:r>
    </w:p>
    <w:p w14:paraId="11346675" w14:textId="27F6577D" w:rsidR="00C96F7A" w:rsidRPr="00364B37" w:rsidRDefault="005844D2" w:rsidP="00364B37">
      <w:pPr>
        <w:widowControl w:val="0"/>
        <w:autoSpaceDE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FD7486">
        <w:rPr>
          <w:rFonts w:ascii="Verdana" w:hAnsi="Verdana" w:cs="Arial"/>
          <w:sz w:val="20"/>
          <w:szCs w:val="20"/>
        </w:rPr>
        <w:t>- wszyscy uczestnicy</w:t>
      </w:r>
    </w:p>
    <w:p w14:paraId="224B47BC" w14:textId="77777777" w:rsidR="00F6308C" w:rsidRPr="00FD7486" w:rsidRDefault="00E059F6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>BURMISTRZ</w:t>
      </w:r>
    </w:p>
    <w:p w14:paraId="3D0BB7BC" w14:textId="77777777" w:rsidR="00C96F7A" w:rsidRPr="00FD7486" w:rsidRDefault="00C96F7A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</w:p>
    <w:p w14:paraId="3841AD20" w14:textId="378A6F2C" w:rsidR="00497A15" w:rsidRPr="00FD7486" w:rsidRDefault="00E059F6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  <w:r w:rsidRPr="00FD7486">
        <w:rPr>
          <w:rFonts w:ascii="Verdana" w:hAnsi="Verdana"/>
          <w:sz w:val="20"/>
          <w:szCs w:val="20"/>
        </w:rPr>
        <w:t xml:space="preserve">mgr </w:t>
      </w:r>
      <w:r w:rsidR="00C96F7A" w:rsidRPr="00FD7486">
        <w:rPr>
          <w:rFonts w:ascii="Verdana" w:hAnsi="Verdana"/>
          <w:sz w:val="20"/>
          <w:szCs w:val="20"/>
        </w:rPr>
        <w:t>Beata Szczepankowska</w:t>
      </w:r>
      <w:bookmarkStart w:id="2" w:name="_GoBack"/>
      <w:bookmarkEnd w:id="2"/>
    </w:p>
    <w:sectPr w:rsidR="00497A15" w:rsidRPr="00FD7486" w:rsidSect="00AD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28C082"/>
    <w:lvl w:ilvl="0">
      <w:numFmt w:val="bullet"/>
      <w:lvlText w:val="*"/>
      <w:lvlJc w:val="left"/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6DE"/>
    <w:multiLevelType w:val="multilevel"/>
    <w:tmpl w:val="FDD20D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80033"/>
    <w:multiLevelType w:val="hybridMultilevel"/>
    <w:tmpl w:val="54C6B730"/>
    <w:lvl w:ilvl="0" w:tplc="67E8C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7E8C28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8A0945"/>
    <w:multiLevelType w:val="hybridMultilevel"/>
    <w:tmpl w:val="9F620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120C"/>
    <w:multiLevelType w:val="multilevel"/>
    <w:tmpl w:val="02DC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27686"/>
    <w:multiLevelType w:val="hybridMultilevel"/>
    <w:tmpl w:val="17D6B97A"/>
    <w:lvl w:ilvl="0" w:tplc="FEEC3F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771FB7"/>
    <w:multiLevelType w:val="hybridMultilevel"/>
    <w:tmpl w:val="957C5E22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 Narrow" w:hAnsi="Arial Narro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 Narrow" w:hAnsi="Arial Narrow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ABB66494-1B6B-4E3E-A44F-5F62A68CC0E0}"/>
  </w:docVars>
  <w:rsids>
    <w:rsidRoot w:val="003E1391"/>
    <w:rsid w:val="00062D6D"/>
    <w:rsid w:val="000F241E"/>
    <w:rsid w:val="00166322"/>
    <w:rsid w:val="00191ED5"/>
    <w:rsid w:val="001D44E2"/>
    <w:rsid w:val="00285092"/>
    <w:rsid w:val="00285787"/>
    <w:rsid w:val="002B5F86"/>
    <w:rsid w:val="002C538D"/>
    <w:rsid w:val="002D56B2"/>
    <w:rsid w:val="002E2DE0"/>
    <w:rsid w:val="002F03B7"/>
    <w:rsid w:val="002F79A4"/>
    <w:rsid w:val="00364B37"/>
    <w:rsid w:val="00397C24"/>
    <w:rsid w:val="003A7277"/>
    <w:rsid w:val="003E1391"/>
    <w:rsid w:val="0042039D"/>
    <w:rsid w:val="004947AA"/>
    <w:rsid w:val="00497A15"/>
    <w:rsid w:val="004C19E7"/>
    <w:rsid w:val="005844D2"/>
    <w:rsid w:val="005D1331"/>
    <w:rsid w:val="005F3652"/>
    <w:rsid w:val="00625242"/>
    <w:rsid w:val="00647550"/>
    <w:rsid w:val="006976B8"/>
    <w:rsid w:val="006D7ACC"/>
    <w:rsid w:val="006E7C9F"/>
    <w:rsid w:val="0075103F"/>
    <w:rsid w:val="00755EFC"/>
    <w:rsid w:val="00770BD5"/>
    <w:rsid w:val="007758D0"/>
    <w:rsid w:val="007A4A10"/>
    <w:rsid w:val="007C18B8"/>
    <w:rsid w:val="007C2640"/>
    <w:rsid w:val="007E05EB"/>
    <w:rsid w:val="007F4D84"/>
    <w:rsid w:val="00802F96"/>
    <w:rsid w:val="008042F8"/>
    <w:rsid w:val="00836F06"/>
    <w:rsid w:val="00886BE2"/>
    <w:rsid w:val="008B7249"/>
    <w:rsid w:val="008D3817"/>
    <w:rsid w:val="00934E89"/>
    <w:rsid w:val="00960AEA"/>
    <w:rsid w:val="00972690"/>
    <w:rsid w:val="00983BE8"/>
    <w:rsid w:val="009B2803"/>
    <w:rsid w:val="009C58F8"/>
    <w:rsid w:val="009E5823"/>
    <w:rsid w:val="009F3A09"/>
    <w:rsid w:val="00A61F4C"/>
    <w:rsid w:val="00A93664"/>
    <w:rsid w:val="00AA743A"/>
    <w:rsid w:val="00AD6B59"/>
    <w:rsid w:val="00AD75D2"/>
    <w:rsid w:val="00AE0AC5"/>
    <w:rsid w:val="00AE4383"/>
    <w:rsid w:val="00AE5416"/>
    <w:rsid w:val="00B374B5"/>
    <w:rsid w:val="00BB4C78"/>
    <w:rsid w:val="00BC6D80"/>
    <w:rsid w:val="00C173A6"/>
    <w:rsid w:val="00C402A0"/>
    <w:rsid w:val="00C81E8A"/>
    <w:rsid w:val="00C96F7A"/>
    <w:rsid w:val="00D06371"/>
    <w:rsid w:val="00D53DD2"/>
    <w:rsid w:val="00D6384F"/>
    <w:rsid w:val="00DC4567"/>
    <w:rsid w:val="00E059F6"/>
    <w:rsid w:val="00E14E34"/>
    <w:rsid w:val="00E17DBF"/>
    <w:rsid w:val="00E33B30"/>
    <w:rsid w:val="00E43AE3"/>
    <w:rsid w:val="00E73204"/>
    <w:rsid w:val="00EA12A4"/>
    <w:rsid w:val="00EB4491"/>
    <w:rsid w:val="00EC3F91"/>
    <w:rsid w:val="00EC5C44"/>
    <w:rsid w:val="00F27B0F"/>
    <w:rsid w:val="00F45344"/>
    <w:rsid w:val="00F46410"/>
    <w:rsid w:val="00F61042"/>
    <w:rsid w:val="00F6308C"/>
    <w:rsid w:val="00F66FFD"/>
    <w:rsid w:val="00F87158"/>
    <w:rsid w:val="00FD7486"/>
    <w:rsid w:val="00FE17DE"/>
    <w:rsid w:val="00FF0DF7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0537"/>
  <w15:docId w15:val="{ADBF77CE-3BFF-469C-BF77-4CA0A00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5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44D2"/>
    <w:pPr>
      <w:spacing w:after="200" w:line="276" w:lineRule="auto"/>
      <w:ind w:left="720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5844D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D2"/>
    <w:rPr>
      <w:rFonts w:ascii="Segoe UI" w:eastAsia="Calibri" w:hAnsi="Segoe UI" w:cs="Segoe UI"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2E2DE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Podpisobrazu75ptBezpogrubieniaSkalowanie75">
    <w:name w:val="Podpis obrazu + 7;5 pt;Bez pogrubienia;Skalowanie 75%"/>
    <w:basedOn w:val="Podpisobrazu"/>
    <w:rsid w:val="002E2DE0"/>
    <w:rPr>
      <w:rFonts w:ascii="Arial Narrow" w:eastAsia="Arial Narrow" w:hAnsi="Arial Narrow" w:cs="Arial Narrow"/>
      <w:b/>
      <w:bCs/>
      <w:w w:val="75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rsid w:val="002E2D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5">
    <w:name w:val="Tekst treści (5)_"/>
    <w:basedOn w:val="Domylnaczcionkaakapitu"/>
    <w:link w:val="Teksttreci50"/>
    <w:rsid w:val="002E2DE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rsid w:val="002E2D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9pt">
    <w:name w:val="Pogrubienie;Tekst treści + 9 pt"/>
    <w:basedOn w:val="Teksttreci"/>
    <w:rsid w:val="002E2DE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">
    <w:name w:val="Tekst treści + Pogrubienie"/>
    <w:basedOn w:val="Teksttreci"/>
    <w:rsid w:val="002E2DE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Podpisobrazu0">
    <w:name w:val="Podpis obrazu"/>
    <w:basedOn w:val="Normalny"/>
    <w:link w:val="Podpisobrazu"/>
    <w:rsid w:val="002E2DE0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2E2DE0"/>
    <w:pPr>
      <w:shd w:val="clear" w:color="auto" w:fill="FFFFFF"/>
      <w:spacing w:before="240" w:after="1560" w:line="0" w:lineRule="atLeast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BB66494-1B6B-4E3E-A44F-5F62A68CC0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Klaudia Nożyńska</dc:creator>
  <cp:lastModifiedBy>Andrzej Goździewski</cp:lastModifiedBy>
  <cp:revision>47</cp:revision>
  <cp:lastPrinted>2020-12-28T13:46:00Z</cp:lastPrinted>
  <dcterms:created xsi:type="dcterms:W3CDTF">2020-12-16T10:13:00Z</dcterms:created>
  <dcterms:modified xsi:type="dcterms:W3CDTF">2020-12-29T11:10:00Z</dcterms:modified>
</cp:coreProperties>
</file>