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28F1DA02" w:rsidR="00DB7474" w:rsidRPr="009674C5" w:rsidRDefault="00DB7474" w:rsidP="003B719B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9674C5">
        <w:rPr>
          <w:rFonts w:ascii="Tahoma" w:hAnsi="Tahoma" w:cs="Tahoma"/>
          <w:sz w:val="24"/>
          <w:szCs w:val="24"/>
        </w:rPr>
        <w:t xml:space="preserve">Chorzele, dnia </w:t>
      </w:r>
      <w:r w:rsidR="00EA471B" w:rsidRPr="009674C5">
        <w:rPr>
          <w:rFonts w:ascii="Tahoma" w:hAnsi="Tahoma" w:cs="Tahoma"/>
          <w:sz w:val="24"/>
          <w:szCs w:val="24"/>
        </w:rPr>
        <w:t>29</w:t>
      </w:r>
      <w:r w:rsidRPr="009674C5">
        <w:rPr>
          <w:rFonts w:ascii="Tahoma" w:hAnsi="Tahoma" w:cs="Tahoma"/>
          <w:sz w:val="24"/>
          <w:szCs w:val="24"/>
        </w:rPr>
        <w:t>.</w:t>
      </w:r>
      <w:r w:rsidR="00617A34" w:rsidRPr="009674C5">
        <w:rPr>
          <w:rFonts w:ascii="Tahoma" w:hAnsi="Tahoma" w:cs="Tahoma"/>
          <w:sz w:val="24"/>
          <w:szCs w:val="24"/>
        </w:rPr>
        <w:t>0</w:t>
      </w:r>
      <w:r w:rsidR="00EA471B" w:rsidRPr="009674C5">
        <w:rPr>
          <w:rFonts w:ascii="Tahoma" w:hAnsi="Tahoma" w:cs="Tahoma"/>
          <w:sz w:val="24"/>
          <w:szCs w:val="24"/>
        </w:rPr>
        <w:t>4</w:t>
      </w:r>
      <w:r w:rsidRPr="009674C5">
        <w:rPr>
          <w:rFonts w:ascii="Tahoma" w:hAnsi="Tahoma" w:cs="Tahoma"/>
          <w:sz w:val="24"/>
          <w:szCs w:val="24"/>
        </w:rPr>
        <w:t>.202</w:t>
      </w:r>
      <w:r w:rsidR="00617A34" w:rsidRPr="009674C5">
        <w:rPr>
          <w:rFonts w:ascii="Tahoma" w:hAnsi="Tahoma" w:cs="Tahoma"/>
          <w:sz w:val="24"/>
          <w:szCs w:val="24"/>
        </w:rPr>
        <w:t>1</w:t>
      </w:r>
      <w:r w:rsidRPr="009674C5">
        <w:rPr>
          <w:rFonts w:ascii="Tahoma" w:hAnsi="Tahoma" w:cs="Tahoma"/>
          <w:sz w:val="24"/>
          <w:szCs w:val="24"/>
        </w:rPr>
        <w:t xml:space="preserve"> r.</w:t>
      </w:r>
    </w:p>
    <w:p w14:paraId="52BE11E9" w14:textId="4643B461" w:rsidR="00DB7474" w:rsidRPr="009674C5" w:rsidRDefault="00DB7474" w:rsidP="009674C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674C5">
        <w:rPr>
          <w:rFonts w:ascii="Tahoma" w:hAnsi="Tahoma" w:cs="Tahoma"/>
          <w:sz w:val="24"/>
          <w:szCs w:val="24"/>
        </w:rPr>
        <w:t>WROZ.</w:t>
      </w:r>
      <w:r w:rsidR="00200A14" w:rsidRPr="009674C5">
        <w:rPr>
          <w:rFonts w:ascii="Tahoma" w:hAnsi="Tahoma" w:cs="Tahoma"/>
          <w:sz w:val="24"/>
          <w:szCs w:val="24"/>
        </w:rPr>
        <w:t>6220</w:t>
      </w:r>
      <w:r w:rsidRPr="009674C5">
        <w:rPr>
          <w:rFonts w:ascii="Tahoma" w:hAnsi="Tahoma" w:cs="Tahoma"/>
          <w:sz w:val="24"/>
          <w:szCs w:val="24"/>
        </w:rPr>
        <w:t>.</w:t>
      </w:r>
      <w:r w:rsidR="00617A34" w:rsidRPr="009674C5">
        <w:rPr>
          <w:rFonts w:ascii="Tahoma" w:hAnsi="Tahoma" w:cs="Tahoma"/>
          <w:sz w:val="24"/>
          <w:szCs w:val="24"/>
        </w:rPr>
        <w:t>5</w:t>
      </w:r>
      <w:r w:rsidRPr="009674C5">
        <w:rPr>
          <w:rFonts w:ascii="Tahoma" w:hAnsi="Tahoma" w:cs="Tahoma"/>
          <w:sz w:val="24"/>
          <w:szCs w:val="24"/>
        </w:rPr>
        <w:t>.2020.</w:t>
      </w:r>
      <w:r w:rsidR="00617A34" w:rsidRPr="009674C5">
        <w:rPr>
          <w:rFonts w:ascii="Tahoma" w:hAnsi="Tahoma" w:cs="Tahoma"/>
          <w:sz w:val="24"/>
          <w:szCs w:val="24"/>
        </w:rPr>
        <w:t>2021.</w:t>
      </w:r>
      <w:r w:rsidRPr="009674C5">
        <w:rPr>
          <w:rFonts w:ascii="Tahoma" w:hAnsi="Tahoma" w:cs="Tahoma"/>
          <w:sz w:val="24"/>
          <w:szCs w:val="24"/>
        </w:rPr>
        <w:t>MCH</w:t>
      </w:r>
    </w:p>
    <w:p w14:paraId="60C20676" w14:textId="2B5DBCAD" w:rsidR="00DB7474" w:rsidRPr="003B719B" w:rsidRDefault="00D57F16" w:rsidP="003B719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B719B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2F830313" w:rsidR="009015AD" w:rsidRPr="009674C5" w:rsidRDefault="009015AD" w:rsidP="009674C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9674C5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9674C5">
        <w:rPr>
          <w:rFonts w:ascii="Tahoma" w:hAnsi="Tahoma" w:cs="Tahoma"/>
          <w:sz w:val="24"/>
          <w:szCs w:val="24"/>
        </w:rPr>
        <w:t> </w:t>
      </w:r>
      <w:r w:rsidRPr="009674C5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(t. j. Dz. U. z 20</w:t>
      </w:r>
      <w:r w:rsidR="00200A14" w:rsidRPr="009674C5">
        <w:rPr>
          <w:rFonts w:ascii="Tahoma" w:hAnsi="Tahoma" w:cs="Tahoma"/>
          <w:sz w:val="24"/>
          <w:szCs w:val="24"/>
        </w:rPr>
        <w:t>2</w:t>
      </w:r>
      <w:r w:rsidR="007403B0" w:rsidRPr="009674C5">
        <w:rPr>
          <w:rFonts w:ascii="Tahoma" w:hAnsi="Tahoma" w:cs="Tahoma"/>
          <w:sz w:val="24"/>
          <w:szCs w:val="24"/>
        </w:rPr>
        <w:t>1</w:t>
      </w:r>
      <w:r w:rsidR="00A47971" w:rsidRPr="009674C5">
        <w:rPr>
          <w:rFonts w:ascii="Tahoma" w:hAnsi="Tahoma" w:cs="Tahoma"/>
          <w:sz w:val="24"/>
          <w:szCs w:val="24"/>
        </w:rPr>
        <w:t> </w:t>
      </w:r>
      <w:r w:rsidRPr="009674C5">
        <w:rPr>
          <w:rFonts w:ascii="Tahoma" w:hAnsi="Tahoma" w:cs="Tahoma"/>
          <w:sz w:val="24"/>
          <w:szCs w:val="24"/>
        </w:rPr>
        <w:t xml:space="preserve">r., poz. </w:t>
      </w:r>
      <w:r w:rsidR="00200A14" w:rsidRPr="009674C5">
        <w:rPr>
          <w:rFonts w:ascii="Tahoma" w:hAnsi="Tahoma" w:cs="Tahoma"/>
          <w:sz w:val="24"/>
          <w:szCs w:val="24"/>
        </w:rPr>
        <w:t>2</w:t>
      </w:r>
      <w:r w:rsidR="007403B0" w:rsidRPr="009674C5">
        <w:rPr>
          <w:rFonts w:ascii="Tahoma" w:hAnsi="Tahoma" w:cs="Tahoma"/>
          <w:sz w:val="24"/>
          <w:szCs w:val="24"/>
        </w:rPr>
        <w:t>47</w:t>
      </w:r>
      <w:r w:rsidRPr="009674C5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9674C5">
        <w:rPr>
          <w:rFonts w:ascii="Tahoma" w:hAnsi="Tahoma" w:cs="Tahoma"/>
          <w:sz w:val="24"/>
          <w:szCs w:val="24"/>
        </w:rPr>
        <w:t>ooś</w:t>
      </w:r>
      <w:proofErr w:type="spellEnd"/>
      <w:r w:rsidRPr="009674C5">
        <w:rPr>
          <w:rFonts w:ascii="Tahoma" w:hAnsi="Tahoma" w:cs="Tahoma"/>
          <w:sz w:val="24"/>
          <w:szCs w:val="24"/>
        </w:rPr>
        <w:t>,</w:t>
      </w:r>
    </w:p>
    <w:p w14:paraId="671467DA" w14:textId="4BD75B02" w:rsidR="009015AD" w:rsidRPr="009674C5" w:rsidRDefault="009015AD" w:rsidP="009674C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bookmarkStart w:id="0" w:name="_GoBack"/>
      <w:r w:rsidRPr="009674C5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9674C5">
        <w:rPr>
          <w:rFonts w:ascii="Tahoma" w:hAnsi="Tahoma" w:cs="Tahoma"/>
          <w:sz w:val="24"/>
          <w:szCs w:val="24"/>
        </w:rPr>
        <w:t> </w:t>
      </w:r>
      <w:r w:rsidRPr="009674C5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postepowania w sprawie wydania decyzji o</w:t>
      </w:r>
      <w:r w:rsidR="00200A14" w:rsidRPr="009674C5">
        <w:rPr>
          <w:rFonts w:ascii="Tahoma" w:hAnsi="Tahoma" w:cs="Tahoma"/>
          <w:sz w:val="24"/>
          <w:szCs w:val="24"/>
        </w:rPr>
        <w:t> </w:t>
      </w:r>
      <w:r w:rsidRPr="009674C5">
        <w:rPr>
          <w:rFonts w:ascii="Tahoma" w:hAnsi="Tahoma" w:cs="Tahoma"/>
          <w:sz w:val="24"/>
          <w:szCs w:val="24"/>
        </w:rPr>
        <w:t>środowiskowych uwarunkowaniach dla planowanego przedsięwzięcia pn. ,,</w:t>
      </w:r>
      <w:r w:rsidR="00EA471B" w:rsidRPr="009674C5">
        <w:rPr>
          <w:rFonts w:ascii="Tahoma" w:hAnsi="Tahoma" w:cs="Tahoma"/>
          <w:sz w:val="24"/>
          <w:szCs w:val="24"/>
        </w:rPr>
        <w:t>Adaptacja działki nr 228/1 zlokalizowanej przy ul. Zarębskiej 32 w miejscowości Chorzele na punkt skupu złomu</w:t>
      </w:r>
      <w:r w:rsidRPr="009674C5">
        <w:rPr>
          <w:rFonts w:ascii="Tahoma" w:hAnsi="Tahoma" w:cs="Tahoma"/>
          <w:sz w:val="24"/>
          <w:szCs w:val="24"/>
        </w:rPr>
        <w:t>”.</w:t>
      </w:r>
    </w:p>
    <w:bookmarkEnd w:id="0"/>
    <w:p w14:paraId="14BB675F" w14:textId="381CAADC" w:rsidR="00200A14" w:rsidRPr="009674C5" w:rsidRDefault="009015AD" w:rsidP="009674C5">
      <w:pPr>
        <w:widowControl w:val="0"/>
        <w:suppressAutoHyphens/>
        <w:autoSpaceDN w:val="0"/>
        <w:spacing w:after="0" w:line="360" w:lineRule="auto"/>
        <w:ind w:left="-18" w:firstLine="727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674C5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9674C5">
        <w:rPr>
          <w:rFonts w:ascii="Tahoma" w:hAnsi="Tahoma" w:cs="Tahoma"/>
          <w:sz w:val="24"/>
          <w:szCs w:val="24"/>
        </w:rPr>
        <w:t xml:space="preserve"> firmy EKOLOG Sp. z</w:t>
      </w:r>
      <w:r w:rsidR="00E3351E" w:rsidRPr="009674C5">
        <w:rPr>
          <w:rFonts w:ascii="Tahoma" w:hAnsi="Tahoma" w:cs="Tahoma"/>
          <w:sz w:val="24"/>
          <w:szCs w:val="24"/>
        </w:rPr>
        <w:t> </w:t>
      </w:r>
      <w:r w:rsidR="00EA16F7" w:rsidRPr="009674C5">
        <w:rPr>
          <w:rFonts w:ascii="Tahoma" w:hAnsi="Tahoma" w:cs="Tahoma"/>
          <w:sz w:val="24"/>
          <w:szCs w:val="24"/>
        </w:rPr>
        <w:t xml:space="preserve">o. o., ul. </w:t>
      </w:r>
      <w:proofErr w:type="spellStart"/>
      <w:r w:rsidR="00EA16F7" w:rsidRPr="009674C5">
        <w:rPr>
          <w:rFonts w:ascii="Tahoma" w:hAnsi="Tahoma" w:cs="Tahoma"/>
          <w:sz w:val="24"/>
          <w:szCs w:val="24"/>
        </w:rPr>
        <w:t>Świętowidzka</w:t>
      </w:r>
      <w:proofErr w:type="spellEnd"/>
      <w:r w:rsidR="00EA16F7" w:rsidRPr="009674C5">
        <w:rPr>
          <w:rFonts w:ascii="Tahoma" w:hAnsi="Tahoma" w:cs="Tahoma"/>
          <w:sz w:val="24"/>
          <w:szCs w:val="24"/>
        </w:rPr>
        <w:t xml:space="preserve"> 6/4, 61-058 Poznań działającej na rzecz Inwestora STO TON Rafał Witkowski, ul. Zarębska 32, 06-330 Chorzele</w:t>
      </w:r>
      <w:r w:rsidRPr="009674C5">
        <w:rPr>
          <w:rFonts w:ascii="Tahoma" w:hAnsi="Tahoma" w:cs="Tahoma"/>
          <w:sz w:val="24"/>
          <w:szCs w:val="24"/>
        </w:rPr>
        <w:t xml:space="preserve">, złożony w dniu </w:t>
      </w:r>
      <w:r w:rsidR="00EA16F7" w:rsidRPr="009674C5">
        <w:rPr>
          <w:rFonts w:ascii="Tahoma" w:hAnsi="Tahoma" w:cs="Tahoma"/>
          <w:sz w:val="24"/>
          <w:szCs w:val="24"/>
        </w:rPr>
        <w:t>13</w:t>
      </w:r>
      <w:r w:rsidRPr="009674C5">
        <w:rPr>
          <w:rFonts w:ascii="Tahoma" w:hAnsi="Tahoma" w:cs="Tahoma"/>
          <w:sz w:val="24"/>
          <w:szCs w:val="24"/>
        </w:rPr>
        <w:t>.</w:t>
      </w:r>
      <w:r w:rsidR="00EA16F7" w:rsidRPr="009674C5">
        <w:rPr>
          <w:rFonts w:ascii="Tahoma" w:hAnsi="Tahoma" w:cs="Tahoma"/>
          <w:sz w:val="24"/>
          <w:szCs w:val="24"/>
        </w:rPr>
        <w:t>02</w:t>
      </w:r>
      <w:r w:rsidRPr="009674C5">
        <w:rPr>
          <w:rFonts w:ascii="Tahoma" w:hAnsi="Tahoma" w:cs="Tahoma"/>
          <w:sz w:val="24"/>
          <w:szCs w:val="24"/>
        </w:rPr>
        <w:t>.2020 r..</w:t>
      </w:r>
      <w:r w:rsidR="00200A14" w:rsidRPr="009674C5">
        <w:rPr>
          <w:rFonts w:ascii="Tahoma" w:hAnsi="Tahoma" w:cs="Tahoma"/>
          <w:sz w:val="24"/>
          <w:szCs w:val="24"/>
        </w:rPr>
        <w:t xml:space="preserve"> </w:t>
      </w:r>
      <w:r w:rsidRPr="009674C5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mogących znacząco oddziaływać na środowisko i wymieniona jest w § 3 ust. 1 pkt. 83 Rozporządzenia Rady Ministrów z dnia 10 września 2019</w:t>
      </w:r>
      <w:r w:rsidR="00E3351E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r. w sprawie przedsięwzięć mogących znacząco oddziaływać na środowisko </w:t>
      </w:r>
      <w:r w:rsidR="003D1B71" w:rsidRPr="009674C5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</w:t>
      </w:r>
      <w:proofErr w:type="spellStart"/>
      <w:r w:rsidR="003D1B71" w:rsidRPr="009674C5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t.j</w:t>
      </w:r>
      <w:proofErr w:type="spellEnd"/>
      <w:r w:rsidR="003D1B71" w:rsidRPr="009674C5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. Dz. U. z 2019 r., poz. 1839)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. Po uwzględnieniu opinii </w:t>
      </w:r>
      <w:r w:rsidR="00EB7904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 Przasnyszu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z dnia 02.03.2020 (data wpływu do tut. Urzędu – 04.03.2020 r.) znak: PPIS-ZNS-712/02/20, opinii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Regionalnego Dyrektora Ochrony Środowiska w Warszawie</w:t>
      </w:r>
      <w:r w:rsidR="003D1B71" w:rsidRPr="009674C5">
        <w:rPr>
          <w:rFonts w:ascii="Tahoma" w:eastAsia="SimSun" w:hAnsi="Tahoma" w:cs="Tahoma"/>
          <w:kern w:val="3"/>
          <w:sz w:val="24"/>
          <w:szCs w:val="24"/>
        </w:rPr>
        <w:t xml:space="preserve"> z</w:t>
      </w:r>
      <w:r w:rsidR="00E3351E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3D1B71" w:rsidRPr="009674C5">
        <w:rPr>
          <w:rFonts w:ascii="Tahoma" w:eastAsia="SimSun" w:hAnsi="Tahoma" w:cs="Tahoma"/>
          <w:kern w:val="3"/>
          <w:sz w:val="24"/>
          <w:szCs w:val="24"/>
        </w:rPr>
        <w:t>dnia 28.05.2020 (data wpływu do tut. Urzędu – 29.05.2020 r.) znak: WOOŚ-I.4220.238.2020.ML.2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 Dyrektora Zarządu Zlewni w Dębem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 xml:space="preserve"> z dnia 30.10.2020 (data wpływu do tut. Urzędu – 13.11.2020 r.) znak: WA.ZZŚ.2.435.1.14.2020.AS</w:t>
      </w:r>
      <w:r w:rsidR="003D1B71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2C3C1B" w:rsidRPr="009674C5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tutejszy Organ postanowieniem WROZ.6220.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.2020.MCH z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17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0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ww.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przedsięwzięcia na środowisko i</w:t>
      </w:r>
      <w:r w:rsidR="00E3351E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oddziaływaniu na środowisko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 oraz obwieszczeniem </w:t>
      </w:r>
      <w:bookmarkStart w:id="1" w:name="_Hlk64377638"/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znak: WROZ.6220.5.2020.2021.MCH z 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18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1.202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0 r.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 poinformował społeczeństwo o wydaniu ww.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1"/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 Organ wydał postanowienie znak: 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lastRenderedPageBreak/>
        <w:t>WROZ.6220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5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.2020.MCH z</w:t>
      </w:r>
      <w:r w:rsidR="00E3351E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20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0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 Inwestora raportu oddziaływania na środowisko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 oraz obwieszczeniem znak: WROZ.6220.5.2020.MCH z 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23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1.202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0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 xml:space="preserve"> r. poinformował społeczeństwo o wydaniu ww. postanowienia.</w:t>
      </w:r>
      <w:r w:rsidR="00200A14" w:rsidRPr="009674C5">
        <w:rPr>
          <w:rFonts w:ascii="Tahoma" w:hAnsi="Tahoma" w:cs="Tahoma"/>
          <w:sz w:val="24"/>
          <w:szCs w:val="24"/>
        </w:rPr>
        <w:t xml:space="preserve"> 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27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.0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27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raport o</w:t>
      </w:r>
      <w:r w:rsidR="00BD4869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9674C5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 Postanowieniem znak: WROZ.6220.5.2020.2021.MCH z 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28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.0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.2021 r.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podjął na wniosek Inwestora postępowanie administracyjne o czym poinformował także społeczeństwo obwieszczeniem z 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29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.0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.2021 r. Następnie pismem z dnia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29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.0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.2021 r. znak: WROZ.6220.5.2020.2021.MCH w/w raport zgodnie z art. 77 ustawy </w:t>
      </w:r>
      <w:proofErr w:type="spellStart"/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 został przekazany właściwemu organowi w celu uzgodnienia warunków realizacji przedsięwzięcia. </w:t>
      </w:r>
      <w:r w:rsidR="006D7678" w:rsidRPr="009674C5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organem biorącym udział w ocenie oddziaływania na środowisko jest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 xml:space="preserve">Państwowy Powiatowy 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 xml:space="preserve">Inspektor Sanitarny w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Przasnyszu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.</w:t>
      </w:r>
    </w:p>
    <w:p w14:paraId="3E0FF33B" w14:textId="21F05B9A" w:rsidR="006D7678" w:rsidRPr="009674C5" w:rsidRDefault="006D7678" w:rsidP="009674C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9674C5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Pr="009674C5">
        <w:rPr>
          <w:rFonts w:ascii="Tahoma" w:eastAsia="SimSun" w:hAnsi="Tahoma" w:cs="Tahoma"/>
          <w:kern w:val="3"/>
          <w:sz w:val="24"/>
          <w:szCs w:val="24"/>
        </w:rPr>
        <w:t xml:space="preserve">Chorzelach, Wydziale Rozwoju Miasta i Gminy Chorzele, z siedzibą przy ul. St. Komosińskiego 1, 06-330 Chorzele, od poniedziałku do piątku w godz. Od 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7</w:t>
      </w:r>
      <w:r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9674C5">
        <w:rPr>
          <w:rFonts w:ascii="Tahoma" w:eastAsia="SimSun" w:hAnsi="Tahoma" w:cs="Tahoma"/>
          <w:kern w:val="3"/>
          <w:sz w:val="24"/>
          <w:szCs w:val="24"/>
        </w:rPr>
        <w:t>3</w:t>
      </w:r>
      <w:r w:rsidRPr="009674C5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Pr="009674C5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821C4E" w:rsidRPr="009674C5">
        <w:rPr>
          <w:rFonts w:ascii="Tahoma" w:eastAsia="SimSun" w:hAnsi="Tahoma" w:cs="Tahoma"/>
          <w:kern w:val="3"/>
          <w:sz w:val="24"/>
          <w:szCs w:val="24"/>
        </w:rPr>
        <w:t>30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>.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0</w:t>
      </w:r>
      <w:r w:rsidR="00821C4E" w:rsidRPr="009674C5">
        <w:rPr>
          <w:rFonts w:ascii="Tahoma" w:eastAsia="SimSun" w:hAnsi="Tahoma" w:cs="Tahoma"/>
          <w:kern w:val="3"/>
          <w:sz w:val="24"/>
          <w:szCs w:val="24"/>
        </w:rPr>
        <w:t>4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>.202</w:t>
      </w:r>
      <w:r w:rsidR="00617A34" w:rsidRPr="009674C5">
        <w:rPr>
          <w:rFonts w:ascii="Tahoma" w:eastAsia="SimSun" w:hAnsi="Tahoma" w:cs="Tahoma"/>
          <w:kern w:val="3"/>
          <w:sz w:val="24"/>
          <w:szCs w:val="24"/>
        </w:rPr>
        <w:t>1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821C4E" w:rsidRPr="009674C5">
        <w:rPr>
          <w:rFonts w:ascii="Tahoma" w:eastAsia="SimSun" w:hAnsi="Tahoma" w:cs="Tahoma"/>
          <w:kern w:val="3"/>
          <w:sz w:val="24"/>
          <w:szCs w:val="24"/>
        </w:rPr>
        <w:t>31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>.0</w:t>
      </w:r>
      <w:r w:rsidR="00821C4E" w:rsidRPr="009674C5">
        <w:rPr>
          <w:rFonts w:ascii="Tahoma" w:eastAsia="SimSun" w:hAnsi="Tahoma" w:cs="Tahoma"/>
          <w:kern w:val="3"/>
          <w:sz w:val="24"/>
          <w:szCs w:val="24"/>
        </w:rPr>
        <w:t>5</w:t>
      </w:r>
      <w:r w:rsidR="009F6239" w:rsidRPr="009674C5">
        <w:rPr>
          <w:rFonts w:ascii="Tahoma" w:eastAsia="SimSun" w:hAnsi="Tahoma" w:cs="Tahoma"/>
          <w:kern w:val="3"/>
          <w:sz w:val="24"/>
          <w:szCs w:val="24"/>
        </w:rPr>
        <w:t>.2021 r. w siedzibie Urzędu Miasta i Gminy w Chorzelach</w:t>
      </w:r>
      <w:r w:rsidR="00EB4B90" w:rsidRPr="009674C5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9674C5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9674C5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p w14:paraId="039D3CCB" w14:textId="0A79B97A" w:rsidR="00EB4B90" w:rsidRPr="009674C5" w:rsidRDefault="00EB4B90" w:rsidP="009674C5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9674C5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191C769F" w:rsidR="00EB4B90" w:rsidRPr="009674C5" w:rsidRDefault="00EB4B90" w:rsidP="009674C5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9674C5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821C4E" w:rsidRPr="009674C5">
        <w:rPr>
          <w:rFonts w:ascii="Tahoma" w:eastAsia="SimSun" w:hAnsi="Tahoma" w:cs="Tahoma"/>
          <w:kern w:val="3"/>
          <w:sz w:val="24"/>
          <w:szCs w:val="24"/>
        </w:rPr>
        <w:t>Urzędu Miasta i Gminy w Chorzelach</w:t>
      </w:r>
      <w:r w:rsidRPr="009674C5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390EA97B" w:rsidR="00EB4B90" w:rsidRPr="009674C5" w:rsidRDefault="00EB4B90" w:rsidP="009674C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9674C5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9674C5">
        <w:rPr>
          <w:rFonts w:ascii="Tahoma" w:hAnsi="Tahoma" w:cs="Tahoma"/>
          <w:sz w:val="24"/>
          <w:szCs w:val="24"/>
        </w:rPr>
        <w:t>www.</w:t>
      </w:r>
      <w:hyperlink r:id="rId6" w:history="1">
        <w:r w:rsidR="00821C4E" w:rsidRPr="009674C5">
          <w:rPr>
            <w:rFonts w:ascii="Tahoma" w:hAnsi="Tahoma" w:cs="Tahoma"/>
            <w:sz w:val="24"/>
            <w:szCs w:val="24"/>
          </w:rPr>
          <w:t>pl</w:t>
        </w:r>
      </w:hyperlink>
    </w:p>
    <w:p w14:paraId="21AC0083" w14:textId="472A9422" w:rsidR="009674C5" w:rsidRPr="009674C5" w:rsidRDefault="009674C5" w:rsidP="009674C5">
      <w:pPr>
        <w:tabs>
          <w:tab w:val="left" w:pos="5385"/>
        </w:tabs>
        <w:ind w:left="5387"/>
        <w:rPr>
          <w:rFonts w:ascii="Tahoma" w:hAnsi="Tahoma" w:cs="Tahoma"/>
          <w:sz w:val="24"/>
          <w:szCs w:val="24"/>
        </w:rPr>
      </w:pPr>
      <w:r w:rsidRPr="009674C5">
        <w:rPr>
          <w:rFonts w:ascii="Tahoma" w:hAnsi="Tahoma" w:cs="Tahoma"/>
          <w:sz w:val="24"/>
          <w:szCs w:val="24"/>
        </w:rPr>
        <w:t>Z up. Burmistrza</w:t>
      </w:r>
    </w:p>
    <w:p w14:paraId="58CAB8D6" w14:textId="0A09E96D" w:rsidR="009674C5" w:rsidRPr="009674C5" w:rsidRDefault="009674C5" w:rsidP="009674C5">
      <w:pPr>
        <w:tabs>
          <w:tab w:val="left" w:pos="5385"/>
        </w:tabs>
        <w:rPr>
          <w:rFonts w:ascii="Tahoma" w:hAnsi="Tahoma" w:cs="Tahoma"/>
          <w:sz w:val="24"/>
          <w:szCs w:val="24"/>
        </w:rPr>
      </w:pPr>
      <w:r w:rsidRPr="009674C5">
        <w:rPr>
          <w:rFonts w:ascii="Tahoma" w:hAnsi="Tahoma" w:cs="Tahoma"/>
          <w:sz w:val="24"/>
          <w:szCs w:val="24"/>
        </w:rPr>
        <w:tab/>
        <w:t>Regina Grzelak</w:t>
      </w:r>
    </w:p>
    <w:sectPr w:rsidR="009674C5" w:rsidRPr="0096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A015B9B-7549-4AC8-9F4A-44A1BC1B66B3}"/>
  </w:docVars>
  <w:rsids>
    <w:rsidRoot w:val="00DB7474"/>
    <w:rsid w:val="00104AE2"/>
    <w:rsid w:val="00121433"/>
    <w:rsid w:val="001A76C4"/>
    <w:rsid w:val="001E44C6"/>
    <w:rsid w:val="00200A14"/>
    <w:rsid w:val="002C3C1B"/>
    <w:rsid w:val="002D672A"/>
    <w:rsid w:val="003B719B"/>
    <w:rsid w:val="003D1B71"/>
    <w:rsid w:val="003F50D8"/>
    <w:rsid w:val="004B0537"/>
    <w:rsid w:val="005E29B7"/>
    <w:rsid w:val="00617A34"/>
    <w:rsid w:val="006D7678"/>
    <w:rsid w:val="007403B0"/>
    <w:rsid w:val="007E68FA"/>
    <w:rsid w:val="00821C4E"/>
    <w:rsid w:val="009015AD"/>
    <w:rsid w:val="009244F1"/>
    <w:rsid w:val="009674C5"/>
    <w:rsid w:val="009A3686"/>
    <w:rsid w:val="009F6239"/>
    <w:rsid w:val="00A47971"/>
    <w:rsid w:val="00AF20B2"/>
    <w:rsid w:val="00BD4869"/>
    <w:rsid w:val="00C5317B"/>
    <w:rsid w:val="00D57F16"/>
    <w:rsid w:val="00DA7325"/>
    <w:rsid w:val="00DB7474"/>
    <w:rsid w:val="00E3351E"/>
    <w:rsid w:val="00EA16F7"/>
    <w:rsid w:val="00EA471B"/>
    <w:rsid w:val="00EB4B90"/>
    <w:rsid w:val="00EB7904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015B9B-7549-4AC8-9F4A-44A1BC1B66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25</cp:revision>
  <cp:lastPrinted>2021-04-30T13:29:00Z</cp:lastPrinted>
  <dcterms:created xsi:type="dcterms:W3CDTF">2020-08-04T09:48:00Z</dcterms:created>
  <dcterms:modified xsi:type="dcterms:W3CDTF">2021-05-05T13:33:00Z</dcterms:modified>
</cp:coreProperties>
</file>