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0A7ED" w14:textId="2D1E6C05" w:rsidR="00162B4C" w:rsidRPr="00C95833" w:rsidRDefault="00162B4C" w:rsidP="00C95833">
      <w:pPr>
        <w:tabs>
          <w:tab w:val="left" w:pos="1560"/>
        </w:tabs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95833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614A22" w:rsidRPr="00C95833">
        <w:rPr>
          <w:rFonts w:ascii="Tahoma" w:hAnsi="Tahoma" w:cs="Tahoma"/>
          <w:b/>
          <w:bCs/>
          <w:sz w:val="24"/>
          <w:szCs w:val="24"/>
        </w:rPr>
        <w:t>254/XXXVI</w:t>
      </w:r>
      <w:r w:rsidRPr="00C95833">
        <w:rPr>
          <w:rFonts w:ascii="Tahoma" w:hAnsi="Tahoma" w:cs="Tahoma"/>
          <w:b/>
          <w:bCs/>
          <w:sz w:val="24"/>
          <w:szCs w:val="24"/>
        </w:rPr>
        <w:t>/2021</w:t>
      </w:r>
    </w:p>
    <w:p w14:paraId="04C72078" w14:textId="77777777" w:rsidR="00162B4C" w:rsidRPr="00C95833" w:rsidRDefault="00162B4C" w:rsidP="00C95833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95833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66354840" w14:textId="6AFEEF6D" w:rsidR="00162B4C" w:rsidRPr="00C95833" w:rsidRDefault="00162B4C" w:rsidP="00C95833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95833">
        <w:rPr>
          <w:rFonts w:ascii="Tahoma" w:hAnsi="Tahoma" w:cs="Tahoma"/>
          <w:b/>
          <w:bCs/>
          <w:sz w:val="24"/>
          <w:szCs w:val="24"/>
        </w:rPr>
        <w:t>z dnia</w:t>
      </w:r>
      <w:r w:rsidR="00614A22" w:rsidRPr="00C95833">
        <w:rPr>
          <w:rFonts w:ascii="Tahoma" w:hAnsi="Tahoma" w:cs="Tahoma"/>
          <w:b/>
          <w:bCs/>
          <w:sz w:val="24"/>
          <w:szCs w:val="24"/>
        </w:rPr>
        <w:t xml:space="preserve"> 11 czerwca</w:t>
      </w:r>
      <w:r w:rsidRPr="00C95833">
        <w:rPr>
          <w:rFonts w:ascii="Tahoma" w:hAnsi="Tahoma" w:cs="Tahoma"/>
          <w:b/>
          <w:bCs/>
          <w:sz w:val="24"/>
          <w:szCs w:val="24"/>
        </w:rPr>
        <w:t xml:space="preserve"> 2021 r.</w:t>
      </w:r>
    </w:p>
    <w:p w14:paraId="2E5B2F7F" w14:textId="77777777" w:rsidR="00C95833" w:rsidRDefault="00C95833" w:rsidP="00C95833">
      <w:pPr>
        <w:tabs>
          <w:tab w:val="left" w:pos="142"/>
        </w:tabs>
        <w:spacing w:after="0" w:line="240" w:lineRule="auto"/>
        <w:ind w:left="993" w:hanging="993"/>
        <w:rPr>
          <w:rFonts w:ascii="Tahoma" w:hAnsi="Tahoma" w:cs="Tahoma"/>
          <w:b/>
          <w:bCs/>
          <w:sz w:val="24"/>
          <w:szCs w:val="24"/>
        </w:rPr>
      </w:pPr>
    </w:p>
    <w:p w14:paraId="2521A2FB" w14:textId="61705AE0" w:rsidR="00162B4C" w:rsidRPr="00C95833" w:rsidRDefault="00162B4C" w:rsidP="00C95833">
      <w:pPr>
        <w:tabs>
          <w:tab w:val="left" w:pos="142"/>
        </w:tabs>
        <w:spacing w:after="0" w:line="240" w:lineRule="auto"/>
        <w:ind w:left="993" w:hanging="993"/>
        <w:rPr>
          <w:rFonts w:ascii="Tahoma" w:hAnsi="Tahoma" w:cs="Tahoma"/>
          <w:b/>
          <w:bCs/>
          <w:sz w:val="24"/>
          <w:szCs w:val="24"/>
        </w:rPr>
      </w:pPr>
      <w:r w:rsidRPr="00C95833">
        <w:rPr>
          <w:rFonts w:ascii="Tahoma" w:hAnsi="Tahoma" w:cs="Tahoma"/>
          <w:b/>
          <w:bCs/>
          <w:sz w:val="24"/>
          <w:szCs w:val="24"/>
        </w:rPr>
        <w:t>w sprawie określenia wymagań jakie powinien spełniać przedsiębiorca ubiegający się o uzyskanie zezwolenia na prowadzenie działalności w zakresie opróżniania zbiorników bezodpływowych i transportu nieczystości ciekłych na terenie Miasta i Gminy Chorzele</w:t>
      </w:r>
    </w:p>
    <w:p w14:paraId="167647F6" w14:textId="77777777" w:rsidR="00162B4C" w:rsidRDefault="00162B4C" w:rsidP="00162B4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2B35480" w14:textId="77777777" w:rsidR="00162B4C" w:rsidRPr="00C95833" w:rsidRDefault="00162B4C" w:rsidP="00C95833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95833">
        <w:rPr>
          <w:rFonts w:ascii="Tahoma" w:hAnsi="Tahoma" w:cs="Tahoma"/>
          <w:sz w:val="24"/>
          <w:szCs w:val="24"/>
        </w:rPr>
        <w:t>Na podstawie art. 18 ust. 2 pkt 15, art. 40 ust. 1, art. 41 ust. 1 ustawy z dnia 8 marca 1990 r. o samorządzie gminnym (t. j. Dz. U. z 2020 r., poz. 713 ze zm.) oraz art. 7 ust. 3a ustawy z dnia 13 września 1996 r. o utrzymaniu czystości i porządku w gminach (t. j. Dz. U. z 2021 r., poz. 888) oraz rozporządzenia Ministra Środowiska z dnia 14 marca 2012 r. w sprawie szczegółowego sposobu określania wymagań, jakie powinien spełniać przedsiębiorca ubiegający się o uzyskanie zezwolenia w zakresie opróżniania zbiorników bezodpływowych i transportu nieczystości ciekłych (t. j. Dz. U. z 2012 r., poz. 299) Rada Miejska w Chorzelach uchwala, co następuje:</w:t>
      </w:r>
    </w:p>
    <w:p w14:paraId="44BD8BD1" w14:textId="77777777" w:rsidR="00162B4C" w:rsidRPr="00836A1D" w:rsidRDefault="00162B4C" w:rsidP="00162B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6A9982F" w14:textId="77777777" w:rsidR="00162B4C" w:rsidRPr="00836A1D" w:rsidRDefault="00162B4C" w:rsidP="00162B4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FB2344">
        <w:rPr>
          <w:rFonts w:ascii="Times New Roman" w:eastAsia="Times New Roman" w:hAnsi="Times New Roman" w:cs="Times New Roman"/>
          <w:b/>
          <w:bCs/>
          <w:lang w:eastAsia="pl-PL"/>
        </w:rPr>
        <w:t>§1.</w:t>
      </w:r>
    </w:p>
    <w:p w14:paraId="234012F3" w14:textId="77777777" w:rsidR="00162B4C" w:rsidRPr="00C95833" w:rsidRDefault="00162B4C" w:rsidP="00C95833">
      <w:pPr>
        <w:spacing w:after="0" w:line="360" w:lineRule="auto"/>
        <w:contextualSpacing/>
        <w:rPr>
          <w:rFonts w:ascii="Tahoma" w:eastAsia="Times New Roman" w:hAnsi="Tahoma" w:cs="Tahoma"/>
          <w:sz w:val="24"/>
          <w:szCs w:val="24"/>
          <w:lang w:eastAsia="pl-PL"/>
        </w:rPr>
      </w:pPr>
      <w:r w:rsidRPr="00C95833">
        <w:rPr>
          <w:rFonts w:ascii="Tahoma" w:eastAsia="Times New Roman" w:hAnsi="Tahoma" w:cs="Tahoma"/>
          <w:sz w:val="24"/>
          <w:szCs w:val="24"/>
          <w:lang w:eastAsia="pl-PL"/>
        </w:rPr>
        <w:t>W zakresie opróżniania zbiorników bezodpływowych i transportu nieczystości ciekłych przedsiębiorca powinien posiadać:</w:t>
      </w:r>
    </w:p>
    <w:p w14:paraId="6C23BFE1" w14:textId="77777777" w:rsidR="00162B4C" w:rsidRPr="00C95833" w:rsidRDefault="00162B4C" w:rsidP="00C95833">
      <w:pPr>
        <w:pStyle w:val="Akapitzlist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95833">
        <w:rPr>
          <w:rFonts w:ascii="Tahoma" w:eastAsia="Times New Roman" w:hAnsi="Tahoma" w:cs="Tahoma"/>
          <w:sz w:val="24"/>
          <w:szCs w:val="24"/>
          <w:lang w:eastAsia="pl-PL"/>
        </w:rPr>
        <w:t>pojazd lub pojazdy o konstrukcji przystosowanej do opróżniania zbiorników bezodpływowych i transportu nieczystości ciekłych, uniemożliwiającej przedostanie się nieczystości płynnych na zewnątrz:</w:t>
      </w:r>
    </w:p>
    <w:p w14:paraId="3284FF25" w14:textId="77777777" w:rsidR="00162B4C" w:rsidRPr="00C95833" w:rsidRDefault="00162B4C" w:rsidP="00C95833">
      <w:pPr>
        <w:pStyle w:val="Akapitzlist"/>
        <w:numPr>
          <w:ilvl w:val="0"/>
          <w:numId w:val="2"/>
        </w:numPr>
        <w:spacing w:after="0" w:line="360" w:lineRule="auto"/>
        <w:ind w:left="993"/>
        <w:rPr>
          <w:rFonts w:ascii="Tahoma" w:eastAsia="Times New Roman" w:hAnsi="Tahoma" w:cs="Tahoma"/>
          <w:sz w:val="24"/>
          <w:szCs w:val="24"/>
          <w:lang w:eastAsia="pl-PL"/>
        </w:rPr>
      </w:pPr>
      <w:r w:rsidRPr="00C95833">
        <w:rPr>
          <w:rFonts w:ascii="Tahoma" w:eastAsia="Times New Roman" w:hAnsi="Tahoma" w:cs="Tahoma"/>
          <w:sz w:val="24"/>
          <w:szCs w:val="24"/>
          <w:lang w:eastAsia="pl-PL"/>
        </w:rPr>
        <w:t>zarejestrowane i dopuszczone do ruchu oraz posiadające aktualne badania techniczne i świadectwa dopuszczenia do ruchu zgodnie z przepisami o ruchu drogowym,</w:t>
      </w:r>
    </w:p>
    <w:p w14:paraId="333CF134" w14:textId="77777777" w:rsidR="00162B4C" w:rsidRPr="00C95833" w:rsidRDefault="00162B4C" w:rsidP="00C95833">
      <w:pPr>
        <w:pStyle w:val="Akapitzlist"/>
        <w:numPr>
          <w:ilvl w:val="0"/>
          <w:numId w:val="2"/>
        </w:numPr>
        <w:spacing w:after="0" w:line="360" w:lineRule="auto"/>
        <w:ind w:left="993"/>
        <w:rPr>
          <w:rFonts w:ascii="Tahoma" w:eastAsia="Times New Roman" w:hAnsi="Tahoma" w:cs="Tahoma"/>
          <w:sz w:val="24"/>
          <w:szCs w:val="24"/>
          <w:lang w:eastAsia="pl-PL"/>
        </w:rPr>
      </w:pPr>
      <w:r w:rsidRPr="00C95833">
        <w:rPr>
          <w:rFonts w:ascii="Tahoma" w:eastAsia="Times New Roman" w:hAnsi="Tahoma" w:cs="Tahoma"/>
          <w:sz w:val="24"/>
          <w:szCs w:val="24"/>
          <w:lang w:eastAsia="pl-PL"/>
        </w:rPr>
        <w:t>wyposażone w środki techniczne umożliwiające usunięcie ewentualnych zanieczyszczeń powstałych w procesie opróżniania zbiorników bezodpływowych,</w:t>
      </w:r>
    </w:p>
    <w:p w14:paraId="43FE2BA9" w14:textId="77777777" w:rsidR="00162B4C" w:rsidRPr="00C95833" w:rsidRDefault="00162B4C" w:rsidP="00C95833">
      <w:pPr>
        <w:pStyle w:val="Akapitzlist"/>
        <w:numPr>
          <w:ilvl w:val="0"/>
          <w:numId w:val="2"/>
        </w:numPr>
        <w:spacing w:after="0" w:line="360" w:lineRule="auto"/>
        <w:ind w:left="993"/>
        <w:rPr>
          <w:rFonts w:ascii="Tahoma" w:eastAsia="Times New Roman" w:hAnsi="Tahoma" w:cs="Tahoma"/>
          <w:sz w:val="24"/>
          <w:szCs w:val="24"/>
          <w:lang w:eastAsia="pl-PL"/>
        </w:rPr>
      </w:pPr>
      <w:r w:rsidRPr="00C95833">
        <w:rPr>
          <w:rFonts w:ascii="Tahoma" w:eastAsia="Times New Roman" w:hAnsi="Tahoma" w:cs="Tahoma"/>
          <w:sz w:val="24"/>
          <w:szCs w:val="24"/>
          <w:lang w:eastAsia="pl-PL"/>
        </w:rPr>
        <w:t>oznakowane w sposób czytelny i widoczny, umożliwiający identyfikację podmiotu świadczącego usługę poprzez podanie nazwy i numeru telefonu przedsiębiorcy,</w:t>
      </w:r>
    </w:p>
    <w:p w14:paraId="08DDCF16" w14:textId="77777777" w:rsidR="00162B4C" w:rsidRPr="00C95833" w:rsidRDefault="00162B4C" w:rsidP="00C95833">
      <w:pPr>
        <w:pStyle w:val="Akapitzlist"/>
        <w:numPr>
          <w:ilvl w:val="0"/>
          <w:numId w:val="2"/>
        </w:numPr>
        <w:spacing w:after="0" w:line="360" w:lineRule="auto"/>
        <w:ind w:left="993"/>
        <w:rPr>
          <w:rFonts w:ascii="Tahoma" w:eastAsia="Times New Roman" w:hAnsi="Tahoma" w:cs="Tahoma"/>
          <w:sz w:val="24"/>
          <w:szCs w:val="24"/>
          <w:lang w:eastAsia="pl-PL"/>
        </w:rPr>
      </w:pPr>
      <w:r w:rsidRPr="00C95833">
        <w:rPr>
          <w:rFonts w:ascii="Tahoma" w:eastAsia="Times New Roman" w:hAnsi="Tahoma" w:cs="Tahoma"/>
          <w:sz w:val="24"/>
          <w:szCs w:val="24"/>
          <w:lang w:eastAsia="pl-PL"/>
        </w:rPr>
        <w:t>spełniające warunki wynikające z odrębnych przepisów prawa określających wymagania dla pojazdów asenizacyjnych,</w:t>
      </w:r>
    </w:p>
    <w:p w14:paraId="405E268E" w14:textId="77777777" w:rsidR="00162B4C" w:rsidRPr="00C95833" w:rsidRDefault="00162B4C" w:rsidP="00C95833">
      <w:pPr>
        <w:pStyle w:val="Akapitzlist"/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6F9EBD3" w14:textId="77777777" w:rsidR="00162B4C" w:rsidRPr="00C95833" w:rsidRDefault="00162B4C" w:rsidP="00C95833">
      <w:pPr>
        <w:pStyle w:val="Akapitzlist"/>
        <w:numPr>
          <w:ilvl w:val="0"/>
          <w:numId w:val="1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95833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>bazę transportową, na terenie której stacjonować będą pojazdy oraz przechowywane będą urządzenia i sprzęt wykorzystywany do świadczenia usług, spełniającą następujące warunki:</w:t>
      </w:r>
    </w:p>
    <w:p w14:paraId="6CD9007A" w14:textId="77777777" w:rsidR="00162B4C" w:rsidRPr="00C95833" w:rsidRDefault="00162B4C" w:rsidP="00C95833">
      <w:pPr>
        <w:pStyle w:val="Akapitzlist"/>
        <w:numPr>
          <w:ilvl w:val="0"/>
          <w:numId w:val="3"/>
        </w:numPr>
        <w:spacing w:after="0" w:line="360" w:lineRule="auto"/>
        <w:ind w:left="993"/>
        <w:rPr>
          <w:rFonts w:ascii="Tahoma" w:eastAsia="Times New Roman" w:hAnsi="Tahoma" w:cs="Tahoma"/>
          <w:sz w:val="24"/>
          <w:szCs w:val="24"/>
          <w:lang w:eastAsia="pl-PL"/>
        </w:rPr>
      </w:pPr>
      <w:r w:rsidRPr="00C95833">
        <w:rPr>
          <w:rFonts w:ascii="Tahoma" w:eastAsia="Times New Roman" w:hAnsi="Tahoma" w:cs="Tahoma"/>
          <w:sz w:val="24"/>
          <w:szCs w:val="24"/>
          <w:lang w:eastAsia="pl-PL"/>
        </w:rPr>
        <w:t>zlokalizowaną na terenie, do którego podmiot ubiegający się o uzyskanie zezwolenia posiada tytuł prawny,</w:t>
      </w:r>
    </w:p>
    <w:p w14:paraId="5BF427DA" w14:textId="77777777" w:rsidR="00162B4C" w:rsidRPr="00C95833" w:rsidRDefault="00162B4C" w:rsidP="00C95833">
      <w:pPr>
        <w:pStyle w:val="Akapitzlist"/>
        <w:numPr>
          <w:ilvl w:val="0"/>
          <w:numId w:val="3"/>
        </w:numPr>
        <w:spacing w:after="0" w:line="360" w:lineRule="auto"/>
        <w:ind w:left="993"/>
        <w:rPr>
          <w:rFonts w:ascii="Tahoma" w:eastAsia="Times New Roman" w:hAnsi="Tahoma" w:cs="Tahoma"/>
          <w:sz w:val="24"/>
          <w:szCs w:val="24"/>
          <w:lang w:eastAsia="pl-PL"/>
        </w:rPr>
      </w:pPr>
      <w:r w:rsidRPr="00C95833">
        <w:rPr>
          <w:rFonts w:ascii="Tahoma" w:eastAsia="Times New Roman" w:hAnsi="Tahoma" w:cs="Tahoma"/>
          <w:sz w:val="24"/>
          <w:szCs w:val="24"/>
          <w:lang w:eastAsia="pl-PL"/>
        </w:rPr>
        <w:t>ogrodzoną, w sposób uniemożliwiający dostęp osób postronnych,</w:t>
      </w:r>
    </w:p>
    <w:p w14:paraId="40A9C6D0" w14:textId="77777777" w:rsidR="00162B4C" w:rsidRPr="00C95833" w:rsidRDefault="00162B4C" w:rsidP="00C95833">
      <w:pPr>
        <w:pStyle w:val="Akapitzlist"/>
        <w:numPr>
          <w:ilvl w:val="0"/>
          <w:numId w:val="3"/>
        </w:numPr>
        <w:spacing w:after="0" w:line="360" w:lineRule="auto"/>
        <w:ind w:left="993"/>
        <w:rPr>
          <w:rFonts w:ascii="Tahoma" w:eastAsia="Times New Roman" w:hAnsi="Tahoma" w:cs="Tahoma"/>
          <w:sz w:val="24"/>
          <w:szCs w:val="24"/>
          <w:lang w:eastAsia="pl-PL"/>
        </w:rPr>
      </w:pPr>
      <w:r w:rsidRPr="00C95833">
        <w:rPr>
          <w:rFonts w:ascii="Tahoma" w:eastAsia="Times New Roman" w:hAnsi="Tahoma" w:cs="Tahoma"/>
          <w:sz w:val="24"/>
          <w:szCs w:val="24"/>
          <w:lang w:eastAsia="pl-PL"/>
        </w:rPr>
        <w:t>mającą nawierzchnię szczelną, zapewniającą ochronę przed zanieczyszczeniem gruntu i wody, zgodnym z obowiązującymi przepisami.</w:t>
      </w:r>
    </w:p>
    <w:p w14:paraId="4C3CF3A0" w14:textId="77777777" w:rsidR="00162B4C" w:rsidRPr="00666AE7" w:rsidRDefault="00162B4C" w:rsidP="00162B4C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66AE7">
        <w:rPr>
          <w:rFonts w:ascii="Times New Roman" w:eastAsia="Times New Roman" w:hAnsi="Times New Roman" w:cs="Times New Roman"/>
          <w:b/>
          <w:bCs/>
          <w:lang w:eastAsia="pl-PL"/>
        </w:rPr>
        <w:t>§2.</w:t>
      </w:r>
    </w:p>
    <w:p w14:paraId="595B27B3" w14:textId="77777777" w:rsidR="00162B4C" w:rsidRPr="00C95833" w:rsidRDefault="00162B4C" w:rsidP="00C95833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C95833">
        <w:rPr>
          <w:rFonts w:ascii="Tahoma" w:hAnsi="Tahoma" w:cs="Tahoma"/>
          <w:sz w:val="24"/>
          <w:szCs w:val="24"/>
        </w:rPr>
        <w:t>W zakresie zabiegów sanitarnych i porządkowych związanych ze świadczonymi usługami przedsiębiorca ubiegający się o zezwolenie na świadczenie usług w zakresie opróżniania zbiorników bezodpływowych i transportu nieczystości ciekłych powinien zapewnić mycie i dezynfekcję pojazdów asenizacyjnych służących do opróżniania zbiorników bezodpływowych i transportu nieczystości ciekłych zgodnie z wymogami rozporządzenia Ministra Infrastruktury z dnia 12 listopada 2002 r. w sprawie wymagań dla pojazdów asenizacyjnych .</w:t>
      </w:r>
    </w:p>
    <w:p w14:paraId="190EF16B" w14:textId="77777777" w:rsidR="00162B4C" w:rsidRDefault="00162B4C" w:rsidP="00162B4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D506538" w14:textId="77777777" w:rsidR="00162B4C" w:rsidRPr="00836A1D" w:rsidRDefault="00162B4C" w:rsidP="00162B4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36A1D">
        <w:rPr>
          <w:rFonts w:ascii="Times New Roman" w:eastAsia="Times New Roman" w:hAnsi="Times New Roman" w:cs="Times New Roman"/>
          <w:b/>
          <w:bCs/>
          <w:lang w:eastAsia="pl-PL"/>
        </w:rPr>
        <w:t>§3.</w:t>
      </w:r>
    </w:p>
    <w:p w14:paraId="4047FCE5" w14:textId="77777777" w:rsidR="00162B4C" w:rsidRPr="00C95833" w:rsidRDefault="00162B4C" w:rsidP="00162B4C">
      <w:pPr>
        <w:spacing w:after="0" w:line="360" w:lineRule="auto"/>
        <w:contextualSpacing/>
        <w:jc w:val="both"/>
        <w:rPr>
          <w:rFonts w:ascii="Tahoma" w:hAnsi="Tahoma" w:cs="Tahoma"/>
          <w:b/>
          <w:bCs/>
          <w:sz w:val="24"/>
          <w:szCs w:val="24"/>
        </w:rPr>
      </w:pPr>
      <w:r w:rsidRPr="00C95833">
        <w:rPr>
          <w:rFonts w:ascii="Tahoma" w:eastAsia="Times New Roman" w:hAnsi="Tahoma" w:cs="Tahoma"/>
          <w:sz w:val="24"/>
          <w:szCs w:val="24"/>
          <w:lang w:eastAsia="pl-PL"/>
        </w:rPr>
        <w:t>W zakresie przekazywania nieczystości ciekłych przedsiębiorca powinien zapewnić ich odbiór do stacji zlewnych, położonych najbliżej obsługiwanego obszaru.</w:t>
      </w:r>
    </w:p>
    <w:p w14:paraId="24BDB83B" w14:textId="77777777" w:rsidR="00162B4C" w:rsidRPr="00C95833" w:rsidRDefault="00162B4C" w:rsidP="00162B4C">
      <w:pPr>
        <w:spacing w:after="0" w:line="360" w:lineRule="auto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1D517D83" w14:textId="77777777" w:rsidR="00162B4C" w:rsidRPr="00836A1D" w:rsidRDefault="00162B4C" w:rsidP="00162B4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36A1D">
        <w:rPr>
          <w:rFonts w:ascii="Times New Roman" w:eastAsia="Times New Roman" w:hAnsi="Times New Roman" w:cs="Times New Roman"/>
          <w:b/>
          <w:bCs/>
          <w:lang w:eastAsia="pl-PL"/>
        </w:rPr>
        <w:t>§4.</w:t>
      </w:r>
    </w:p>
    <w:p w14:paraId="5A48C868" w14:textId="77777777" w:rsidR="00162B4C" w:rsidRPr="00C95833" w:rsidRDefault="00162B4C" w:rsidP="00162B4C">
      <w:pPr>
        <w:spacing w:after="0"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C95833">
        <w:rPr>
          <w:rFonts w:ascii="Tahoma" w:hAnsi="Tahoma" w:cs="Tahoma"/>
          <w:sz w:val="24"/>
          <w:szCs w:val="24"/>
        </w:rPr>
        <w:t>Wykonanie uchwały powierza się Burmistrzowi Miasta i Gminy w Chorzelach.</w:t>
      </w:r>
    </w:p>
    <w:p w14:paraId="353D1200" w14:textId="77777777" w:rsidR="00162B4C" w:rsidRPr="00836A1D" w:rsidRDefault="00162B4C" w:rsidP="00162B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2E86A23" w14:textId="77777777" w:rsidR="00162B4C" w:rsidRPr="00836A1D" w:rsidRDefault="00162B4C" w:rsidP="00162B4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36A1D">
        <w:rPr>
          <w:rFonts w:ascii="Times New Roman" w:hAnsi="Times New Roman" w:cs="Times New Roman"/>
          <w:b/>
          <w:bCs/>
        </w:rPr>
        <w:t>§ 5.</w:t>
      </w:r>
    </w:p>
    <w:p w14:paraId="293C75EA" w14:textId="77777777" w:rsidR="00162B4C" w:rsidRPr="00C95833" w:rsidRDefault="00162B4C" w:rsidP="00162B4C">
      <w:pPr>
        <w:spacing w:after="0"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C95833">
        <w:rPr>
          <w:rFonts w:ascii="Tahoma" w:hAnsi="Tahoma" w:cs="Tahoma"/>
          <w:sz w:val="24"/>
          <w:szCs w:val="24"/>
        </w:rPr>
        <w:t>Uchwała wchodzi w życie po upływie 14 dni od dnia ogłoszenia w Dzienniku Urzędowym Województwa Mazowieckiego.</w:t>
      </w:r>
    </w:p>
    <w:p w14:paraId="0F846A81" w14:textId="77777777" w:rsidR="00162B4C" w:rsidRPr="00836A1D" w:rsidRDefault="00162B4C" w:rsidP="00162B4C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76BD4DB" w14:textId="47FE4785" w:rsidR="00C95833" w:rsidRDefault="00C95833" w:rsidP="00C958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6ED19386" w14:textId="77777777" w:rsidR="00C95833" w:rsidRDefault="00C95833" w:rsidP="00C958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79155DD5" w14:textId="77777777" w:rsidR="00C95833" w:rsidRDefault="00C95833" w:rsidP="00C958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</w:p>
    <w:p w14:paraId="43BDB2C8" w14:textId="77777777" w:rsidR="00C95833" w:rsidRDefault="00C95833" w:rsidP="00C958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5F808CFA" w14:textId="77777777" w:rsidR="00C95833" w:rsidRDefault="00C95833" w:rsidP="00C95833">
      <w:pPr>
        <w:ind w:left="335"/>
        <w:rPr>
          <w:rFonts w:ascii="Tahoma" w:hAnsi="Tahoma" w:cs="Tahoma"/>
          <w:sz w:val="24"/>
          <w:szCs w:val="24"/>
        </w:rPr>
      </w:pPr>
    </w:p>
    <w:p w14:paraId="65F68ED5" w14:textId="77777777" w:rsidR="00162B4C" w:rsidRPr="00836A1D" w:rsidRDefault="00162B4C" w:rsidP="00162B4C">
      <w:pPr>
        <w:spacing w:line="360" w:lineRule="auto"/>
        <w:rPr>
          <w:rFonts w:ascii="Times New Roman" w:hAnsi="Times New Roman" w:cs="Times New Roman"/>
        </w:rPr>
      </w:pPr>
    </w:p>
    <w:p w14:paraId="36F5DC32" w14:textId="77777777" w:rsidR="00162B4C" w:rsidRDefault="00162B4C" w:rsidP="00C9583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0D346C" w14:textId="77777777" w:rsidR="00162B4C" w:rsidRDefault="00162B4C" w:rsidP="00162B4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A0C6EF" w14:textId="77777777" w:rsidR="00162B4C" w:rsidRDefault="00162B4C" w:rsidP="00162B4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FCA567" w14:textId="77777777" w:rsidR="00162B4C" w:rsidRPr="00C95833" w:rsidRDefault="00162B4C" w:rsidP="00C95833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95833">
        <w:rPr>
          <w:rFonts w:ascii="Tahoma" w:hAnsi="Tahoma" w:cs="Tahoma"/>
          <w:b/>
          <w:bCs/>
          <w:sz w:val="24"/>
          <w:szCs w:val="24"/>
        </w:rPr>
        <w:t>UZASADNIENIE</w:t>
      </w:r>
    </w:p>
    <w:p w14:paraId="73622D71" w14:textId="77777777" w:rsidR="00162B4C" w:rsidRPr="00C95833" w:rsidRDefault="00162B4C" w:rsidP="00C9583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8763DC4" w14:textId="77777777" w:rsidR="00162B4C" w:rsidRPr="00C95833" w:rsidRDefault="00162B4C" w:rsidP="00C95833">
      <w:pPr>
        <w:spacing w:after="0" w:line="360" w:lineRule="auto"/>
        <w:ind w:firstLine="709"/>
        <w:rPr>
          <w:rFonts w:ascii="Tahoma" w:eastAsia="Calibri" w:hAnsi="Tahoma" w:cs="Tahoma"/>
          <w:sz w:val="24"/>
          <w:szCs w:val="24"/>
        </w:rPr>
      </w:pPr>
      <w:r w:rsidRPr="00C95833">
        <w:rPr>
          <w:rFonts w:ascii="Tahoma" w:hAnsi="Tahoma" w:cs="Tahoma"/>
          <w:sz w:val="24"/>
          <w:szCs w:val="24"/>
        </w:rPr>
        <w:t xml:space="preserve">Zgodnie z art. 7 ust. 3a ustawy z dnia 13 września 1996 r.  o utrzymaniu czystości i porządku w gminach (t. j. Dz. U. z 2020 r., poz. 1439 ze zm.) Rada gminy określa w drodze uchwały stanowiącej akt prawa miejscowego, wymagania, jakie powinien spełniać przedsiębiorca ubiegający się o uzyskanie zezwolenia na prowadzenie działalności w zakresie opróżniania zbiorników bezodpływowych i transportu nieczystości ciekłych, uwzględniając opis wyposażenia technicznego niezbędnego do realizacji zadań. </w:t>
      </w:r>
      <w:r w:rsidRPr="00C95833">
        <w:rPr>
          <w:rFonts w:ascii="Tahoma" w:eastAsia="Calibri" w:hAnsi="Tahoma" w:cs="Tahoma"/>
          <w:sz w:val="24"/>
          <w:szCs w:val="24"/>
        </w:rPr>
        <w:t xml:space="preserve">Przepisy Rozporządzenia </w:t>
      </w:r>
      <w:r w:rsidRPr="00C95833">
        <w:rPr>
          <w:rFonts w:ascii="Tahoma" w:hAnsi="Tahoma" w:cs="Tahoma"/>
          <w:sz w:val="24"/>
          <w:szCs w:val="24"/>
        </w:rPr>
        <w:t xml:space="preserve">Ministra Środowiska z dnia 14 marca 2012 r. w sprawie szczegółowego sposobu określania wymagań, jakie powinien spełniać przedsiębiorca ubiegający się o uzyskanie zezwolenia w zakresie opróżniania zbiorników bezodpływowych i transportu nieczystości ciekłych </w:t>
      </w:r>
      <w:r w:rsidRPr="00C95833">
        <w:rPr>
          <w:rFonts w:ascii="Tahoma" w:eastAsia="Calibri" w:hAnsi="Tahoma" w:cs="Tahoma"/>
          <w:sz w:val="24"/>
          <w:szCs w:val="24"/>
        </w:rPr>
        <w:t>precyzują przy tym zakres tych wymagań do: (1) opisu wyposażenia technicznego zawierającego wymagania odnośnie do pojazdów asenizacyjnych przeznaczonych do świadczenia usług i bazy transportowej, (2) zabiegów sanitarnych  i porządkowych związanych ze świadczonymi usługami, (3) miejsc przekazywania nieczystości ciekłych.</w:t>
      </w:r>
      <w:r w:rsidRPr="00C95833">
        <w:rPr>
          <w:rFonts w:ascii="Tahoma" w:hAnsi="Tahoma" w:cs="Tahoma"/>
          <w:sz w:val="24"/>
          <w:szCs w:val="24"/>
        </w:rPr>
        <w:t xml:space="preserve"> Przy czym ww. wskazany przepis art. 7 ust. 3a </w:t>
      </w:r>
      <w:proofErr w:type="spellStart"/>
      <w:r w:rsidRPr="00C95833">
        <w:rPr>
          <w:rFonts w:ascii="Tahoma" w:hAnsi="Tahoma" w:cs="Tahoma"/>
          <w:sz w:val="24"/>
          <w:szCs w:val="24"/>
        </w:rPr>
        <w:t>u.cz.p</w:t>
      </w:r>
      <w:proofErr w:type="spellEnd"/>
      <w:r w:rsidRPr="00C95833">
        <w:rPr>
          <w:rFonts w:ascii="Tahoma" w:hAnsi="Tahoma" w:cs="Tahoma"/>
          <w:sz w:val="24"/>
          <w:szCs w:val="24"/>
        </w:rPr>
        <w:t>. ogranicza kompetencje stanowiące Rady do ustalenia jedynie wymagań wyłącznie w stosunku do przedsiębiorców dopiero ubiegających się o uzyskanie zezwolenia.</w:t>
      </w:r>
    </w:p>
    <w:p w14:paraId="0B2C4978" w14:textId="77777777" w:rsidR="00162B4C" w:rsidRPr="00C95833" w:rsidRDefault="00162B4C" w:rsidP="00C95833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C95833">
        <w:rPr>
          <w:rFonts w:ascii="Tahoma" w:hAnsi="Tahoma" w:cs="Tahoma"/>
          <w:sz w:val="24"/>
          <w:szCs w:val="24"/>
        </w:rPr>
        <w:t>W związku z powyższym podjęcie niniejszej uchwały jest uzasadnione.</w:t>
      </w:r>
    </w:p>
    <w:p w14:paraId="3D0B3C16" w14:textId="77777777" w:rsidR="00162B4C" w:rsidRPr="00C95833" w:rsidRDefault="00162B4C" w:rsidP="00C95833">
      <w:pPr>
        <w:spacing w:line="240" w:lineRule="auto"/>
        <w:ind w:firstLine="708"/>
        <w:rPr>
          <w:rFonts w:ascii="Tahoma" w:hAnsi="Tahoma" w:cs="Tahoma"/>
          <w:sz w:val="24"/>
          <w:szCs w:val="24"/>
        </w:rPr>
      </w:pPr>
    </w:p>
    <w:p w14:paraId="2AA840ED" w14:textId="3F1BDE03" w:rsidR="00C95833" w:rsidRDefault="00C95833" w:rsidP="00C958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13CF81D7" w14:textId="77777777" w:rsidR="00C95833" w:rsidRDefault="00C95833" w:rsidP="00C958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1AB4E25C" w14:textId="77777777" w:rsidR="00C95833" w:rsidRDefault="00C95833" w:rsidP="00C958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</w:p>
    <w:p w14:paraId="285CA150" w14:textId="77777777" w:rsidR="00C95833" w:rsidRDefault="00C95833" w:rsidP="00C9583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04A55541" w14:textId="77777777" w:rsidR="00C95833" w:rsidRDefault="00C95833" w:rsidP="00C95833">
      <w:pPr>
        <w:ind w:left="335"/>
        <w:rPr>
          <w:rFonts w:ascii="Tahoma" w:hAnsi="Tahoma" w:cs="Tahoma"/>
          <w:sz w:val="24"/>
          <w:szCs w:val="24"/>
        </w:rPr>
      </w:pPr>
    </w:p>
    <w:p w14:paraId="1E8D6384" w14:textId="77777777" w:rsidR="00162B4C" w:rsidRDefault="00162B4C" w:rsidP="00C95833">
      <w:pPr>
        <w:tabs>
          <w:tab w:val="left" w:pos="1560"/>
        </w:tabs>
        <w:spacing w:after="0" w:line="360" w:lineRule="auto"/>
        <w:rPr>
          <w:rFonts w:ascii="Times New Roman" w:hAnsi="Times New Roman" w:cs="Times New Roman"/>
        </w:rPr>
      </w:pPr>
    </w:p>
    <w:p w14:paraId="312F9413" w14:textId="77777777" w:rsidR="00162B4C" w:rsidRDefault="00162B4C" w:rsidP="00162B4C">
      <w:pPr>
        <w:tabs>
          <w:tab w:val="left" w:pos="1560"/>
        </w:tabs>
        <w:spacing w:after="0" w:line="360" w:lineRule="auto"/>
        <w:jc w:val="center"/>
        <w:rPr>
          <w:rFonts w:ascii="Times New Roman" w:hAnsi="Times New Roman" w:cs="Times New Roman"/>
        </w:rPr>
      </w:pPr>
    </w:p>
    <w:p w14:paraId="236C4BDE" w14:textId="77777777" w:rsidR="00C43DA4" w:rsidRDefault="00C43DA4"/>
    <w:sectPr w:rsidR="00C4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D2942"/>
    <w:multiLevelType w:val="hybridMultilevel"/>
    <w:tmpl w:val="30AC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F596E"/>
    <w:multiLevelType w:val="hybridMultilevel"/>
    <w:tmpl w:val="56F8D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27791"/>
    <w:multiLevelType w:val="hybridMultilevel"/>
    <w:tmpl w:val="A1B88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4C"/>
    <w:rsid w:val="00162B4C"/>
    <w:rsid w:val="00614A22"/>
    <w:rsid w:val="00C43DA4"/>
    <w:rsid w:val="00C9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54F0"/>
  <w15:chartTrackingRefBased/>
  <w15:docId w15:val="{4637AEB4-41BE-42DA-9636-E416A690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B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Justyna Smolinska</cp:lastModifiedBy>
  <cp:revision>5</cp:revision>
  <cp:lastPrinted>2021-06-14T06:27:00Z</cp:lastPrinted>
  <dcterms:created xsi:type="dcterms:W3CDTF">2021-06-01T07:36:00Z</dcterms:created>
  <dcterms:modified xsi:type="dcterms:W3CDTF">2021-06-15T11:25:00Z</dcterms:modified>
</cp:coreProperties>
</file>