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6AA" w:rsidRPr="00563079" w:rsidRDefault="003774D9" w:rsidP="00563079">
      <w:pPr>
        <w:keepNext/>
        <w:autoSpaceDE w:val="0"/>
        <w:jc w:val="right"/>
        <w:rPr>
          <w:sz w:val="22"/>
        </w:rPr>
      </w:pPr>
      <w:bookmarkStart w:id="0" w:name="_GoBack"/>
      <w:bookmarkEnd w:id="0"/>
      <w:r w:rsidRPr="00563079">
        <w:rPr>
          <w:rFonts w:eastAsia="Times New Roman" w:cs="Tahoma"/>
          <w:b/>
          <w:bCs/>
          <w:szCs w:val="28"/>
        </w:rPr>
        <w:t xml:space="preserve">                                                           </w:t>
      </w:r>
      <w:r w:rsidRPr="00563079">
        <w:rPr>
          <w:rFonts w:eastAsia="Times New Roman" w:cs="Tahoma"/>
          <w:bCs/>
          <w:szCs w:val="28"/>
        </w:rPr>
        <w:t>Chorzele, dnia 12 stycznia 2017 roku.</w:t>
      </w:r>
    </w:p>
    <w:p w:rsidR="00B866AA" w:rsidRDefault="00B866AA">
      <w:pPr>
        <w:autoSpaceDE w:val="0"/>
        <w:ind w:left="27"/>
        <w:jc w:val="center"/>
        <w:rPr>
          <w:rFonts w:eastAsia="Times New Roman" w:cs="Tahoma"/>
          <w:b/>
          <w:bCs/>
          <w:sz w:val="28"/>
          <w:szCs w:val="28"/>
        </w:rPr>
      </w:pPr>
    </w:p>
    <w:p w:rsidR="00563079" w:rsidRDefault="00563079">
      <w:pPr>
        <w:autoSpaceDE w:val="0"/>
        <w:jc w:val="center"/>
        <w:rPr>
          <w:rFonts w:eastAsia="Times New Roman"/>
          <w:b/>
          <w:bCs/>
          <w:i/>
          <w:iCs/>
          <w:sz w:val="28"/>
          <w:szCs w:val="28"/>
        </w:rPr>
      </w:pPr>
    </w:p>
    <w:p w:rsidR="00563079" w:rsidRDefault="00563079">
      <w:pPr>
        <w:autoSpaceDE w:val="0"/>
        <w:jc w:val="center"/>
        <w:rPr>
          <w:rFonts w:eastAsia="Times New Roman"/>
          <w:b/>
          <w:bCs/>
          <w:i/>
          <w:iCs/>
          <w:sz w:val="28"/>
          <w:szCs w:val="28"/>
        </w:rPr>
      </w:pPr>
    </w:p>
    <w:p w:rsidR="00B866AA" w:rsidRPr="00563079" w:rsidRDefault="00563079">
      <w:pPr>
        <w:autoSpaceDE w:val="0"/>
        <w:jc w:val="center"/>
      </w:pPr>
      <w:r w:rsidRPr="00563079">
        <w:rPr>
          <w:rFonts w:eastAsia="Times New Roman"/>
          <w:b/>
          <w:bCs/>
          <w:iCs/>
          <w:sz w:val="28"/>
          <w:szCs w:val="28"/>
        </w:rPr>
        <w:t>ZAWIADOMIENIE</w:t>
      </w:r>
      <w:r w:rsidR="003774D9" w:rsidRPr="00563079">
        <w:rPr>
          <w:rFonts w:eastAsia="Times New Roman"/>
          <w:b/>
          <w:bCs/>
          <w:iCs/>
          <w:sz w:val="28"/>
          <w:szCs w:val="28"/>
        </w:rPr>
        <w:t xml:space="preserve">               </w:t>
      </w:r>
    </w:p>
    <w:p w:rsidR="00B866AA" w:rsidRDefault="003774D9">
      <w:pPr>
        <w:autoSpaceDE w:val="0"/>
        <w:rPr>
          <w:rFonts w:eastAsia="Times New Roman" w:cs="Tahoma"/>
          <w:sz w:val="28"/>
          <w:szCs w:val="28"/>
        </w:rPr>
      </w:pPr>
      <w:r>
        <w:rPr>
          <w:rFonts w:eastAsia="Times New Roman" w:cs="Tahoma"/>
          <w:sz w:val="28"/>
          <w:szCs w:val="28"/>
        </w:rPr>
        <w:t xml:space="preserve">                                </w:t>
      </w:r>
      <w:r>
        <w:rPr>
          <w:rFonts w:eastAsia="Times New Roman" w:cs="Tahoma"/>
          <w:sz w:val="28"/>
          <w:szCs w:val="28"/>
        </w:rPr>
        <w:t xml:space="preserve">                     </w:t>
      </w:r>
    </w:p>
    <w:p w:rsidR="00B866AA" w:rsidRDefault="00B866AA">
      <w:pPr>
        <w:autoSpaceDE w:val="0"/>
        <w:jc w:val="both"/>
        <w:rPr>
          <w:rFonts w:eastAsia="Times New Roman" w:cs="Tahoma"/>
          <w:sz w:val="28"/>
          <w:szCs w:val="28"/>
        </w:rPr>
      </w:pPr>
    </w:p>
    <w:p w:rsidR="00B866AA" w:rsidRPr="00563079" w:rsidRDefault="003774D9">
      <w:pPr>
        <w:autoSpaceDE w:val="0"/>
        <w:jc w:val="both"/>
        <w:rPr>
          <w:sz w:val="22"/>
        </w:rPr>
      </w:pPr>
      <w:r w:rsidRPr="00563079">
        <w:rPr>
          <w:rFonts w:eastAsia="Times New Roman" w:cs="Tahoma"/>
          <w:szCs w:val="28"/>
        </w:rPr>
        <w:tab/>
        <w:t xml:space="preserve">Zgodnie z art. 20, ust. 3 ustawy z dnia 8 marca 1990 roku o samorządzie gminnym </w:t>
      </w:r>
      <w:r w:rsidRPr="00563079">
        <w:rPr>
          <w:rFonts w:eastAsia="Times New Roman" w:cs="Tahoma"/>
          <w:i/>
          <w:iCs/>
          <w:szCs w:val="28"/>
        </w:rPr>
        <w:t>(tekst jednolity Dz. U. z 2016 r., poz. 446)</w:t>
      </w:r>
      <w:r w:rsidRPr="00563079">
        <w:rPr>
          <w:rFonts w:eastAsia="Times New Roman" w:cs="Tahoma"/>
          <w:szCs w:val="28"/>
        </w:rPr>
        <w:t xml:space="preserve">  na wniosek Burmistrza Miasta i Gminy Chorzele  </w:t>
      </w:r>
      <w:r w:rsidRPr="00563079">
        <w:rPr>
          <w:rFonts w:eastAsia="Times New Roman" w:cs="Tahoma"/>
          <w:b/>
          <w:bCs/>
          <w:i/>
          <w:iCs/>
          <w:szCs w:val="28"/>
          <w:u w:val="single"/>
        </w:rPr>
        <w:t>z w o ł u j ę</w:t>
      </w:r>
      <w:r w:rsidRPr="00563079">
        <w:rPr>
          <w:rFonts w:eastAsia="Times New Roman" w:cs="Tahoma"/>
          <w:szCs w:val="28"/>
        </w:rPr>
        <w:t xml:space="preserve">  </w:t>
      </w:r>
      <w:r w:rsidRPr="00563079">
        <w:rPr>
          <w:rFonts w:eastAsia="Times New Roman" w:cs="Tahoma"/>
          <w:b/>
          <w:bCs/>
          <w:szCs w:val="28"/>
        </w:rPr>
        <w:t>XXX</w:t>
      </w:r>
      <w:r w:rsidRPr="00563079">
        <w:rPr>
          <w:rFonts w:eastAsia="Times New Roman" w:cs="Tahoma"/>
          <w:szCs w:val="28"/>
        </w:rPr>
        <w:t xml:space="preserve"> sesję  Rady Miejskiej w Chorzelach. </w:t>
      </w:r>
    </w:p>
    <w:p w:rsidR="00B866AA" w:rsidRPr="00563079" w:rsidRDefault="003774D9">
      <w:pPr>
        <w:autoSpaceDE w:val="0"/>
        <w:jc w:val="both"/>
        <w:rPr>
          <w:sz w:val="22"/>
        </w:rPr>
      </w:pPr>
      <w:r w:rsidRPr="00563079">
        <w:rPr>
          <w:rFonts w:eastAsia="Times New Roman" w:cs="Tahoma"/>
          <w:szCs w:val="28"/>
        </w:rPr>
        <w:tab/>
      </w:r>
      <w:r w:rsidRPr="00563079">
        <w:rPr>
          <w:rFonts w:eastAsia="Times New Roman" w:cs="Tahoma"/>
          <w:szCs w:val="28"/>
        </w:rPr>
        <w:t xml:space="preserve">Sesja odbędzie się w dniu </w:t>
      </w:r>
      <w:r w:rsidRPr="00563079">
        <w:rPr>
          <w:rFonts w:eastAsia="Times New Roman" w:cs="Tahoma"/>
          <w:szCs w:val="28"/>
          <w:u w:val="single"/>
        </w:rPr>
        <w:t xml:space="preserve"> </w:t>
      </w:r>
      <w:r w:rsidRPr="00563079">
        <w:rPr>
          <w:rFonts w:eastAsia="Times New Roman" w:cs="Tahoma"/>
          <w:b/>
          <w:bCs/>
          <w:szCs w:val="28"/>
          <w:u w:val="single"/>
        </w:rPr>
        <w:t>16 stycznia 2017 roku</w:t>
      </w:r>
      <w:r w:rsidRPr="00563079">
        <w:rPr>
          <w:rFonts w:eastAsia="Times New Roman" w:cs="Tahoma"/>
          <w:szCs w:val="28"/>
        </w:rPr>
        <w:t xml:space="preserve"> o godzinie</w:t>
      </w:r>
      <w:r w:rsidRPr="00563079">
        <w:rPr>
          <w:rFonts w:eastAsia="Times New Roman" w:cs="Tahoma"/>
          <w:b/>
          <w:bCs/>
          <w:szCs w:val="28"/>
        </w:rPr>
        <w:t xml:space="preserve">  </w:t>
      </w:r>
      <w:r w:rsidRPr="00563079">
        <w:rPr>
          <w:rFonts w:eastAsia="Times New Roman" w:cs="Tahoma"/>
          <w:b/>
          <w:bCs/>
          <w:szCs w:val="28"/>
          <w:u w:val="single"/>
        </w:rPr>
        <w:t>10</w:t>
      </w:r>
      <w:r w:rsidRPr="00563079">
        <w:rPr>
          <w:rFonts w:eastAsia="Times New Roman" w:cs="Tahoma"/>
          <w:b/>
          <w:bCs/>
          <w:szCs w:val="28"/>
          <w:vertAlign w:val="superscript"/>
        </w:rPr>
        <w:t xml:space="preserve">  00 </w:t>
      </w:r>
      <w:r w:rsidRPr="00563079">
        <w:rPr>
          <w:rFonts w:eastAsia="Times New Roman" w:cs="Tahoma"/>
          <w:szCs w:val="28"/>
          <w:vertAlign w:val="superscript"/>
        </w:rPr>
        <w:t xml:space="preserve"> </w:t>
      </w:r>
      <w:r w:rsidRPr="00563079">
        <w:rPr>
          <w:rFonts w:eastAsia="Times New Roman" w:cs="Tahoma"/>
          <w:szCs w:val="28"/>
        </w:rPr>
        <w:t>w sali</w:t>
      </w:r>
    </w:p>
    <w:p w:rsidR="00B866AA" w:rsidRPr="00563079" w:rsidRDefault="003774D9">
      <w:pPr>
        <w:autoSpaceDE w:val="0"/>
        <w:jc w:val="both"/>
        <w:rPr>
          <w:rFonts w:eastAsia="Times New Roman" w:cs="Tahoma"/>
          <w:szCs w:val="28"/>
        </w:rPr>
      </w:pPr>
      <w:r w:rsidRPr="00563079">
        <w:rPr>
          <w:rFonts w:eastAsia="Times New Roman" w:cs="Tahoma"/>
          <w:szCs w:val="28"/>
        </w:rPr>
        <w:t>konferencyjnej Urzędu Miasta i Gminy w Chorzelach przy ulicy  Stanisława  Komosińskiego 1.</w:t>
      </w:r>
    </w:p>
    <w:p w:rsidR="00B866AA" w:rsidRPr="00563079" w:rsidRDefault="00B866AA">
      <w:pPr>
        <w:autoSpaceDE w:val="0"/>
        <w:jc w:val="both"/>
        <w:rPr>
          <w:rFonts w:eastAsia="Times New Roman" w:cs="Tahoma"/>
          <w:szCs w:val="28"/>
        </w:rPr>
      </w:pPr>
    </w:p>
    <w:p w:rsidR="00B866AA" w:rsidRPr="00563079" w:rsidRDefault="00B866AA">
      <w:pPr>
        <w:autoSpaceDE w:val="0"/>
        <w:jc w:val="both"/>
        <w:rPr>
          <w:rFonts w:eastAsia="Times New Roman" w:cs="Tahoma"/>
          <w:szCs w:val="28"/>
        </w:rPr>
      </w:pPr>
    </w:p>
    <w:p w:rsidR="00B866AA" w:rsidRPr="00563079" w:rsidRDefault="003774D9">
      <w:pPr>
        <w:autoSpaceDE w:val="0"/>
        <w:ind w:left="147"/>
        <w:jc w:val="both"/>
        <w:rPr>
          <w:sz w:val="22"/>
        </w:rPr>
      </w:pPr>
      <w:r w:rsidRPr="00563079">
        <w:rPr>
          <w:rFonts w:eastAsia="Times New Roman" w:cs="Tahoma"/>
          <w:b/>
          <w:bCs/>
          <w:i/>
          <w:iCs/>
          <w:szCs w:val="28"/>
        </w:rPr>
        <w:t xml:space="preserve">              </w:t>
      </w:r>
      <w:r w:rsidRPr="00563079">
        <w:rPr>
          <w:rFonts w:eastAsia="Times New Roman" w:cs="Tahoma"/>
          <w:b/>
          <w:bCs/>
          <w:i/>
          <w:iCs/>
          <w:szCs w:val="28"/>
          <w:u w:val="single"/>
        </w:rPr>
        <w:t>Porządek obrad  :</w:t>
      </w:r>
    </w:p>
    <w:p w:rsidR="00B866AA" w:rsidRPr="00563079" w:rsidRDefault="00B866AA">
      <w:pPr>
        <w:autoSpaceDE w:val="0"/>
        <w:ind w:left="147"/>
        <w:jc w:val="both"/>
        <w:rPr>
          <w:rFonts w:eastAsia="Times New Roman" w:cs="Tahoma"/>
          <w:b/>
          <w:bCs/>
          <w:i/>
          <w:iCs/>
          <w:szCs w:val="28"/>
          <w:u w:val="single"/>
        </w:rPr>
      </w:pPr>
    </w:p>
    <w:p w:rsidR="00B866AA" w:rsidRPr="00563079" w:rsidRDefault="00B866AA">
      <w:pPr>
        <w:autoSpaceDE w:val="0"/>
        <w:ind w:left="147"/>
        <w:jc w:val="both"/>
        <w:rPr>
          <w:rFonts w:eastAsia="Times New Roman" w:cs="Tahoma"/>
          <w:b/>
          <w:bCs/>
          <w:i/>
          <w:iCs/>
          <w:szCs w:val="28"/>
          <w:u w:val="single"/>
        </w:rPr>
      </w:pPr>
    </w:p>
    <w:p w:rsidR="00B866AA" w:rsidRPr="00563079" w:rsidRDefault="003774D9">
      <w:pPr>
        <w:numPr>
          <w:ilvl w:val="0"/>
          <w:numId w:val="13"/>
        </w:numPr>
        <w:tabs>
          <w:tab w:val="left" w:pos="0"/>
          <w:tab w:val="left" w:pos="147"/>
        </w:tabs>
        <w:autoSpaceDE w:val="0"/>
        <w:jc w:val="both"/>
        <w:textAlignment w:val="auto"/>
        <w:rPr>
          <w:sz w:val="22"/>
        </w:rPr>
      </w:pPr>
      <w:r w:rsidRPr="00563079">
        <w:rPr>
          <w:rFonts w:eastAsia="Times New Roman" w:cs="Tahoma"/>
          <w:b/>
          <w:bCs/>
          <w:szCs w:val="28"/>
        </w:rPr>
        <w:t>Otwarcie sesji.</w:t>
      </w:r>
    </w:p>
    <w:p w:rsidR="00B866AA" w:rsidRPr="00563079" w:rsidRDefault="003774D9">
      <w:pPr>
        <w:numPr>
          <w:ilvl w:val="0"/>
          <w:numId w:val="12"/>
        </w:numPr>
        <w:tabs>
          <w:tab w:val="left" w:pos="-153"/>
          <w:tab w:val="left" w:pos="0"/>
          <w:tab w:val="left" w:pos="147"/>
        </w:tabs>
        <w:autoSpaceDE w:val="0"/>
        <w:jc w:val="both"/>
        <w:textAlignment w:val="auto"/>
        <w:rPr>
          <w:rFonts w:eastAsia="Times New Roman" w:cs="Tahoma"/>
          <w:szCs w:val="28"/>
        </w:rPr>
      </w:pPr>
      <w:r w:rsidRPr="00563079">
        <w:rPr>
          <w:rFonts w:eastAsia="Times New Roman" w:cs="Tahoma"/>
          <w:szCs w:val="28"/>
        </w:rPr>
        <w:t xml:space="preserve">Stwierdzenie prawomocności obrad, </w:t>
      </w:r>
      <w:r w:rsidRPr="00563079">
        <w:rPr>
          <w:rFonts w:eastAsia="Times New Roman" w:cs="Tahoma"/>
          <w:szCs w:val="28"/>
        </w:rPr>
        <w:t>przyjęcie porządku obrad i przyjęcie protokołu z XXIX sesji Rady Miejskiej.</w:t>
      </w:r>
    </w:p>
    <w:p w:rsidR="00B866AA" w:rsidRPr="00563079" w:rsidRDefault="003774D9">
      <w:pPr>
        <w:numPr>
          <w:ilvl w:val="0"/>
          <w:numId w:val="12"/>
        </w:numPr>
        <w:tabs>
          <w:tab w:val="left" w:pos="0"/>
          <w:tab w:val="left" w:pos="147"/>
        </w:tabs>
        <w:autoSpaceDE w:val="0"/>
        <w:jc w:val="both"/>
        <w:textAlignment w:val="auto"/>
        <w:rPr>
          <w:rFonts w:eastAsia="Times New Roman" w:cs="Tahoma"/>
          <w:szCs w:val="28"/>
        </w:rPr>
      </w:pPr>
      <w:r w:rsidRPr="00563079">
        <w:rPr>
          <w:rFonts w:eastAsia="Times New Roman" w:cs="Tahoma"/>
          <w:szCs w:val="28"/>
        </w:rPr>
        <w:t>Interpelacje.</w:t>
      </w:r>
    </w:p>
    <w:p w:rsidR="00B866AA" w:rsidRPr="00563079" w:rsidRDefault="00B866AA">
      <w:pPr>
        <w:tabs>
          <w:tab w:val="left" w:pos="867"/>
        </w:tabs>
        <w:autoSpaceDE w:val="0"/>
        <w:ind w:left="720"/>
        <w:jc w:val="both"/>
        <w:rPr>
          <w:rFonts w:eastAsia="Times New Roman" w:cs="Tahoma"/>
          <w:szCs w:val="28"/>
        </w:rPr>
      </w:pPr>
    </w:p>
    <w:p w:rsidR="00B866AA" w:rsidRPr="00563079" w:rsidRDefault="003774D9">
      <w:pPr>
        <w:numPr>
          <w:ilvl w:val="0"/>
          <w:numId w:val="12"/>
        </w:numPr>
        <w:tabs>
          <w:tab w:val="left" w:pos="0"/>
          <w:tab w:val="left" w:pos="147"/>
        </w:tabs>
        <w:autoSpaceDE w:val="0"/>
        <w:jc w:val="both"/>
        <w:textAlignment w:val="auto"/>
        <w:rPr>
          <w:sz w:val="22"/>
        </w:rPr>
      </w:pPr>
      <w:r w:rsidRPr="00563079">
        <w:rPr>
          <w:rFonts w:eastAsia="Times New Roman" w:cs="Tahoma"/>
          <w:bCs/>
          <w:szCs w:val="28"/>
        </w:rPr>
        <w:t>Podjęcie uchwały w sprawie :</w:t>
      </w:r>
    </w:p>
    <w:p w:rsidR="00B866AA" w:rsidRPr="00563079" w:rsidRDefault="00B866AA">
      <w:pPr>
        <w:pStyle w:val="Akapitzlist"/>
        <w:rPr>
          <w:rFonts w:eastAsia="Times New Roman" w:cs="Tahoma"/>
          <w:szCs w:val="28"/>
        </w:rPr>
      </w:pPr>
    </w:p>
    <w:p w:rsidR="00B866AA" w:rsidRPr="00563079" w:rsidRDefault="003774D9">
      <w:pPr>
        <w:numPr>
          <w:ilvl w:val="0"/>
          <w:numId w:val="15"/>
        </w:numPr>
        <w:tabs>
          <w:tab w:val="left" w:pos="-786"/>
        </w:tabs>
        <w:autoSpaceDE w:val="0"/>
        <w:spacing w:line="100" w:lineRule="atLeast"/>
        <w:jc w:val="both"/>
        <w:rPr>
          <w:rFonts w:eastAsia="Times New Roman" w:cs="Tahoma"/>
          <w:szCs w:val="28"/>
          <w:lang w:eastAsia="ja-JP" w:bidi="fa-IR"/>
        </w:rPr>
      </w:pPr>
      <w:r w:rsidRPr="00563079">
        <w:rPr>
          <w:rFonts w:eastAsia="Times New Roman" w:cs="Tahoma"/>
          <w:szCs w:val="28"/>
          <w:lang w:eastAsia="ja-JP" w:bidi="fa-IR"/>
        </w:rPr>
        <w:t>wieloletniej Prognozy Finansowej Gminy Chorzele na lata 2017-2031,</w:t>
      </w:r>
    </w:p>
    <w:p w:rsidR="00B866AA" w:rsidRPr="00563079" w:rsidRDefault="003774D9">
      <w:pPr>
        <w:numPr>
          <w:ilvl w:val="0"/>
          <w:numId w:val="14"/>
        </w:numPr>
        <w:tabs>
          <w:tab w:val="left" w:pos="-786"/>
        </w:tabs>
        <w:autoSpaceDE w:val="0"/>
        <w:spacing w:line="100" w:lineRule="atLeast"/>
        <w:jc w:val="both"/>
        <w:rPr>
          <w:sz w:val="22"/>
        </w:rPr>
      </w:pPr>
      <w:r w:rsidRPr="00563079">
        <w:rPr>
          <w:rFonts w:eastAsia="Times New Roman" w:cs="Tahoma"/>
          <w:szCs w:val="28"/>
          <w:lang w:eastAsia="ja-JP" w:bidi="fa-IR"/>
        </w:rPr>
        <w:t>zmiany uchwały budżetowej na 2017 rok,</w:t>
      </w:r>
    </w:p>
    <w:p w:rsidR="00B866AA" w:rsidRPr="00563079" w:rsidRDefault="003774D9">
      <w:pPr>
        <w:numPr>
          <w:ilvl w:val="0"/>
          <w:numId w:val="14"/>
        </w:numPr>
        <w:tabs>
          <w:tab w:val="left" w:pos="-786"/>
        </w:tabs>
        <w:autoSpaceDE w:val="0"/>
        <w:spacing w:line="100" w:lineRule="atLeast"/>
        <w:jc w:val="both"/>
        <w:rPr>
          <w:sz w:val="22"/>
        </w:rPr>
      </w:pPr>
      <w:r w:rsidRPr="00563079">
        <w:rPr>
          <w:rFonts w:eastAsia="Times New Roman" w:cs="Tahoma"/>
          <w:bCs/>
          <w:szCs w:val="28"/>
        </w:rPr>
        <w:t>zmieniająca uchwałę w sprawie</w:t>
      </w:r>
      <w:r w:rsidRPr="00563079">
        <w:rPr>
          <w:rFonts w:eastAsia="Times New Roman" w:cs="Tahoma"/>
          <w:bCs/>
          <w:szCs w:val="28"/>
        </w:rPr>
        <w:t xml:space="preserve"> przyjęcia  </w:t>
      </w:r>
      <w:r w:rsidRPr="00563079">
        <w:rPr>
          <w:rFonts w:eastAsia="Times New Roman" w:cs="Tahoma"/>
          <w:b/>
          <w:bCs/>
          <w:szCs w:val="28"/>
        </w:rPr>
        <w:t>Programu Rewitalizacji Gminy Chorzele na lata 2016-2023</w:t>
      </w:r>
      <w:r w:rsidRPr="00563079">
        <w:rPr>
          <w:rFonts w:eastAsia="Times New Roman" w:cs="Tahoma"/>
          <w:bCs/>
          <w:szCs w:val="28"/>
        </w:rPr>
        <w:t>,</w:t>
      </w:r>
    </w:p>
    <w:p w:rsidR="00B866AA" w:rsidRPr="00563079" w:rsidRDefault="003774D9">
      <w:pPr>
        <w:numPr>
          <w:ilvl w:val="0"/>
          <w:numId w:val="14"/>
        </w:numPr>
        <w:tabs>
          <w:tab w:val="left" w:pos="-786"/>
        </w:tabs>
        <w:autoSpaceDE w:val="0"/>
        <w:spacing w:line="100" w:lineRule="atLeast"/>
        <w:jc w:val="both"/>
        <w:rPr>
          <w:rFonts w:eastAsia="Times New Roman" w:cs="Tahoma"/>
          <w:szCs w:val="28"/>
          <w:lang w:eastAsia="ja-JP" w:bidi="fa-IR"/>
        </w:rPr>
      </w:pPr>
      <w:r w:rsidRPr="00563079">
        <w:rPr>
          <w:rFonts w:eastAsia="Times New Roman" w:cs="Tahoma"/>
          <w:szCs w:val="28"/>
          <w:lang w:eastAsia="ja-JP" w:bidi="fa-IR"/>
        </w:rPr>
        <w:t>doskonalenia zawodowego nauczycieli,</w:t>
      </w:r>
    </w:p>
    <w:p w:rsidR="00B866AA" w:rsidRPr="00563079" w:rsidRDefault="003774D9">
      <w:pPr>
        <w:numPr>
          <w:ilvl w:val="0"/>
          <w:numId w:val="14"/>
        </w:numPr>
        <w:tabs>
          <w:tab w:val="left" w:pos="-786"/>
        </w:tabs>
        <w:autoSpaceDE w:val="0"/>
        <w:spacing w:line="100" w:lineRule="atLeast"/>
        <w:jc w:val="both"/>
        <w:rPr>
          <w:rFonts w:eastAsia="Times New Roman" w:cs="Tahoma"/>
          <w:szCs w:val="28"/>
          <w:lang w:eastAsia="ja-JP" w:bidi="fa-IR"/>
        </w:rPr>
      </w:pPr>
      <w:r w:rsidRPr="00563079">
        <w:rPr>
          <w:rFonts w:eastAsia="Times New Roman" w:cs="Tahoma"/>
          <w:szCs w:val="28"/>
          <w:lang w:eastAsia="ja-JP" w:bidi="fa-IR"/>
        </w:rPr>
        <w:t>określenia wysokości opłat za korzystanie z wychowania przedszkolnego dzieci w wieku do 5 lat w prowadzonym przez Gminę Chorzele Przedszkolu Samorządo</w:t>
      </w:r>
      <w:r w:rsidRPr="00563079">
        <w:rPr>
          <w:rFonts w:eastAsia="Times New Roman" w:cs="Tahoma"/>
          <w:szCs w:val="28"/>
          <w:lang w:eastAsia="ja-JP" w:bidi="fa-IR"/>
        </w:rPr>
        <w:t>wym w Chorzelach.</w:t>
      </w:r>
    </w:p>
    <w:p w:rsidR="00B866AA" w:rsidRPr="00563079" w:rsidRDefault="003774D9">
      <w:pPr>
        <w:tabs>
          <w:tab w:val="left" w:pos="1010"/>
        </w:tabs>
        <w:autoSpaceDE w:val="0"/>
        <w:jc w:val="both"/>
        <w:rPr>
          <w:sz w:val="22"/>
        </w:rPr>
      </w:pPr>
      <w:r w:rsidRPr="00563079">
        <w:rPr>
          <w:rFonts w:eastAsia="Times New Roman"/>
          <w:szCs w:val="28"/>
        </w:rPr>
        <w:t xml:space="preserve"> </w:t>
      </w:r>
      <w:r w:rsidRPr="00563079">
        <w:rPr>
          <w:rFonts w:eastAsia="Times New Roman" w:cs="Tahoma"/>
          <w:szCs w:val="28"/>
        </w:rPr>
        <w:t xml:space="preserve">        </w:t>
      </w:r>
    </w:p>
    <w:p w:rsidR="00B866AA" w:rsidRPr="00563079" w:rsidRDefault="003774D9">
      <w:pPr>
        <w:numPr>
          <w:ilvl w:val="0"/>
          <w:numId w:val="12"/>
        </w:numPr>
        <w:tabs>
          <w:tab w:val="left" w:pos="-153"/>
          <w:tab w:val="left" w:pos="0"/>
          <w:tab w:val="left" w:pos="147"/>
        </w:tabs>
        <w:autoSpaceDE w:val="0"/>
        <w:jc w:val="both"/>
        <w:textAlignment w:val="auto"/>
        <w:rPr>
          <w:sz w:val="22"/>
        </w:rPr>
      </w:pPr>
      <w:r w:rsidRPr="00563079">
        <w:rPr>
          <w:rFonts w:eastAsia="Times New Roman" w:cs="Tahoma"/>
          <w:szCs w:val="28"/>
        </w:rPr>
        <w:t>Zapytania i wolne wnioski.</w:t>
      </w:r>
    </w:p>
    <w:p w:rsidR="00B866AA" w:rsidRPr="00563079" w:rsidRDefault="003774D9">
      <w:pPr>
        <w:numPr>
          <w:ilvl w:val="0"/>
          <w:numId w:val="12"/>
        </w:numPr>
        <w:tabs>
          <w:tab w:val="left" w:pos="-153"/>
          <w:tab w:val="left" w:pos="0"/>
          <w:tab w:val="left" w:pos="147"/>
        </w:tabs>
        <w:autoSpaceDE w:val="0"/>
        <w:jc w:val="both"/>
        <w:textAlignment w:val="auto"/>
        <w:rPr>
          <w:sz w:val="22"/>
        </w:rPr>
      </w:pPr>
      <w:r w:rsidRPr="00563079">
        <w:rPr>
          <w:rFonts w:eastAsia="Times New Roman" w:cs="Tahoma"/>
          <w:b/>
          <w:bCs/>
          <w:szCs w:val="28"/>
        </w:rPr>
        <w:t>Zamknięcie obrad.</w:t>
      </w:r>
    </w:p>
    <w:p w:rsidR="00B866AA" w:rsidRPr="00563079" w:rsidRDefault="00B866AA">
      <w:pPr>
        <w:tabs>
          <w:tab w:val="left" w:pos="466"/>
        </w:tabs>
        <w:autoSpaceDE w:val="0"/>
        <w:spacing w:line="100" w:lineRule="atLeast"/>
        <w:ind w:left="-254"/>
        <w:jc w:val="both"/>
        <w:rPr>
          <w:rFonts w:eastAsia="Times New Roman" w:cs="Tahoma"/>
          <w:b/>
          <w:bCs/>
          <w:sz w:val="22"/>
        </w:rPr>
      </w:pPr>
    </w:p>
    <w:p w:rsidR="00B866AA" w:rsidRPr="00563079" w:rsidRDefault="00B866AA">
      <w:pPr>
        <w:keepNext/>
        <w:autoSpaceDE w:val="0"/>
        <w:jc w:val="center"/>
        <w:rPr>
          <w:sz w:val="22"/>
        </w:rPr>
      </w:pPr>
    </w:p>
    <w:p w:rsidR="00563079" w:rsidRDefault="00563079">
      <w:pPr>
        <w:keepNext/>
        <w:autoSpaceDE w:val="0"/>
        <w:jc w:val="center"/>
      </w:pPr>
    </w:p>
    <w:p w:rsidR="00563079" w:rsidRDefault="00563079">
      <w:pPr>
        <w:keepNext/>
        <w:autoSpaceDE w:val="0"/>
        <w:jc w:val="center"/>
      </w:pPr>
    </w:p>
    <w:p w:rsidR="00563079" w:rsidRPr="00563079" w:rsidRDefault="00563079">
      <w:pPr>
        <w:keepNext/>
        <w:autoSpaceDE w:val="0"/>
        <w:jc w:val="center"/>
        <w:rPr>
          <w:i/>
        </w:rPr>
      </w:pPr>
    </w:p>
    <w:p w:rsidR="00563079" w:rsidRPr="00563079" w:rsidRDefault="00563079" w:rsidP="00563079">
      <w:pPr>
        <w:keepNext/>
        <w:autoSpaceDE w:val="0"/>
        <w:ind w:left="5672" w:firstLine="709"/>
        <w:jc w:val="center"/>
        <w:rPr>
          <w:b/>
          <w:i/>
        </w:rPr>
      </w:pPr>
      <w:r w:rsidRPr="00563079">
        <w:rPr>
          <w:b/>
          <w:i/>
        </w:rPr>
        <w:t>Krzysztof Milewski</w:t>
      </w:r>
    </w:p>
    <w:p w:rsidR="00563079" w:rsidRPr="00563079" w:rsidRDefault="00563079" w:rsidP="00563079">
      <w:pPr>
        <w:keepNext/>
        <w:autoSpaceDE w:val="0"/>
        <w:jc w:val="right"/>
        <w:rPr>
          <w:b/>
          <w:i/>
        </w:rPr>
      </w:pPr>
      <w:r w:rsidRPr="00563079">
        <w:rPr>
          <w:b/>
          <w:i/>
        </w:rPr>
        <w:t>Przewodniczący Rady Miejskiej</w:t>
      </w:r>
    </w:p>
    <w:p w:rsidR="00563079" w:rsidRPr="00563079" w:rsidRDefault="00563079" w:rsidP="00563079">
      <w:pPr>
        <w:keepNext/>
        <w:autoSpaceDE w:val="0"/>
        <w:ind w:left="5672" w:firstLine="709"/>
        <w:jc w:val="center"/>
        <w:rPr>
          <w:b/>
          <w:i/>
        </w:rPr>
      </w:pPr>
      <w:r w:rsidRPr="00563079">
        <w:rPr>
          <w:b/>
          <w:i/>
        </w:rPr>
        <w:t>w Chorzelach</w:t>
      </w:r>
    </w:p>
    <w:sectPr w:rsidR="00563079" w:rsidRPr="00563079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4D9" w:rsidRDefault="003774D9">
      <w:r>
        <w:separator/>
      </w:r>
    </w:p>
  </w:endnote>
  <w:endnote w:type="continuationSeparator" w:id="0">
    <w:p w:rsidR="003774D9" w:rsidRDefault="0037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default"/>
  </w:font>
  <w:font w:name="OpenSymbol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4D9" w:rsidRDefault="003774D9">
      <w:r>
        <w:rPr>
          <w:color w:val="000000"/>
        </w:rPr>
        <w:separator/>
      </w:r>
    </w:p>
  </w:footnote>
  <w:footnote w:type="continuationSeparator" w:id="0">
    <w:p w:rsidR="003774D9" w:rsidRDefault="00377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A5F49"/>
    <w:multiLevelType w:val="multilevel"/>
    <w:tmpl w:val="6D92DBA2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position w:val="0"/>
        <w:sz w:val="24"/>
        <w:vertAlign w:val="baseline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position w:val="0"/>
        <w:sz w:val="24"/>
        <w:vertAlign w:val="baseline"/>
        <w:lang w:val="pl-P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21615AD"/>
    <w:multiLevelType w:val="multilevel"/>
    <w:tmpl w:val="97B6A64E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B080C29"/>
    <w:multiLevelType w:val="multilevel"/>
    <w:tmpl w:val="84204DB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9D0D25"/>
    <w:multiLevelType w:val="multilevel"/>
    <w:tmpl w:val="E88AAA5A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ahoma"/>
        <w:b w:val="0"/>
        <w:bCs w:val="0"/>
        <w:i w:val="0"/>
        <w:iCs w:val="0"/>
        <w:color w:val="auto"/>
        <w:position w:val="0"/>
        <w:sz w:val="28"/>
        <w:szCs w:val="28"/>
        <w:vertAlign w:val="baseline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4FB3000"/>
    <w:multiLevelType w:val="multilevel"/>
    <w:tmpl w:val="4C70E5E6"/>
    <w:styleLink w:val="WW8Num15"/>
    <w:lvl w:ilvl="0">
      <w:start w:val="1"/>
      <w:numFmt w:val="decimal"/>
      <w:lvlText w:val="%1."/>
      <w:lvlJc w:val="left"/>
      <w:pPr>
        <w:ind w:left="283" w:hanging="283"/>
      </w:pPr>
      <w:rPr>
        <w:rFonts w:ascii="Wingdings" w:hAnsi="Wingdings" w:cs="StarSymbol, 'Arial Unicode MS'"/>
        <w:sz w:val="18"/>
        <w:szCs w:val="18"/>
      </w:rPr>
    </w:lvl>
    <w:lvl w:ilvl="1">
      <w:start w:val="1"/>
      <w:numFmt w:val="lowerLetter"/>
      <w:lvlText w:val="%2)"/>
      <w:lvlJc w:val="left"/>
      <w:pPr>
        <w:ind w:left="567" w:hanging="283"/>
      </w:pPr>
      <w:rPr>
        <w:rFonts w:ascii="Times New Roman" w:hAnsi="Times New Roman" w:cs="StarSymbol, 'Arial Unicode MS'"/>
        <w:position w:val="0"/>
        <w:sz w:val="24"/>
        <w:szCs w:val="24"/>
        <w:vertAlign w:val="baseline"/>
        <w:lang w:val="pl-PL"/>
      </w:r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  <w:rPr>
        <w:rFonts w:ascii="Wingdings 2" w:hAnsi="Wingdings 2" w:cs="StarSymbol, 'Arial Unicode MS'"/>
        <w:sz w:val="18"/>
        <w:szCs w:val="18"/>
      </w:r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5" w15:restartNumberingAfterBreak="0">
    <w:nsid w:val="37474E3D"/>
    <w:multiLevelType w:val="multilevel"/>
    <w:tmpl w:val="A43AC424"/>
    <w:styleLink w:val="WW8Num14"/>
    <w:lvl w:ilvl="0">
      <w:start w:val="1"/>
      <w:numFmt w:val="decimal"/>
      <w:lvlText w:val="%1."/>
      <w:lvlJc w:val="left"/>
      <w:pPr>
        <w:ind w:left="283" w:hanging="283"/>
      </w:pPr>
      <w:rPr>
        <w:rFonts w:ascii="Wingdings" w:eastAsia="Times New Roman" w:hAnsi="Wingdings" w:cs="StarSymbol, 'Arial Unicode MS'"/>
        <w:color w:val="auto"/>
        <w:sz w:val="18"/>
        <w:szCs w:val="18"/>
        <w:lang w:val="pl-PL"/>
      </w:rPr>
    </w:lvl>
    <w:lvl w:ilvl="1">
      <w:start w:val="1"/>
      <w:numFmt w:val="lowerLetter"/>
      <w:lvlText w:val="%2)"/>
      <w:lvlJc w:val="left"/>
      <w:pPr>
        <w:ind w:left="567" w:hanging="283"/>
      </w:pPr>
      <w:rPr>
        <w:rFonts w:ascii="Times New Roman" w:hAnsi="Times New Roman" w:cs="StarSymbol, 'Arial Unicode MS'"/>
        <w:position w:val="0"/>
        <w:sz w:val="24"/>
        <w:szCs w:val="24"/>
        <w:vertAlign w:val="baseline"/>
        <w:lang w:val="pl-PL"/>
      </w:r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6" w15:restartNumberingAfterBreak="0">
    <w:nsid w:val="45550CB6"/>
    <w:multiLevelType w:val="multilevel"/>
    <w:tmpl w:val="C260993C"/>
    <w:styleLink w:val="WW8Num1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bullet"/>
      <w:lvlText w:val="✔"/>
      <w:lvlJc w:val="left"/>
      <w:pPr>
        <w:ind w:left="567" w:hanging="283"/>
      </w:pPr>
      <w:rPr>
        <w:rFonts w:ascii="StarSymbol" w:eastAsia="OpenSymbol" w:hAnsi="StarSymbol" w:cs="OpenSymbol"/>
      </w:r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7" w15:restartNumberingAfterBreak="0">
    <w:nsid w:val="48010FE2"/>
    <w:multiLevelType w:val="multilevel"/>
    <w:tmpl w:val="0F72C9AC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83563C6"/>
    <w:multiLevelType w:val="multilevel"/>
    <w:tmpl w:val="F334A8AC"/>
    <w:styleLink w:val="WW8Num16"/>
    <w:lvl w:ilvl="0">
      <w:start w:val="1"/>
      <w:numFmt w:val="lowerLetter"/>
      <w:lvlText w:val="%1)"/>
      <w:lvlJc w:val="left"/>
      <w:pPr>
        <w:ind w:left="283" w:hanging="283"/>
      </w:pPr>
    </w:lvl>
    <w:lvl w:ilvl="1">
      <w:start w:val="1"/>
      <w:numFmt w:val="lowerLetter"/>
      <w:lvlText w:val="%2)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9" w15:restartNumberingAfterBreak="0">
    <w:nsid w:val="4FFB1437"/>
    <w:multiLevelType w:val="multilevel"/>
    <w:tmpl w:val="91F02E3A"/>
    <w:styleLink w:val="WW8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A8F2CF8"/>
    <w:multiLevelType w:val="multilevel"/>
    <w:tmpl w:val="CDA0F8D6"/>
    <w:styleLink w:val="WW8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B57309F"/>
    <w:multiLevelType w:val="multilevel"/>
    <w:tmpl w:val="F544C246"/>
    <w:styleLink w:val="WW8Num11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39B427B"/>
    <w:multiLevelType w:val="multilevel"/>
    <w:tmpl w:val="501CA78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ahoma"/>
        <w:b w:val="0"/>
        <w:bCs w:val="0"/>
        <w:i w:val="0"/>
        <w:iCs w:val="0"/>
        <w:color w:val="auto"/>
        <w:position w:val="0"/>
        <w:sz w:val="28"/>
        <w:szCs w:val="28"/>
        <w:vertAlign w:val="baseline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10"/>
  </w:num>
  <w:num w:numId="6">
    <w:abstractNumId w:val="11"/>
  </w:num>
  <w:num w:numId="7">
    <w:abstractNumId w:val="8"/>
  </w:num>
  <w:num w:numId="8">
    <w:abstractNumId w:val="4"/>
  </w:num>
  <w:num w:numId="9">
    <w:abstractNumId w:val="5"/>
  </w:num>
  <w:num w:numId="10">
    <w:abstractNumId w:val="0"/>
  </w:num>
  <w:num w:numId="11">
    <w:abstractNumId w:val="3"/>
  </w:num>
  <w:num w:numId="12">
    <w:abstractNumId w:val="12"/>
  </w:num>
  <w:num w:numId="13">
    <w:abstractNumId w:val="12"/>
    <w:lvlOverride w:ilvl="0">
      <w:startOverride w:val="1"/>
    </w:lvlOverride>
  </w:num>
  <w:num w:numId="14">
    <w:abstractNumId w:val="2"/>
  </w:num>
  <w:num w:numId="1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866AA"/>
    <w:rsid w:val="003774D9"/>
    <w:rsid w:val="00563079"/>
    <w:rsid w:val="00B8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4F26A-068B-47C0-B894-1018DD1A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Bodytext4">
    <w:name w:val="Body text (4)"/>
    <w:basedOn w:val="Standard"/>
    <w:pPr>
      <w:shd w:val="clear" w:color="auto" w:fill="FFFFFF"/>
      <w:spacing w:before="300" w:after="480" w:line="269" w:lineRule="exact"/>
      <w:ind w:hanging="340"/>
      <w:jc w:val="both"/>
    </w:pPr>
    <w:rPr>
      <w:rFonts w:eastAsia="Times New Roman" w:cs="Times New Roman"/>
      <w:b/>
      <w:bCs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NumberingSymbols">
    <w:name w:val="Numbering Symbols"/>
  </w:style>
  <w:style w:type="character" w:customStyle="1" w:styleId="WW8Num11z0">
    <w:name w:val="WW8Num11z0"/>
    <w:rPr>
      <w:rFonts w:ascii="Symbol" w:hAnsi="Symbol" w:cs="StarSymbol, 'Arial Unicode MS'"/>
      <w:sz w:val="18"/>
      <w:szCs w:val="18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15z0">
    <w:name w:val="WW8Num15z0"/>
    <w:rPr>
      <w:rFonts w:ascii="Wingdings" w:hAnsi="Wingdings" w:cs="StarSymbol, 'Arial Unicode MS'"/>
      <w:sz w:val="18"/>
      <w:szCs w:val="18"/>
    </w:rPr>
  </w:style>
  <w:style w:type="character" w:customStyle="1" w:styleId="WW8Num15z1">
    <w:name w:val="WW8Num15z1"/>
    <w:rPr>
      <w:rFonts w:ascii="Times New Roman" w:hAnsi="Times New Roman" w:cs="StarSymbol, 'Arial Unicode MS'"/>
      <w:position w:val="0"/>
      <w:sz w:val="24"/>
      <w:szCs w:val="24"/>
      <w:vertAlign w:val="baseline"/>
      <w:lang w:val="pl-PL"/>
    </w:rPr>
  </w:style>
  <w:style w:type="character" w:customStyle="1" w:styleId="WW8Num15z2">
    <w:name w:val="WW8Num15z2"/>
  </w:style>
  <w:style w:type="character" w:customStyle="1" w:styleId="WW8Num15z3">
    <w:name w:val="WW8Num15z3"/>
    <w:rPr>
      <w:rFonts w:ascii="Wingdings 2" w:hAnsi="Wingdings 2" w:cs="StarSymbol, 'Arial Unicode MS'"/>
      <w:sz w:val="18"/>
      <w:szCs w:val="18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4z0">
    <w:name w:val="WW8Num14z0"/>
    <w:rPr>
      <w:rFonts w:ascii="Wingdings" w:eastAsia="Times New Roman" w:hAnsi="Wingdings" w:cs="StarSymbol, 'Arial Unicode MS'"/>
      <w:color w:val="auto"/>
      <w:sz w:val="18"/>
      <w:szCs w:val="18"/>
      <w:lang w:val="pl-PL"/>
    </w:rPr>
  </w:style>
  <w:style w:type="character" w:customStyle="1" w:styleId="WW8Num14z1">
    <w:name w:val="WW8Num14z1"/>
    <w:rPr>
      <w:rFonts w:ascii="Times New Roman" w:hAnsi="Times New Roman" w:cs="StarSymbol, 'Arial Unicode MS'"/>
      <w:position w:val="0"/>
      <w:sz w:val="24"/>
      <w:szCs w:val="24"/>
      <w:vertAlign w:val="baseline"/>
      <w:lang w:val="pl-PL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17z0">
    <w:name w:val="WW8Num17z0"/>
    <w:rPr>
      <w:position w:val="0"/>
      <w:sz w:val="24"/>
      <w:vertAlign w:val="baseline"/>
      <w:lang w:val="pl-PL"/>
    </w:rPr>
  </w:style>
  <w:style w:type="character" w:customStyle="1" w:styleId="WW8Num17z1">
    <w:name w:val="WW8Num17z1"/>
    <w:rPr>
      <w:rFonts w:cs="Times New Roman"/>
      <w:position w:val="0"/>
      <w:sz w:val="24"/>
      <w:vertAlign w:val="baseline"/>
      <w:lang w:val="pl-PL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4z0">
    <w:name w:val="WW8Num4z0"/>
    <w:rPr>
      <w:rFonts w:eastAsia="Times New Roman" w:cs="Tahoma"/>
      <w:b w:val="0"/>
      <w:bCs w:val="0"/>
      <w:i w:val="0"/>
      <w:iCs w:val="0"/>
      <w:color w:val="auto"/>
      <w:position w:val="0"/>
      <w:sz w:val="28"/>
      <w:szCs w:val="28"/>
      <w:vertAlign w:val="baseline"/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1z1">
    <w:name w:val="WW8Num11z1"/>
    <w:rPr>
      <w:rFonts w:ascii="Wingdings 2" w:hAnsi="Wingdings 2" w:cs="StarSymbol, 'Arial Unicode MS'"/>
      <w:position w:val="0"/>
      <w:sz w:val="18"/>
      <w:szCs w:val="18"/>
      <w:vertAlign w:val="baseline"/>
      <w:lang w:val="pl-PL"/>
    </w:rPr>
  </w:style>
  <w:style w:type="character" w:customStyle="1" w:styleId="WW8Num11z2">
    <w:name w:val="WW8Num11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Wingdings 2" w:hAnsi="Wingdings 2" w:cs="StarSymbol, 'Arial Unicode MS'"/>
      <w:sz w:val="18"/>
      <w:szCs w:val="18"/>
    </w:rPr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teksttreci314pt">
    <w:name w:val="teksttreci314pt"/>
  </w:style>
  <w:style w:type="paragraph" w:styleId="Akapitzlist">
    <w:name w:val="List Paragraph"/>
    <w:basedOn w:val="Normalny"/>
    <w:pPr>
      <w:ind w:left="708"/>
      <w:textAlignment w:val="auto"/>
    </w:pPr>
    <w:rPr>
      <w:rFonts w:eastAsia="Lucida Sans Unicode" w:cs="Times New Roman"/>
      <w:szCs w:val="20"/>
      <w:lang w:eastAsia="pl-PL" w:bidi="ar-SA"/>
    </w:rPr>
  </w:style>
  <w:style w:type="numbering" w:customStyle="1" w:styleId="WW8Num13">
    <w:name w:val="WW8Num13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8">
    <w:name w:val="WW8Num8"/>
    <w:basedOn w:val="Bezlisty"/>
    <w:pPr>
      <w:numPr>
        <w:numId w:val="3"/>
      </w:numPr>
    </w:pPr>
  </w:style>
  <w:style w:type="numbering" w:customStyle="1" w:styleId="WW8Num9">
    <w:name w:val="WW8Num9"/>
    <w:basedOn w:val="Bezlisty"/>
    <w:pPr>
      <w:numPr>
        <w:numId w:val="4"/>
      </w:numPr>
    </w:pPr>
  </w:style>
  <w:style w:type="numbering" w:customStyle="1" w:styleId="WW8Num7">
    <w:name w:val="WW8Num7"/>
    <w:basedOn w:val="Bezlisty"/>
    <w:pPr>
      <w:numPr>
        <w:numId w:val="5"/>
      </w:numPr>
    </w:pPr>
  </w:style>
  <w:style w:type="numbering" w:customStyle="1" w:styleId="WW8Num11">
    <w:name w:val="WW8Num11"/>
    <w:basedOn w:val="Bezlisty"/>
    <w:pPr>
      <w:numPr>
        <w:numId w:val="6"/>
      </w:numPr>
    </w:pPr>
  </w:style>
  <w:style w:type="numbering" w:customStyle="1" w:styleId="WW8Num16">
    <w:name w:val="WW8Num16"/>
    <w:basedOn w:val="Bezlisty"/>
    <w:pPr>
      <w:numPr>
        <w:numId w:val="7"/>
      </w:numPr>
    </w:pPr>
  </w:style>
  <w:style w:type="numbering" w:customStyle="1" w:styleId="WW8Num15">
    <w:name w:val="WW8Num15"/>
    <w:basedOn w:val="Bezlisty"/>
    <w:pPr>
      <w:numPr>
        <w:numId w:val="8"/>
      </w:numPr>
    </w:pPr>
  </w:style>
  <w:style w:type="numbering" w:customStyle="1" w:styleId="WW8Num14">
    <w:name w:val="WW8Num14"/>
    <w:basedOn w:val="Bezlisty"/>
    <w:pPr>
      <w:numPr>
        <w:numId w:val="9"/>
      </w:numPr>
    </w:pPr>
  </w:style>
  <w:style w:type="numbering" w:customStyle="1" w:styleId="WW8Num17">
    <w:name w:val="WW8Num17"/>
    <w:basedOn w:val="Bezlisty"/>
    <w:pPr>
      <w:numPr>
        <w:numId w:val="10"/>
      </w:numPr>
    </w:pPr>
  </w:style>
  <w:style w:type="numbering" w:customStyle="1" w:styleId="WW8Num4">
    <w:name w:val="WW8Num4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w.fronczak</dc:creator>
  <cp:lastModifiedBy>Wojciech F</cp:lastModifiedBy>
  <cp:revision>2</cp:revision>
  <dcterms:created xsi:type="dcterms:W3CDTF">2017-01-16T08:43:00Z</dcterms:created>
  <dcterms:modified xsi:type="dcterms:W3CDTF">2017-01-16T08:43:00Z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