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573B47" w14:textId="7E513D76" w:rsidR="00743DD6" w:rsidRDefault="001750EC">
      <w:pPr>
        <w:tabs>
          <w:tab w:val="left" w:pos="3960"/>
        </w:tabs>
        <w:ind w:left="2835" w:firstLine="0"/>
        <w:jc w:val="left"/>
      </w:pPr>
      <w:r>
        <w:rPr>
          <w:rFonts w:ascii="Times New Roman" w:hAnsi="Times New Roman" w:cs="Times New Roman"/>
          <w:i/>
          <w:szCs w:val="24"/>
        </w:rPr>
        <w:t xml:space="preserve">Załącznik do </w:t>
      </w:r>
      <w:r>
        <w:rPr>
          <w:rFonts w:ascii="Times New Roman" w:hAnsi="Times New Roman" w:cs="Times New Roman"/>
          <w:bCs/>
          <w:i/>
          <w:szCs w:val="24"/>
        </w:rPr>
        <w:t xml:space="preserve">Uchwały numer </w:t>
      </w:r>
      <w:r w:rsidR="006F32FB">
        <w:rPr>
          <w:rFonts w:ascii="Times New Roman" w:hAnsi="Times New Roman" w:cs="Times New Roman"/>
          <w:bCs/>
          <w:i/>
          <w:szCs w:val="24"/>
        </w:rPr>
        <w:t>294/XL/21</w:t>
      </w:r>
    </w:p>
    <w:p w14:paraId="4B89F59F" w14:textId="487F30E3" w:rsidR="00743DD6" w:rsidRDefault="001750EC">
      <w:pPr>
        <w:tabs>
          <w:tab w:val="left" w:pos="3960"/>
        </w:tabs>
        <w:ind w:left="2835" w:firstLine="0"/>
        <w:jc w:val="left"/>
        <w:rPr>
          <w:rFonts w:ascii="Times New Roman" w:hAnsi="Times New Roman" w:cs="Times New Roman"/>
          <w:bCs/>
          <w:i/>
          <w:szCs w:val="24"/>
          <w:shd w:val="clear" w:color="auto" w:fill="FFFFFF"/>
        </w:rPr>
      </w:pPr>
      <w:r>
        <w:rPr>
          <w:rFonts w:ascii="Times New Roman" w:hAnsi="Times New Roman" w:cs="Times New Roman"/>
          <w:bCs/>
          <w:i/>
          <w:szCs w:val="24"/>
          <w:shd w:val="clear" w:color="auto" w:fill="FFFFFF"/>
        </w:rPr>
        <w:t xml:space="preserve">Rady Miejskiej z dnia </w:t>
      </w:r>
      <w:r w:rsidR="006F32FB">
        <w:rPr>
          <w:rFonts w:ascii="Times New Roman" w:hAnsi="Times New Roman" w:cs="Times New Roman"/>
          <w:bCs/>
          <w:i/>
          <w:szCs w:val="24"/>
          <w:shd w:val="clear" w:color="auto" w:fill="FFFFFF"/>
        </w:rPr>
        <w:t>19 listopada 2021 roku</w:t>
      </w:r>
    </w:p>
    <w:p w14:paraId="06A0C502" w14:textId="77777777" w:rsidR="00743DD6" w:rsidRDefault="001750EC">
      <w:pPr>
        <w:tabs>
          <w:tab w:val="left" w:pos="3960"/>
        </w:tabs>
        <w:ind w:left="2835" w:firstLine="0"/>
        <w:jc w:val="left"/>
        <w:rPr>
          <w:rFonts w:ascii="Times New Roman" w:hAnsi="Times New Roman" w:cs="Times New Roman"/>
          <w:bCs/>
          <w:i/>
          <w:szCs w:val="24"/>
        </w:rPr>
      </w:pPr>
      <w:r>
        <w:rPr>
          <w:rFonts w:ascii="Times New Roman" w:hAnsi="Times New Roman" w:cs="Times New Roman"/>
          <w:bCs/>
          <w:i/>
          <w:szCs w:val="24"/>
        </w:rPr>
        <w:t>w sprawie przyjęcia Programu Działań na rzecz Osób Starszych w Gminie Chorzele na lata 2022-2027</w:t>
      </w:r>
    </w:p>
    <w:p w14:paraId="60B294F2" w14:textId="77777777" w:rsidR="00743DD6" w:rsidRDefault="00743DD6">
      <w:pPr>
        <w:tabs>
          <w:tab w:val="clear" w:pos="709"/>
          <w:tab w:val="clear" w:pos="1134"/>
          <w:tab w:val="clear" w:pos="1418"/>
        </w:tabs>
        <w:ind w:firstLine="0"/>
        <w:rPr>
          <w:rFonts w:ascii="Times New Roman" w:hAnsi="Times New Roman" w:cs="Times New Roman"/>
          <w:b/>
          <w:bCs/>
          <w:i/>
          <w:sz w:val="28"/>
          <w:szCs w:val="28"/>
        </w:rPr>
      </w:pPr>
    </w:p>
    <w:p w14:paraId="3E090319" w14:textId="77777777" w:rsidR="00743DD6" w:rsidRDefault="00743DD6">
      <w:pPr>
        <w:tabs>
          <w:tab w:val="clear" w:pos="709"/>
          <w:tab w:val="clear" w:pos="1134"/>
          <w:tab w:val="clear" w:pos="1418"/>
        </w:tabs>
        <w:ind w:firstLine="0"/>
        <w:rPr>
          <w:rFonts w:ascii="Times New Roman" w:hAnsi="Times New Roman" w:cs="Times New Roman"/>
          <w:b/>
          <w:bCs/>
          <w:i/>
          <w:sz w:val="28"/>
          <w:szCs w:val="28"/>
        </w:rPr>
      </w:pPr>
    </w:p>
    <w:p w14:paraId="7AC8A13B" w14:textId="77777777" w:rsidR="00743DD6" w:rsidRDefault="00743DD6">
      <w:pPr>
        <w:tabs>
          <w:tab w:val="clear" w:pos="709"/>
          <w:tab w:val="clear" w:pos="1134"/>
          <w:tab w:val="clear" w:pos="1418"/>
        </w:tabs>
        <w:ind w:firstLine="0"/>
        <w:rPr>
          <w:rFonts w:ascii="Times New Roman" w:hAnsi="Times New Roman" w:cs="Times New Roman"/>
          <w:b/>
          <w:bCs/>
          <w:i/>
          <w:sz w:val="40"/>
          <w:szCs w:val="40"/>
        </w:rPr>
      </w:pPr>
    </w:p>
    <w:p w14:paraId="7DDE5BC0" w14:textId="77777777" w:rsidR="00743DD6" w:rsidRDefault="00743DD6">
      <w:pPr>
        <w:tabs>
          <w:tab w:val="clear" w:pos="709"/>
          <w:tab w:val="clear" w:pos="1134"/>
          <w:tab w:val="clear" w:pos="1418"/>
        </w:tabs>
        <w:ind w:firstLine="0"/>
        <w:rPr>
          <w:rFonts w:ascii="Times New Roman" w:hAnsi="Times New Roman" w:cs="Times New Roman"/>
          <w:b/>
          <w:sz w:val="40"/>
          <w:szCs w:val="40"/>
        </w:rPr>
      </w:pPr>
    </w:p>
    <w:p w14:paraId="5672D6C0" w14:textId="77777777" w:rsidR="00743DD6" w:rsidRDefault="001750EC">
      <w:pPr>
        <w:pStyle w:val="Nagwek"/>
        <w:spacing w:line="360" w:lineRule="auto"/>
        <w:jc w:val="center"/>
        <w:rPr>
          <w:b/>
          <w:sz w:val="40"/>
          <w:szCs w:val="40"/>
        </w:rPr>
      </w:pPr>
      <w:r>
        <w:rPr>
          <w:b/>
          <w:sz w:val="40"/>
          <w:szCs w:val="40"/>
        </w:rPr>
        <w:t xml:space="preserve">Program </w:t>
      </w:r>
      <w:r>
        <w:rPr>
          <w:b/>
          <w:sz w:val="40"/>
          <w:szCs w:val="40"/>
        </w:rPr>
        <w:br/>
      </w:r>
      <w:r>
        <w:rPr>
          <w:b/>
          <w:sz w:val="40"/>
          <w:szCs w:val="40"/>
        </w:rPr>
        <w:t xml:space="preserve">Działań na rzecz Osób Starszych w Gminie Chorzele </w:t>
      </w:r>
      <w:r>
        <w:rPr>
          <w:b/>
          <w:sz w:val="40"/>
          <w:szCs w:val="40"/>
        </w:rPr>
        <w:br/>
        <w:t>na lata 2022-2027</w:t>
      </w:r>
    </w:p>
    <w:p w14:paraId="0EA56349" w14:textId="77777777" w:rsidR="00743DD6" w:rsidRDefault="00743DD6">
      <w:pPr>
        <w:pStyle w:val="Nagwek"/>
        <w:spacing w:line="360" w:lineRule="auto"/>
        <w:jc w:val="center"/>
        <w:rPr>
          <w:b/>
          <w:sz w:val="40"/>
          <w:szCs w:val="40"/>
        </w:rPr>
      </w:pPr>
    </w:p>
    <w:p w14:paraId="79DEB1B2" w14:textId="77777777" w:rsidR="00743DD6" w:rsidRDefault="00743DD6">
      <w:pPr>
        <w:pStyle w:val="Nagwek"/>
        <w:spacing w:line="360" w:lineRule="auto"/>
        <w:jc w:val="center"/>
        <w:rPr>
          <w:b/>
        </w:rPr>
      </w:pPr>
    </w:p>
    <w:p w14:paraId="6F53F31F" w14:textId="77777777" w:rsidR="00743DD6" w:rsidRDefault="001750EC">
      <w:pPr>
        <w:pStyle w:val="Nagwek"/>
        <w:spacing w:line="360" w:lineRule="auto"/>
        <w:jc w:val="center"/>
        <w:rPr>
          <w:rFonts w:cs="Arial"/>
        </w:rPr>
      </w:pPr>
      <w:r>
        <w:rPr>
          <w:noProof/>
        </w:rPr>
        <w:drawing>
          <wp:inline distT="0" distB="0" distL="0" distR="0" wp14:anchorId="66A6B824" wp14:editId="24F31AD1">
            <wp:extent cx="1537970" cy="17983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7"/>
                    <a:srcRect l="-20" t="-17" r="-20" b="-17"/>
                    <a:stretch>
                      <a:fillRect/>
                    </a:stretch>
                  </pic:blipFill>
                  <pic:spPr bwMode="auto">
                    <a:xfrm>
                      <a:off x="0" y="0"/>
                      <a:ext cx="1537970" cy="1798320"/>
                    </a:xfrm>
                    <a:prstGeom prst="rect">
                      <a:avLst/>
                    </a:prstGeom>
                  </pic:spPr>
                </pic:pic>
              </a:graphicData>
            </a:graphic>
          </wp:inline>
        </w:drawing>
      </w:r>
      <w:r>
        <w:br w:type="page"/>
      </w:r>
    </w:p>
    <w:p w14:paraId="02A2D70A" w14:textId="77777777" w:rsidR="00743DD6" w:rsidRDefault="001750EC">
      <w:pPr>
        <w:tabs>
          <w:tab w:val="clear" w:pos="709"/>
          <w:tab w:val="clear" w:pos="1134"/>
          <w:tab w:val="clear" w:pos="1418"/>
        </w:tabs>
        <w:ind w:firstLine="0"/>
      </w:pPr>
      <w:r>
        <w:lastRenderedPageBreak/>
        <w:t>SPIS TREŚCI</w:t>
      </w:r>
    </w:p>
    <w:sdt>
      <w:sdtPr>
        <w:rPr>
          <w:b w:val="0"/>
          <w:caps w:val="0"/>
          <w:smallCaps/>
        </w:rPr>
        <w:id w:val="1558359089"/>
        <w:docPartObj>
          <w:docPartGallery w:val="Table of Contents"/>
          <w:docPartUnique/>
        </w:docPartObj>
      </w:sdtPr>
      <w:sdtEndPr/>
      <w:sdtContent>
        <w:p w14:paraId="3C2047F7" w14:textId="77777777" w:rsidR="00743DD6" w:rsidRDefault="001750EC">
          <w:pPr>
            <w:pStyle w:val="Spistreci1"/>
            <w:tabs>
              <w:tab w:val="right" w:leader="dot" w:pos="9061"/>
            </w:tabs>
          </w:pPr>
          <w:r>
            <w:fldChar w:fldCharType="begin"/>
          </w:r>
          <w:r>
            <w:rPr>
              <w:rStyle w:val="czeindeksu"/>
              <w:webHidden/>
              <w:lang w:eastAsia="pl-PL"/>
            </w:rPr>
            <w:instrText>TOC \z \o "1-3" \h</w:instrText>
          </w:r>
          <w:r>
            <w:rPr>
              <w:rStyle w:val="czeindeksu"/>
              <w:lang w:eastAsia="pl-PL"/>
            </w:rPr>
            <w:fldChar w:fldCharType="separate"/>
          </w:r>
          <w:hyperlink w:anchor="__RefHeading___Toc82901478">
            <w:r>
              <w:rPr>
                <w:rStyle w:val="czeindeksu"/>
                <w:webHidden/>
                <w:lang w:eastAsia="pl-PL"/>
              </w:rPr>
              <w:t>WPROWADZENI</w:t>
            </w:r>
          </w:hyperlink>
          <w:r>
            <w:rPr>
              <w:lang w:eastAsia="pl-PL"/>
            </w:rPr>
            <w:t>E</w:t>
          </w:r>
        </w:p>
        <w:p w14:paraId="3D75A474" w14:textId="77777777" w:rsidR="00743DD6" w:rsidRDefault="001750EC">
          <w:pPr>
            <w:pStyle w:val="Spistreci1"/>
            <w:tabs>
              <w:tab w:val="right" w:leader="dot" w:pos="9061"/>
            </w:tabs>
          </w:pPr>
          <w:hyperlink w:anchor="__RefHeading___Toc82901479"/>
        </w:p>
        <w:p w14:paraId="6532B8D3" w14:textId="77777777" w:rsidR="00743DD6" w:rsidRDefault="001750EC">
          <w:pPr>
            <w:pStyle w:val="Spistreci2"/>
          </w:pPr>
          <w:hyperlink w:anchor="__RefHeading___Toc82901480">
            <w:r>
              <w:rPr>
                <w:rStyle w:val="czeindeksu"/>
                <w:webHidden/>
                <w:lang w:eastAsia="pl-PL"/>
              </w:rPr>
              <w:t>1.1. REGULACJE PRAWNE DOTYCZĄCE OSÓB STARSZYCH W USTAWODAWSTWIE KRAJOWYM ORAZ PODEJMOWANE DZIAŁANI</w:t>
            </w:r>
          </w:hyperlink>
          <w:r>
            <w:rPr>
              <w:lang w:eastAsia="pl-PL"/>
            </w:rPr>
            <w:t>A</w:t>
          </w:r>
        </w:p>
        <w:p w14:paraId="65E969D1" w14:textId="77777777" w:rsidR="00743DD6" w:rsidRDefault="001750EC">
          <w:pPr>
            <w:pStyle w:val="Spistreci2"/>
          </w:pPr>
          <w:hyperlink w:anchor="__RefHeading___Toc82901481">
            <w:r>
              <w:rPr>
                <w:rStyle w:val="czeindeksu"/>
                <w:webHidden/>
                <w:lang w:eastAsia="pl-PL"/>
              </w:rPr>
              <w:t>1.2. REGUL</w:t>
            </w:r>
            <w:r>
              <w:rPr>
                <w:rStyle w:val="czeindeksu"/>
                <w:webHidden/>
                <w:lang w:eastAsia="pl-PL"/>
              </w:rPr>
              <w:t>ACJE PRAWNE DOTYCZĄCE OSÓB STARSZYCH W USTAWODAWSTWIE MIĘDZYNARODOWYM</w:t>
            </w:r>
          </w:hyperlink>
        </w:p>
        <w:p w14:paraId="468D57BC" w14:textId="77777777" w:rsidR="00743DD6" w:rsidRDefault="001750EC">
          <w:pPr>
            <w:pStyle w:val="Spistreci1"/>
            <w:tabs>
              <w:tab w:val="right" w:leader="dot" w:pos="9061"/>
            </w:tabs>
          </w:pPr>
          <w:hyperlink w:anchor="__RefHeading___Toc82901482">
            <w:r>
              <w:rPr>
                <w:rStyle w:val="czeindeksu"/>
                <w:webHidden/>
                <w:lang w:eastAsia="pl-PL"/>
              </w:rPr>
              <w:t>2. DIAGNOZA SYTUACJI OSÓB STARSZYCH W GMINIE CHORZELE</w:t>
            </w:r>
          </w:hyperlink>
        </w:p>
        <w:p w14:paraId="376B94D9" w14:textId="77777777" w:rsidR="00743DD6" w:rsidRDefault="001750EC">
          <w:pPr>
            <w:pStyle w:val="Spistreci2"/>
          </w:pPr>
          <w:hyperlink w:anchor="__RefHeading___Toc82901483">
            <w:r>
              <w:rPr>
                <w:rStyle w:val="czeindeksu"/>
                <w:webHidden/>
                <w:lang w:eastAsia="pl-PL"/>
              </w:rPr>
              <w:t>2.1. ADRESACI PROGRAMU</w:t>
            </w:r>
          </w:hyperlink>
        </w:p>
        <w:p w14:paraId="353A2299" w14:textId="77777777" w:rsidR="00743DD6" w:rsidRDefault="001750EC">
          <w:pPr>
            <w:pStyle w:val="Spistreci2"/>
          </w:pPr>
          <w:hyperlink w:anchor="__RefHeading___Toc82901484">
            <w:r>
              <w:rPr>
                <w:rStyle w:val="czeindeksu"/>
                <w:webHidden/>
                <w:lang w:eastAsia="pl-PL"/>
              </w:rPr>
              <w:t>2.2. CHARAKTERYSTYKA GMINY</w:t>
            </w:r>
          </w:hyperlink>
        </w:p>
        <w:p w14:paraId="124E124A" w14:textId="77777777" w:rsidR="00743DD6" w:rsidRDefault="001750EC">
          <w:pPr>
            <w:pStyle w:val="Spistreci2"/>
          </w:pPr>
          <w:hyperlink w:anchor="__RefHeading___Toc82901485">
            <w:r>
              <w:rPr>
                <w:rStyle w:val="czeindeksu"/>
                <w:webHidden/>
                <w:spacing w:val="-4"/>
                <w:lang w:eastAsia="pl-PL"/>
              </w:rPr>
              <w:t>2.3. SYTUACJA DEMOGRAFICZNA</w:t>
            </w:r>
          </w:hyperlink>
        </w:p>
        <w:p w14:paraId="58205807" w14:textId="77777777" w:rsidR="00743DD6" w:rsidRDefault="001750EC">
          <w:pPr>
            <w:pStyle w:val="Spistreci2"/>
          </w:pPr>
          <w:hyperlink w:anchor="__RefHeading___Toc82901486">
            <w:r>
              <w:rPr>
                <w:rStyle w:val="czeindeksu"/>
                <w:webHidden/>
                <w:lang w:eastAsia="pl-PL"/>
              </w:rPr>
              <w:t>2.4. BADANIA ANKIETOWE</w:t>
            </w:r>
          </w:hyperlink>
        </w:p>
        <w:p w14:paraId="6BDDF8C1" w14:textId="77777777" w:rsidR="00743DD6" w:rsidRDefault="001750EC">
          <w:pPr>
            <w:pStyle w:val="Spistreci2"/>
          </w:pPr>
          <w:hyperlink w:anchor="__RefHeading___Toc82901487">
            <w:r>
              <w:rPr>
                <w:rStyle w:val="czeindeksu"/>
                <w:webHidden/>
                <w:lang w:eastAsia="pl-PL"/>
              </w:rPr>
              <w:t>2.4.1. PROBLEMY OSÓB STARSZYCH W OPINII MIESZKAŃCÓW</w:t>
            </w:r>
          </w:hyperlink>
        </w:p>
        <w:p w14:paraId="3D9CF9C0" w14:textId="77777777" w:rsidR="00743DD6" w:rsidRDefault="001750EC">
          <w:pPr>
            <w:pStyle w:val="Spistreci2"/>
          </w:pPr>
          <w:hyperlink w:anchor="__RefHeading___Toc82901488">
            <w:r>
              <w:rPr>
                <w:rStyle w:val="czeindeksu"/>
                <w:webHidden/>
                <w:lang w:eastAsia="pl-PL"/>
              </w:rPr>
              <w:t>2.4.2. BADANIA ANKIETOWE WŚRÓD OSÓB POWYŻEJ 60 ROKU ŻYCIA</w:t>
            </w:r>
          </w:hyperlink>
        </w:p>
        <w:p w14:paraId="4A261B7B" w14:textId="77777777" w:rsidR="00743DD6" w:rsidRDefault="001750EC">
          <w:pPr>
            <w:pStyle w:val="Spistreci2"/>
          </w:pPr>
          <w:hyperlink w:anchor="__RefHeading___Toc82901489">
            <w:r>
              <w:rPr>
                <w:rStyle w:val="czeindeksu"/>
                <w:webHidden/>
                <w:lang w:eastAsia="pl-PL"/>
              </w:rPr>
              <w:t>3. AKTYWNOŚĆ SPOŁECZNA SENIORÓW</w:t>
            </w:r>
          </w:hyperlink>
        </w:p>
        <w:p w14:paraId="32F92AA1" w14:textId="77777777" w:rsidR="00743DD6" w:rsidRDefault="001750EC">
          <w:pPr>
            <w:pStyle w:val="Spistreci2"/>
          </w:pPr>
          <w:hyperlink w:anchor="__RefHeading___Toc82901490">
            <w:r>
              <w:rPr>
                <w:rStyle w:val="czeindeksu"/>
                <w:webHidden/>
                <w:lang w:eastAsia="pl-PL"/>
              </w:rPr>
              <w:t>4. POMOC SPOŁECZNA OSOBOM STARSZYM</w:t>
            </w:r>
          </w:hyperlink>
        </w:p>
        <w:p w14:paraId="1BE54060" w14:textId="77777777" w:rsidR="00743DD6" w:rsidRDefault="001750EC">
          <w:pPr>
            <w:pStyle w:val="Spistreci2"/>
          </w:pPr>
          <w:hyperlink w:anchor="__RefHeading___Toc82901491">
            <w:r>
              <w:rPr>
                <w:rStyle w:val="czeindeksu"/>
                <w:webHidden/>
                <w:lang w:eastAsia="pl-PL"/>
              </w:rPr>
              <w:t>5. BEZPIECZEŃSTWO PUBLICZNE OSÓB STARSZYCH</w:t>
            </w:r>
          </w:hyperlink>
        </w:p>
        <w:p w14:paraId="44E36D34" w14:textId="77777777" w:rsidR="00743DD6" w:rsidRDefault="001750EC">
          <w:pPr>
            <w:pStyle w:val="Spistreci2"/>
          </w:pPr>
          <w:hyperlink w:anchor="__RefHeading___Toc82901492">
            <w:r>
              <w:rPr>
                <w:rStyle w:val="czeindeksu"/>
                <w:webHidden/>
                <w:lang w:eastAsia="pl-PL"/>
              </w:rPr>
              <w:t>6. ANALIZA SWOT W OBSZARZE STAROŚ</w:t>
            </w:r>
            <w:r>
              <w:rPr>
                <w:rStyle w:val="czeindeksu"/>
                <w:webHidden/>
                <w:lang w:eastAsia="pl-PL"/>
              </w:rPr>
              <w:t>Ć</w:t>
            </w:r>
          </w:hyperlink>
        </w:p>
        <w:p w14:paraId="63E144EC" w14:textId="77777777" w:rsidR="00743DD6" w:rsidRDefault="001750EC">
          <w:pPr>
            <w:pStyle w:val="Spistreci2"/>
          </w:pPr>
          <w:hyperlink w:anchor="__RefHeading___Toc82901493">
            <w:r>
              <w:rPr>
                <w:rStyle w:val="czeindeksu"/>
                <w:webHidden/>
                <w:lang w:eastAsia="pl-PL"/>
              </w:rPr>
              <w:t>7. ZASOBY WSPIERAJĄCE OSOBY STARSZE W GMINIE</w:t>
            </w:r>
          </w:hyperlink>
        </w:p>
        <w:p w14:paraId="541DF430" w14:textId="77777777" w:rsidR="00743DD6" w:rsidRDefault="001750EC">
          <w:pPr>
            <w:pStyle w:val="Spistreci2"/>
          </w:pPr>
          <w:hyperlink w:anchor="__RefHeading___Toc82901494">
            <w:r>
              <w:rPr>
                <w:rStyle w:val="czeindeksu"/>
                <w:webHidden/>
                <w:lang w:eastAsia="pl-PL"/>
              </w:rPr>
              <w:t>8. WNIOSKI Z DIAGNOZY I BADAŃ ANKIETOWYCH</w:t>
            </w:r>
          </w:hyperlink>
        </w:p>
        <w:p w14:paraId="1C2DC934" w14:textId="77777777" w:rsidR="00743DD6" w:rsidRDefault="001750EC">
          <w:pPr>
            <w:pStyle w:val="Spistreci1"/>
            <w:tabs>
              <w:tab w:val="right" w:leader="dot" w:pos="9061"/>
            </w:tabs>
          </w:pPr>
          <w:hyperlink w:anchor="__RefHeading___Toc82901495">
            <w:r>
              <w:rPr>
                <w:rStyle w:val="czeindeksu"/>
                <w:webHidden/>
                <w:lang w:eastAsia="pl-PL"/>
              </w:rPr>
              <w:t>4. PROJEKTOWANE DZIA</w:t>
            </w:r>
            <w:r>
              <w:rPr>
                <w:rStyle w:val="czeindeksu"/>
                <w:webHidden/>
                <w:lang w:eastAsia="pl-PL"/>
              </w:rPr>
              <w:t>ŁANIA PROGRAMOWE</w:t>
            </w:r>
          </w:hyperlink>
        </w:p>
        <w:p w14:paraId="238C9BB8" w14:textId="77777777" w:rsidR="00743DD6" w:rsidRDefault="001750EC">
          <w:pPr>
            <w:pStyle w:val="Spistreci2"/>
          </w:pPr>
          <w:hyperlink w:anchor="__RefHeading___Toc82901496">
            <w:r>
              <w:rPr>
                <w:rStyle w:val="czeindeksu"/>
                <w:webHidden/>
                <w:lang w:eastAsia="pl-PL"/>
              </w:rPr>
              <w:t>4.1. CEL GŁÓWNY PROGRAMU</w:t>
            </w:r>
          </w:hyperlink>
        </w:p>
        <w:p w14:paraId="643EB4CA" w14:textId="77777777" w:rsidR="00743DD6" w:rsidRDefault="001750EC">
          <w:pPr>
            <w:pStyle w:val="Spistreci2"/>
          </w:pPr>
          <w:hyperlink w:anchor="__RefHeading___Toc82901497">
            <w:r>
              <w:rPr>
                <w:rStyle w:val="czeindeksu"/>
                <w:webHidden/>
                <w:lang w:eastAsia="pl-PL"/>
              </w:rPr>
              <w:t>4.2. CELE OPERACYJNE, DZIAŁANIA</w:t>
            </w:r>
          </w:hyperlink>
        </w:p>
        <w:p w14:paraId="54AA8625" w14:textId="77777777" w:rsidR="00743DD6" w:rsidRDefault="001750EC">
          <w:pPr>
            <w:pStyle w:val="Spistreci1"/>
            <w:tabs>
              <w:tab w:val="right" w:leader="dot" w:pos="9061"/>
            </w:tabs>
          </w:pPr>
          <w:hyperlink w:anchor="__RefHeading___Toc82901498">
            <w:r>
              <w:rPr>
                <w:rStyle w:val="czeindeksu"/>
                <w:webHidden/>
                <w:lang w:eastAsia="pl-PL"/>
              </w:rPr>
              <w:t>5. ŹRÓDŁA FINANSOWANIA</w:t>
            </w:r>
          </w:hyperlink>
        </w:p>
        <w:p w14:paraId="2CE90E56" w14:textId="77777777" w:rsidR="00743DD6" w:rsidRDefault="001750EC">
          <w:pPr>
            <w:pStyle w:val="Spistreci1"/>
            <w:tabs>
              <w:tab w:val="right" w:leader="dot" w:pos="9061"/>
            </w:tabs>
          </w:pPr>
          <w:hyperlink w:anchor="__RefHeading___Toc82901499">
            <w:r>
              <w:rPr>
                <w:rStyle w:val="czeindeksu"/>
                <w:webHidden/>
                <w:lang w:eastAsia="pl-PL"/>
              </w:rPr>
              <w:t>6. REALIZACJA PROGRAMU</w:t>
            </w:r>
          </w:hyperlink>
        </w:p>
        <w:p w14:paraId="03D7CB5E" w14:textId="77777777" w:rsidR="00743DD6" w:rsidRDefault="001750EC">
          <w:pPr>
            <w:pStyle w:val="Spistreci2"/>
          </w:pPr>
          <w:hyperlink w:anchor="__RefHeading___Toc82901500">
            <w:r>
              <w:rPr>
                <w:rStyle w:val="czeindeksu"/>
                <w:webHidden/>
                <w:lang w:eastAsia="pl-PL"/>
              </w:rPr>
              <w:t>SPIS TABEL I WYKRESÓW</w:t>
            </w:r>
          </w:hyperlink>
          <w:r>
            <w:rPr>
              <w:rStyle w:val="czeindeksu"/>
              <w:lang w:eastAsia="pl-PL"/>
            </w:rPr>
            <w:fldChar w:fldCharType="end"/>
          </w:r>
        </w:p>
      </w:sdtContent>
    </w:sdt>
    <w:p w14:paraId="08A18BA0" w14:textId="77777777" w:rsidR="00743DD6" w:rsidRDefault="001750EC">
      <w:pPr>
        <w:ind w:firstLine="0"/>
        <w:jc w:val="center"/>
        <w:rPr>
          <w:rFonts w:ascii="Times New Roman" w:hAnsi="Times New Roman" w:cs="Times New Roman"/>
          <w:b/>
          <w:bCs/>
          <w:caps/>
          <w:sz w:val="22"/>
          <w:szCs w:val="24"/>
          <w:lang w:eastAsia="pl-PL"/>
        </w:rPr>
      </w:pPr>
      <w:r>
        <w:br w:type="page"/>
      </w:r>
    </w:p>
    <w:p w14:paraId="38762EA0" w14:textId="77777777" w:rsidR="00743DD6" w:rsidRDefault="00743DD6">
      <w:pPr>
        <w:ind w:firstLine="0"/>
        <w:jc w:val="center"/>
        <w:rPr>
          <w:rFonts w:ascii="Times New Roman" w:hAnsi="Times New Roman" w:cs="Times New Roman"/>
          <w:b/>
          <w:bCs/>
          <w:caps/>
          <w:sz w:val="22"/>
          <w:szCs w:val="24"/>
          <w:lang w:eastAsia="pl-PL"/>
        </w:rPr>
      </w:pPr>
    </w:p>
    <w:p w14:paraId="28E77E21" w14:textId="77777777" w:rsidR="00743DD6" w:rsidRDefault="001750EC">
      <w:pPr>
        <w:pStyle w:val="Styl52"/>
      </w:pPr>
      <w:bookmarkStart w:id="0" w:name="__RefHeading___Toc82901478"/>
      <w:bookmarkEnd w:id="0"/>
      <w:r>
        <w:t>WPROWADZENIE</w:t>
      </w:r>
    </w:p>
    <w:p w14:paraId="53DE6ED6" w14:textId="77777777" w:rsidR="00743DD6" w:rsidRDefault="001750EC">
      <w:pPr>
        <w:shd w:val="clear" w:color="auto" w:fill="FFFFFF"/>
        <w:ind w:left="5"/>
      </w:pPr>
      <w:r>
        <w:rPr>
          <w:rFonts w:ascii="Times New Roman" w:hAnsi="Times New Roman" w:cs="Times New Roman"/>
          <w:spacing w:val="-1"/>
          <w:szCs w:val="24"/>
        </w:rPr>
        <w:t>Starzenie się to natur</w:t>
      </w:r>
      <w:r>
        <w:rPr>
          <w:rFonts w:ascii="Times New Roman" w:hAnsi="Times New Roman" w:cs="Times New Roman"/>
          <w:spacing w:val="-1"/>
          <w:szCs w:val="24"/>
        </w:rPr>
        <w:t>alny proces zmniejszania się biologicznej aktyw</w:t>
      </w:r>
      <w:r>
        <w:rPr>
          <w:rFonts w:ascii="Times New Roman" w:hAnsi="Times New Roman" w:cs="Times New Roman"/>
          <w:szCs w:val="24"/>
        </w:rPr>
        <w:t>ności organizmu wraz z wiekiem. Jego istotą jest zmniejszenie zdol</w:t>
      </w:r>
      <w:r>
        <w:rPr>
          <w:rFonts w:ascii="Times New Roman" w:hAnsi="Times New Roman" w:cs="Times New Roman"/>
          <w:spacing w:val="6"/>
          <w:szCs w:val="24"/>
        </w:rPr>
        <w:t>ności samoodnawiania się tkanek i zdolności adaptacyjnych organizmu</w:t>
      </w:r>
      <w:r>
        <w:rPr>
          <w:rFonts w:ascii="Times New Roman" w:hAnsi="Times New Roman" w:cs="Times New Roman"/>
          <w:spacing w:val="-4"/>
          <w:szCs w:val="24"/>
        </w:rPr>
        <w:t xml:space="preserve">. </w:t>
      </w:r>
      <w:r>
        <w:rPr>
          <w:rFonts w:ascii="Times New Roman" w:hAnsi="Times New Roman" w:cs="Times New Roman"/>
          <w:szCs w:val="24"/>
        </w:rPr>
        <w:t>Starzenie się przebiega etapami. Najpierw jest etap starzenia się społeczn</w:t>
      </w:r>
      <w:r>
        <w:rPr>
          <w:rFonts w:ascii="Times New Roman" w:hAnsi="Times New Roman" w:cs="Times New Roman"/>
          <w:szCs w:val="24"/>
        </w:rPr>
        <w:t xml:space="preserve">ego, a dopiero później następuje zwykle starzenie </w:t>
      </w:r>
      <w:r>
        <w:rPr>
          <w:rFonts w:ascii="Times New Roman" w:hAnsi="Times New Roman" w:cs="Times New Roman"/>
          <w:spacing w:val="-3"/>
          <w:szCs w:val="24"/>
        </w:rPr>
        <w:t xml:space="preserve">się fizyczne. </w:t>
      </w:r>
      <w:r>
        <w:rPr>
          <w:rFonts w:ascii="Times New Roman" w:hAnsi="Times New Roman" w:cs="Times New Roman"/>
          <w:spacing w:val="-2"/>
          <w:szCs w:val="24"/>
        </w:rPr>
        <w:t xml:space="preserve">Generalnie wyodrębnia się cztery okresy: </w:t>
      </w:r>
      <w:r>
        <w:rPr>
          <w:rFonts w:ascii="Times New Roman" w:hAnsi="Times New Roman" w:cs="Times New Roman"/>
          <w:szCs w:val="24"/>
        </w:rPr>
        <w:t>60-69 lat – wiek początkowej starości,</w:t>
      </w:r>
      <w:r>
        <w:rPr>
          <w:rFonts w:ascii="Times New Roman" w:hAnsi="Times New Roman" w:cs="Times New Roman"/>
          <w:spacing w:val="-5"/>
          <w:szCs w:val="24"/>
        </w:rPr>
        <w:t xml:space="preserve"> </w:t>
      </w:r>
      <w:r>
        <w:rPr>
          <w:rFonts w:ascii="Times New Roman" w:hAnsi="Times New Roman" w:cs="Times New Roman"/>
          <w:spacing w:val="-6"/>
          <w:szCs w:val="24"/>
        </w:rPr>
        <w:t>70-74 lata – wiek przejściowy między początkową starością a wiekiem o ogra</w:t>
      </w:r>
      <w:r>
        <w:rPr>
          <w:rFonts w:ascii="Times New Roman" w:hAnsi="Times New Roman" w:cs="Times New Roman"/>
          <w:spacing w:val="-3"/>
          <w:szCs w:val="24"/>
        </w:rPr>
        <w:t xml:space="preserve">niczonej sprawności fizycznej </w:t>
      </w:r>
      <w:r>
        <w:rPr>
          <w:rFonts w:ascii="Times New Roman" w:hAnsi="Times New Roman" w:cs="Times New Roman"/>
          <w:spacing w:val="-3"/>
          <w:szCs w:val="24"/>
        </w:rPr>
        <w:t>i umysłowej,</w:t>
      </w:r>
      <w:r>
        <w:rPr>
          <w:rFonts w:ascii="Times New Roman" w:hAnsi="Times New Roman" w:cs="Times New Roman"/>
          <w:spacing w:val="-5"/>
          <w:szCs w:val="24"/>
        </w:rPr>
        <w:t xml:space="preserve"> </w:t>
      </w:r>
      <w:r>
        <w:rPr>
          <w:rFonts w:ascii="Times New Roman" w:hAnsi="Times New Roman" w:cs="Times New Roman"/>
          <w:spacing w:val="-1"/>
          <w:szCs w:val="24"/>
        </w:rPr>
        <w:t xml:space="preserve">75-84 lata – wiek zaawansowanej starości oraz </w:t>
      </w:r>
      <w:r>
        <w:rPr>
          <w:rFonts w:ascii="Times New Roman" w:hAnsi="Times New Roman" w:cs="Times New Roman"/>
          <w:spacing w:val="1"/>
          <w:szCs w:val="24"/>
        </w:rPr>
        <w:t>85 lat i więcej– niedołężna starość.</w:t>
      </w:r>
    </w:p>
    <w:p w14:paraId="174EE016" w14:textId="77777777" w:rsidR="00743DD6" w:rsidRDefault="001750EC">
      <w:pPr>
        <w:shd w:val="clear" w:color="auto" w:fill="FFFFFF"/>
        <w:rPr>
          <w:rFonts w:ascii="Times New Roman" w:hAnsi="Times New Roman" w:cs="Times New Roman"/>
        </w:rPr>
      </w:pPr>
      <w:r>
        <w:rPr>
          <w:rFonts w:ascii="Times New Roman" w:hAnsi="Times New Roman" w:cs="Times New Roman"/>
        </w:rPr>
        <w:t>Jak możemy przeczytać w Raporcie opublikowanym w 2017 roku przez Ministerstwo Rodziny, Pracy i Polityki Społecznej: „Społeczeństwo polskie staje obecnie przed w</w:t>
      </w:r>
      <w:r>
        <w:rPr>
          <w:rFonts w:ascii="Times New Roman" w:hAnsi="Times New Roman" w:cs="Times New Roman"/>
        </w:rPr>
        <w:t>yzwaniami wynikającymi z dynamicznych zmian w strukturze demograficznej ludności. Dwa główne zjawiska wynikające z przemian demograficznych to z jednej strony niska dzietność, z drugiej zaś strony rosnąca liczba osób starszych w społeczeństwie. W końcu 201</w:t>
      </w:r>
      <w:r>
        <w:rPr>
          <w:rFonts w:ascii="Times New Roman" w:hAnsi="Times New Roman" w:cs="Times New Roman"/>
        </w:rPr>
        <w:t>5 r. liczba ludności Polski wynosiła 38,4 mln, z czego ponad 8,8 mln stanowiły osoby w wieku 60 lat i więcej. Wyniki Prognozy ludności na lata 2014-2050, jeżeli te trendy nie zostaną zachowane, wskazują na pogłębianie się procesu starzenia społeczeństwa. P</w:t>
      </w:r>
      <w:r>
        <w:rPr>
          <w:rFonts w:ascii="Times New Roman" w:hAnsi="Times New Roman" w:cs="Times New Roman"/>
        </w:rPr>
        <w:t>opulacja osób w wieku 60+ wzrośnie w końcu horyzontu prognozy do 13,7 miliona i będzie stanowiła ponad 40% ogółu ludności Polski.</w:t>
      </w:r>
      <w:r>
        <w:rPr>
          <w:rStyle w:val="Zakotwiczenieprzypisudolnego"/>
        </w:rPr>
        <w:footnoteReference w:id="1"/>
      </w:r>
    </w:p>
    <w:p w14:paraId="47F76563" w14:textId="77777777" w:rsidR="00743DD6" w:rsidRDefault="001750EC">
      <w:pPr>
        <w:shd w:val="clear" w:color="auto" w:fill="FFFFFF"/>
        <w:rPr>
          <w:rFonts w:ascii="Times New Roman" w:hAnsi="Times New Roman" w:cs="Times New Roman"/>
        </w:rPr>
      </w:pPr>
      <w:r>
        <w:rPr>
          <w:rFonts w:ascii="Times New Roman" w:hAnsi="Times New Roman" w:cs="Times New Roman"/>
        </w:rPr>
        <w:t>W tymże dokumencie zapisano także, że: „Trwający proces starzenia się ludności Polski jest wynikiem korzystnego zjawiska, ja</w:t>
      </w:r>
      <w:r>
        <w:rPr>
          <w:rFonts w:ascii="Times New Roman" w:hAnsi="Times New Roman" w:cs="Times New Roman"/>
        </w:rPr>
        <w:t>kim jest wydłużanie się trwania życia, jest pogłębiany niskim poziomem dzietności. Według danych Eurostatu w końcu 2016 r. osoby starsze stanowiły ponad 25,0% ludności UE-28. Podobne trendy obserwuje się w Polsce. Udział osób starszych w polskim społeczeńs</w:t>
      </w:r>
      <w:r>
        <w:rPr>
          <w:rFonts w:ascii="Times New Roman" w:hAnsi="Times New Roman" w:cs="Times New Roman"/>
        </w:rPr>
        <w:t>twie rośnie. W nadchodzących latach prognozowany jest systematyczny wzrost odsetka liczby osób w wieku 60+. W 2035 r. ma on wynieść 30%, przy czym w miastach będzie się kształtował na nieco wyższym poziomie (31%) niż na wsi (28,6%). Rosnąca liczba ludności</w:t>
      </w:r>
      <w:r>
        <w:rPr>
          <w:rFonts w:ascii="Times New Roman" w:hAnsi="Times New Roman" w:cs="Times New Roman"/>
        </w:rPr>
        <w:t xml:space="preserve"> w wieku powyżej 60 roku życia wymusza na polityce publicznej Polski rozwój polityki społecznej skierowanej do tej grupy osób w celu stworzenia obecnie i w przyszłości warunków do zaspakajania potrzeb tej zbiorowości oraz kształtowania prawidłowych relacji</w:t>
      </w:r>
      <w:r>
        <w:rPr>
          <w:rFonts w:ascii="Times New Roman" w:hAnsi="Times New Roman" w:cs="Times New Roman"/>
        </w:rPr>
        <w:t xml:space="preserve"> między starszym a młodszym pokoleniem”.</w:t>
      </w:r>
    </w:p>
    <w:p w14:paraId="78F9660C" w14:textId="77777777" w:rsidR="00743DD6" w:rsidRDefault="001750EC">
      <w:pPr>
        <w:shd w:val="clear" w:color="auto" w:fill="FFFFFF"/>
      </w:pPr>
      <w:r>
        <w:rPr>
          <w:rFonts w:ascii="Times New Roman" w:hAnsi="Times New Roman" w:cs="Times New Roman"/>
          <w:szCs w:val="24"/>
        </w:rPr>
        <w:lastRenderedPageBreak/>
        <w:t xml:space="preserve">Fundamentalne znaczenie dla skuteczności polityki społecznej wobec osób starszych ma stworzenie strategicznych podstaw jej realizacji na poziomie gminy. Służy temu niniejszy Program, który został opracowany </w:t>
      </w:r>
      <w:r>
        <w:rPr>
          <w:rFonts w:ascii="Times New Roman" w:hAnsi="Times New Roman" w:cs="Times New Roman"/>
          <w:kern w:val="2"/>
          <w:szCs w:val="24"/>
        </w:rPr>
        <w:t>w Ośrodk</w:t>
      </w:r>
      <w:r>
        <w:rPr>
          <w:rFonts w:ascii="Times New Roman" w:hAnsi="Times New Roman" w:cs="Times New Roman"/>
          <w:kern w:val="2"/>
          <w:szCs w:val="24"/>
        </w:rPr>
        <w:t xml:space="preserve">u Pomocy Społecznej w Chorzelach przy merytorycznym wsparciu Ośrodka Kształcenia Służb Publicznych i Socjalnych – Centrum AV w Częstochowie i </w:t>
      </w:r>
      <w:r>
        <w:rPr>
          <w:rFonts w:ascii="Times New Roman" w:hAnsi="Times New Roman" w:cs="Times New Roman"/>
          <w:szCs w:val="24"/>
        </w:rPr>
        <w:t xml:space="preserve">jest odpowiedzią </w:t>
      </w:r>
      <w:r>
        <w:rPr>
          <w:rFonts w:ascii="Times New Roman" w:hAnsi="Times New Roman" w:cs="Times New Roman"/>
          <w:spacing w:val="-1"/>
          <w:szCs w:val="24"/>
        </w:rPr>
        <w:t>na tę potrzebę. Został on przygotowany w oparciu o</w:t>
      </w:r>
      <w:r>
        <w:rPr>
          <w:rFonts w:ascii="Times New Roman" w:eastAsia="MinionPro-It;Meiryo" w:hAnsi="Times New Roman" w:cs="Times New Roman"/>
          <w:iCs/>
          <w:spacing w:val="-1"/>
        </w:rPr>
        <w:t xml:space="preserve"> art. 17 ust. 1 pkt 1 ustawy z dnia 12 marca</w:t>
      </w:r>
      <w:r>
        <w:rPr>
          <w:rFonts w:ascii="Times New Roman" w:eastAsia="MinionPro-It;Meiryo" w:hAnsi="Times New Roman" w:cs="Times New Roman"/>
          <w:iCs/>
        </w:rPr>
        <w:t xml:space="preserve"> 20</w:t>
      </w:r>
      <w:r>
        <w:rPr>
          <w:rFonts w:ascii="Times New Roman" w:eastAsia="MinionPro-It;Meiryo" w:hAnsi="Times New Roman" w:cs="Times New Roman"/>
          <w:iCs/>
        </w:rPr>
        <w:t>04 r. o pomocy społecznej</w:t>
      </w:r>
      <w:r>
        <w:rPr>
          <w:rFonts w:ascii="Times New Roman" w:eastAsia="MinionPro-It;Meiryo" w:hAnsi="Times New Roman" w:cs="Times New Roman"/>
          <w:iCs/>
        </w:rPr>
        <w:br/>
      </w:r>
      <w:r>
        <w:rPr>
          <w:rFonts w:ascii="Times New Roman" w:hAnsi="Times New Roman" w:cs="Times New Roman"/>
        </w:rPr>
        <w:t xml:space="preserve">(Dz. U. z 2020 r. poz. 1876. z późn. zm.), </w:t>
      </w:r>
      <w:r>
        <w:rPr>
          <w:rFonts w:ascii="Times New Roman" w:eastAsia="MinionPro-It;Meiryo" w:hAnsi="Times New Roman" w:cs="Times New Roman"/>
          <w:iCs/>
        </w:rPr>
        <w:t xml:space="preserve">który </w:t>
      </w:r>
      <w:r>
        <w:rPr>
          <w:rFonts w:ascii="Times New Roman" w:hAnsi="Times New Roman" w:cs="Times New Roman"/>
          <w:bCs/>
        </w:rPr>
        <w:t xml:space="preserve">w ramach zadań własnych gminy przewiduje m.in. „opracowanie i realizację </w:t>
      </w:r>
      <w:r>
        <w:rPr>
          <w:rFonts w:ascii="Times New Roman" w:hAnsi="Times New Roman" w:cs="Times New Roman"/>
        </w:rPr>
        <w:t xml:space="preserve">programów pomocy społecznej”. </w:t>
      </w:r>
      <w:r>
        <w:br w:type="page"/>
      </w:r>
    </w:p>
    <w:p w14:paraId="12CCC775" w14:textId="77777777" w:rsidR="00743DD6" w:rsidRDefault="00743DD6">
      <w:pPr>
        <w:ind w:firstLine="0"/>
        <w:rPr>
          <w:rFonts w:ascii="Times New Roman" w:hAnsi="Times New Roman" w:cs="Times New Roman"/>
        </w:rPr>
      </w:pPr>
    </w:p>
    <w:p w14:paraId="550C98F6" w14:textId="77777777" w:rsidR="00743DD6" w:rsidRDefault="001750EC">
      <w:pPr>
        <w:pStyle w:val="Styl52"/>
      </w:pPr>
      <w:bookmarkStart w:id="1" w:name="__RefHeading___Toc82901479"/>
      <w:bookmarkEnd w:id="1"/>
      <w:r>
        <w:t>1. PODSTAWOWE POJĘCIA I REGULACJE PRAWNE</w:t>
      </w:r>
    </w:p>
    <w:p w14:paraId="5F54FDD1" w14:textId="77777777" w:rsidR="00743DD6" w:rsidRDefault="001750EC">
      <w:pPr>
        <w:pStyle w:val="Nagwek2"/>
        <w:keepNext w:val="0"/>
        <w:rPr>
          <w:szCs w:val="24"/>
        </w:rPr>
      </w:pPr>
      <w:bookmarkStart w:id="2" w:name="__RefHeading___Toc82901480"/>
      <w:bookmarkEnd w:id="2"/>
      <w:r>
        <w:rPr>
          <w:szCs w:val="24"/>
        </w:rPr>
        <w:t>1.1. REGULACJE PRAWNE DOTYCZĄCE OS</w:t>
      </w:r>
      <w:r>
        <w:rPr>
          <w:szCs w:val="24"/>
        </w:rPr>
        <w:t>ÓB STARSZYCH W USTAWODAWSTWIE KRAJOWYM ORAZ PODEJMOWANE DZIAŁANIA</w:t>
      </w:r>
    </w:p>
    <w:p w14:paraId="5A9A1CB5" w14:textId="77777777" w:rsidR="00743DD6" w:rsidRDefault="001750EC">
      <w:r>
        <w:rPr>
          <w:rFonts w:ascii="Times New Roman" w:hAnsi="Times New Roman" w:cs="Times New Roman"/>
        </w:rPr>
        <w:t xml:space="preserve">Szeroko rozumiana polityka społeczna wobec osób starszych stanowi jeden z priorytetów działań publicznych, a jej realizacja w 2015 r. została zoperacjonalizowana przez uchwalenie </w:t>
      </w:r>
      <w:r>
        <w:rPr>
          <w:rFonts w:ascii="Times New Roman" w:hAnsi="Times New Roman" w:cs="Times New Roman"/>
          <w:iCs/>
        </w:rPr>
        <w:t>ustawy z dn</w:t>
      </w:r>
      <w:r>
        <w:rPr>
          <w:rFonts w:ascii="Times New Roman" w:hAnsi="Times New Roman" w:cs="Times New Roman"/>
          <w:iCs/>
        </w:rPr>
        <w:t xml:space="preserve">ia 11 września 2015 roku o osobach starszych </w:t>
      </w:r>
      <w:r>
        <w:rPr>
          <w:rFonts w:ascii="Times New Roman" w:hAnsi="Times New Roman" w:cs="Times New Roman"/>
        </w:rPr>
        <w:t>(Dz. U. z 2015 r. poz. 1705). Ustawa precyzuje następujące pojęcia:</w:t>
      </w:r>
    </w:p>
    <w:p w14:paraId="654C272A" w14:textId="77777777" w:rsidR="00743DD6" w:rsidRDefault="001750EC">
      <w:pPr>
        <w:numPr>
          <w:ilvl w:val="0"/>
          <w:numId w:val="11"/>
        </w:numPr>
        <w:shd w:val="clear" w:color="auto" w:fill="FFFFFF"/>
        <w:tabs>
          <w:tab w:val="clear" w:pos="1134"/>
          <w:tab w:val="clear" w:pos="1418"/>
          <w:tab w:val="left" w:pos="422"/>
        </w:tabs>
        <w:ind w:left="422"/>
        <w:rPr>
          <w:rFonts w:ascii="Times New Roman" w:hAnsi="Times New Roman" w:cs="Times New Roman"/>
        </w:rPr>
      </w:pPr>
      <w:r>
        <w:rPr>
          <w:rFonts w:ascii="Times New Roman" w:hAnsi="Times New Roman" w:cs="Times New Roman"/>
        </w:rPr>
        <w:t>osoba starsza – osoba, która ukończyła 60 rok życia;</w:t>
      </w:r>
    </w:p>
    <w:p w14:paraId="3587672D" w14:textId="77777777" w:rsidR="00743DD6" w:rsidRDefault="001750EC">
      <w:pPr>
        <w:numPr>
          <w:ilvl w:val="0"/>
          <w:numId w:val="11"/>
        </w:numPr>
        <w:shd w:val="clear" w:color="auto" w:fill="FFFFFF"/>
        <w:tabs>
          <w:tab w:val="clear" w:pos="1134"/>
          <w:tab w:val="clear" w:pos="1418"/>
          <w:tab w:val="left" w:pos="422"/>
        </w:tabs>
        <w:ind w:left="844" w:hanging="422"/>
        <w:rPr>
          <w:rFonts w:ascii="Times New Roman" w:hAnsi="Times New Roman" w:cs="Times New Roman"/>
        </w:rPr>
      </w:pPr>
      <w:r>
        <w:rPr>
          <w:rFonts w:ascii="Times New Roman" w:hAnsi="Times New Roman" w:cs="Times New Roman"/>
        </w:rPr>
        <w:t xml:space="preserve">polityka senioralna – ogół działań organów administracji publicznej oraz innych </w:t>
      </w:r>
      <w:r>
        <w:rPr>
          <w:rFonts w:ascii="Times New Roman" w:hAnsi="Times New Roman" w:cs="Times New Roman"/>
        </w:rPr>
        <w:t>organizacji i instytucji, które realizują zadania i inicjatywy kształtujące warunki godnego i zdrowego starzenia się;</w:t>
      </w:r>
    </w:p>
    <w:p w14:paraId="268DF8EC" w14:textId="77777777" w:rsidR="00743DD6" w:rsidRDefault="001750EC">
      <w:pPr>
        <w:numPr>
          <w:ilvl w:val="0"/>
          <w:numId w:val="11"/>
        </w:numPr>
        <w:ind w:left="844" w:hanging="422"/>
      </w:pPr>
      <w:r>
        <w:rPr>
          <w:rFonts w:ascii="Times New Roman" w:hAnsi="Times New Roman" w:cs="Times New Roman"/>
        </w:rPr>
        <w:t xml:space="preserve">osoba niepełnosprawna – osoba, o której mowa w ustawie z dnia 27 sierpnia 1997r. o rehabilitacji zawodowej i społecznej oraz </w:t>
      </w:r>
      <w:r>
        <w:rPr>
          <w:rFonts w:ascii="Times New Roman" w:hAnsi="Times New Roman" w:cs="Times New Roman"/>
        </w:rPr>
        <w:t>zatrudnianiu osób niepełnosprawnych (Dz. U. z 2021 r. poz. 573).</w:t>
      </w:r>
    </w:p>
    <w:p w14:paraId="2F934BD4" w14:textId="77777777" w:rsidR="00743DD6" w:rsidRDefault="001750EC">
      <w:pPr>
        <w:shd w:val="clear" w:color="auto" w:fill="FFFFFF"/>
        <w:ind w:firstLine="0"/>
        <w:rPr>
          <w:rFonts w:ascii="Times New Roman" w:hAnsi="Times New Roman" w:cs="Times New Roman"/>
          <w:b/>
        </w:rPr>
      </w:pPr>
      <w:r>
        <w:rPr>
          <w:rFonts w:ascii="Times New Roman" w:hAnsi="Times New Roman" w:cs="Times New Roman"/>
          <w:b/>
        </w:rPr>
        <w:t>Działania Ministerstwa Rodziny i Polityki Społecznej</w:t>
      </w:r>
    </w:p>
    <w:p w14:paraId="40D0D28A" w14:textId="77777777" w:rsidR="00743DD6" w:rsidRDefault="001750EC">
      <w:pPr>
        <w:shd w:val="clear" w:color="auto" w:fill="FFFFFF"/>
        <w:ind w:firstLine="710"/>
        <w:rPr>
          <w:rFonts w:ascii="Times New Roman" w:hAnsi="Times New Roman" w:cs="Times New Roman"/>
        </w:rPr>
      </w:pPr>
      <w:r>
        <w:rPr>
          <w:rFonts w:ascii="Times New Roman" w:hAnsi="Times New Roman" w:cs="Times New Roman"/>
        </w:rPr>
        <w:t>W ramach polityki senioralnej Ministerstwo Rodziny i Polityki Społecznej realizuje szereg działań, na rzecz osób starszych, w tym:</w:t>
      </w:r>
    </w:p>
    <w:p w14:paraId="2629DFC3" w14:textId="77777777" w:rsidR="00743DD6" w:rsidRDefault="001750EC">
      <w:pPr>
        <w:numPr>
          <w:ilvl w:val="0"/>
          <w:numId w:val="19"/>
        </w:numPr>
        <w:shd w:val="clear" w:color="auto" w:fill="FFFFFF"/>
        <w:tabs>
          <w:tab w:val="left" w:pos="709"/>
          <w:tab w:val="left" w:pos="720"/>
        </w:tabs>
        <w:rPr>
          <w:rFonts w:ascii="Times New Roman" w:hAnsi="Times New Roman" w:cs="Times New Roman"/>
        </w:rPr>
      </w:pPr>
      <w:r>
        <w:rPr>
          <w:rFonts w:ascii="Times New Roman" w:hAnsi="Times New Roman" w:cs="Times New Roman"/>
        </w:rPr>
        <w:t>Godna e</w:t>
      </w:r>
      <w:r>
        <w:rPr>
          <w:rFonts w:ascii="Times New Roman" w:hAnsi="Times New Roman" w:cs="Times New Roman"/>
        </w:rPr>
        <w:t>merytura (wspomaganie seniorów poprzez waloryzację rent i emerytur) oraz Emerytura+ (jednorazowe świadczenia pieniężne dla wszystkich emerytów i rencistów, bez względu na wysokość pobieranego świadczenia).</w:t>
      </w:r>
    </w:p>
    <w:p w14:paraId="2F79F756" w14:textId="77777777" w:rsidR="00743DD6" w:rsidRDefault="001750EC">
      <w:pPr>
        <w:numPr>
          <w:ilvl w:val="0"/>
          <w:numId w:val="19"/>
        </w:numPr>
        <w:shd w:val="clear" w:color="auto" w:fill="FFFFFF"/>
        <w:tabs>
          <w:tab w:val="left" w:pos="709"/>
          <w:tab w:val="left" w:pos="720"/>
        </w:tabs>
        <w:rPr>
          <w:rFonts w:ascii="Times New Roman" w:hAnsi="Times New Roman" w:cs="Times New Roman"/>
        </w:rPr>
      </w:pPr>
      <w:r>
        <w:rPr>
          <w:rFonts w:ascii="Times New Roman" w:hAnsi="Times New Roman" w:cs="Times New Roman"/>
        </w:rPr>
        <w:t>Tworzenie sieci placówek dziennego pobytu dla osób</w:t>
      </w:r>
      <w:r>
        <w:rPr>
          <w:rFonts w:ascii="Times New Roman" w:hAnsi="Times New Roman" w:cs="Times New Roman"/>
        </w:rPr>
        <w:t xml:space="preserve"> starszych. Służy temu m.in. Program Wieloletni „Senior +” na lata 2021-2025, który skierowany jest do jednostek samorządu terytorialnego i polega na rozbudowie sieci placówek dziennego pobytu dla osób starszych: Dziennych Domów „Senior +” i Klubów „Senior</w:t>
      </w:r>
      <w:r>
        <w:rPr>
          <w:rFonts w:ascii="Times New Roman" w:hAnsi="Times New Roman" w:cs="Times New Roman"/>
        </w:rPr>
        <w:t>+”. W ramach Programu uprawnione podmioty mogą ubiegać się w trybie otwartego konkursu ofert o środki finansowe przeznaczone na utworzenie lub wyposażenie placówki oraz zapewnienie funkcjonowania już istniejących placówek.</w:t>
      </w:r>
    </w:p>
    <w:p w14:paraId="75125A42" w14:textId="77777777" w:rsidR="00743DD6" w:rsidRDefault="001750EC">
      <w:pPr>
        <w:numPr>
          <w:ilvl w:val="0"/>
          <w:numId w:val="19"/>
        </w:numPr>
      </w:pPr>
      <w:r>
        <w:rPr>
          <w:rFonts w:ascii="Times New Roman" w:hAnsi="Times New Roman" w:cs="Times New Roman"/>
        </w:rPr>
        <w:t xml:space="preserve">Program wieloletni na rzecz Osób </w:t>
      </w:r>
      <w:r>
        <w:rPr>
          <w:rFonts w:ascii="Times New Roman" w:hAnsi="Times New Roman" w:cs="Times New Roman"/>
        </w:rPr>
        <w:t>Starszych „Aktywni+” na lata 2021-2025, który służy zachowaniu aktywności fizycznej, intelektualnej, ale również społecznej. Program ten zastąpił zakończony w 2020 r. Rządowy Program na Rzecz Aktywności Społecznej Osób Starszych na lata 2014-2020. Budżet p</w:t>
      </w:r>
      <w:r>
        <w:rPr>
          <w:rFonts w:ascii="Times New Roman" w:hAnsi="Times New Roman" w:cs="Times New Roman"/>
        </w:rPr>
        <w:t>rogramu na lata 2021-2025</w:t>
      </w:r>
      <w:r>
        <w:rPr>
          <w:rFonts w:ascii="Times New Roman" w:hAnsi="Times New Roman" w:cs="Times New Roman"/>
        </w:rPr>
        <w:br/>
        <w:t>to 200 mln zł, czyli 40 mln zł rocznie.</w:t>
      </w:r>
    </w:p>
    <w:p w14:paraId="5C1D82C5" w14:textId="77777777" w:rsidR="00743DD6" w:rsidRDefault="001750EC">
      <w:pPr>
        <w:numPr>
          <w:ilvl w:val="0"/>
          <w:numId w:val="19"/>
        </w:numPr>
        <w:shd w:val="clear" w:color="auto" w:fill="FFFFFF"/>
        <w:tabs>
          <w:tab w:val="clear" w:pos="1134"/>
          <w:tab w:val="clear" w:pos="1418"/>
          <w:tab w:val="left" w:pos="709"/>
          <w:tab w:val="left" w:pos="720"/>
        </w:tabs>
        <w:ind w:right="5"/>
      </w:pPr>
      <w:r>
        <w:rPr>
          <w:rFonts w:ascii="Times New Roman" w:hAnsi="Times New Roman" w:cs="Times New Roman"/>
        </w:rPr>
        <w:lastRenderedPageBreak/>
        <w:t>Działania organizacji pozarządowych na rzecz osób starszych wspierane są także z </w:t>
      </w:r>
      <w:r>
        <w:rPr>
          <w:rFonts w:ascii="Times New Roman" w:hAnsi="Times New Roman" w:cs="Times New Roman"/>
          <w:iCs/>
        </w:rPr>
        <w:t xml:space="preserve">Programu Fundusz Inicjatyw Obywatelskich </w:t>
      </w:r>
      <w:r>
        <w:rPr>
          <w:rFonts w:ascii="Times New Roman" w:hAnsi="Times New Roman" w:cs="Times New Roman"/>
        </w:rPr>
        <w:t>(FIO). Program Fundusz Inicjatyw Obywatelskich NOWEFIO na lata 2021-</w:t>
      </w:r>
      <w:r>
        <w:rPr>
          <w:rFonts w:ascii="Times New Roman" w:hAnsi="Times New Roman" w:cs="Times New Roman"/>
        </w:rPr>
        <w:t>2030 jest kontynuacją programów rządowych skierowanych do sektora organizacji pozarządowych. Podstawowym celem programu jest promocja działalności społecznej, aktywizacja i formowanie postaw obywatelskich.</w:t>
      </w:r>
    </w:p>
    <w:p w14:paraId="732EB5E0" w14:textId="77777777" w:rsidR="00743DD6" w:rsidRDefault="001750EC">
      <w:pPr>
        <w:numPr>
          <w:ilvl w:val="0"/>
          <w:numId w:val="19"/>
        </w:numPr>
        <w:shd w:val="clear" w:color="auto" w:fill="FFFFFF"/>
        <w:tabs>
          <w:tab w:val="clear" w:pos="1134"/>
          <w:tab w:val="clear" w:pos="1418"/>
          <w:tab w:val="left" w:pos="709"/>
          <w:tab w:val="left" w:pos="720"/>
        </w:tabs>
      </w:pPr>
      <w:r>
        <w:rPr>
          <w:rFonts w:ascii="Times New Roman" w:hAnsi="Times New Roman" w:cs="Times New Roman"/>
        </w:rPr>
        <w:t>Bezpieczeństwo osób starszych. Od 2016 r. Minister</w:t>
      </w:r>
      <w:r>
        <w:rPr>
          <w:rFonts w:ascii="Times New Roman" w:hAnsi="Times New Roman" w:cs="Times New Roman"/>
        </w:rPr>
        <w:t>stwo Rodziny i Polityki Społecznej realizuje kampanię informacyjną „</w:t>
      </w:r>
      <w:r>
        <w:rPr>
          <w:rFonts w:ascii="Times New Roman" w:hAnsi="Times New Roman" w:cs="Times New Roman"/>
          <w:iCs/>
        </w:rPr>
        <w:t>Bezpieczny i Aktywny Senior”</w:t>
      </w:r>
      <w:r>
        <w:rPr>
          <w:rFonts w:ascii="Times New Roman" w:hAnsi="Times New Roman" w:cs="Times New Roman"/>
        </w:rPr>
        <w:t>, której celem jest podwyższenie świadomości społeczeństwa na temat kwestii związanych z bezpieczeństwem oraz aktywnością osób starszych.</w:t>
      </w:r>
    </w:p>
    <w:p w14:paraId="62044B4F" w14:textId="77777777" w:rsidR="00743DD6" w:rsidRDefault="001750EC">
      <w:pPr>
        <w:numPr>
          <w:ilvl w:val="0"/>
          <w:numId w:val="19"/>
        </w:numPr>
        <w:tabs>
          <w:tab w:val="clear" w:pos="720"/>
          <w:tab w:val="clear" w:pos="1134"/>
          <w:tab w:val="clear" w:pos="1418"/>
          <w:tab w:val="left" w:pos="709"/>
        </w:tabs>
      </w:pPr>
      <w:r>
        <w:rPr>
          <w:rFonts w:ascii="Times New Roman" w:hAnsi="Times New Roman" w:cs="Times New Roman"/>
          <w:bCs/>
          <w:szCs w:val="24"/>
        </w:rPr>
        <w:t xml:space="preserve">Opieka 75+. </w:t>
      </w:r>
      <w:r>
        <w:rPr>
          <w:rFonts w:ascii="Times New Roman" w:hAnsi="Times New Roman" w:cs="Times New Roman"/>
          <w:szCs w:val="24"/>
        </w:rPr>
        <w:t>Program „Opieka 75+” jest odpowiedzią na wyzwania, jakie stawiają przed Polską zachodzące procesy demograficzne. Ma on na celu zwiększenie dostępności do usług opiekuńczych oraz usług specjalistycznych dla osób samotnych i starszych w wieku 75+</w:t>
      </w:r>
      <w:r>
        <w:rPr>
          <w:rFonts w:ascii="Times New Roman" w:hAnsi="Times New Roman" w:cs="Times New Roman"/>
          <w:szCs w:val="24"/>
        </w:rPr>
        <w:t>, zamieszkałych na terenach małych gmin do 20 tys. mieszkańców. Program realizowany jest od 2018 r.</w:t>
      </w:r>
    </w:p>
    <w:p w14:paraId="59C9F621" w14:textId="77777777" w:rsidR="00743DD6" w:rsidRDefault="001750EC">
      <w:pPr>
        <w:numPr>
          <w:ilvl w:val="0"/>
          <w:numId w:val="19"/>
        </w:numPr>
        <w:shd w:val="clear" w:color="auto" w:fill="FFFFFF"/>
        <w:tabs>
          <w:tab w:val="left" w:pos="709"/>
          <w:tab w:val="left" w:pos="720"/>
        </w:tabs>
        <w:rPr>
          <w:rFonts w:ascii="Times New Roman" w:hAnsi="Times New Roman" w:cs="Times New Roman"/>
        </w:rPr>
      </w:pPr>
      <w:r>
        <w:rPr>
          <w:rFonts w:ascii="Times New Roman" w:hAnsi="Times New Roman" w:cs="Times New Roman"/>
        </w:rPr>
        <w:t>Standaryzacja jakości usług asystenckich i opiekuńczych na rzecz osób starszych. MRiPS jest także inicjatorem projektu w ramach Programu Operacyjnego Wiedza</w:t>
      </w:r>
      <w:r>
        <w:rPr>
          <w:rFonts w:ascii="Times New Roman" w:hAnsi="Times New Roman" w:cs="Times New Roman"/>
        </w:rPr>
        <w:t xml:space="preserve"> Edukacja Rozwój, dotyczącego standaryzacji jakości usług asystenckich i opiekuńczych na rzecz osób starszych o różnym stopniu niesamodzielności. </w:t>
      </w:r>
    </w:p>
    <w:p w14:paraId="33F4476D" w14:textId="77777777" w:rsidR="00743DD6" w:rsidRDefault="001750EC">
      <w:pPr>
        <w:shd w:val="clear" w:color="auto" w:fill="FFFFFF"/>
        <w:tabs>
          <w:tab w:val="clear" w:pos="709"/>
        </w:tabs>
        <w:ind w:firstLine="0"/>
      </w:pPr>
      <w:r>
        <w:rPr>
          <w:rStyle w:val="Wyrnienie"/>
          <w:rFonts w:ascii="Times New Roman" w:hAnsi="Times New Roman" w:cs="Times New Roman"/>
          <w:b/>
          <w:i w:val="0"/>
        </w:rPr>
        <w:t>Polityka społeczna wobec osób starszych 2030</w:t>
      </w:r>
    </w:p>
    <w:p w14:paraId="3D64E89B" w14:textId="77777777" w:rsidR="00743DD6" w:rsidRDefault="001750EC">
      <w:r>
        <w:rPr>
          <w:rFonts w:ascii="Times New Roman" w:hAnsi="Times New Roman" w:cs="Times New Roman"/>
        </w:rPr>
        <w:t>26 października 2018 r. został przyjęty przez Radę Ministrów dok</w:t>
      </w:r>
      <w:r>
        <w:rPr>
          <w:rFonts w:ascii="Times New Roman" w:hAnsi="Times New Roman" w:cs="Times New Roman"/>
        </w:rPr>
        <w:t>ument pt. </w:t>
      </w:r>
      <w:r>
        <w:rPr>
          <w:rStyle w:val="Wyrnienie"/>
          <w:rFonts w:ascii="Times New Roman" w:hAnsi="Times New Roman" w:cs="Times New Roman"/>
          <w:i w:val="0"/>
        </w:rPr>
        <w:t>Polityka społeczna wobec osób starszych 2030. Bezpieczeństwo – Uczestnictwo – Solidarność</w:t>
      </w:r>
      <w:r>
        <w:rPr>
          <w:rFonts w:ascii="Times New Roman" w:hAnsi="Times New Roman" w:cs="Times New Roman"/>
        </w:rPr>
        <w:t xml:space="preserve">” (Uchwała nr 161 Rady Ministrów z dnia 26 października 2018 r. w sprawie przyjęcia dokumentu Polityka społeczna wobec osób starszych 2030. Bezpieczeństwo – </w:t>
      </w:r>
      <w:r>
        <w:rPr>
          <w:rFonts w:ascii="Times New Roman" w:hAnsi="Times New Roman" w:cs="Times New Roman"/>
        </w:rPr>
        <w:t>Uczestnictwo – Solidarność (M.P. 2018 poz.1169). Dokument przewiduje realizację szeregu działań wobec ogółu osób starszych w ramach następujących obszarów:</w:t>
      </w:r>
    </w:p>
    <w:p w14:paraId="633C4B23"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Kształtowanie pozytywnego postrzegania starości w społeczeństwie.</w:t>
      </w:r>
    </w:p>
    <w:p w14:paraId="1B1B6CD6"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Uczestnictwo w życiu społecznym or</w:t>
      </w:r>
      <w:r>
        <w:rPr>
          <w:rFonts w:ascii="Times New Roman" w:hAnsi="Times New Roman" w:cs="Times New Roman"/>
        </w:rPr>
        <w:t>az wspieranie wszelkich form aktywności obywatelskiej, społecznej, kulturalnej, artystycznej, sportowej i religijnej.</w:t>
      </w:r>
    </w:p>
    <w:p w14:paraId="062B0F88"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Tworzenie warunków umożliwiających wykorzystanie potencjału osób starszych jako aktywnych uczestników życia gospodarczego i rynku pracy, d</w:t>
      </w:r>
      <w:r>
        <w:rPr>
          <w:rFonts w:ascii="Times New Roman" w:hAnsi="Times New Roman" w:cs="Times New Roman"/>
        </w:rPr>
        <w:t>ostosowanych do ich możliwości psychofizycznych oraz sytuacji rodzinnej.</w:t>
      </w:r>
    </w:p>
    <w:p w14:paraId="3CFF9A51"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Promocja zdrowia, profilaktyka chorób, dostęp do diagnostyki, leczenia i rehabilitacji.</w:t>
      </w:r>
    </w:p>
    <w:p w14:paraId="34CFDAF6"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Zwiększanie bezpieczeństwa fizycznego – przeciwdziałanie przemocy i zaniedbaniom wobec osób sta</w:t>
      </w:r>
      <w:r>
        <w:rPr>
          <w:rFonts w:ascii="Times New Roman" w:hAnsi="Times New Roman" w:cs="Times New Roman"/>
        </w:rPr>
        <w:t>rszych.</w:t>
      </w:r>
    </w:p>
    <w:p w14:paraId="250FD86D"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lastRenderedPageBreak/>
        <w:t>Tworzenie warunków do solidarności i integracji międzypokoleniowej.</w:t>
      </w:r>
    </w:p>
    <w:p w14:paraId="6BEE84E4" w14:textId="77777777" w:rsidR="00743DD6" w:rsidRDefault="001750EC">
      <w:pPr>
        <w:numPr>
          <w:ilvl w:val="0"/>
          <w:numId w:val="24"/>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 xml:space="preserve">Działania na rzecz edukacji dla starości (kadry opiekuńcze i medyczne), do starości (całe społeczeństwo), przez starość (od najmłodszego pokolenia) oraz edukacja w starości (osoby </w:t>
      </w:r>
      <w:r>
        <w:rPr>
          <w:rFonts w:ascii="Times New Roman" w:hAnsi="Times New Roman" w:cs="Times New Roman"/>
        </w:rPr>
        <w:t>starsze). </w:t>
      </w:r>
    </w:p>
    <w:p w14:paraId="386D20FB" w14:textId="77777777" w:rsidR="00743DD6" w:rsidRDefault="001750EC">
      <w:pPr>
        <w:pStyle w:val="NormalnyWeb"/>
        <w:spacing w:before="0" w:after="0"/>
        <w:jc w:val="both"/>
      </w:pPr>
      <w:r>
        <w:rPr>
          <w:rFonts w:ascii="Times New Roman" w:hAnsi="Times New Roman" w:cs="Times New Roman"/>
        </w:rPr>
        <w:t>Dodatkowo w „</w:t>
      </w:r>
      <w:r>
        <w:rPr>
          <w:rStyle w:val="Wyrnienie"/>
          <w:rFonts w:ascii="Times New Roman" w:hAnsi="Times New Roman" w:cs="Times New Roman"/>
          <w:i w:val="0"/>
        </w:rPr>
        <w:t>Polityce społecznej wobec osób starszych 2030”</w:t>
      </w:r>
      <w:r>
        <w:rPr>
          <w:rFonts w:ascii="Times New Roman" w:hAnsi="Times New Roman" w:cs="Times New Roman"/>
        </w:rPr>
        <w:t xml:space="preserve"> po raz pierwszy zaprojektowane zostały działania skierowane do niesamodzielnych osób starszych:</w:t>
      </w:r>
    </w:p>
    <w:p w14:paraId="4D97044A" w14:textId="77777777" w:rsidR="00743DD6" w:rsidRDefault="001750EC">
      <w:pPr>
        <w:numPr>
          <w:ilvl w:val="0"/>
          <w:numId w:val="6"/>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Zmniejszanie skali zależności od innych poprzez ułatwienie dostępu do usług wzmacniającyc</w:t>
      </w:r>
      <w:r>
        <w:rPr>
          <w:rFonts w:ascii="Times New Roman" w:hAnsi="Times New Roman" w:cs="Times New Roman"/>
        </w:rPr>
        <w:t>h samodzielność oraz dostosowanie środowiska zamieszkania do możliwości funkcjonalnych niesamodzielnych osób starszych.</w:t>
      </w:r>
    </w:p>
    <w:p w14:paraId="358C732F" w14:textId="77777777" w:rsidR="00743DD6" w:rsidRDefault="001750EC">
      <w:pPr>
        <w:numPr>
          <w:ilvl w:val="0"/>
          <w:numId w:val="6"/>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Zapewnienie optymalnego dostępu do usług zdrowotnych, rehabilitacyjnych i opiekuńczo-pielęgnacyjnych dostosowanych do potrzeb niesamodzi</w:t>
      </w:r>
      <w:r>
        <w:rPr>
          <w:rFonts w:ascii="Times New Roman" w:hAnsi="Times New Roman" w:cs="Times New Roman"/>
        </w:rPr>
        <w:t>elnych osób starszych.</w:t>
      </w:r>
    </w:p>
    <w:p w14:paraId="682BA5EB" w14:textId="77777777" w:rsidR="00743DD6" w:rsidRDefault="001750EC">
      <w:pPr>
        <w:numPr>
          <w:ilvl w:val="0"/>
          <w:numId w:val="6"/>
        </w:numPr>
        <w:tabs>
          <w:tab w:val="clear" w:pos="720"/>
          <w:tab w:val="clear" w:pos="1134"/>
          <w:tab w:val="clear" w:pos="1418"/>
          <w:tab w:val="left" w:pos="709"/>
        </w:tabs>
        <w:rPr>
          <w:rFonts w:ascii="Times New Roman" w:hAnsi="Times New Roman" w:cs="Times New Roman"/>
        </w:rPr>
      </w:pPr>
      <w:r>
        <w:rPr>
          <w:rFonts w:ascii="Times New Roman" w:hAnsi="Times New Roman" w:cs="Times New Roman"/>
        </w:rPr>
        <w:t>Sieć usług środowiskowych i instytucjonalnych udzielanych niesamodzielnym osobom starszym.</w:t>
      </w:r>
    </w:p>
    <w:p w14:paraId="6D890C06" w14:textId="77777777" w:rsidR="00743DD6" w:rsidRDefault="001750EC">
      <w:pPr>
        <w:numPr>
          <w:ilvl w:val="0"/>
          <w:numId w:val="6"/>
        </w:numPr>
        <w:tabs>
          <w:tab w:val="clear" w:pos="720"/>
          <w:tab w:val="clear" w:pos="1134"/>
          <w:tab w:val="clear" w:pos="1418"/>
          <w:tab w:val="left" w:pos="709"/>
        </w:tabs>
      </w:pPr>
      <w:r>
        <w:rPr>
          <w:rFonts w:ascii="Times New Roman" w:hAnsi="Times New Roman" w:cs="Times New Roman"/>
        </w:rPr>
        <w:t>System wsparcia nieformalnych opiekunów niesamodzielnych osób starszych przez instytucje publiczne. </w:t>
      </w:r>
    </w:p>
    <w:p w14:paraId="3D9F3259" w14:textId="77777777" w:rsidR="00743DD6" w:rsidRDefault="001750EC">
      <w:pPr>
        <w:tabs>
          <w:tab w:val="clear" w:pos="709"/>
          <w:tab w:val="clear" w:pos="1134"/>
          <w:tab w:val="clear" w:pos="1418"/>
        </w:tabs>
        <w:ind w:firstLine="0"/>
        <w:jc w:val="left"/>
        <w:rPr>
          <w:rFonts w:ascii="Times New Roman" w:hAnsi="Times New Roman" w:cs="Times New Roman"/>
          <w:b/>
        </w:rPr>
      </w:pPr>
      <w:r>
        <w:rPr>
          <w:rFonts w:ascii="Times New Roman" w:hAnsi="Times New Roman" w:cs="Times New Roman"/>
          <w:b/>
        </w:rPr>
        <w:t>Prawo każdego obywatela do zabezpieczenia</w:t>
      </w:r>
      <w:r>
        <w:rPr>
          <w:rFonts w:ascii="Times New Roman" w:hAnsi="Times New Roman" w:cs="Times New Roman"/>
          <w:b/>
        </w:rPr>
        <w:t xml:space="preserve"> społecznego</w:t>
      </w:r>
    </w:p>
    <w:p w14:paraId="1F5B5707" w14:textId="77777777" w:rsidR="00743DD6" w:rsidRDefault="001750EC">
      <w:r>
        <w:rPr>
          <w:rFonts w:ascii="Times New Roman" w:hAnsi="Times New Roman" w:cs="Times New Roman"/>
        </w:rPr>
        <w:t xml:space="preserve">W polskim ustawodawstwie prawo każdego obywatela do zabezpieczenia społecznego po osiągnięciu wieku emerytalnego zostało zapisane w art. 67 Konstytucji Rzeczypospolitej Polskiej. Jest ono regulowane przez ustawę z dnia 13 października 1998 r. </w:t>
      </w:r>
      <w:r>
        <w:rPr>
          <w:rFonts w:ascii="Times New Roman" w:hAnsi="Times New Roman" w:cs="Times New Roman"/>
        </w:rPr>
        <w:t>o systemie ubezpieczeń społecznych (Dz. U. z 2021 r. poz. 423 z późn. zm.) oraz ustawę z dnia 17 grudnia 1998 r. o emeryturach i rentach z Funduszu Ubezpieczeń Społecznych</w:t>
      </w:r>
      <w:r>
        <w:rPr>
          <w:rFonts w:ascii="Times New Roman" w:hAnsi="Times New Roman" w:cs="Times New Roman"/>
        </w:rPr>
        <w:br/>
        <w:t>(Dz. U. z 2021 r. poz. 290 z późn. zm.).</w:t>
      </w:r>
    </w:p>
    <w:p w14:paraId="0E266117" w14:textId="77777777" w:rsidR="00743DD6" w:rsidRDefault="00743DD6">
      <w:pPr>
        <w:tabs>
          <w:tab w:val="clear" w:pos="709"/>
          <w:tab w:val="clear" w:pos="1134"/>
          <w:tab w:val="clear" w:pos="1418"/>
        </w:tabs>
        <w:jc w:val="left"/>
        <w:rPr>
          <w:rFonts w:ascii="Times New Roman" w:hAnsi="Times New Roman" w:cs="Times New Roman"/>
        </w:rPr>
      </w:pPr>
    </w:p>
    <w:p w14:paraId="71677603" w14:textId="77777777" w:rsidR="00743DD6" w:rsidRDefault="001750EC">
      <w:pPr>
        <w:pStyle w:val="Nagwek2"/>
        <w:keepNext w:val="0"/>
      </w:pPr>
      <w:bookmarkStart w:id="3" w:name="__RefHeading___Toc82901481"/>
      <w:bookmarkEnd w:id="3"/>
      <w:r>
        <w:t xml:space="preserve">1.2. REGULACJE PRAWNE DOTYCZĄCE OSÓB </w:t>
      </w:r>
      <w:r>
        <w:t>STARSZYCH W USTAWODAWSTWIE MIĘDZYNARODOWYM</w:t>
      </w:r>
    </w:p>
    <w:p w14:paraId="292735F2" w14:textId="77777777" w:rsidR="00743DD6" w:rsidRDefault="001750EC">
      <w:pPr>
        <w:pStyle w:val="Tekstpodstawowywcity"/>
        <w:spacing w:before="0"/>
        <w:ind w:firstLine="709"/>
      </w:pPr>
      <w:r>
        <w:rPr>
          <w:rFonts w:ascii="Times New Roman" w:hAnsi="Times New Roman" w:cs="Times New Roman"/>
        </w:rPr>
        <w:t xml:space="preserve">Osoby starsze są chronione w ustawodawstwie międzynarodowym. </w:t>
      </w:r>
      <w:r>
        <w:rPr>
          <w:rFonts w:ascii="Times New Roman" w:hAnsi="Times New Roman" w:cs="Times New Roman"/>
          <w:spacing w:val="-2"/>
        </w:rPr>
        <w:t xml:space="preserve">Prawo każdego człowieka do zabezpieczenia społecznego zostało zapisane </w:t>
      </w:r>
      <w:r>
        <w:rPr>
          <w:rFonts w:ascii="Times New Roman" w:hAnsi="Times New Roman" w:cs="Times New Roman"/>
        </w:rPr>
        <w:t xml:space="preserve">już w 1948 roku w Powszechnej Deklaracji Praw Człowieka ONZ, a następnie </w:t>
      </w:r>
      <w:r>
        <w:rPr>
          <w:rFonts w:ascii="Times New Roman" w:hAnsi="Times New Roman" w:cs="Times New Roman"/>
          <w:spacing w:val="-3"/>
        </w:rPr>
        <w:t xml:space="preserve">znalazło swe potwierdzenie w 1966 roku w Międzynarodowym Pakcie Praw Ekonomicznych, Społecznych i Kulturalnych. Prawo dotyczące ubezpieczenia </w:t>
      </w:r>
      <w:r>
        <w:rPr>
          <w:rFonts w:ascii="Times New Roman" w:hAnsi="Times New Roman" w:cs="Times New Roman"/>
        </w:rPr>
        <w:t xml:space="preserve">społecznego na starość </w:t>
      </w:r>
      <w:r>
        <w:rPr>
          <w:rFonts w:ascii="Times New Roman" w:hAnsi="Times New Roman" w:cs="Times New Roman"/>
          <w:spacing w:val="-3"/>
        </w:rPr>
        <w:t xml:space="preserve">zawierają również </w:t>
      </w:r>
      <w:r>
        <w:rPr>
          <w:rFonts w:ascii="Times New Roman" w:hAnsi="Times New Roman" w:cs="Times New Roman"/>
          <w:spacing w:val="-3"/>
        </w:rPr>
        <w:t xml:space="preserve">liczne konwencje Międzynarodowej Organizacji Pracy, </w:t>
      </w:r>
      <w:r>
        <w:rPr>
          <w:rFonts w:ascii="Times New Roman" w:hAnsi="Times New Roman" w:cs="Times New Roman"/>
        </w:rPr>
        <w:t>m.in. Konwencja nr 102 o minimalnych nor</w:t>
      </w:r>
      <w:r>
        <w:rPr>
          <w:rFonts w:ascii="Times New Roman" w:hAnsi="Times New Roman" w:cs="Times New Roman"/>
          <w:spacing w:val="-1"/>
        </w:rPr>
        <w:t>mach zabezpieczenia społecznego.</w:t>
      </w:r>
    </w:p>
    <w:p w14:paraId="604D4B45" w14:textId="77777777" w:rsidR="00743DD6" w:rsidRDefault="001750EC">
      <w:pPr>
        <w:pStyle w:val="Tekstpodstawowywcity"/>
        <w:spacing w:before="0"/>
        <w:ind w:firstLine="709"/>
      </w:pPr>
      <w:r>
        <w:rPr>
          <w:rFonts w:ascii="Times New Roman" w:hAnsi="Times New Roman" w:cs="Times New Roman"/>
          <w:spacing w:val="-1"/>
        </w:rPr>
        <w:lastRenderedPageBreak/>
        <w:t xml:space="preserve">Do dokumentów </w:t>
      </w:r>
      <w:r>
        <w:rPr>
          <w:rFonts w:ascii="Times New Roman" w:hAnsi="Times New Roman" w:cs="Times New Roman"/>
        </w:rPr>
        <w:t xml:space="preserve">międzynarodowych, które definiują cele polityki wobec osób starszych, należą: m.in. </w:t>
      </w:r>
    </w:p>
    <w:p w14:paraId="104D856A" w14:textId="77777777" w:rsidR="00743DD6" w:rsidRDefault="001750EC">
      <w:pPr>
        <w:pStyle w:val="Tekstpodstawowywcity"/>
        <w:numPr>
          <w:ilvl w:val="0"/>
          <w:numId w:val="26"/>
        </w:numPr>
        <w:spacing w:before="0"/>
        <w:rPr>
          <w:rFonts w:ascii="Times New Roman" w:hAnsi="Times New Roman" w:cs="Times New Roman"/>
        </w:rPr>
      </w:pPr>
      <w:r>
        <w:rPr>
          <w:rFonts w:ascii="Times New Roman" w:hAnsi="Times New Roman" w:cs="Times New Roman"/>
        </w:rPr>
        <w:t>Europejska Karta Socjalna Rady E</w:t>
      </w:r>
      <w:r>
        <w:rPr>
          <w:rFonts w:ascii="Times New Roman" w:hAnsi="Times New Roman" w:cs="Times New Roman"/>
        </w:rPr>
        <w:t>uropy, która daje prawo osobom w podeszłym wieku do ochrony socjalnej. Podkreśla się w niej potrzebę posiadania odpowiednich zasobów, umożliwiających seniorom prowadzenie godziwej egzystencji i branie aktywnego udziału w życiu publicznym, społecznym i kult</w:t>
      </w:r>
      <w:r>
        <w:rPr>
          <w:rFonts w:ascii="Times New Roman" w:hAnsi="Times New Roman" w:cs="Times New Roman"/>
        </w:rPr>
        <w:t xml:space="preserve">uralnym. </w:t>
      </w:r>
    </w:p>
    <w:p w14:paraId="0903E3D7" w14:textId="77777777" w:rsidR="00743DD6" w:rsidRDefault="001750EC">
      <w:pPr>
        <w:pStyle w:val="Tekstpodstawowywcity"/>
        <w:numPr>
          <w:ilvl w:val="0"/>
          <w:numId w:val="26"/>
        </w:numPr>
        <w:spacing w:before="0"/>
        <w:rPr>
          <w:rFonts w:ascii="Times New Roman" w:hAnsi="Times New Roman" w:cs="Times New Roman"/>
        </w:rPr>
      </w:pPr>
      <w:r>
        <w:rPr>
          <w:rFonts w:ascii="Times New Roman" w:hAnsi="Times New Roman" w:cs="Times New Roman"/>
        </w:rPr>
        <w:t xml:space="preserve">Karta Podstawowych Praw Socjalnych Pracobiorców w krajach Wspólnoty Europejskiej z 1989 roku daje prawo pracobiorcom, którzy przeszli na emeryturę do dysponowania środkami zapewniającymi im odpowiedni poziom życia, a gdy nie mają takich środków, </w:t>
      </w:r>
      <w:r>
        <w:rPr>
          <w:rFonts w:ascii="Times New Roman" w:hAnsi="Times New Roman" w:cs="Times New Roman"/>
        </w:rPr>
        <w:t>możliwość korzystania z zapomóg, świadczeń pomocy społecznej i świadczeń rzeczowych w przypadku choroby.</w:t>
      </w:r>
    </w:p>
    <w:p w14:paraId="754868A6" w14:textId="77777777" w:rsidR="00743DD6" w:rsidRDefault="001750EC">
      <w:pPr>
        <w:pStyle w:val="Tekstpodstawowywcity"/>
        <w:numPr>
          <w:ilvl w:val="0"/>
          <w:numId w:val="26"/>
        </w:numPr>
        <w:spacing w:before="0"/>
      </w:pPr>
      <w:r>
        <w:rPr>
          <w:rFonts w:ascii="Times New Roman" w:hAnsi="Times New Roman" w:cs="Times New Roman"/>
        </w:rPr>
        <w:t xml:space="preserve">Deklaracja przyjęta przez </w:t>
      </w:r>
      <w:r>
        <w:rPr>
          <w:rFonts w:ascii="Times New Roman" w:hAnsi="Times New Roman" w:cs="Times New Roman"/>
          <w:spacing w:val="-2"/>
        </w:rPr>
        <w:t>przedstawicieli krajów Unii Europejskiej</w:t>
      </w:r>
      <w:r>
        <w:rPr>
          <w:rFonts w:ascii="Times New Roman" w:hAnsi="Times New Roman" w:cs="Times New Roman"/>
        </w:rPr>
        <w:t xml:space="preserve"> w 1993 z okazji Europejskiego Roku Starszych Ludzi oraz uchwalona rok później przez </w:t>
      </w:r>
      <w:r>
        <w:rPr>
          <w:rFonts w:ascii="Times New Roman" w:hAnsi="Times New Roman" w:cs="Times New Roman"/>
          <w:spacing w:val="-3"/>
        </w:rPr>
        <w:t xml:space="preserve">Parlament Europejski rezolucja w sprawie działań na </w:t>
      </w:r>
      <w:r>
        <w:rPr>
          <w:rFonts w:ascii="Times New Roman" w:hAnsi="Times New Roman" w:cs="Times New Roman"/>
          <w:spacing w:val="-2"/>
        </w:rPr>
        <w:t xml:space="preserve">rzecz ludzi starszych. </w:t>
      </w:r>
    </w:p>
    <w:p w14:paraId="75E39553" w14:textId="77777777" w:rsidR="00743DD6" w:rsidRDefault="001750EC">
      <w:pPr>
        <w:pStyle w:val="Tekstpodstawowywcity"/>
        <w:numPr>
          <w:ilvl w:val="0"/>
          <w:numId w:val="26"/>
        </w:numPr>
        <w:spacing w:before="0"/>
        <w:rPr>
          <w:rFonts w:ascii="Times New Roman" w:hAnsi="Times New Roman" w:cs="Times New Roman"/>
        </w:rPr>
      </w:pPr>
      <w:r>
        <w:rPr>
          <w:rFonts w:ascii="Times New Roman" w:hAnsi="Times New Roman" w:cs="Times New Roman"/>
        </w:rPr>
        <w:t>Traktat o Unii Europejskiej oraz Karcie Praw Podstawowych Unii Europejskiej. Art. 3 ust. 3 Traktatu stanowi, iż zadaniem Unii jest m.in. zwalczanie wykluczenia społecznego i dyskry</w:t>
      </w:r>
      <w:r>
        <w:rPr>
          <w:rFonts w:ascii="Times New Roman" w:hAnsi="Times New Roman" w:cs="Times New Roman"/>
        </w:rPr>
        <w:t>minacji oraz wspieranie sprawiedliwości społecznej i ochrony socjalnej, równości kobiet i mężczyzn oraz solidarności między pokoleniami. Z kolei zgodnie z art. 25 Karty Praw Podstawowych, Unia uznaje i szanuje prawo osób w podeszłym wieku do godnego i niez</w:t>
      </w:r>
      <w:r>
        <w:rPr>
          <w:rFonts w:ascii="Times New Roman" w:hAnsi="Times New Roman" w:cs="Times New Roman"/>
        </w:rPr>
        <w:t xml:space="preserve">ależnego życia oraz do uczestniczenia w życiu społecznym i kulturalnym. </w:t>
      </w:r>
    </w:p>
    <w:p w14:paraId="36E47615" w14:textId="77777777" w:rsidR="00743DD6" w:rsidRDefault="001750EC">
      <w:pPr>
        <w:pStyle w:val="Tekstpodstawowywcity"/>
        <w:numPr>
          <w:ilvl w:val="0"/>
          <w:numId w:val="26"/>
        </w:numPr>
        <w:spacing w:before="0"/>
        <w:rPr>
          <w:rFonts w:ascii="Times New Roman" w:hAnsi="Times New Roman" w:cs="Times New Roman"/>
        </w:rPr>
      </w:pPr>
      <w:r>
        <w:rPr>
          <w:rFonts w:ascii="Times New Roman" w:hAnsi="Times New Roman" w:cs="Times New Roman"/>
        </w:rPr>
        <w:t xml:space="preserve">Dokument „Europa 2020 – Strategia na rzecz inteligentnego i zrównoważonego rozwoju sprzyjającego włączeniu społecznemu”. </w:t>
      </w:r>
      <w:r>
        <w:br w:type="page"/>
      </w:r>
    </w:p>
    <w:p w14:paraId="7592D0E1" w14:textId="77777777" w:rsidR="00743DD6" w:rsidRDefault="00743DD6">
      <w:pPr>
        <w:shd w:val="clear" w:color="auto" w:fill="FFFFFF"/>
        <w:ind w:left="5"/>
        <w:rPr>
          <w:rFonts w:ascii="Times New Roman" w:hAnsi="Times New Roman" w:cs="Times New Roman"/>
          <w:szCs w:val="24"/>
        </w:rPr>
      </w:pPr>
    </w:p>
    <w:p w14:paraId="1C642BFF" w14:textId="77777777" w:rsidR="00743DD6" w:rsidRDefault="001750EC">
      <w:pPr>
        <w:pStyle w:val="Styl52"/>
        <w:spacing w:line="240" w:lineRule="auto"/>
        <w:rPr>
          <w:bCs/>
        </w:rPr>
      </w:pPr>
      <w:bookmarkStart w:id="4" w:name="__RefHeading___Toc82901482"/>
      <w:bookmarkEnd w:id="4"/>
      <w:r>
        <w:rPr>
          <w:bCs/>
        </w:rPr>
        <w:t>2. DIAGNOZA SYTUACJI OSÓB STARSZYCH W GMINIE CHORZELE</w:t>
      </w:r>
    </w:p>
    <w:p w14:paraId="49F88A9C" w14:textId="77777777" w:rsidR="00743DD6" w:rsidRDefault="001750EC">
      <w:r>
        <w:rPr>
          <w:rFonts w:ascii="Times New Roman" w:hAnsi="Times New Roman" w:cs="Times New Roman"/>
          <w:szCs w:val="24"/>
        </w:rPr>
        <w:t>Diagn</w:t>
      </w:r>
      <w:r>
        <w:rPr>
          <w:rFonts w:ascii="Times New Roman" w:hAnsi="Times New Roman" w:cs="Times New Roman"/>
          <w:szCs w:val="24"/>
        </w:rPr>
        <w:t xml:space="preserve">oza sytuacji osób starszych w gminie Chorzele została oparta na badaniu źródeł zastanych, </w:t>
      </w:r>
      <w:r>
        <w:rPr>
          <w:rFonts w:ascii="Times New Roman" w:hAnsi="Times New Roman" w:cs="Times New Roman"/>
          <w:iCs/>
        </w:rPr>
        <w:t xml:space="preserve">tj. danych </w:t>
      </w:r>
      <w:r>
        <w:rPr>
          <w:rFonts w:ascii="Times New Roman" w:hAnsi="Times New Roman" w:cs="Times New Roman"/>
        </w:rPr>
        <w:t xml:space="preserve">pozyskanych z </w:t>
      </w:r>
      <w:r>
        <w:rPr>
          <w:rFonts w:ascii="Times New Roman" w:hAnsi="Times New Roman" w:cs="Times New Roman"/>
          <w:bCs/>
        </w:rPr>
        <w:t xml:space="preserve">instytucji i organizacji działających w gminie bądź obejmujących zasięgiem działania jej mieszkańców, </w:t>
      </w:r>
      <w:r>
        <w:rPr>
          <w:rFonts w:ascii="Times New Roman" w:hAnsi="Times New Roman" w:cs="Times New Roman"/>
          <w:szCs w:val="24"/>
        </w:rPr>
        <w:t xml:space="preserve">oraz </w:t>
      </w:r>
      <w:r>
        <w:rPr>
          <w:rFonts w:ascii="Times New Roman" w:hAnsi="Times New Roman" w:cs="Times New Roman"/>
          <w:iCs/>
        </w:rPr>
        <w:t xml:space="preserve">analizie </w:t>
      </w:r>
      <w:r>
        <w:rPr>
          <w:rFonts w:ascii="Times New Roman" w:hAnsi="Times New Roman" w:cs="Times New Roman"/>
        </w:rPr>
        <w:t xml:space="preserve">dwojakiego rodzaju </w:t>
      </w:r>
      <w:r>
        <w:rPr>
          <w:rFonts w:ascii="Times New Roman" w:hAnsi="Times New Roman" w:cs="Times New Roman"/>
          <w:iCs/>
        </w:rPr>
        <w:t>ankiet</w:t>
      </w:r>
      <w:r>
        <w:rPr>
          <w:rFonts w:ascii="Times New Roman" w:hAnsi="Times New Roman" w:cs="Times New Roman"/>
          <w:iCs/>
        </w:rPr>
        <w:t xml:space="preserve"> – skierowanych </w:t>
      </w:r>
      <w:r>
        <w:rPr>
          <w:rFonts w:ascii="Times New Roman" w:hAnsi="Times New Roman" w:cs="Times New Roman"/>
        </w:rPr>
        <w:t xml:space="preserve">do mieszkańców gminy bez względu na wiek oraz do osób powyżej 60 roku życia. </w:t>
      </w:r>
      <w:r>
        <w:rPr>
          <w:rFonts w:ascii="Times New Roman" w:hAnsi="Times New Roman" w:cs="Times New Roman"/>
          <w:bCs/>
        </w:rPr>
        <w:t xml:space="preserve">Diagnoza uwzględnia również </w:t>
      </w:r>
      <w:r>
        <w:rPr>
          <w:rFonts w:ascii="Times New Roman" w:eastAsia="MinionPro-Regular;Meiryo" w:hAnsi="Times New Roman" w:cs="Times New Roman"/>
        </w:rPr>
        <w:t xml:space="preserve">analizę SWOT, która w obszarze „Starość” </w:t>
      </w:r>
      <w:r>
        <w:rPr>
          <w:rFonts w:ascii="Times New Roman" w:hAnsi="Times New Roman" w:cs="Times New Roman"/>
        </w:rPr>
        <w:t>została przeprowadzona</w:t>
      </w:r>
      <w:r>
        <w:rPr>
          <w:rFonts w:ascii="Times New Roman" w:eastAsia="MinionPro-Regular;Meiryo" w:hAnsi="Times New Roman" w:cs="Times New Roman"/>
        </w:rPr>
        <w:t xml:space="preserve"> z </w:t>
      </w:r>
      <w:r>
        <w:rPr>
          <w:rFonts w:ascii="Times New Roman" w:hAnsi="Times New Roman" w:cs="Times New Roman"/>
        </w:rPr>
        <w:t>udziałem przedstawicieli samorządu gminy.</w:t>
      </w:r>
    </w:p>
    <w:p w14:paraId="5EEA6C9E" w14:textId="77777777" w:rsidR="00743DD6" w:rsidRDefault="001750EC">
      <w:pPr>
        <w:rPr>
          <w:rFonts w:ascii="Times New Roman" w:hAnsi="Times New Roman" w:cs="Times New Roman"/>
        </w:rPr>
      </w:pPr>
      <w:r>
        <w:rPr>
          <w:rFonts w:ascii="Times New Roman" w:hAnsi="Times New Roman" w:cs="Times New Roman"/>
        </w:rPr>
        <w:t>Do analizy przedłożono 20 a</w:t>
      </w:r>
      <w:r>
        <w:rPr>
          <w:rFonts w:ascii="Times New Roman" w:hAnsi="Times New Roman" w:cs="Times New Roman"/>
        </w:rPr>
        <w:t>nonimowo wypełnionych ankiet skierowanych do mieszkańców oraz 21 ankiet wypełnionych przez osoby w wieku powyżej 60 lat.</w:t>
      </w:r>
    </w:p>
    <w:p w14:paraId="6255E374" w14:textId="77777777" w:rsidR="00743DD6" w:rsidRDefault="001750EC">
      <w:pPr>
        <w:rPr>
          <w:rFonts w:ascii="Times New Roman" w:hAnsi="Times New Roman" w:cs="Times New Roman"/>
          <w:szCs w:val="24"/>
        </w:rPr>
      </w:pPr>
      <w:r>
        <w:rPr>
          <w:rFonts w:ascii="Times New Roman" w:hAnsi="Times New Roman" w:cs="Times New Roman"/>
          <w:szCs w:val="24"/>
        </w:rPr>
        <w:t>Wśród respondentów ankiet skierowanych do mieszkańców było 70% kobiet i 30% mężczyzn. Najliczniej reprezentowana była grupa wiekowa pow</w:t>
      </w:r>
      <w:r>
        <w:rPr>
          <w:rFonts w:ascii="Times New Roman" w:hAnsi="Times New Roman" w:cs="Times New Roman"/>
          <w:szCs w:val="24"/>
        </w:rPr>
        <w:t xml:space="preserve">yżej 55 lat (40%). W dalszej kolejności reprezentowane były grupy wiekowe 36-45 lat (25%), 46-55 lat (20%), 26-35 lat (10%) i 20-25 lat (5%). Osoby poniżej 20 roku życia nie wzięły udziału w badaniu. </w:t>
      </w:r>
    </w:p>
    <w:p w14:paraId="1403D53A" w14:textId="77777777" w:rsidR="00743DD6" w:rsidRDefault="001750EC">
      <w:pPr>
        <w:rPr>
          <w:rFonts w:ascii="Times New Roman" w:hAnsi="Times New Roman" w:cs="Times New Roman"/>
          <w:szCs w:val="24"/>
        </w:rPr>
      </w:pPr>
      <w:r>
        <w:rPr>
          <w:rFonts w:ascii="Times New Roman" w:hAnsi="Times New Roman" w:cs="Times New Roman"/>
          <w:szCs w:val="24"/>
        </w:rPr>
        <w:t>Zdecydowana większość (80%) ankietowanych zamieszkiwała</w:t>
      </w:r>
      <w:r>
        <w:rPr>
          <w:rFonts w:ascii="Times New Roman" w:hAnsi="Times New Roman" w:cs="Times New Roman"/>
          <w:szCs w:val="24"/>
        </w:rPr>
        <w:t xml:space="preserve"> w gminie od urodzenia. Pozostali mieszkali na terenie gminy od 10 do 40 lat. Biorąc pod uwagę poziom wykształcenia, najwięcej badanych posiadało wykształcenie wyższe (50%), a pozostali ankietowani legitymowali się wykształceniem zasadniczym zawodowym (30%</w:t>
      </w:r>
      <w:r>
        <w:rPr>
          <w:rFonts w:ascii="Times New Roman" w:hAnsi="Times New Roman" w:cs="Times New Roman"/>
          <w:szCs w:val="24"/>
        </w:rPr>
        <w:t>) oraz podstawowym i średnim po 10% każda z tych grup. Profil respondentów ankiety przedstawia poniższa tabela.</w:t>
      </w:r>
    </w:p>
    <w:p w14:paraId="7217BDC0" w14:textId="77777777" w:rsidR="00743DD6" w:rsidRDefault="001750EC">
      <w:pPr>
        <w:pStyle w:val="Legenda1"/>
      </w:pPr>
      <w:bookmarkStart w:id="5" w:name="__RefHeading___Toc82901298"/>
      <w:bookmarkEnd w:id="5"/>
      <w:r>
        <w:t xml:space="preserve">Tabela </w:t>
      </w:r>
      <w:r>
        <w:fldChar w:fldCharType="begin"/>
      </w:r>
      <w:r>
        <w:instrText>SEQ Tabela \* ARABIC</w:instrText>
      </w:r>
      <w:r>
        <w:fldChar w:fldCharType="separate"/>
      </w:r>
      <w:r>
        <w:t>1</w:t>
      </w:r>
      <w:r>
        <w:fldChar w:fldCharType="end"/>
      </w:r>
      <w:r>
        <w:t>. Profil respondentów ankiety „Problemy osób starszych w opinii mieszkańców”</w:t>
      </w:r>
    </w:p>
    <w:tbl>
      <w:tblPr>
        <w:tblW w:w="9117" w:type="dxa"/>
        <w:jc w:val="center"/>
        <w:tblLayout w:type="fixed"/>
        <w:tblLook w:val="0000" w:firstRow="0" w:lastRow="0" w:firstColumn="0" w:lastColumn="0" w:noHBand="0" w:noVBand="0"/>
      </w:tblPr>
      <w:tblGrid>
        <w:gridCol w:w="1728"/>
        <w:gridCol w:w="1413"/>
        <w:gridCol w:w="1968"/>
        <w:gridCol w:w="1828"/>
        <w:gridCol w:w="2180"/>
      </w:tblGrid>
      <w:tr w:rsidR="00743DD6" w14:paraId="5F36B197" w14:textId="77777777">
        <w:trPr>
          <w:trHeight w:val="23"/>
          <w:jc w:val="center"/>
        </w:trPr>
        <w:tc>
          <w:tcPr>
            <w:tcW w:w="172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3D76AFC"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 ankietowanych</w:t>
            </w:r>
          </w:p>
        </w:tc>
        <w:tc>
          <w:tcPr>
            <w:tcW w:w="141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A2FFF51"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płeć</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E62A1FD"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 xml:space="preserve">grupa </w:t>
            </w:r>
            <w:r>
              <w:rPr>
                <w:rFonts w:ascii="Times New Roman" w:hAnsi="Times New Roman" w:cs="Times New Roman"/>
                <w:b/>
                <w:sz w:val="22"/>
                <w:szCs w:val="22"/>
              </w:rPr>
              <w:t>wiekowa</w:t>
            </w:r>
          </w:p>
        </w:tc>
        <w:tc>
          <w:tcPr>
            <w:tcW w:w="182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8ED3F67" w14:textId="77777777" w:rsidR="00743DD6" w:rsidRDefault="001750EC">
            <w:pPr>
              <w:widowControl w:val="0"/>
              <w:spacing w:line="240" w:lineRule="auto"/>
              <w:ind w:firstLine="0"/>
              <w:jc w:val="center"/>
            </w:pPr>
            <w:r>
              <w:rPr>
                <w:rFonts w:ascii="Times New Roman" w:hAnsi="Times New Roman" w:cs="Times New Roman"/>
                <w:b/>
                <w:sz w:val="22"/>
                <w:szCs w:val="22"/>
              </w:rPr>
              <w:t>czas zamieszkiwania w gminie</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0A619BF"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wykształcenie</w:t>
            </w:r>
          </w:p>
        </w:tc>
      </w:tr>
      <w:tr w:rsidR="00743DD6" w14:paraId="4B3491F1" w14:textId="77777777">
        <w:trPr>
          <w:trHeight w:val="23"/>
          <w:jc w:val="center"/>
        </w:trPr>
        <w:tc>
          <w:tcPr>
            <w:tcW w:w="1728"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47DBB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1413"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99CCFF"/>
            <w:vAlign w:val="center"/>
          </w:tcPr>
          <w:p w14:paraId="6FC446C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kobiety (70%)</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DD32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26-35 lat </w:t>
            </w:r>
            <w:r>
              <w:rPr>
                <w:rFonts w:ascii="Times New Roman" w:hAnsi="Times New Roman" w:cs="Times New Roman"/>
                <w:sz w:val="22"/>
                <w:szCs w:val="22"/>
              </w:rPr>
              <w:br/>
              <w:t>(10%)</w:t>
            </w:r>
          </w:p>
        </w:tc>
        <w:tc>
          <w:tcPr>
            <w:tcW w:w="1828"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ACB9CA"/>
            <w:vAlign w:val="center"/>
          </w:tcPr>
          <w:p w14:paraId="5BE4D83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od urodzenia</w:t>
            </w:r>
          </w:p>
          <w:p w14:paraId="7547948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(80%)</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E599"/>
            <w:vAlign w:val="center"/>
          </w:tcPr>
          <w:p w14:paraId="561A54D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wyższe (50%)</w:t>
            </w:r>
          </w:p>
        </w:tc>
      </w:tr>
      <w:tr w:rsidR="00743DD6" w14:paraId="5B213D16"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3ACFB759"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99CCFF"/>
            <w:vAlign w:val="center"/>
          </w:tcPr>
          <w:p w14:paraId="4DB9A148"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656D19B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36-45 lat </w:t>
            </w:r>
            <w:r>
              <w:rPr>
                <w:rFonts w:ascii="Times New Roman" w:hAnsi="Times New Roman" w:cs="Times New Roman"/>
                <w:sz w:val="22"/>
                <w:szCs w:val="22"/>
              </w:rPr>
              <w:br/>
              <w:t>(20%)</w:t>
            </w:r>
          </w:p>
        </w:tc>
        <w:tc>
          <w:tcPr>
            <w:tcW w:w="1828"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ACB9CA"/>
            <w:vAlign w:val="center"/>
          </w:tcPr>
          <w:p w14:paraId="2580D4DB" w14:textId="77777777" w:rsidR="00743DD6" w:rsidRDefault="00743DD6">
            <w:pPr>
              <w:widowControl w:val="0"/>
              <w:snapToGrid w:val="0"/>
              <w:spacing w:line="240" w:lineRule="auto"/>
              <w:jc w:val="center"/>
              <w:rPr>
                <w:rFonts w:ascii="Times New Roman" w:hAnsi="Times New Roman" w:cs="Times New Roman"/>
                <w:sz w:val="22"/>
                <w:szCs w:val="22"/>
              </w:rPr>
            </w:pP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7298B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średnie </w:t>
            </w:r>
          </w:p>
          <w:p w14:paraId="7958B4E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r>
      <w:tr w:rsidR="00743DD6" w14:paraId="11BE168A"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25316B4E"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73EE61E7" w14:textId="77777777" w:rsidR="00743DD6" w:rsidRDefault="001750EC">
            <w:pPr>
              <w:widowControl w:val="0"/>
              <w:snapToGrid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mężczyźni (30%)</w:t>
            </w:r>
          </w:p>
        </w:tc>
        <w:tc>
          <w:tcPr>
            <w:tcW w:w="196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1B2EE191"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828"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70903AE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od 10 do 40 lat (20%)</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82FEDA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zasadnicze zawodowe (30%)</w:t>
            </w:r>
          </w:p>
        </w:tc>
      </w:tr>
      <w:tr w:rsidR="00743DD6" w14:paraId="0F5D4AA2"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7355F1"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B4E608"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CC99"/>
            <w:vAlign w:val="center"/>
          </w:tcPr>
          <w:p w14:paraId="11E96E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46-55 lat</w:t>
            </w:r>
          </w:p>
          <w:p w14:paraId="433F8F7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18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8709A74"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2180"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12E2518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podstawowe (10%)</w:t>
            </w:r>
          </w:p>
        </w:tc>
      </w:tr>
      <w:tr w:rsidR="00743DD6" w14:paraId="6D69B760"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0904E5FF"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1BF82382"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976EAB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powyżej 55 lat</w:t>
            </w:r>
          </w:p>
          <w:p w14:paraId="0217936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18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5D7E81E0"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2180"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4955B4"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r>
    </w:tbl>
    <w:p w14:paraId="0BACC7AD" w14:textId="77777777" w:rsidR="00743DD6" w:rsidRDefault="00743DD6">
      <w:pPr>
        <w:rPr>
          <w:rFonts w:ascii="Times New Roman" w:hAnsi="Times New Roman" w:cs="Times New Roman"/>
        </w:rPr>
      </w:pPr>
    </w:p>
    <w:p w14:paraId="7E74FD9A" w14:textId="77777777" w:rsidR="00743DD6" w:rsidRDefault="001750EC">
      <w:pPr>
        <w:rPr>
          <w:rFonts w:ascii="Times New Roman" w:hAnsi="Times New Roman" w:cs="Times New Roman"/>
        </w:rPr>
      </w:pPr>
      <w:r>
        <w:rPr>
          <w:rFonts w:ascii="Times New Roman" w:hAnsi="Times New Roman" w:cs="Times New Roman"/>
        </w:rPr>
        <w:t xml:space="preserve">Wśród respondentów ankiet skierowanych do osób powyżej 60 roku życia było 62% kobiet i 38% mężczyzn. Najliczniej reprezentowana była grupa wiekowa 66-70 lat (38%), </w:t>
      </w:r>
      <w:r>
        <w:rPr>
          <w:rFonts w:ascii="Times New Roman" w:hAnsi="Times New Roman" w:cs="Times New Roman"/>
        </w:rPr>
        <w:lastRenderedPageBreak/>
        <w:t>następnie grupa wiekowa 71-75 lat (33%) oraz grupa wiekowa 60-65 lat (19%). Najmniej licznie</w:t>
      </w:r>
      <w:r>
        <w:rPr>
          <w:rFonts w:ascii="Times New Roman" w:hAnsi="Times New Roman" w:cs="Times New Roman"/>
        </w:rPr>
        <w:t xml:space="preserve"> reprezentowane były grupy osób w wieku powyżej 76 lat i powyżej 80 lat (po 4,7%). </w:t>
      </w:r>
    </w:p>
    <w:p w14:paraId="69320144" w14:textId="77777777" w:rsidR="00743DD6" w:rsidRDefault="001750EC">
      <w:pPr>
        <w:rPr>
          <w:rFonts w:ascii="Times New Roman" w:hAnsi="Times New Roman" w:cs="Times New Roman"/>
        </w:rPr>
      </w:pPr>
      <w:r>
        <w:rPr>
          <w:rFonts w:ascii="Times New Roman" w:hAnsi="Times New Roman" w:cs="Times New Roman"/>
        </w:rPr>
        <w:t>Biorąc pod uwagę poziom wykształcenia, najwięcej badanych posiadało wykształcenie podstawowe, zasadnicze zawodowe i średnie (po 28,5%). 14,5% stanowiły osoby legitymujące s</w:t>
      </w:r>
      <w:r>
        <w:rPr>
          <w:rFonts w:ascii="Times New Roman" w:hAnsi="Times New Roman" w:cs="Times New Roman"/>
        </w:rPr>
        <w:t>ię wykształceniem wyższym.</w:t>
      </w:r>
    </w:p>
    <w:p w14:paraId="3E678584" w14:textId="77777777" w:rsidR="00743DD6" w:rsidRDefault="001750EC">
      <w:r>
        <w:rPr>
          <w:rFonts w:ascii="Times New Roman" w:hAnsi="Times New Roman" w:cs="Times New Roman"/>
        </w:rPr>
        <w:t>Największa grupa badanych seniorów zadeklarowała dochody na poziomie 1 000-1 400 (57%), 1 400-1 800 zł (28,5%), następnie grupa z dochodami poniżej 1 000 zł (9,5%). Najmniej licznie reprezentowana była grupa z dochodami powyżej 1</w:t>
      </w:r>
      <w:r>
        <w:rPr>
          <w:rFonts w:ascii="Times New Roman" w:hAnsi="Times New Roman" w:cs="Times New Roman"/>
        </w:rPr>
        <w:t xml:space="preserve"> 800 zł (blisko 5%). Spośród ankietowanych seniorów 48% wskazało na fakt bycia osobą samotną, nieco ponad połowa ankietowanych zaznaczyła odpowiedź, że żyje w rodzinie. </w:t>
      </w:r>
      <w:r>
        <w:rPr>
          <w:rFonts w:ascii="Times New Roman" w:hAnsi="Times New Roman" w:cs="Times New Roman"/>
          <w:szCs w:val="24"/>
        </w:rPr>
        <w:t>Profil respondentów ankiety przedstawia poniższa tabela.</w:t>
      </w:r>
    </w:p>
    <w:p w14:paraId="2479DD71" w14:textId="77777777" w:rsidR="00743DD6" w:rsidRDefault="001750EC">
      <w:pPr>
        <w:pStyle w:val="Legenda1"/>
      </w:pPr>
      <w:bookmarkStart w:id="6" w:name="__RefHeading___Toc82901299"/>
      <w:bookmarkEnd w:id="6"/>
      <w:r>
        <w:t xml:space="preserve">Tabela </w:t>
      </w:r>
      <w:r>
        <w:fldChar w:fldCharType="begin"/>
      </w:r>
      <w:r>
        <w:instrText>SEQ Tabela \* ARABIC</w:instrText>
      </w:r>
      <w:r>
        <w:fldChar w:fldCharType="separate"/>
      </w:r>
      <w:r>
        <w:t>2</w:t>
      </w:r>
      <w:r>
        <w:fldChar w:fldCharType="end"/>
      </w:r>
      <w:r>
        <w:t>. Profil respondentów ankiety „Problemy osób starszych w opinii osób w wieku 60+”</w:t>
      </w:r>
    </w:p>
    <w:tbl>
      <w:tblPr>
        <w:tblW w:w="9117" w:type="dxa"/>
        <w:jc w:val="center"/>
        <w:tblLayout w:type="fixed"/>
        <w:tblLook w:val="0000" w:firstRow="0" w:lastRow="0" w:firstColumn="0" w:lastColumn="0" w:noHBand="0" w:noVBand="0"/>
      </w:tblPr>
      <w:tblGrid>
        <w:gridCol w:w="1728"/>
        <w:gridCol w:w="1413"/>
        <w:gridCol w:w="1968"/>
        <w:gridCol w:w="1828"/>
        <w:gridCol w:w="2180"/>
      </w:tblGrid>
      <w:tr w:rsidR="00743DD6" w14:paraId="325DC20D" w14:textId="77777777">
        <w:trPr>
          <w:trHeight w:val="23"/>
          <w:jc w:val="center"/>
        </w:trPr>
        <w:tc>
          <w:tcPr>
            <w:tcW w:w="172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230EC46"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 ankietowanych</w:t>
            </w:r>
          </w:p>
        </w:tc>
        <w:tc>
          <w:tcPr>
            <w:tcW w:w="141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9E52A6C"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płeć</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79947C7"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grupa wiekowa</w:t>
            </w:r>
          </w:p>
        </w:tc>
        <w:tc>
          <w:tcPr>
            <w:tcW w:w="182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E636F4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deklarowany dochód miesięczny (w zł)</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7B0529B"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wykształcenie</w:t>
            </w:r>
          </w:p>
        </w:tc>
      </w:tr>
      <w:tr w:rsidR="00743DD6" w14:paraId="283AD25C" w14:textId="77777777">
        <w:trPr>
          <w:trHeight w:val="23"/>
          <w:jc w:val="center"/>
        </w:trPr>
        <w:tc>
          <w:tcPr>
            <w:tcW w:w="1728"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51EA39F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1413"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99CCFF"/>
            <w:vAlign w:val="center"/>
          </w:tcPr>
          <w:p w14:paraId="21BEE9B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kobiety (62%)</w:t>
            </w: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418C64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60-65 lat </w:t>
            </w:r>
            <w:r>
              <w:rPr>
                <w:rFonts w:ascii="Times New Roman" w:hAnsi="Times New Roman" w:cs="Times New Roman"/>
                <w:sz w:val="22"/>
                <w:szCs w:val="22"/>
              </w:rPr>
              <w:br/>
              <w:t>(19%)</w:t>
            </w:r>
          </w:p>
        </w:tc>
        <w:tc>
          <w:tcPr>
            <w:tcW w:w="1828"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7C7A5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poniżej 1000</w:t>
            </w:r>
          </w:p>
          <w:p w14:paraId="036E844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(9,5%)</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D5200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wyższe (14,5%)</w:t>
            </w:r>
          </w:p>
        </w:tc>
      </w:tr>
      <w:tr w:rsidR="00743DD6" w14:paraId="6FF018B6"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3A4EC22"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99CCFF"/>
            <w:vAlign w:val="center"/>
          </w:tcPr>
          <w:p w14:paraId="1903D6F4"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FFD966"/>
            <w:vAlign w:val="center"/>
          </w:tcPr>
          <w:p w14:paraId="435A193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66-70 lat </w:t>
            </w:r>
            <w:r>
              <w:rPr>
                <w:rFonts w:ascii="Times New Roman" w:hAnsi="Times New Roman" w:cs="Times New Roman"/>
                <w:sz w:val="22"/>
                <w:szCs w:val="22"/>
              </w:rPr>
              <w:br/>
              <w:t>(38%)</w:t>
            </w:r>
          </w:p>
        </w:tc>
        <w:tc>
          <w:tcPr>
            <w:tcW w:w="18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8562BC" w14:textId="77777777" w:rsidR="00743DD6" w:rsidRDefault="00743DD6">
            <w:pPr>
              <w:widowControl w:val="0"/>
              <w:snapToGrid w:val="0"/>
              <w:spacing w:line="240" w:lineRule="auto"/>
              <w:jc w:val="center"/>
              <w:rPr>
                <w:rFonts w:ascii="Times New Roman" w:hAnsi="Times New Roman" w:cs="Times New Roman"/>
                <w:sz w:val="22"/>
                <w:szCs w:val="22"/>
              </w:rPr>
            </w:pP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D9E2F3"/>
            <w:vAlign w:val="center"/>
          </w:tcPr>
          <w:p w14:paraId="0229C2C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średnie </w:t>
            </w:r>
          </w:p>
          <w:p w14:paraId="172134B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(28,5%)</w:t>
            </w:r>
          </w:p>
        </w:tc>
      </w:tr>
      <w:tr w:rsidR="00743DD6" w14:paraId="3A96E3D8"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68F0F2DA"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val="restart"/>
            <w:tcBorders>
              <w:top w:val="thickThinLargeGap" w:sz="6" w:space="0" w:color="C0C0C0"/>
              <w:left w:val="thickThinLargeGap" w:sz="6" w:space="0" w:color="C0C0C0"/>
              <w:bottom w:val="thickThinLargeGap" w:sz="6" w:space="0" w:color="C0C0C0"/>
              <w:right w:val="thickThinLargeGap" w:sz="6" w:space="0" w:color="C0C0C0"/>
            </w:tcBorders>
            <w:vAlign w:val="center"/>
          </w:tcPr>
          <w:p w14:paraId="7EA19565" w14:textId="77777777" w:rsidR="00743DD6" w:rsidRDefault="001750EC">
            <w:pPr>
              <w:widowControl w:val="0"/>
              <w:snapToGrid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mężczyźni (38%)</w:t>
            </w:r>
          </w:p>
        </w:tc>
        <w:tc>
          <w:tcPr>
            <w:tcW w:w="1968"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FFD966"/>
            <w:vAlign w:val="center"/>
          </w:tcPr>
          <w:p w14:paraId="17ED3BBB"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828"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C5E0B3"/>
            <w:vAlign w:val="center"/>
          </w:tcPr>
          <w:p w14:paraId="0319281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1000-1400</w:t>
            </w:r>
          </w:p>
          <w:p w14:paraId="7724965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(57,1%)</w:t>
            </w:r>
          </w:p>
        </w:tc>
        <w:tc>
          <w:tcPr>
            <w:tcW w:w="218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D9E2F3"/>
            <w:vAlign w:val="center"/>
          </w:tcPr>
          <w:p w14:paraId="51A824C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zasadnicze zawodowe (28,5%)</w:t>
            </w:r>
          </w:p>
        </w:tc>
      </w:tr>
      <w:tr w:rsidR="00743DD6" w14:paraId="77A78445"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49AFA63E"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896B04"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DB782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71-75 lat</w:t>
            </w:r>
          </w:p>
          <w:p w14:paraId="2A9C779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(33,3%)</w:t>
            </w:r>
          </w:p>
        </w:tc>
        <w:tc>
          <w:tcPr>
            <w:tcW w:w="1828"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C5E0B3"/>
            <w:vAlign w:val="center"/>
          </w:tcPr>
          <w:p w14:paraId="4FA56B8B"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2180"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D9E2F3"/>
            <w:vAlign w:val="center"/>
          </w:tcPr>
          <w:p w14:paraId="181BA5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podstawowe (28,5%)</w:t>
            </w:r>
          </w:p>
        </w:tc>
      </w:tr>
      <w:tr w:rsidR="00743DD6" w14:paraId="5806E7E1"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08A3430"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01010FA6"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0C210A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76-80 lat</w:t>
            </w:r>
          </w:p>
          <w:p w14:paraId="5006674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182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0B42CF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1400-1800</w:t>
            </w:r>
          </w:p>
          <w:p w14:paraId="3B2E347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(28,5%)</w:t>
            </w:r>
          </w:p>
        </w:tc>
        <w:tc>
          <w:tcPr>
            <w:tcW w:w="2180"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D9E2F3"/>
            <w:vAlign w:val="center"/>
          </w:tcPr>
          <w:p w14:paraId="769F4AD6"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r>
      <w:tr w:rsidR="00743DD6" w14:paraId="0FB40B63" w14:textId="77777777">
        <w:trPr>
          <w:trHeight w:val="23"/>
          <w:jc w:val="center"/>
        </w:trPr>
        <w:tc>
          <w:tcPr>
            <w:tcW w:w="1728"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1BFA918F"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413" w:type="dxa"/>
            <w:vMerge/>
            <w:tcBorders>
              <w:top w:val="thickThinLargeGap" w:sz="6" w:space="0" w:color="C0C0C0"/>
              <w:left w:val="thickThinLargeGap" w:sz="6" w:space="0" w:color="C0C0C0"/>
              <w:bottom w:val="thickThinLargeGap" w:sz="6" w:space="0" w:color="C0C0C0"/>
              <w:right w:val="thickThinLargeGap" w:sz="6" w:space="0" w:color="C0C0C0"/>
            </w:tcBorders>
            <w:vAlign w:val="center"/>
          </w:tcPr>
          <w:p w14:paraId="76AEE739"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c>
          <w:tcPr>
            <w:tcW w:w="196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E972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powyżej 80 lat</w:t>
            </w:r>
          </w:p>
          <w:p w14:paraId="4CD9035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182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61FEB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powyżej 1800</w:t>
            </w:r>
          </w:p>
          <w:p w14:paraId="167591B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2180"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D9E2F3"/>
            <w:vAlign w:val="center"/>
          </w:tcPr>
          <w:p w14:paraId="3763EE26" w14:textId="77777777" w:rsidR="00743DD6" w:rsidRDefault="00743DD6">
            <w:pPr>
              <w:widowControl w:val="0"/>
              <w:snapToGrid w:val="0"/>
              <w:spacing w:line="240" w:lineRule="auto"/>
              <w:ind w:firstLine="0"/>
              <w:jc w:val="center"/>
              <w:rPr>
                <w:rFonts w:ascii="Times New Roman" w:hAnsi="Times New Roman" w:cs="Times New Roman"/>
                <w:sz w:val="22"/>
                <w:szCs w:val="22"/>
              </w:rPr>
            </w:pPr>
          </w:p>
        </w:tc>
      </w:tr>
    </w:tbl>
    <w:p w14:paraId="092597CE" w14:textId="77777777" w:rsidR="00743DD6" w:rsidRDefault="00743DD6">
      <w:pPr>
        <w:pStyle w:val="Styl52"/>
        <w:spacing w:line="240" w:lineRule="auto"/>
        <w:rPr>
          <w:b w:val="0"/>
          <w:bCs/>
        </w:rPr>
      </w:pPr>
    </w:p>
    <w:p w14:paraId="023D6E37" w14:textId="77777777" w:rsidR="00743DD6" w:rsidRDefault="001750EC">
      <w:pPr>
        <w:pStyle w:val="Nagwek2"/>
        <w:keepNext w:val="0"/>
      </w:pPr>
      <w:bookmarkStart w:id="7" w:name="__RefHeading___Toc82901483"/>
      <w:bookmarkEnd w:id="7"/>
      <w:r>
        <w:t xml:space="preserve">2.1. ADRESACI </w:t>
      </w:r>
      <w:r>
        <w:t>PROGRAMU</w:t>
      </w:r>
    </w:p>
    <w:p w14:paraId="09B9E630" w14:textId="77777777" w:rsidR="00743DD6" w:rsidRDefault="001750EC">
      <w:pPr>
        <w:rPr>
          <w:rFonts w:ascii="Times New Roman" w:hAnsi="Times New Roman" w:cs="Times New Roman"/>
        </w:rPr>
      </w:pPr>
      <w:r>
        <w:rPr>
          <w:rFonts w:ascii="Times New Roman" w:hAnsi="Times New Roman" w:cs="Times New Roman"/>
        </w:rPr>
        <w:t>Adresatami Programu Działań na rzecz Osób Starszych w Gminie Chorzele na lata 2022-2027 są osoby w wieku senioralnym, zarówno wymagające wsparcia, jak i samodzielne życiowo, oraz ich rodziny. Program ma na celu integrację środowiska osób starszych</w:t>
      </w:r>
      <w:r>
        <w:rPr>
          <w:rFonts w:ascii="Times New Roman" w:hAnsi="Times New Roman" w:cs="Times New Roman"/>
        </w:rPr>
        <w:t>, zapewnienie im udziału w życiu społeczności gminy, przeciwdziałanie wykluczeniu społecznemu oraz ich aktywizację społeczną. Realizacja Programu ma służyć zapewnieniu osobom starszym z terenu gminy możliwości starzenia się w zdrowiu, a w konsekwencji pozw</w:t>
      </w:r>
      <w:r>
        <w:rPr>
          <w:rFonts w:ascii="Times New Roman" w:hAnsi="Times New Roman" w:cs="Times New Roman"/>
        </w:rPr>
        <w:t xml:space="preserve">olić na jak najdłuższe utrzymanie osób starszych w środowisku zamieszkania. </w:t>
      </w:r>
      <w:r>
        <w:br w:type="page"/>
      </w:r>
    </w:p>
    <w:p w14:paraId="3BC06761" w14:textId="77777777" w:rsidR="00743DD6" w:rsidRDefault="00743DD6">
      <w:pPr>
        <w:ind w:firstLine="0"/>
        <w:rPr>
          <w:rFonts w:ascii="Times New Roman" w:hAnsi="Times New Roman" w:cs="Times New Roman"/>
        </w:rPr>
      </w:pPr>
    </w:p>
    <w:p w14:paraId="5F4AB796" w14:textId="77777777" w:rsidR="00743DD6" w:rsidRDefault="001750EC">
      <w:pPr>
        <w:pStyle w:val="Nagwek2"/>
        <w:keepNext w:val="0"/>
      </w:pPr>
      <w:bookmarkStart w:id="8" w:name="__RefHeading___Toc82901484"/>
      <w:bookmarkEnd w:id="8"/>
      <w:r>
        <w:t xml:space="preserve">2.2. CHARAKTERYSTYKA GMINY </w:t>
      </w:r>
    </w:p>
    <w:p w14:paraId="5071F1B9" w14:textId="77777777" w:rsidR="00743DD6" w:rsidRDefault="001750EC">
      <w:pPr>
        <w:rPr>
          <w:rFonts w:ascii="Times New Roman" w:hAnsi="Times New Roman" w:cs="Times New Roman"/>
          <w:color w:val="2C2A25"/>
          <w:szCs w:val="24"/>
        </w:rPr>
      </w:pPr>
      <w:r>
        <w:rPr>
          <w:rFonts w:ascii="Times New Roman" w:hAnsi="Times New Roman" w:cs="Times New Roman"/>
          <w:color w:val="2C2A25"/>
          <w:szCs w:val="24"/>
        </w:rPr>
        <w:t>Gmina Chorzele jest gminą miejsko-wiejską, leży w województwie mazowieckim w północnej części powiatu przasnyskiego, graniczy z następującymi gminami: Baranowo, Czarnia, Dzierzgowo, Janowo, Krzynowłoga Mała i Wielbark. Gmina zajmuje powierzchnię 37 153 ha,</w:t>
      </w:r>
      <w:r>
        <w:rPr>
          <w:rFonts w:ascii="Times New Roman" w:hAnsi="Times New Roman" w:cs="Times New Roman"/>
          <w:color w:val="2C2A25"/>
          <w:szCs w:val="24"/>
        </w:rPr>
        <w:t xml:space="preserve"> a na jej strukturę administracyjną składa się 41 sołectw obejmujących 51 miejscowości. </w:t>
      </w:r>
    </w:p>
    <w:p w14:paraId="3E532631" w14:textId="77777777" w:rsidR="00743DD6" w:rsidRDefault="001750EC">
      <w:pPr>
        <w:rPr>
          <w:rFonts w:ascii="Times New Roman" w:hAnsi="Times New Roman" w:cs="Times New Roman"/>
        </w:rPr>
      </w:pPr>
      <w:r>
        <w:rPr>
          <w:rFonts w:ascii="Times New Roman" w:hAnsi="Times New Roman" w:cs="Times New Roman"/>
        </w:rPr>
        <w:t>Przez Chorzele położone ok. 140 km od Warszawy przebiega droga krajowa nr 57 prowadząca z Pułtuska do Bartoszyc – najkrótsza trasa z Warszawy na Mazury oraz drogi woje</w:t>
      </w:r>
      <w:r>
        <w:rPr>
          <w:rFonts w:ascii="Times New Roman" w:hAnsi="Times New Roman" w:cs="Times New Roman"/>
        </w:rPr>
        <w:t>wódzkie: 614 do Myszyńca, stanowiąca szlak łączący Polskę z Litwą i 616 do Ciechanowa. 25 kilometrów od miasta zlokalizowany jest międzynarodowy port lotniczy w Szymanach</w:t>
      </w:r>
    </w:p>
    <w:p w14:paraId="16ECF36E" w14:textId="77777777" w:rsidR="00743DD6" w:rsidRDefault="001750EC">
      <w:pPr>
        <w:rPr>
          <w:rFonts w:ascii="Times New Roman" w:hAnsi="Times New Roman" w:cs="Times New Roman"/>
        </w:rPr>
      </w:pPr>
      <w:r>
        <w:rPr>
          <w:rFonts w:ascii="Times New Roman" w:hAnsi="Times New Roman" w:cs="Times New Roman"/>
        </w:rPr>
        <w:t xml:space="preserve">Gmina Chorzele ma charakter rolniczy, użytki rolne zajmują 53% powierzchni, a użytki </w:t>
      </w:r>
      <w:r>
        <w:rPr>
          <w:rFonts w:ascii="Times New Roman" w:hAnsi="Times New Roman" w:cs="Times New Roman"/>
        </w:rPr>
        <w:t>leśne 42% powierzchni gminy. Rozwija się tu przemysł drzewny, ale gmina to przede wszystkim zagłębie mleczarskie; działają tu dwa duże zakłady przetwórstwa mlecznego – SM Mazowsze i Bel Polska. Wielu miejscowych rolników nastawia się głównie na produkcję m</w:t>
      </w:r>
      <w:r>
        <w:rPr>
          <w:rFonts w:ascii="Times New Roman" w:hAnsi="Times New Roman" w:cs="Times New Roman"/>
        </w:rPr>
        <w:t xml:space="preserve">leka i w tym kierunku rozwija i unowocześnia swoje gospodarstwa. </w:t>
      </w:r>
    </w:p>
    <w:p w14:paraId="1B437D55" w14:textId="77777777" w:rsidR="00743DD6" w:rsidRDefault="001750EC">
      <w:r>
        <w:rPr>
          <w:rFonts w:ascii="Times New Roman" w:hAnsi="Times New Roman" w:cs="Times New Roman"/>
        </w:rPr>
        <w:t>W roku szkolnym 2020/2021 w gminie funkcjonowało 20 placówek systemu oświaty: 1 żłobek i 1 klub dziecięcy, 10 placówek wychowania przedszkolnego (2 przedszkola</w:t>
      </w:r>
      <w:r>
        <w:rPr>
          <w:rFonts w:ascii="Times New Roman" w:hAnsi="Times New Roman" w:cs="Times New Roman"/>
        </w:rPr>
        <w:br/>
        <w:t>i 8 oddziałów przedszkolnych w</w:t>
      </w:r>
      <w:r>
        <w:rPr>
          <w:rFonts w:ascii="Times New Roman" w:hAnsi="Times New Roman" w:cs="Times New Roman"/>
        </w:rPr>
        <w:t xml:space="preserve"> szkołach), 7 szkół podstawowych, 1 zespół szkół. </w:t>
      </w:r>
    </w:p>
    <w:p w14:paraId="072BEC77" w14:textId="77777777" w:rsidR="00743DD6" w:rsidRDefault="001750EC">
      <w:pPr>
        <w:pStyle w:val="NormalnyWeb"/>
        <w:shd w:val="clear" w:color="auto" w:fill="FFFFFF"/>
        <w:spacing w:before="0" w:after="0"/>
        <w:ind w:firstLine="720"/>
        <w:jc w:val="both"/>
      </w:pPr>
      <w:r>
        <w:rPr>
          <w:rFonts w:ascii="Times New Roman" w:hAnsi="Times New Roman" w:cs="Times New Roman"/>
        </w:rPr>
        <w:t>Działalność kulturalną w gminie prowadzi</w:t>
      </w:r>
      <w:r>
        <w:rPr>
          <w:rFonts w:cs="Arial"/>
          <w:color w:val="25292D"/>
        </w:rPr>
        <w:t xml:space="preserve"> </w:t>
      </w:r>
      <w:r>
        <w:rPr>
          <w:rFonts w:ascii="Times New Roman" w:hAnsi="Times New Roman" w:cs="Times New Roman"/>
          <w:color w:val="25292D"/>
        </w:rPr>
        <w:t>Ośrodek Upowszechniania Kultury w Chorzelach, który dysponuje też świetlicami wiejskimi w Zarębach i Krukowie. Co roku Ośrodek organizuje szereg imprez kulturalnych</w:t>
      </w:r>
      <w:r>
        <w:rPr>
          <w:rFonts w:ascii="Times New Roman" w:hAnsi="Times New Roman" w:cs="Times New Roman"/>
          <w:color w:val="25292D"/>
        </w:rPr>
        <w:t xml:space="preserve"> przeznaczonych dla wszystkich grup wiekowych. Ośrodek oferuje różne cykle zajęć i kursów; działają tu: koło muzyczno-wokalne, plastyczne, kapela biesiadna, zespół wokalny, orkiestra dęta, prowadzone są zajęcia teatralne, zajęcia dla seniorów, dla niepełno</w:t>
      </w:r>
      <w:r>
        <w:rPr>
          <w:rFonts w:ascii="Times New Roman" w:hAnsi="Times New Roman" w:cs="Times New Roman"/>
          <w:color w:val="25292D"/>
        </w:rPr>
        <w:t xml:space="preserve">sprawnych oraz fitness. OUK jest też organizatorem dużych imprez plenerowych, które odbywają się w całej gminie. </w:t>
      </w:r>
      <w:r>
        <w:rPr>
          <w:rFonts w:ascii="Times New Roman" w:hAnsi="Times New Roman" w:cs="Times New Roman"/>
        </w:rPr>
        <w:t>Na terenie gminy funkcjonuje Miejsko-Gminna Biblioteka Publiczna w Chorzelach wraz z filiami w Duczyminie, Zarębach i w Krukowie. MGBP w Chorze</w:t>
      </w:r>
      <w:r>
        <w:rPr>
          <w:rFonts w:ascii="Times New Roman" w:hAnsi="Times New Roman" w:cs="Times New Roman"/>
        </w:rPr>
        <w:t>lach jest samorządową instytucją kultury, działającą na rzecz społeczności lokalnej.</w:t>
      </w:r>
    </w:p>
    <w:p w14:paraId="3B1B48C1" w14:textId="77777777" w:rsidR="00743DD6" w:rsidRDefault="001750EC">
      <w:pPr>
        <w:tabs>
          <w:tab w:val="clear" w:pos="709"/>
          <w:tab w:val="clear" w:pos="1134"/>
          <w:tab w:val="clear" w:pos="1418"/>
        </w:tabs>
      </w:pPr>
      <w:r>
        <w:rPr>
          <w:rFonts w:ascii="Times New Roman" w:hAnsi="Times New Roman" w:cs="Times New Roman"/>
          <w:szCs w:val="24"/>
        </w:rPr>
        <w:t>Zadania w zakresie ochrony zdrowia w gminie realizują trzy</w:t>
      </w:r>
      <w:r>
        <w:rPr>
          <w:rFonts w:ascii="Times New Roman" w:hAnsi="Times New Roman" w:cs="Times New Roman"/>
          <w:bCs/>
          <w:spacing w:val="-1"/>
          <w:szCs w:val="24"/>
        </w:rPr>
        <w:t xml:space="preserve"> niepubliczne zakłady opieki zdrowotnej: </w:t>
      </w:r>
      <w:r>
        <w:rPr>
          <w:rFonts w:ascii="Times New Roman" w:hAnsi="Times New Roman" w:cs="Times New Roman"/>
          <w:szCs w:val="24"/>
        </w:rPr>
        <w:t>NZOZ SALUS s.c. w Chorzelach, Niepubliczny Specjalistyczny Zakład Opieki</w:t>
      </w:r>
      <w:r>
        <w:rPr>
          <w:rFonts w:ascii="Times New Roman" w:hAnsi="Times New Roman" w:cs="Times New Roman"/>
          <w:szCs w:val="24"/>
        </w:rPr>
        <w:t xml:space="preserve"> Zdrowotnej MEDEUSZ w Chorzelach oraz NZOZ Duo-Med w Zarębach. Na terenie gminy prowadzone są cztery prywatne praktyki lekarskie, działają także cztery apteki.</w:t>
      </w:r>
    </w:p>
    <w:p w14:paraId="20C2DE72" w14:textId="77777777" w:rsidR="00743DD6" w:rsidRDefault="001750EC">
      <w:pPr>
        <w:rPr>
          <w:rFonts w:ascii="Times New Roman" w:hAnsi="Times New Roman" w:cs="Times New Roman"/>
          <w:szCs w:val="24"/>
        </w:rPr>
      </w:pPr>
      <w:r>
        <w:rPr>
          <w:rFonts w:ascii="Times New Roman" w:hAnsi="Times New Roman" w:cs="Times New Roman"/>
          <w:szCs w:val="24"/>
        </w:rPr>
        <w:lastRenderedPageBreak/>
        <w:t>Pomoc społeczną mieszkańcom gminy świadczy Ośrodek Pomocy Społecznej w Chorzelach, a nad bezpiec</w:t>
      </w:r>
      <w:r>
        <w:rPr>
          <w:rFonts w:ascii="Times New Roman" w:hAnsi="Times New Roman" w:cs="Times New Roman"/>
          <w:szCs w:val="24"/>
        </w:rPr>
        <w:t>zeństwem publicznym mieszkańców czuwa Komisariat Policji w Chorzelach podległy Komendzie Powiatowej Policji w Przasnyszu.</w:t>
      </w:r>
    </w:p>
    <w:p w14:paraId="6EDC7615" w14:textId="77777777" w:rsidR="00743DD6" w:rsidRDefault="00743DD6">
      <w:pPr>
        <w:rPr>
          <w:rFonts w:ascii="Times New Roman" w:hAnsi="Times New Roman" w:cs="Times New Roman"/>
          <w:szCs w:val="24"/>
        </w:rPr>
      </w:pPr>
    </w:p>
    <w:p w14:paraId="1AAAE616" w14:textId="77777777" w:rsidR="00743DD6" w:rsidRDefault="001750EC">
      <w:pPr>
        <w:pStyle w:val="Nagwek2"/>
        <w:keepNext w:val="0"/>
        <w:ind w:left="480" w:hanging="480"/>
        <w:rPr>
          <w:spacing w:val="-4"/>
          <w:sz w:val="26"/>
          <w:szCs w:val="26"/>
        </w:rPr>
      </w:pPr>
      <w:bookmarkStart w:id="9" w:name="__RefHeading___Toc82901485"/>
      <w:bookmarkEnd w:id="9"/>
      <w:r>
        <w:rPr>
          <w:spacing w:val="-4"/>
          <w:sz w:val="26"/>
          <w:szCs w:val="26"/>
        </w:rPr>
        <w:t>2.3. SYTUACJA DEMOGRAFICZNA</w:t>
      </w:r>
    </w:p>
    <w:p w14:paraId="2949A78B" w14:textId="77777777" w:rsidR="00743DD6" w:rsidRDefault="001750EC">
      <w:pPr>
        <w:tabs>
          <w:tab w:val="clear" w:pos="709"/>
          <w:tab w:val="clear" w:pos="1134"/>
          <w:tab w:val="clear" w:pos="1418"/>
        </w:tabs>
        <w:ind w:firstLine="720"/>
      </w:pPr>
      <w:r>
        <w:rPr>
          <w:rFonts w:ascii="Times New Roman" w:hAnsi="Times New Roman" w:cs="Times New Roman"/>
          <w:szCs w:val="24"/>
        </w:rPr>
        <w:t>Na koniec 20</w:t>
      </w:r>
      <w:r>
        <w:rPr>
          <w:rFonts w:ascii="Times New Roman" w:hAnsi="Times New Roman" w:cs="Times New Roman"/>
          <w:szCs w:val="24"/>
        </w:rPr>
        <w:t>20</w:t>
      </w:r>
      <w:r>
        <w:rPr>
          <w:rFonts w:ascii="Times New Roman" w:hAnsi="Times New Roman" w:cs="Times New Roman"/>
          <w:szCs w:val="24"/>
        </w:rPr>
        <w:t xml:space="preserve"> r</w:t>
      </w:r>
      <w:r>
        <w:rPr>
          <w:rFonts w:ascii="Times New Roman" w:hAnsi="Times New Roman" w:cs="Times New Roman"/>
          <w:szCs w:val="24"/>
        </w:rPr>
        <w:t>.</w:t>
      </w:r>
      <w:r>
        <w:rPr>
          <w:rFonts w:ascii="Times New Roman" w:hAnsi="Times New Roman" w:cs="Times New Roman"/>
          <w:szCs w:val="24"/>
        </w:rPr>
        <w:t xml:space="preserve"> </w:t>
      </w:r>
      <w:r>
        <w:rPr>
          <w:rFonts w:ascii="Times New Roman" w:hAnsi="Times New Roman" w:cs="Times New Roman"/>
          <w:szCs w:val="24"/>
        </w:rPr>
        <w:t xml:space="preserve">gmina Chorzele </w:t>
      </w:r>
      <w:r>
        <w:rPr>
          <w:rFonts w:ascii="Times New Roman" w:hAnsi="Times New Roman" w:cs="Times New Roman"/>
          <w:szCs w:val="24"/>
        </w:rPr>
        <w:t>liczył</w:t>
      </w:r>
      <w:r>
        <w:rPr>
          <w:rFonts w:ascii="Times New Roman" w:hAnsi="Times New Roman" w:cs="Times New Roman"/>
          <w:szCs w:val="24"/>
        </w:rPr>
        <w:t>a 10 240 osób</w:t>
      </w:r>
      <w:r>
        <w:rPr>
          <w:rFonts w:ascii="Times New Roman" w:hAnsi="Times New Roman" w:cs="Times New Roman"/>
          <w:szCs w:val="24"/>
        </w:rPr>
        <w:t xml:space="preserve">, wśród których </w:t>
      </w:r>
      <w:r>
        <w:rPr>
          <w:rFonts w:ascii="Times New Roman" w:hAnsi="Times New Roman" w:cs="Times New Roman"/>
          <w:szCs w:val="24"/>
        </w:rPr>
        <w:t>było 5 229</w:t>
      </w:r>
      <w:r>
        <w:rPr>
          <w:rFonts w:ascii="Times New Roman" w:hAnsi="Times New Roman" w:cs="Times New Roman"/>
          <w:szCs w:val="24"/>
        </w:rPr>
        <w:t xml:space="preserve"> kobie</w:t>
      </w:r>
      <w:r>
        <w:rPr>
          <w:rFonts w:ascii="Times New Roman" w:hAnsi="Times New Roman" w:cs="Times New Roman"/>
          <w:szCs w:val="24"/>
        </w:rPr>
        <w:t>t; stanowiły one 51</w:t>
      </w:r>
      <w:r>
        <w:rPr>
          <w:rFonts w:ascii="Times New Roman" w:hAnsi="Times New Roman" w:cs="Times New Roman"/>
          <w:szCs w:val="24"/>
        </w:rPr>
        <w:t xml:space="preserve">% </w:t>
      </w:r>
      <w:r>
        <w:rPr>
          <w:rFonts w:ascii="Times New Roman" w:hAnsi="Times New Roman" w:cs="Times New Roman"/>
          <w:szCs w:val="24"/>
        </w:rPr>
        <w:t>ogółu mieszkańców.</w:t>
      </w:r>
      <w:r>
        <w:rPr>
          <w:rFonts w:ascii="Times New Roman" w:hAnsi="Times New Roman" w:cs="Times New Roman"/>
          <w:szCs w:val="24"/>
        </w:rPr>
        <w:t xml:space="preserve"> Analizując dane demograficzne, można </w:t>
      </w:r>
      <w:r>
        <w:rPr>
          <w:rFonts w:ascii="Times New Roman" w:hAnsi="Times New Roman" w:cs="Times New Roman"/>
          <w:szCs w:val="24"/>
        </w:rPr>
        <w:t>stwierdzić</w:t>
      </w:r>
      <w:r>
        <w:rPr>
          <w:rFonts w:ascii="Times New Roman" w:hAnsi="Times New Roman" w:cs="Times New Roman"/>
          <w:szCs w:val="24"/>
        </w:rPr>
        <w:t xml:space="preserve">, iż </w:t>
      </w:r>
      <w:r>
        <w:rPr>
          <w:rFonts w:ascii="Times New Roman" w:hAnsi="Times New Roman" w:cs="Times New Roman"/>
          <w:szCs w:val="24"/>
        </w:rPr>
        <w:t>w latach 2018-2020 ogólna liczba mieszkańców gminy ulegała wahaniom, najwyższą wartość osiągając w 2020 r. Jeśli chodzi o poszczególne grupy wiekowe, to warto zauważyć, że w rozpatrywan</w:t>
      </w:r>
      <w:r>
        <w:rPr>
          <w:rFonts w:ascii="Times New Roman" w:hAnsi="Times New Roman" w:cs="Times New Roman"/>
          <w:szCs w:val="24"/>
        </w:rPr>
        <w:t>ym okresie zmniejszała się liczba dzieci i młodzieży, rosła zaś grupa osób w wieku produkcyjnym. Liczba najstarszych mieszkańców gminy ulegała wahaniom.</w:t>
      </w:r>
    </w:p>
    <w:p w14:paraId="09AD5944" w14:textId="77777777" w:rsidR="00743DD6" w:rsidRDefault="001750EC">
      <w:r>
        <w:rPr>
          <w:rFonts w:ascii="Times New Roman" w:hAnsi="Times New Roman" w:cs="Times New Roman"/>
          <w:spacing w:val="-2"/>
        </w:rPr>
        <w:t xml:space="preserve">Liczba mieszkańców w poszczególnych jednostkach pomocniczych gminy była zróżnicowana. Najwięcej z nich </w:t>
      </w:r>
      <w:r>
        <w:rPr>
          <w:rFonts w:ascii="Times New Roman" w:hAnsi="Times New Roman" w:cs="Times New Roman"/>
          <w:spacing w:val="-2"/>
        </w:rPr>
        <w:t xml:space="preserve">mieszkało w Zarębach (887 osób), Krukowie (479 osób), Łazie (316 osób), Krzynowłodze Wielkiej (315 osób), Rzodkiewnicy (283 osoby), Rycicach (268 osób), Raszujce (267 osób) i Pościeniu Wsi (263 osoby). </w:t>
      </w:r>
      <w:r>
        <w:rPr>
          <w:rFonts w:ascii="Times New Roman" w:hAnsi="Times New Roman" w:cs="Times New Roman"/>
        </w:rPr>
        <w:t>Dane szczegółowe w tym zakresie przedstawiają poniższe</w:t>
      </w:r>
      <w:r>
        <w:rPr>
          <w:rFonts w:ascii="Times New Roman" w:hAnsi="Times New Roman" w:cs="Times New Roman"/>
        </w:rPr>
        <w:t xml:space="preserve"> tabele.</w:t>
      </w:r>
    </w:p>
    <w:p w14:paraId="5A462A0B" w14:textId="77777777" w:rsidR="00743DD6" w:rsidRDefault="001750EC">
      <w:pPr>
        <w:tabs>
          <w:tab w:val="clear" w:pos="709"/>
          <w:tab w:val="clear" w:pos="1134"/>
          <w:tab w:val="clear" w:pos="1418"/>
        </w:tabs>
        <w:spacing w:line="240" w:lineRule="auto"/>
        <w:ind w:firstLine="0"/>
        <w:jc w:val="left"/>
      </w:pPr>
      <w:bookmarkStart w:id="10" w:name="__RefHeading___Toc82901300"/>
      <w:bookmarkStart w:id="11" w:name="_Ref450054070"/>
      <w:bookmarkEnd w:id="10"/>
      <w:r>
        <w:rPr>
          <w:rFonts w:ascii="Times New Roman" w:hAnsi="Times New Roman" w:cs="Times New Roman"/>
          <w:b/>
          <w:bCs/>
          <w:sz w:val="20"/>
        </w:rPr>
        <w:t xml:space="preserve">Tabela </w:t>
      </w:r>
      <w:r>
        <w:rPr>
          <w:rFonts w:ascii="Times New Roman" w:hAnsi="Times New Roman" w:cs="Times New Roman"/>
          <w:b/>
          <w:bCs/>
          <w:sz w:val="20"/>
        </w:rPr>
        <w:fldChar w:fldCharType="begin"/>
      </w:r>
      <w:r>
        <w:rPr>
          <w:rFonts w:ascii="Times New Roman" w:hAnsi="Times New Roman" w:cs="Times New Roman"/>
          <w:b/>
          <w:bCs/>
          <w:sz w:val="20"/>
        </w:rPr>
        <w:instrText>SEQ Tabela \* ARABIC</w:instrText>
      </w:r>
      <w:r>
        <w:rPr>
          <w:rFonts w:ascii="Times New Roman" w:hAnsi="Times New Roman" w:cs="Times New Roman"/>
          <w:b/>
          <w:bCs/>
          <w:sz w:val="20"/>
        </w:rPr>
        <w:fldChar w:fldCharType="separate"/>
      </w:r>
      <w:r>
        <w:rPr>
          <w:rFonts w:ascii="Times New Roman" w:hAnsi="Times New Roman" w:cs="Times New Roman"/>
          <w:b/>
          <w:bCs/>
          <w:sz w:val="20"/>
        </w:rPr>
        <w:t>3</w:t>
      </w:r>
      <w:r>
        <w:rPr>
          <w:rFonts w:ascii="Times New Roman" w:hAnsi="Times New Roman" w:cs="Times New Roman"/>
          <w:b/>
          <w:bCs/>
          <w:sz w:val="20"/>
        </w:rPr>
        <w:fldChar w:fldCharType="end"/>
      </w:r>
      <w:r>
        <w:rPr>
          <w:rFonts w:ascii="Times New Roman" w:hAnsi="Times New Roman" w:cs="Times New Roman"/>
          <w:b/>
          <w:bCs/>
          <w:sz w:val="20"/>
        </w:rPr>
        <w:t xml:space="preserve">. Struktura wiekowa ludności gminy w latach </w:t>
      </w:r>
      <w:bookmarkEnd w:id="11"/>
      <w:r>
        <w:rPr>
          <w:rFonts w:ascii="Times New Roman" w:hAnsi="Times New Roman" w:cs="Times New Roman"/>
          <w:b/>
          <w:bCs/>
          <w:sz w:val="20"/>
        </w:rPr>
        <w:t>2018-2020</w:t>
      </w:r>
    </w:p>
    <w:p w14:paraId="50C7C582" w14:textId="77777777" w:rsidR="00743DD6" w:rsidRDefault="00743DD6">
      <w:pPr>
        <w:tabs>
          <w:tab w:val="clear" w:pos="709"/>
          <w:tab w:val="clear" w:pos="1134"/>
          <w:tab w:val="clear" w:pos="1418"/>
        </w:tabs>
        <w:spacing w:line="240" w:lineRule="auto"/>
        <w:ind w:firstLine="0"/>
        <w:jc w:val="left"/>
        <w:rPr>
          <w:rFonts w:ascii="Times New Roman" w:hAnsi="Times New Roman" w:cs="Times New Roman"/>
          <w:b/>
          <w:bCs/>
          <w:sz w:val="8"/>
          <w:szCs w:val="8"/>
        </w:rPr>
      </w:pP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4991"/>
        <w:gridCol w:w="1350"/>
        <w:gridCol w:w="1353"/>
        <w:gridCol w:w="1423"/>
      </w:tblGrid>
      <w:tr w:rsidR="00743DD6" w14:paraId="49AA5E8A" w14:textId="77777777">
        <w:trPr>
          <w:trHeight w:val="284"/>
          <w:jc w:val="center"/>
        </w:trPr>
        <w:tc>
          <w:tcPr>
            <w:tcW w:w="4990"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vAlign w:val="center"/>
          </w:tcPr>
          <w:p w14:paraId="1AF0DA14" w14:textId="77777777" w:rsidR="00743DD6" w:rsidRDefault="001750EC">
            <w:pPr>
              <w:widowControl w:val="0"/>
              <w:tabs>
                <w:tab w:val="clear" w:pos="709"/>
                <w:tab w:val="clear" w:pos="1134"/>
                <w:tab w:val="clear" w:pos="1418"/>
              </w:tabs>
              <w:spacing w:line="240" w:lineRule="auto"/>
              <w:ind w:firstLine="0"/>
              <w:rPr>
                <w:rFonts w:ascii="Times New Roman" w:hAnsi="Times New Roman" w:cs="Times New Roman"/>
                <w:b/>
                <w:sz w:val="22"/>
                <w:szCs w:val="22"/>
              </w:rPr>
            </w:pPr>
            <w:r>
              <w:rPr>
                <w:rFonts w:ascii="Times New Roman" w:hAnsi="Times New Roman" w:cs="Times New Roman"/>
                <w:b/>
                <w:sz w:val="22"/>
                <w:szCs w:val="22"/>
              </w:rPr>
              <w:t>zakres danych</w:t>
            </w:r>
          </w:p>
        </w:tc>
        <w:tc>
          <w:tcPr>
            <w:tcW w:w="1350"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vAlign w:val="center"/>
          </w:tcPr>
          <w:p w14:paraId="24EB008B"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353"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vAlign w:val="center"/>
          </w:tcPr>
          <w:p w14:paraId="66808EB7"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423"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vAlign w:val="center"/>
          </w:tcPr>
          <w:p w14:paraId="6CEFE17D"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3414CE48" w14:textId="77777777">
        <w:trPr>
          <w:trHeight w:val="284"/>
          <w:jc w:val="center"/>
        </w:trPr>
        <w:tc>
          <w:tcPr>
            <w:tcW w:w="4990" w:type="dxa"/>
            <w:tcBorders>
              <w:top w:val="thinThickLargeGap" w:sz="6" w:space="0" w:color="C0C0C0"/>
              <w:left w:val="thinThickLargeGap" w:sz="6" w:space="0" w:color="C0C0C0"/>
              <w:bottom w:val="thinThickLargeGap" w:sz="6" w:space="0" w:color="C0C0C0"/>
              <w:right w:val="thinThickLargeGap" w:sz="6" w:space="0" w:color="C0C0C0"/>
            </w:tcBorders>
            <w:vAlign w:val="center"/>
          </w:tcPr>
          <w:p w14:paraId="27F99DCA" w14:textId="77777777" w:rsidR="00743DD6" w:rsidRDefault="001750EC">
            <w:pPr>
              <w:widowControl w:val="0"/>
              <w:tabs>
                <w:tab w:val="clear" w:pos="709"/>
                <w:tab w:val="clear" w:pos="1134"/>
                <w:tab w:val="clear" w:pos="1418"/>
              </w:tabs>
              <w:spacing w:line="240" w:lineRule="auto"/>
              <w:ind w:firstLine="0"/>
            </w:pPr>
            <w:r>
              <w:rPr>
                <w:rFonts w:ascii="Times New Roman" w:hAnsi="Times New Roman" w:cs="Times New Roman"/>
                <w:sz w:val="22"/>
                <w:szCs w:val="22"/>
              </w:rPr>
              <w:t>liczba osób w wieku przedprodukcyjnym</w:t>
            </w:r>
          </w:p>
        </w:tc>
        <w:tc>
          <w:tcPr>
            <w:tcW w:w="1350" w:type="dxa"/>
            <w:tcBorders>
              <w:top w:val="thinThickLargeGap" w:sz="6" w:space="0" w:color="C0C0C0"/>
              <w:left w:val="thinThickLargeGap" w:sz="6" w:space="0" w:color="C0C0C0"/>
              <w:bottom w:val="thinThickLargeGap" w:sz="6" w:space="0" w:color="C0C0C0"/>
              <w:right w:val="thinThickLargeGap" w:sz="6" w:space="0" w:color="C0C0C0"/>
            </w:tcBorders>
          </w:tcPr>
          <w:p w14:paraId="2E271711"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2 223</w:t>
            </w:r>
          </w:p>
        </w:tc>
        <w:tc>
          <w:tcPr>
            <w:tcW w:w="1353" w:type="dxa"/>
            <w:tcBorders>
              <w:top w:val="thinThickLargeGap" w:sz="6" w:space="0" w:color="C0C0C0"/>
              <w:left w:val="thinThickLargeGap" w:sz="6" w:space="0" w:color="C0C0C0"/>
              <w:bottom w:val="thinThickLargeGap" w:sz="6" w:space="0" w:color="C0C0C0"/>
              <w:right w:val="thinThickLargeGap" w:sz="6" w:space="0" w:color="C0C0C0"/>
            </w:tcBorders>
          </w:tcPr>
          <w:p w14:paraId="2CACA1FF"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2 196</w:t>
            </w:r>
          </w:p>
        </w:tc>
        <w:tc>
          <w:tcPr>
            <w:tcW w:w="1423" w:type="dxa"/>
            <w:tcBorders>
              <w:top w:val="thinThickLargeGap" w:sz="6" w:space="0" w:color="C0C0C0"/>
              <w:left w:val="thinThickLargeGap" w:sz="6" w:space="0" w:color="C0C0C0"/>
              <w:bottom w:val="thinThickLargeGap" w:sz="6" w:space="0" w:color="C0C0C0"/>
              <w:right w:val="thinThickLargeGap" w:sz="6" w:space="0" w:color="C0C0C0"/>
            </w:tcBorders>
          </w:tcPr>
          <w:p w14:paraId="75CF7DAA"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2 186</w:t>
            </w:r>
          </w:p>
        </w:tc>
      </w:tr>
      <w:tr w:rsidR="00743DD6" w14:paraId="1CF36FF1" w14:textId="77777777">
        <w:trPr>
          <w:trHeight w:val="284"/>
          <w:jc w:val="center"/>
        </w:trPr>
        <w:tc>
          <w:tcPr>
            <w:tcW w:w="4990" w:type="dxa"/>
            <w:tcBorders>
              <w:top w:val="thinThickLargeGap" w:sz="6" w:space="0" w:color="C0C0C0"/>
              <w:left w:val="thinThickLargeGap" w:sz="6" w:space="0" w:color="C0C0C0"/>
              <w:bottom w:val="thinThickLargeGap" w:sz="6" w:space="0" w:color="C0C0C0"/>
              <w:right w:val="thinThickLargeGap" w:sz="6" w:space="0" w:color="C0C0C0"/>
            </w:tcBorders>
            <w:vAlign w:val="center"/>
          </w:tcPr>
          <w:p w14:paraId="1D3A6CCF" w14:textId="77777777" w:rsidR="00743DD6" w:rsidRDefault="001750EC">
            <w:pPr>
              <w:widowControl w:val="0"/>
              <w:tabs>
                <w:tab w:val="clear" w:pos="709"/>
                <w:tab w:val="clear" w:pos="1134"/>
                <w:tab w:val="clear" w:pos="1418"/>
              </w:tabs>
              <w:spacing w:line="240" w:lineRule="auto"/>
              <w:ind w:firstLine="0"/>
              <w:rPr>
                <w:rFonts w:ascii="Times New Roman" w:hAnsi="Times New Roman" w:cs="Times New Roman"/>
                <w:sz w:val="22"/>
                <w:szCs w:val="22"/>
              </w:rPr>
            </w:pPr>
            <w:r>
              <w:rPr>
                <w:rFonts w:ascii="Times New Roman" w:hAnsi="Times New Roman" w:cs="Times New Roman"/>
                <w:sz w:val="22"/>
                <w:szCs w:val="22"/>
              </w:rPr>
              <w:t>liczba osób w wieku produkcyjnym</w:t>
            </w:r>
          </w:p>
        </w:tc>
        <w:tc>
          <w:tcPr>
            <w:tcW w:w="1350" w:type="dxa"/>
            <w:tcBorders>
              <w:top w:val="thinThickLargeGap" w:sz="6" w:space="0" w:color="C0C0C0"/>
              <w:left w:val="thinThickLargeGap" w:sz="6" w:space="0" w:color="C0C0C0"/>
              <w:bottom w:val="thinThickLargeGap" w:sz="6" w:space="0" w:color="C0C0C0"/>
              <w:right w:val="thinThickLargeGap" w:sz="6" w:space="0" w:color="C0C0C0"/>
            </w:tcBorders>
          </w:tcPr>
          <w:p w14:paraId="656D1411"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6 193</w:t>
            </w:r>
          </w:p>
        </w:tc>
        <w:tc>
          <w:tcPr>
            <w:tcW w:w="1353" w:type="dxa"/>
            <w:tcBorders>
              <w:top w:val="thinThickLargeGap" w:sz="6" w:space="0" w:color="C0C0C0"/>
              <w:left w:val="thinThickLargeGap" w:sz="6" w:space="0" w:color="C0C0C0"/>
              <w:bottom w:val="thinThickLargeGap" w:sz="6" w:space="0" w:color="C0C0C0"/>
              <w:right w:val="thinThickLargeGap" w:sz="6" w:space="0" w:color="C0C0C0"/>
            </w:tcBorders>
          </w:tcPr>
          <w:p w14:paraId="24A7CC55"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6 213</w:t>
            </w:r>
          </w:p>
        </w:tc>
        <w:tc>
          <w:tcPr>
            <w:tcW w:w="1423" w:type="dxa"/>
            <w:tcBorders>
              <w:top w:val="thinThickLargeGap" w:sz="6" w:space="0" w:color="C0C0C0"/>
              <w:left w:val="thinThickLargeGap" w:sz="6" w:space="0" w:color="C0C0C0"/>
              <w:bottom w:val="thinThickLargeGap" w:sz="6" w:space="0" w:color="C0C0C0"/>
              <w:right w:val="thinThickLargeGap" w:sz="6" w:space="0" w:color="C0C0C0"/>
            </w:tcBorders>
          </w:tcPr>
          <w:p w14:paraId="5456B1E5"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6 276</w:t>
            </w:r>
          </w:p>
        </w:tc>
      </w:tr>
      <w:tr w:rsidR="00743DD6" w14:paraId="0933C605" w14:textId="77777777">
        <w:trPr>
          <w:trHeight w:val="284"/>
          <w:jc w:val="center"/>
        </w:trPr>
        <w:tc>
          <w:tcPr>
            <w:tcW w:w="4990" w:type="dxa"/>
            <w:tcBorders>
              <w:top w:val="thinThickLargeGap" w:sz="6" w:space="0" w:color="C0C0C0"/>
              <w:left w:val="thinThickLargeGap" w:sz="6" w:space="0" w:color="C0C0C0"/>
              <w:bottom w:val="thinThickLargeGap" w:sz="6" w:space="0" w:color="C0C0C0"/>
              <w:right w:val="thinThickLargeGap" w:sz="6" w:space="0" w:color="C0C0C0"/>
            </w:tcBorders>
            <w:vAlign w:val="center"/>
          </w:tcPr>
          <w:p w14:paraId="421A2A8C" w14:textId="77777777" w:rsidR="00743DD6" w:rsidRDefault="001750EC">
            <w:pPr>
              <w:widowControl w:val="0"/>
              <w:tabs>
                <w:tab w:val="clear" w:pos="709"/>
                <w:tab w:val="clear" w:pos="1134"/>
                <w:tab w:val="clear" w:pos="1418"/>
              </w:tabs>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liczba osób w </w:t>
            </w:r>
            <w:r>
              <w:rPr>
                <w:rFonts w:ascii="Times New Roman" w:hAnsi="Times New Roman" w:cs="Times New Roman"/>
                <w:sz w:val="22"/>
                <w:szCs w:val="22"/>
              </w:rPr>
              <w:t>wieku poprodukcyjnym</w:t>
            </w:r>
          </w:p>
        </w:tc>
        <w:tc>
          <w:tcPr>
            <w:tcW w:w="1350" w:type="dxa"/>
            <w:tcBorders>
              <w:top w:val="thinThickLargeGap" w:sz="6" w:space="0" w:color="C0C0C0"/>
              <w:left w:val="thinThickLargeGap" w:sz="6" w:space="0" w:color="C0C0C0"/>
              <w:bottom w:val="thinThickLargeGap" w:sz="6" w:space="0" w:color="C0C0C0"/>
              <w:right w:val="thinThickLargeGap" w:sz="6" w:space="0" w:color="C0C0C0"/>
            </w:tcBorders>
          </w:tcPr>
          <w:p w14:paraId="00DF06F8"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1 799</w:t>
            </w:r>
          </w:p>
        </w:tc>
        <w:tc>
          <w:tcPr>
            <w:tcW w:w="1353" w:type="dxa"/>
            <w:tcBorders>
              <w:top w:val="thinThickLargeGap" w:sz="6" w:space="0" w:color="C0C0C0"/>
              <w:left w:val="thinThickLargeGap" w:sz="6" w:space="0" w:color="C0C0C0"/>
              <w:bottom w:val="thinThickLargeGap" w:sz="6" w:space="0" w:color="C0C0C0"/>
              <w:right w:val="thinThickLargeGap" w:sz="6" w:space="0" w:color="C0C0C0"/>
            </w:tcBorders>
          </w:tcPr>
          <w:p w14:paraId="071AFDDD"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1 744</w:t>
            </w:r>
          </w:p>
        </w:tc>
        <w:tc>
          <w:tcPr>
            <w:tcW w:w="1423" w:type="dxa"/>
            <w:tcBorders>
              <w:top w:val="thinThickLargeGap" w:sz="6" w:space="0" w:color="C0C0C0"/>
              <w:left w:val="thinThickLargeGap" w:sz="6" w:space="0" w:color="C0C0C0"/>
              <w:bottom w:val="thinThickLargeGap" w:sz="6" w:space="0" w:color="C0C0C0"/>
              <w:right w:val="thinThickLargeGap" w:sz="6" w:space="0" w:color="C0C0C0"/>
            </w:tcBorders>
          </w:tcPr>
          <w:p w14:paraId="3189A961"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1 778</w:t>
            </w:r>
          </w:p>
        </w:tc>
      </w:tr>
      <w:tr w:rsidR="00743DD6" w14:paraId="33D6AF8F" w14:textId="77777777">
        <w:trPr>
          <w:trHeight w:val="284"/>
          <w:jc w:val="center"/>
        </w:trPr>
        <w:tc>
          <w:tcPr>
            <w:tcW w:w="4990"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vAlign w:val="center"/>
          </w:tcPr>
          <w:p w14:paraId="22406C7F" w14:textId="77777777" w:rsidR="00743DD6" w:rsidRDefault="001750EC">
            <w:pPr>
              <w:widowControl w:val="0"/>
              <w:tabs>
                <w:tab w:val="clear" w:pos="709"/>
                <w:tab w:val="clear" w:pos="1134"/>
                <w:tab w:val="clear" w:pos="1418"/>
              </w:tabs>
              <w:spacing w:line="240" w:lineRule="auto"/>
              <w:ind w:firstLine="0"/>
              <w:rPr>
                <w:rFonts w:ascii="Times New Roman" w:hAnsi="Times New Roman" w:cs="Times New Roman"/>
                <w:b/>
                <w:sz w:val="22"/>
                <w:szCs w:val="22"/>
              </w:rPr>
            </w:pPr>
            <w:r>
              <w:rPr>
                <w:rFonts w:ascii="Times New Roman" w:hAnsi="Times New Roman" w:cs="Times New Roman"/>
                <w:b/>
                <w:sz w:val="22"/>
                <w:szCs w:val="22"/>
              </w:rPr>
              <w:t>ogółem</w:t>
            </w:r>
          </w:p>
        </w:tc>
        <w:tc>
          <w:tcPr>
            <w:tcW w:w="1350"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tcPr>
          <w:p w14:paraId="1C8F0896"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10 215</w:t>
            </w:r>
          </w:p>
        </w:tc>
        <w:tc>
          <w:tcPr>
            <w:tcW w:w="1353"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tcPr>
          <w:p w14:paraId="3649266A"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10 153</w:t>
            </w:r>
          </w:p>
        </w:tc>
        <w:tc>
          <w:tcPr>
            <w:tcW w:w="1423" w:type="dxa"/>
            <w:tcBorders>
              <w:top w:val="thinThickLargeGap" w:sz="6" w:space="0" w:color="C0C0C0"/>
              <w:left w:val="thinThickLargeGap" w:sz="6" w:space="0" w:color="C0C0C0"/>
              <w:bottom w:val="thinThickLargeGap" w:sz="6" w:space="0" w:color="C0C0C0"/>
              <w:right w:val="thinThickLargeGap" w:sz="6" w:space="0" w:color="C0C0C0"/>
            </w:tcBorders>
            <w:shd w:val="clear" w:color="auto" w:fill="E0E0E0"/>
          </w:tcPr>
          <w:p w14:paraId="2F539061"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10 240</w:t>
            </w:r>
          </w:p>
        </w:tc>
      </w:tr>
    </w:tbl>
    <w:p w14:paraId="4E19BE04" w14:textId="77777777" w:rsidR="00743DD6" w:rsidRDefault="001750EC">
      <w:pPr>
        <w:tabs>
          <w:tab w:val="clear" w:pos="709"/>
          <w:tab w:val="clear" w:pos="1134"/>
          <w:tab w:val="clear" w:pos="1418"/>
          <w:tab w:val="center" w:pos="4895"/>
        </w:tabs>
        <w:spacing w:before="120" w:after="120" w:line="240" w:lineRule="auto"/>
        <w:ind w:firstLine="0"/>
        <w:jc w:val="center"/>
        <w:rPr>
          <w:rFonts w:ascii="Times New Roman" w:hAnsi="Times New Roman" w:cs="Times New Roman"/>
          <w:bCs/>
          <w:sz w:val="18"/>
          <w:szCs w:val="18"/>
        </w:rPr>
      </w:pPr>
      <w:r>
        <w:rPr>
          <w:rFonts w:ascii="Times New Roman" w:hAnsi="Times New Roman" w:cs="Times New Roman"/>
          <w:bCs/>
          <w:sz w:val="18"/>
          <w:szCs w:val="18"/>
        </w:rPr>
        <w:t>Dane Urzędu Miasta i Gminy Chorzele.</w:t>
      </w:r>
    </w:p>
    <w:p w14:paraId="4C9B7AB7" w14:textId="77777777" w:rsidR="00743DD6" w:rsidRDefault="001750EC">
      <w:pPr>
        <w:pStyle w:val="Legenda1"/>
      </w:pPr>
      <w:bookmarkStart w:id="12" w:name="__RefHeading___Toc82901301"/>
      <w:bookmarkStart w:id="13" w:name="_Hlk77852714"/>
      <w:bookmarkStart w:id="14" w:name="_Hlk77852821"/>
      <w:bookmarkStart w:id="15" w:name="_Hlk77853058"/>
      <w:bookmarkEnd w:id="12"/>
      <w:bookmarkEnd w:id="13"/>
      <w:bookmarkEnd w:id="14"/>
      <w:bookmarkEnd w:id="15"/>
      <w:r>
        <w:rPr>
          <w:sz w:val="22"/>
          <w:szCs w:val="22"/>
        </w:rPr>
        <w:t xml:space="preserve">Tabela </w:t>
      </w:r>
      <w:r>
        <w:rPr>
          <w:sz w:val="22"/>
          <w:szCs w:val="22"/>
        </w:rPr>
        <w:fldChar w:fldCharType="begin"/>
      </w:r>
      <w:r>
        <w:rPr>
          <w:sz w:val="22"/>
          <w:szCs w:val="22"/>
        </w:rPr>
        <w:instrText>SEQ Tabela \* ARABIC</w:instrText>
      </w:r>
      <w:r>
        <w:rPr>
          <w:sz w:val="22"/>
          <w:szCs w:val="22"/>
        </w:rPr>
        <w:fldChar w:fldCharType="separate"/>
      </w:r>
      <w:r>
        <w:rPr>
          <w:sz w:val="22"/>
          <w:szCs w:val="22"/>
        </w:rPr>
        <w:t>4</w:t>
      </w:r>
      <w:r>
        <w:rPr>
          <w:sz w:val="22"/>
          <w:szCs w:val="22"/>
        </w:rPr>
        <w:fldChar w:fldCharType="end"/>
      </w:r>
      <w:r>
        <w:rPr>
          <w:sz w:val="22"/>
          <w:szCs w:val="22"/>
        </w:rPr>
        <w:t>. Struktura wiekowa ludności poszczególnych sołectw gminy na koniec 2020 r.</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586"/>
        <w:gridCol w:w="2113"/>
        <w:gridCol w:w="2088"/>
        <w:gridCol w:w="1543"/>
        <w:gridCol w:w="999"/>
        <w:gridCol w:w="862"/>
        <w:gridCol w:w="926"/>
      </w:tblGrid>
      <w:tr w:rsidR="00743DD6" w14:paraId="0DDF7DF1" w14:textId="77777777">
        <w:trPr>
          <w:trHeight w:val="23"/>
          <w:jc w:val="center"/>
        </w:trPr>
        <w:tc>
          <w:tcPr>
            <w:tcW w:w="585"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3BFA177" w14:textId="77777777" w:rsidR="00743DD6" w:rsidRDefault="001750EC">
            <w:pPr>
              <w:widowControl w:val="0"/>
              <w:spacing w:line="240" w:lineRule="auto"/>
              <w:ind w:firstLine="0"/>
              <w:jc w:val="left"/>
              <w:rPr>
                <w:rFonts w:ascii="Times New Roman" w:hAnsi="Times New Roman" w:cs="Times New Roman"/>
                <w:b/>
                <w:sz w:val="22"/>
                <w:szCs w:val="22"/>
              </w:rPr>
            </w:pPr>
            <w:bookmarkStart w:id="16" w:name="OLE_LINK1"/>
            <w:bookmarkStart w:id="17" w:name="_Hlk77853002"/>
            <w:bookmarkEnd w:id="16"/>
            <w:bookmarkEnd w:id="17"/>
            <w:r>
              <w:rPr>
                <w:rFonts w:ascii="Times New Roman" w:hAnsi="Times New Roman" w:cs="Times New Roman"/>
                <w:b/>
                <w:sz w:val="22"/>
                <w:szCs w:val="22"/>
              </w:rPr>
              <w:t>lp.</w:t>
            </w:r>
          </w:p>
        </w:tc>
        <w:tc>
          <w:tcPr>
            <w:tcW w:w="2113"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9A203AE"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nazwa jednostki</w:t>
            </w:r>
          </w:p>
        </w:tc>
        <w:tc>
          <w:tcPr>
            <w:tcW w:w="641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77425EC"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 xml:space="preserve">liczba </w:t>
            </w:r>
            <w:r>
              <w:rPr>
                <w:rFonts w:ascii="Times New Roman" w:hAnsi="Times New Roman" w:cs="Times New Roman"/>
                <w:b/>
                <w:sz w:val="22"/>
                <w:szCs w:val="22"/>
              </w:rPr>
              <w:t>mieszkańców wg wieku</w:t>
            </w:r>
          </w:p>
        </w:tc>
      </w:tr>
      <w:tr w:rsidR="00743DD6" w14:paraId="00F70539" w14:textId="77777777">
        <w:trPr>
          <w:trHeight w:val="23"/>
          <w:jc w:val="center"/>
        </w:trPr>
        <w:tc>
          <w:tcPr>
            <w:tcW w:w="585"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1EF4AA9"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1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4101381"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7C91B19"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przedprodukcyjny</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92162C0"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produkcyjny</w:t>
            </w:r>
          </w:p>
        </w:tc>
        <w:tc>
          <w:tcPr>
            <w:tcW w:w="1861"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0D64354"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poprodukcyjny</w:t>
            </w:r>
          </w:p>
        </w:tc>
        <w:tc>
          <w:tcPr>
            <w:tcW w:w="926"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6E1D6B7"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ogółem</w:t>
            </w:r>
          </w:p>
        </w:tc>
      </w:tr>
      <w:tr w:rsidR="00743DD6" w14:paraId="64662CA2" w14:textId="77777777">
        <w:trPr>
          <w:trHeight w:val="23"/>
          <w:jc w:val="center"/>
        </w:trPr>
        <w:tc>
          <w:tcPr>
            <w:tcW w:w="585"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F900DE9"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1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47271F1"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58A2F2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13F284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EF83DF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46D622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udział</w:t>
            </w:r>
          </w:p>
          <w:p w14:paraId="335C4811"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w:t>
            </w:r>
          </w:p>
        </w:tc>
        <w:tc>
          <w:tcPr>
            <w:tcW w:w="926"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6458758" w14:textId="77777777" w:rsidR="00743DD6" w:rsidRDefault="00743DD6">
            <w:pPr>
              <w:widowControl w:val="0"/>
              <w:snapToGrid w:val="0"/>
              <w:spacing w:line="240" w:lineRule="auto"/>
              <w:ind w:firstLine="0"/>
              <w:jc w:val="center"/>
              <w:rPr>
                <w:rFonts w:ascii="Times New Roman" w:hAnsi="Times New Roman" w:cs="Times New Roman"/>
                <w:b/>
                <w:sz w:val="22"/>
                <w:szCs w:val="22"/>
              </w:rPr>
            </w:pPr>
          </w:p>
        </w:tc>
      </w:tr>
      <w:tr w:rsidR="00743DD6" w14:paraId="15D70364"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ECB31D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4431F81" w14:textId="77777777" w:rsidR="00743DD6" w:rsidRDefault="001750EC">
            <w:pPr>
              <w:widowControl w:val="0"/>
              <w:spacing w:line="240" w:lineRule="auto"/>
              <w:ind w:firstLine="0"/>
              <w:jc w:val="left"/>
              <w:rPr>
                <w:rFonts w:ascii="Times New Roman" w:hAnsi="Times New Roman" w:cs="Times New Roman"/>
                <w:bCs/>
                <w:sz w:val="22"/>
                <w:szCs w:val="22"/>
              </w:rPr>
            </w:pPr>
            <w:hyperlink r:id="rId8">
              <w:r>
                <w:rPr>
                  <w:rStyle w:val="czeinternetowe"/>
                  <w:rFonts w:ascii="Times New Roman" w:hAnsi="Times New Roman" w:cs="Times New Roman"/>
                  <w:color w:val="000000"/>
                  <w:sz w:val="22"/>
                  <w:szCs w:val="22"/>
                  <w:u w:val="none"/>
                </w:rPr>
                <w:t>Bagienice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E1C6603" w14:textId="77777777" w:rsidR="00743DD6" w:rsidRDefault="001750EC">
            <w:pPr>
              <w:widowControl w:val="0"/>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22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2826C3D" w14:textId="77777777" w:rsidR="00743DD6" w:rsidRDefault="001750EC">
            <w:pPr>
              <w:widowControl w:val="0"/>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92</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07F306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A70F43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A56250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143</w:t>
            </w:r>
          </w:p>
        </w:tc>
      </w:tr>
      <w:tr w:rsidR="00743DD6" w14:paraId="6C7B25B0"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4A9CD3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133D363" w14:textId="77777777" w:rsidR="00743DD6" w:rsidRDefault="001750EC">
            <w:pPr>
              <w:widowControl w:val="0"/>
              <w:spacing w:line="240" w:lineRule="auto"/>
              <w:ind w:firstLine="0"/>
              <w:jc w:val="left"/>
            </w:pPr>
            <w:hyperlink r:id="rId9">
              <w:r>
                <w:rPr>
                  <w:rStyle w:val="czeinternetowe"/>
                  <w:rFonts w:ascii="Times New Roman" w:hAnsi="Times New Roman" w:cs="Times New Roman"/>
                  <w:color w:val="000000"/>
                  <w:sz w:val="22"/>
                  <w:szCs w:val="22"/>
                  <w:u w:val="none"/>
                </w:rPr>
                <w:t>Binduga</w:t>
              </w:r>
            </w:hyperlink>
            <w:r>
              <w:rPr>
                <w:rFonts w:ascii="Times New Roman" w:hAnsi="Times New Roman" w:cs="Times New Roman"/>
                <w:sz w:val="22"/>
                <w:szCs w:val="22"/>
              </w:rPr>
              <w:t>,</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2C414D3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03BFF0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8B4D89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CE6C3A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BED5FA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99</w:t>
            </w:r>
          </w:p>
        </w:tc>
      </w:tr>
      <w:tr w:rsidR="00743DD6" w14:paraId="0604686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4B61CE9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23F683A" w14:textId="77777777" w:rsidR="00743DD6" w:rsidRDefault="001750EC">
            <w:pPr>
              <w:widowControl w:val="0"/>
              <w:spacing w:line="240" w:lineRule="auto"/>
              <w:ind w:firstLine="0"/>
              <w:jc w:val="left"/>
              <w:rPr>
                <w:rFonts w:ascii="Times New Roman" w:hAnsi="Times New Roman" w:cs="Times New Roman"/>
                <w:sz w:val="22"/>
                <w:szCs w:val="22"/>
              </w:rPr>
            </w:pPr>
            <w:hyperlink r:id="rId10">
              <w:r>
                <w:rPr>
                  <w:rStyle w:val="czeinternetowe"/>
                  <w:rFonts w:ascii="Times New Roman" w:hAnsi="Times New Roman" w:cs="Times New Roman"/>
                  <w:color w:val="000000"/>
                  <w:sz w:val="22"/>
                  <w:szCs w:val="22"/>
                  <w:u w:val="none"/>
                </w:rPr>
                <w:t>Bogdany Wielkie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58E25B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94A344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58</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EC555C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377702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15,5</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8176ED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77</w:t>
            </w:r>
          </w:p>
        </w:tc>
      </w:tr>
      <w:tr w:rsidR="00743DD6" w14:paraId="2971396D"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2251A2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4.</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468CD2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Budki</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393A84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22ABE52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78364A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6B875A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15,4</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D86DA4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259</w:t>
            </w:r>
          </w:p>
        </w:tc>
      </w:tr>
      <w:tr w:rsidR="00743DD6" w14:paraId="496386E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7B4DDB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5.</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0A9B9F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Brzeski-Kołaki</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3A515EA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EA8FF9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101</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46306C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608950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12,5</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0249197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151</w:t>
            </w:r>
          </w:p>
        </w:tc>
      </w:tr>
      <w:tr w:rsidR="00743DD6" w14:paraId="52DD4CC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A3A67F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DB353BB" w14:textId="77777777" w:rsidR="00743DD6" w:rsidRDefault="001750EC">
            <w:pPr>
              <w:widowControl w:val="0"/>
              <w:spacing w:line="240" w:lineRule="auto"/>
              <w:ind w:firstLine="0"/>
              <w:jc w:val="left"/>
              <w:rPr>
                <w:rFonts w:ascii="Times New Roman" w:hAnsi="Times New Roman" w:cs="Times New Roman"/>
                <w:sz w:val="22"/>
                <w:szCs w:val="22"/>
              </w:rPr>
            </w:pPr>
            <w:hyperlink r:id="rId11">
              <w:r>
                <w:rPr>
                  <w:rStyle w:val="czeinternetowe"/>
                  <w:rFonts w:ascii="Times New Roman" w:hAnsi="Times New Roman" w:cs="Times New Roman"/>
                  <w:color w:val="000000"/>
                  <w:sz w:val="22"/>
                  <w:szCs w:val="22"/>
                  <w:u w:val="none"/>
                </w:rPr>
                <w:t>Bugzy Płoskie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3A0277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1215F34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F23448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7090FC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1AE9D8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50</w:t>
            </w:r>
          </w:p>
        </w:tc>
      </w:tr>
      <w:tr w:rsidR="00743DD6" w14:paraId="19B6E9E5"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ED681B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563B687A" w14:textId="77777777" w:rsidR="00743DD6" w:rsidRDefault="001750EC">
            <w:pPr>
              <w:widowControl w:val="0"/>
              <w:spacing w:line="240" w:lineRule="auto"/>
              <w:ind w:firstLine="0"/>
              <w:jc w:val="left"/>
              <w:rPr>
                <w:rFonts w:ascii="Times New Roman" w:hAnsi="Times New Roman" w:cs="Times New Roman"/>
                <w:sz w:val="22"/>
                <w:szCs w:val="22"/>
              </w:rPr>
            </w:pPr>
            <w:hyperlink r:id="rId12">
              <w:r>
                <w:rPr>
                  <w:rStyle w:val="czeinternetowe"/>
                  <w:rFonts w:ascii="Times New Roman" w:hAnsi="Times New Roman" w:cs="Times New Roman"/>
                  <w:color w:val="000000"/>
                  <w:sz w:val="22"/>
                  <w:szCs w:val="22"/>
                  <w:u w:val="none"/>
                </w:rPr>
                <w:t>Czaplice Wielkie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4023FB1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3F649B5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1A8275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AFAA43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21,9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C7B1A8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41</w:t>
            </w:r>
          </w:p>
        </w:tc>
      </w:tr>
      <w:tr w:rsidR="00743DD6" w14:paraId="37FA039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1937B91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8.</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9C4FC2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Dąbrowa</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50A389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42AADB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456EE5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BDD6EE"/>
            <w:vAlign w:val="bottom"/>
          </w:tcPr>
          <w:p w14:paraId="1601730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50A729C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52</w:t>
            </w:r>
          </w:p>
        </w:tc>
      </w:tr>
      <w:tr w:rsidR="00743DD6" w14:paraId="5A6B12B5"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D68AB5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3813F1C" w14:textId="77777777" w:rsidR="00743DD6" w:rsidRDefault="001750EC">
            <w:pPr>
              <w:widowControl w:val="0"/>
              <w:spacing w:line="240" w:lineRule="auto"/>
              <w:ind w:firstLine="0"/>
              <w:jc w:val="left"/>
              <w:rPr>
                <w:rFonts w:ascii="Times New Roman" w:hAnsi="Times New Roman" w:cs="Times New Roman"/>
                <w:sz w:val="22"/>
                <w:szCs w:val="22"/>
              </w:rPr>
            </w:pPr>
            <w:hyperlink r:id="rId13">
              <w:r>
                <w:rPr>
                  <w:rStyle w:val="czeinternetowe"/>
                  <w:rFonts w:ascii="Times New Roman" w:hAnsi="Times New Roman" w:cs="Times New Roman"/>
                  <w:color w:val="000000"/>
                  <w:sz w:val="22"/>
                  <w:szCs w:val="22"/>
                  <w:u w:val="none"/>
                </w:rPr>
                <w:t>Dąbrówka Ostrowska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05ED23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20B4496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F71973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3C2F0C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689C977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r>
      <w:tr w:rsidR="00743DD6" w14:paraId="0AA51F9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58B9943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6278532E" w14:textId="77777777" w:rsidR="00743DD6" w:rsidRDefault="001750EC">
            <w:pPr>
              <w:widowControl w:val="0"/>
              <w:spacing w:line="240" w:lineRule="auto"/>
              <w:ind w:firstLine="0"/>
              <w:jc w:val="left"/>
              <w:rPr>
                <w:rFonts w:ascii="Times New Roman" w:hAnsi="Times New Roman" w:cs="Times New Roman"/>
                <w:sz w:val="22"/>
                <w:szCs w:val="22"/>
              </w:rPr>
            </w:pPr>
            <w:hyperlink r:id="rId14">
              <w:r>
                <w:rPr>
                  <w:rStyle w:val="czeinternetowe"/>
                  <w:rFonts w:ascii="Times New Roman" w:hAnsi="Times New Roman" w:cs="Times New Roman"/>
                  <w:color w:val="000000"/>
                  <w:sz w:val="22"/>
                  <w:szCs w:val="22"/>
                  <w:u w:val="none"/>
                </w:rPr>
                <w:t>Duczymin</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3D1BEAF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46</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73111A9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107</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235A9B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FBC6E0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AD5E45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182</w:t>
            </w:r>
          </w:p>
        </w:tc>
      </w:tr>
      <w:tr w:rsidR="00743DD6" w14:paraId="3AD7784E"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BB8C83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AE64F01" w14:textId="77777777" w:rsidR="00743DD6" w:rsidRDefault="001750EC">
            <w:pPr>
              <w:widowControl w:val="0"/>
              <w:spacing w:line="240" w:lineRule="auto"/>
              <w:ind w:firstLine="0"/>
              <w:jc w:val="left"/>
              <w:rPr>
                <w:rFonts w:ascii="Times New Roman" w:hAnsi="Times New Roman" w:cs="Times New Roman"/>
                <w:sz w:val="22"/>
                <w:szCs w:val="22"/>
              </w:rPr>
            </w:pPr>
            <w:hyperlink r:id="rId15">
              <w:r>
                <w:rPr>
                  <w:rStyle w:val="czeinternetowe"/>
                  <w:rFonts w:ascii="Times New Roman" w:hAnsi="Times New Roman" w:cs="Times New Roman"/>
                  <w:color w:val="000000"/>
                  <w:sz w:val="22"/>
                  <w:szCs w:val="22"/>
                  <w:u w:val="none"/>
                </w:rPr>
                <w:t>Dzierzęga-Nadbory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7071D5F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A2A67A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7D671E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8DD037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23,7</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01DA9D7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59</w:t>
            </w:r>
          </w:p>
        </w:tc>
      </w:tr>
      <w:tr w:rsidR="00743DD6" w14:paraId="04BF843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72F2A4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6775730E" w14:textId="77777777" w:rsidR="00743DD6" w:rsidRDefault="001750EC">
            <w:pPr>
              <w:widowControl w:val="0"/>
              <w:spacing w:line="240" w:lineRule="auto"/>
              <w:ind w:firstLine="0"/>
              <w:jc w:val="left"/>
              <w:rPr>
                <w:rFonts w:ascii="Times New Roman" w:hAnsi="Times New Roman" w:cs="Times New Roman"/>
                <w:sz w:val="22"/>
                <w:szCs w:val="22"/>
              </w:rPr>
            </w:pPr>
            <w:hyperlink r:id="rId16">
              <w:r>
                <w:rPr>
                  <w:rStyle w:val="czeinternetowe"/>
                  <w:rFonts w:ascii="Times New Roman" w:hAnsi="Times New Roman" w:cs="Times New Roman"/>
                  <w:color w:val="000000"/>
                  <w:sz w:val="22"/>
                  <w:szCs w:val="22"/>
                  <w:u w:val="none"/>
                </w:rPr>
                <w:t>Gadomiec-Chrzczany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FCBBFC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688C0A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754C46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A00750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12,7</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E9712F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55</w:t>
            </w:r>
          </w:p>
        </w:tc>
      </w:tr>
      <w:tr w:rsidR="00743DD6" w14:paraId="3F3EAAF0"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423F2C6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C968A9D" w14:textId="77777777" w:rsidR="00743DD6" w:rsidRDefault="001750EC">
            <w:pPr>
              <w:widowControl w:val="0"/>
              <w:spacing w:line="240" w:lineRule="auto"/>
              <w:ind w:firstLine="0"/>
              <w:jc w:val="left"/>
              <w:rPr>
                <w:rFonts w:ascii="Times New Roman" w:hAnsi="Times New Roman" w:cs="Times New Roman"/>
                <w:sz w:val="22"/>
                <w:szCs w:val="22"/>
              </w:rPr>
            </w:pPr>
            <w:hyperlink r:id="rId17">
              <w:r>
                <w:rPr>
                  <w:rStyle w:val="czeinternetowe"/>
                  <w:rFonts w:ascii="Times New Roman" w:hAnsi="Times New Roman" w:cs="Times New Roman"/>
                  <w:color w:val="000000"/>
                  <w:sz w:val="22"/>
                  <w:szCs w:val="22"/>
                  <w:u w:val="none"/>
                </w:rPr>
                <w:t>Gadomiec-Miłocięta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065068C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5D14A0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912BCC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EE1C36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22,7</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612832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44</w:t>
            </w:r>
          </w:p>
        </w:tc>
      </w:tr>
      <w:tr w:rsidR="00743DD6" w14:paraId="6249559D"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62309A85"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DA4B847" w14:textId="77777777" w:rsidR="00743DD6" w:rsidRDefault="001750EC">
            <w:pPr>
              <w:widowControl w:val="0"/>
              <w:spacing w:line="240" w:lineRule="auto"/>
              <w:ind w:firstLine="0"/>
              <w:jc w:val="left"/>
              <w:rPr>
                <w:rFonts w:ascii="Times New Roman" w:hAnsi="Times New Roman" w:cs="Times New Roman"/>
                <w:sz w:val="22"/>
                <w:szCs w:val="22"/>
              </w:rPr>
            </w:pPr>
            <w:hyperlink r:id="rId18">
              <w:r>
                <w:rPr>
                  <w:rStyle w:val="czeinternetowe"/>
                  <w:rFonts w:ascii="Times New Roman" w:hAnsi="Times New Roman" w:cs="Times New Roman"/>
                  <w:color w:val="000000"/>
                  <w:sz w:val="22"/>
                  <w:szCs w:val="22"/>
                  <w:u w:val="none"/>
                </w:rPr>
                <w:t>Jedlinka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333E85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0091E71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85B292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C47C30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8117F3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58</w:t>
            </w:r>
          </w:p>
        </w:tc>
      </w:tr>
      <w:tr w:rsidR="00743DD6" w14:paraId="119574D5"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266479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8D47639" w14:textId="77777777" w:rsidR="00743DD6" w:rsidRDefault="001750EC">
            <w:pPr>
              <w:widowControl w:val="0"/>
              <w:spacing w:line="240" w:lineRule="auto"/>
              <w:ind w:firstLine="0"/>
              <w:jc w:val="left"/>
              <w:rPr>
                <w:rFonts w:ascii="Times New Roman" w:hAnsi="Times New Roman" w:cs="Times New Roman"/>
                <w:sz w:val="22"/>
                <w:szCs w:val="22"/>
              </w:rPr>
            </w:pPr>
            <w:hyperlink r:id="rId19">
              <w:r>
                <w:rPr>
                  <w:rStyle w:val="czeinternetowe"/>
                  <w:rFonts w:ascii="Times New Roman" w:hAnsi="Times New Roman" w:cs="Times New Roman"/>
                  <w:color w:val="000000"/>
                  <w:sz w:val="22"/>
                  <w:szCs w:val="22"/>
                  <w:u w:val="none"/>
                </w:rPr>
                <w:t>Krukowo</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29C8157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99</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7BEB546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E11269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3034E5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13,5</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0E162B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479</w:t>
            </w:r>
          </w:p>
        </w:tc>
      </w:tr>
      <w:tr w:rsidR="00743DD6" w14:paraId="6EBDD849"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DAFBB3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49ADEA6C" w14:textId="77777777" w:rsidR="00743DD6" w:rsidRDefault="001750EC">
            <w:pPr>
              <w:widowControl w:val="0"/>
              <w:spacing w:line="240" w:lineRule="auto"/>
              <w:ind w:firstLine="0"/>
              <w:jc w:val="left"/>
              <w:rPr>
                <w:rFonts w:ascii="Times New Roman" w:hAnsi="Times New Roman" w:cs="Times New Roman"/>
                <w:sz w:val="22"/>
                <w:szCs w:val="22"/>
              </w:rPr>
            </w:pPr>
            <w:hyperlink r:id="rId20">
              <w:r>
                <w:rPr>
                  <w:rStyle w:val="czeinternetowe"/>
                  <w:rFonts w:ascii="Times New Roman" w:hAnsi="Times New Roman" w:cs="Times New Roman"/>
                  <w:color w:val="000000"/>
                  <w:sz w:val="22"/>
                  <w:szCs w:val="22"/>
                  <w:u w:val="none"/>
                </w:rPr>
                <w:t>Krzynowłoga Wielka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300708F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18F02D3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102B0D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F47854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21,9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5D16FE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315</w:t>
            </w:r>
          </w:p>
        </w:tc>
      </w:tr>
      <w:tr w:rsidR="00743DD6" w14:paraId="0A718ED7"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41F68A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43FE7328" w14:textId="77777777" w:rsidR="00743DD6" w:rsidRDefault="001750EC">
            <w:pPr>
              <w:widowControl w:val="0"/>
              <w:spacing w:line="240" w:lineRule="auto"/>
              <w:ind w:firstLine="0"/>
              <w:jc w:val="left"/>
              <w:rPr>
                <w:rFonts w:ascii="Times New Roman" w:hAnsi="Times New Roman" w:cs="Times New Roman"/>
                <w:sz w:val="22"/>
                <w:szCs w:val="22"/>
              </w:rPr>
            </w:pPr>
            <w:hyperlink r:id="rId21">
              <w:r>
                <w:rPr>
                  <w:rStyle w:val="czeinternetowe"/>
                  <w:rFonts w:ascii="Times New Roman" w:hAnsi="Times New Roman" w:cs="Times New Roman"/>
                  <w:color w:val="000000"/>
                  <w:sz w:val="22"/>
                  <w:szCs w:val="22"/>
                  <w:u w:val="none"/>
                </w:rPr>
                <w:t>Kwiatkowo</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394B0F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A5652C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CB305C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AF1301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13,8</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01CF580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36</w:t>
            </w:r>
          </w:p>
        </w:tc>
      </w:tr>
      <w:tr w:rsidR="00743DD6" w14:paraId="59F71474"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418196B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237FB554" w14:textId="77777777" w:rsidR="00743DD6" w:rsidRDefault="001750EC">
            <w:pPr>
              <w:widowControl w:val="0"/>
              <w:spacing w:line="240" w:lineRule="auto"/>
              <w:ind w:firstLine="0"/>
              <w:jc w:val="left"/>
              <w:rPr>
                <w:rFonts w:ascii="Times New Roman" w:hAnsi="Times New Roman" w:cs="Times New Roman"/>
                <w:sz w:val="22"/>
                <w:szCs w:val="22"/>
              </w:rPr>
            </w:pPr>
            <w:hyperlink r:id="rId22">
              <w:r>
                <w:rPr>
                  <w:rStyle w:val="czeinternetowe"/>
                  <w:rFonts w:ascii="Times New Roman" w:hAnsi="Times New Roman" w:cs="Times New Roman"/>
                  <w:color w:val="000000"/>
                  <w:sz w:val="22"/>
                  <w:szCs w:val="22"/>
                  <w:u w:val="none"/>
                </w:rPr>
                <w:t>Lipowiec</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755C0D5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7779FEF" w14:textId="77777777" w:rsidR="00743DD6" w:rsidRDefault="001750EC">
            <w:pPr>
              <w:widowControl w:val="0"/>
              <w:spacing w:line="240" w:lineRule="auto"/>
              <w:ind w:firstLine="0"/>
              <w:jc w:val="center"/>
            </w:pPr>
            <w:r>
              <w:rPr>
                <w:rFonts w:ascii="Times New Roman" w:hAnsi="Times New Roman" w:cs="Times New Roman"/>
                <w:sz w:val="22"/>
                <w:szCs w:val="22"/>
              </w:rPr>
              <w:t>36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33F86F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72A78B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6365F86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65</w:t>
            </w:r>
          </w:p>
        </w:tc>
      </w:tr>
      <w:tr w:rsidR="00743DD6" w14:paraId="054D5F8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6D8973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19.</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6E2DA9C3" w14:textId="77777777" w:rsidR="00743DD6" w:rsidRDefault="001750EC">
            <w:pPr>
              <w:widowControl w:val="0"/>
              <w:spacing w:line="240" w:lineRule="auto"/>
              <w:ind w:firstLine="0"/>
              <w:jc w:val="left"/>
              <w:rPr>
                <w:rFonts w:ascii="Times New Roman" w:hAnsi="Times New Roman" w:cs="Times New Roman"/>
                <w:sz w:val="22"/>
                <w:szCs w:val="22"/>
              </w:rPr>
            </w:pPr>
            <w:hyperlink r:id="rId23">
              <w:r>
                <w:rPr>
                  <w:rStyle w:val="czeinternetowe"/>
                  <w:rFonts w:ascii="Times New Roman" w:hAnsi="Times New Roman" w:cs="Times New Roman"/>
                  <w:color w:val="000000"/>
                  <w:sz w:val="22"/>
                  <w:szCs w:val="22"/>
                  <w:u w:val="none"/>
                </w:rPr>
                <w:t>Liwki</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8D6920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0AADF2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E3A73E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8D08D"/>
            <w:vAlign w:val="bottom"/>
          </w:tcPr>
          <w:p w14:paraId="337C334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3EC777D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r>
      <w:tr w:rsidR="00743DD6" w14:paraId="24B7D65B"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456918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81935C5" w14:textId="77777777" w:rsidR="00743DD6" w:rsidRDefault="001750EC">
            <w:pPr>
              <w:widowControl w:val="0"/>
              <w:spacing w:line="240" w:lineRule="auto"/>
              <w:ind w:firstLine="0"/>
              <w:jc w:val="left"/>
              <w:rPr>
                <w:rFonts w:ascii="Times New Roman" w:hAnsi="Times New Roman" w:cs="Times New Roman"/>
                <w:sz w:val="22"/>
                <w:szCs w:val="22"/>
              </w:rPr>
            </w:pPr>
            <w:hyperlink r:id="rId24">
              <w:r>
                <w:rPr>
                  <w:rStyle w:val="czeinternetowe"/>
                  <w:rFonts w:ascii="Times New Roman" w:hAnsi="Times New Roman" w:cs="Times New Roman"/>
                  <w:color w:val="000000"/>
                  <w:sz w:val="22"/>
                  <w:szCs w:val="22"/>
                  <w:u w:val="none"/>
                </w:rPr>
                <w:t>Łaz</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4A307E9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17621C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187</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BFAB9D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57</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CB8523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1635B04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316</w:t>
            </w:r>
          </w:p>
        </w:tc>
      </w:tr>
      <w:tr w:rsidR="00743DD6" w14:paraId="3937CD4F"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BA716A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41C19D3" w14:textId="77777777" w:rsidR="00743DD6" w:rsidRDefault="001750EC">
            <w:pPr>
              <w:widowControl w:val="0"/>
              <w:spacing w:line="240" w:lineRule="auto"/>
              <w:ind w:firstLine="0"/>
              <w:jc w:val="left"/>
              <w:rPr>
                <w:rFonts w:ascii="Times New Roman" w:hAnsi="Times New Roman" w:cs="Times New Roman"/>
                <w:sz w:val="22"/>
                <w:szCs w:val="22"/>
              </w:rPr>
            </w:pPr>
            <w:hyperlink r:id="rId25">
              <w:r>
                <w:rPr>
                  <w:rStyle w:val="czeinternetowe"/>
                  <w:rFonts w:ascii="Times New Roman" w:hAnsi="Times New Roman" w:cs="Times New Roman"/>
                  <w:color w:val="000000"/>
                  <w:sz w:val="22"/>
                  <w:szCs w:val="22"/>
                  <w:u w:val="none"/>
                </w:rPr>
                <w:t>Mącice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517666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3DBF6FF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436BFE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44</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36BE53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17,7</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0D455E1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248</w:t>
            </w:r>
          </w:p>
        </w:tc>
      </w:tr>
      <w:tr w:rsidR="00743DD6" w14:paraId="2CE9500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CCC1C9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22.</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2D711B2E" w14:textId="77777777" w:rsidR="00743DD6" w:rsidRDefault="001750EC">
            <w:pPr>
              <w:widowControl w:val="0"/>
              <w:spacing w:line="240" w:lineRule="auto"/>
              <w:ind w:firstLine="0"/>
              <w:jc w:val="left"/>
              <w:rPr>
                <w:rFonts w:ascii="Times New Roman" w:hAnsi="Times New Roman" w:cs="Times New Roman"/>
                <w:sz w:val="22"/>
                <w:szCs w:val="22"/>
              </w:rPr>
            </w:pPr>
            <w:hyperlink r:id="rId26">
              <w:r>
                <w:rPr>
                  <w:rStyle w:val="czeinternetowe"/>
                  <w:rFonts w:ascii="Times New Roman" w:hAnsi="Times New Roman" w:cs="Times New Roman"/>
                  <w:color w:val="000000"/>
                  <w:sz w:val="22"/>
                  <w:szCs w:val="22"/>
                  <w:u w:val="none"/>
                </w:rPr>
                <w:t>Niskie Wielkie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72C7D2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30C9A83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60</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347338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D908AF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21,9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D2F5C0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105</w:t>
            </w:r>
          </w:p>
        </w:tc>
      </w:tr>
      <w:tr w:rsidR="00743DD6" w14:paraId="1E5300ED"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DB0093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23.</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55D5ED0" w14:textId="77777777" w:rsidR="00743DD6" w:rsidRDefault="001750EC">
            <w:pPr>
              <w:widowControl w:val="0"/>
              <w:spacing w:line="240" w:lineRule="auto"/>
              <w:ind w:firstLine="0"/>
              <w:jc w:val="left"/>
              <w:rPr>
                <w:rFonts w:ascii="Times New Roman" w:hAnsi="Times New Roman" w:cs="Times New Roman"/>
                <w:sz w:val="22"/>
                <w:szCs w:val="22"/>
              </w:rPr>
            </w:pPr>
            <w:hyperlink r:id="rId27">
              <w:r>
                <w:rPr>
                  <w:rStyle w:val="czeinternetowe"/>
                  <w:rFonts w:ascii="Times New Roman" w:hAnsi="Times New Roman" w:cs="Times New Roman"/>
                  <w:color w:val="000000"/>
                  <w:sz w:val="22"/>
                  <w:szCs w:val="22"/>
                  <w:u w:val="none"/>
                </w:rPr>
                <w:t>Nowa Wieś</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A0B2C6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79B23E6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111</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6110C5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7129F6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24,4</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079DE5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184</w:t>
            </w:r>
          </w:p>
        </w:tc>
      </w:tr>
      <w:tr w:rsidR="00743DD6" w14:paraId="76692461"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15757B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24.</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ECCFC98" w14:textId="77777777" w:rsidR="00743DD6" w:rsidRDefault="001750EC">
            <w:pPr>
              <w:widowControl w:val="0"/>
              <w:spacing w:line="240" w:lineRule="auto"/>
              <w:ind w:firstLine="0"/>
              <w:jc w:val="left"/>
              <w:rPr>
                <w:rFonts w:ascii="Times New Roman" w:hAnsi="Times New Roman" w:cs="Times New Roman"/>
                <w:sz w:val="22"/>
                <w:szCs w:val="22"/>
              </w:rPr>
            </w:pPr>
            <w:hyperlink r:id="rId28">
              <w:r>
                <w:rPr>
                  <w:rStyle w:val="czeinternetowe"/>
                  <w:rFonts w:ascii="Times New Roman" w:hAnsi="Times New Roman" w:cs="Times New Roman"/>
                  <w:color w:val="000000"/>
                  <w:sz w:val="22"/>
                  <w:szCs w:val="22"/>
                  <w:u w:val="none"/>
                </w:rPr>
                <w:t>Nowa Wieś Zarębska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903297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95A705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D9425E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77ECB2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12,8</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6644BF3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101</w:t>
            </w:r>
          </w:p>
        </w:tc>
      </w:tr>
      <w:tr w:rsidR="00743DD6" w14:paraId="6EC09C67"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AA5974C"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25.</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DAA1466" w14:textId="77777777" w:rsidR="00743DD6" w:rsidRDefault="001750EC">
            <w:pPr>
              <w:widowControl w:val="0"/>
              <w:spacing w:line="240" w:lineRule="auto"/>
              <w:ind w:firstLine="0"/>
              <w:jc w:val="left"/>
              <w:rPr>
                <w:rFonts w:ascii="Times New Roman" w:hAnsi="Times New Roman" w:cs="Times New Roman"/>
                <w:sz w:val="22"/>
                <w:szCs w:val="22"/>
              </w:rPr>
            </w:pPr>
            <w:hyperlink r:id="rId29">
              <w:r>
                <w:rPr>
                  <w:rStyle w:val="czeinternetowe"/>
                  <w:rFonts w:ascii="Times New Roman" w:hAnsi="Times New Roman" w:cs="Times New Roman"/>
                  <w:color w:val="000000"/>
                  <w:sz w:val="22"/>
                  <w:szCs w:val="22"/>
                  <w:u w:val="none"/>
                </w:rPr>
                <w:t>Opaleniec</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00DD8C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E61501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649A2E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1FB271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14,4</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B18BAB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242</w:t>
            </w:r>
          </w:p>
        </w:tc>
      </w:tr>
      <w:tr w:rsidR="00743DD6" w14:paraId="66DD27F9"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6E3D210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26.</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A286B33" w14:textId="77777777" w:rsidR="00743DD6" w:rsidRDefault="001750EC">
            <w:pPr>
              <w:widowControl w:val="0"/>
              <w:spacing w:line="240" w:lineRule="auto"/>
              <w:ind w:firstLine="0"/>
              <w:jc w:val="left"/>
              <w:rPr>
                <w:rFonts w:ascii="Times New Roman" w:hAnsi="Times New Roman" w:cs="Times New Roman"/>
                <w:sz w:val="22"/>
                <w:szCs w:val="22"/>
              </w:rPr>
            </w:pPr>
            <w:hyperlink r:id="rId30">
              <w:r>
                <w:rPr>
                  <w:rStyle w:val="czeinternetowe"/>
                  <w:rFonts w:ascii="Times New Roman" w:hAnsi="Times New Roman" w:cs="Times New Roman"/>
                  <w:color w:val="000000"/>
                  <w:sz w:val="22"/>
                  <w:szCs w:val="22"/>
                  <w:u w:val="none"/>
                </w:rPr>
                <w:t>Poścień-Wieś</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3BA547C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66</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EBFD61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084212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7F9440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12,5</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10B4102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263</w:t>
            </w:r>
          </w:p>
        </w:tc>
      </w:tr>
      <w:tr w:rsidR="00743DD6" w14:paraId="68E481F2"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4D5359F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27.</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1AE4E44" w14:textId="77777777" w:rsidR="00743DD6" w:rsidRDefault="001750EC">
            <w:pPr>
              <w:widowControl w:val="0"/>
              <w:spacing w:line="240" w:lineRule="auto"/>
              <w:ind w:firstLine="0"/>
              <w:jc w:val="left"/>
              <w:rPr>
                <w:rFonts w:ascii="Times New Roman" w:hAnsi="Times New Roman" w:cs="Times New Roman"/>
                <w:sz w:val="22"/>
                <w:szCs w:val="22"/>
              </w:rPr>
            </w:pPr>
            <w:hyperlink r:id="rId31">
              <w:r>
                <w:rPr>
                  <w:rStyle w:val="czeinternetowe"/>
                  <w:rFonts w:ascii="Times New Roman" w:hAnsi="Times New Roman" w:cs="Times New Roman"/>
                  <w:color w:val="000000"/>
                  <w:sz w:val="22"/>
                  <w:szCs w:val="22"/>
                  <w:u w:val="none"/>
                </w:rPr>
                <w:t>Poścień-Zamion</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6FD46C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1D90B2A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322AE9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491F08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1DC6A63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98</w:t>
            </w:r>
          </w:p>
        </w:tc>
      </w:tr>
      <w:tr w:rsidR="00743DD6" w14:paraId="7704DEDC"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15A108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28.</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73A0A27" w14:textId="77777777" w:rsidR="00743DD6" w:rsidRDefault="001750EC">
            <w:pPr>
              <w:widowControl w:val="0"/>
              <w:spacing w:line="240" w:lineRule="auto"/>
              <w:ind w:firstLine="0"/>
              <w:jc w:val="left"/>
              <w:rPr>
                <w:rFonts w:ascii="Times New Roman" w:hAnsi="Times New Roman" w:cs="Times New Roman"/>
                <w:sz w:val="22"/>
                <w:szCs w:val="22"/>
              </w:rPr>
            </w:pPr>
            <w:hyperlink r:id="rId32">
              <w:r>
                <w:rPr>
                  <w:rStyle w:val="czeinternetowe"/>
                  <w:rFonts w:ascii="Times New Roman" w:hAnsi="Times New Roman" w:cs="Times New Roman"/>
                  <w:color w:val="000000"/>
                  <w:sz w:val="22"/>
                  <w:szCs w:val="22"/>
                  <w:u w:val="none"/>
                </w:rPr>
                <w:t>Pruskołęka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28A4499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1A8146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8227DA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E3AE37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15,5</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0434C20B" w14:textId="77777777" w:rsidR="00743DD6" w:rsidRDefault="001750EC">
            <w:pPr>
              <w:widowControl w:val="0"/>
              <w:spacing w:line="240" w:lineRule="auto"/>
              <w:ind w:firstLine="0"/>
              <w:jc w:val="center"/>
            </w:pPr>
            <w:r>
              <w:rPr>
                <w:rFonts w:ascii="Times New Roman" w:hAnsi="Times New Roman" w:cs="Times New Roman"/>
                <w:sz w:val="22"/>
                <w:szCs w:val="22"/>
              </w:rPr>
              <w:t>122</w:t>
            </w:r>
          </w:p>
        </w:tc>
      </w:tr>
      <w:tr w:rsidR="00743DD6" w14:paraId="01267BD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10E686F9"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29.</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6D4CB68" w14:textId="77777777" w:rsidR="00743DD6" w:rsidRDefault="001750EC">
            <w:pPr>
              <w:widowControl w:val="0"/>
              <w:spacing w:line="240" w:lineRule="auto"/>
              <w:ind w:firstLine="0"/>
              <w:jc w:val="left"/>
              <w:rPr>
                <w:rFonts w:ascii="Times New Roman" w:hAnsi="Times New Roman" w:cs="Times New Roman"/>
                <w:sz w:val="22"/>
                <w:szCs w:val="22"/>
              </w:rPr>
            </w:pPr>
            <w:hyperlink r:id="rId33">
              <w:r>
                <w:rPr>
                  <w:rStyle w:val="czeinternetowe"/>
                  <w:rFonts w:ascii="Times New Roman" w:hAnsi="Times New Roman" w:cs="Times New Roman"/>
                  <w:color w:val="000000"/>
                  <w:sz w:val="22"/>
                  <w:szCs w:val="22"/>
                  <w:u w:val="none"/>
                </w:rPr>
                <w:t>Przysowy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C8C438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0C07578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52</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0B4B1F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00"/>
            <w:vAlign w:val="bottom"/>
          </w:tcPr>
          <w:p w14:paraId="7F1B990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27,2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60CBAFD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88</w:t>
            </w:r>
          </w:p>
        </w:tc>
      </w:tr>
      <w:tr w:rsidR="00743DD6" w14:paraId="04531DEA"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C69B6A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30.</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E92074E" w14:textId="77777777" w:rsidR="00743DD6" w:rsidRDefault="001750EC">
            <w:pPr>
              <w:widowControl w:val="0"/>
              <w:spacing w:line="240" w:lineRule="auto"/>
              <w:ind w:firstLine="0"/>
              <w:jc w:val="left"/>
              <w:rPr>
                <w:rFonts w:ascii="Times New Roman" w:hAnsi="Times New Roman" w:cs="Times New Roman"/>
                <w:sz w:val="22"/>
                <w:szCs w:val="22"/>
              </w:rPr>
            </w:pPr>
            <w:hyperlink r:id="rId34">
              <w:r>
                <w:rPr>
                  <w:rStyle w:val="czeinternetowe"/>
                  <w:rFonts w:ascii="Times New Roman" w:hAnsi="Times New Roman" w:cs="Times New Roman"/>
                  <w:color w:val="000000"/>
                  <w:sz w:val="22"/>
                  <w:szCs w:val="22"/>
                  <w:u w:val="none"/>
                </w:rPr>
                <w:t>Raszujka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032F155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051F0C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28E39F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55384E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301DDA7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267</w:t>
            </w:r>
          </w:p>
        </w:tc>
      </w:tr>
      <w:tr w:rsidR="00743DD6" w14:paraId="4B4E7486"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3AF583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8D76D39" w14:textId="77777777" w:rsidR="00743DD6" w:rsidRDefault="001750EC">
            <w:pPr>
              <w:widowControl w:val="0"/>
              <w:spacing w:line="240" w:lineRule="auto"/>
              <w:ind w:firstLine="0"/>
              <w:jc w:val="left"/>
              <w:rPr>
                <w:rFonts w:ascii="Times New Roman" w:hAnsi="Times New Roman" w:cs="Times New Roman"/>
                <w:sz w:val="22"/>
                <w:szCs w:val="22"/>
              </w:rPr>
            </w:pPr>
            <w:hyperlink r:id="rId35">
              <w:r>
                <w:rPr>
                  <w:rStyle w:val="czeinternetowe"/>
                  <w:rFonts w:ascii="Times New Roman" w:hAnsi="Times New Roman" w:cs="Times New Roman"/>
                  <w:color w:val="000000"/>
                  <w:sz w:val="22"/>
                  <w:szCs w:val="22"/>
                  <w:u w:val="none"/>
                </w:rPr>
                <w:t>Rawki</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7B86159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1F76C0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BF7C2C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AF8004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13,6</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3730197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95</w:t>
            </w:r>
          </w:p>
        </w:tc>
      </w:tr>
      <w:tr w:rsidR="00743DD6" w14:paraId="64DB1100"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1BD927A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32.</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4D2E584" w14:textId="77777777" w:rsidR="00743DD6" w:rsidRDefault="001750EC">
            <w:pPr>
              <w:widowControl w:val="0"/>
              <w:spacing w:line="240" w:lineRule="auto"/>
              <w:ind w:firstLine="0"/>
              <w:jc w:val="left"/>
              <w:rPr>
                <w:rFonts w:ascii="Times New Roman" w:hAnsi="Times New Roman" w:cs="Times New Roman"/>
                <w:sz w:val="22"/>
                <w:szCs w:val="22"/>
              </w:rPr>
            </w:pPr>
            <w:hyperlink r:id="rId36">
              <w:r>
                <w:rPr>
                  <w:rStyle w:val="czeinternetowe"/>
                  <w:rFonts w:ascii="Times New Roman" w:hAnsi="Times New Roman" w:cs="Times New Roman"/>
                  <w:color w:val="000000"/>
                  <w:sz w:val="22"/>
                  <w:szCs w:val="22"/>
                  <w:u w:val="none"/>
                </w:rPr>
                <w:t>Rembielin</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9BBED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1991D97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B500E3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32</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93DE3A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652E2F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229</w:t>
            </w:r>
          </w:p>
        </w:tc>
      </w:tr>
      <w:tr w:rsidR="00743DD6" w14:paraId="4870BC2E"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4328080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33.</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71C935B5" w14:textId="77777777" w:rsidR="00743DD6" w:rsidRDefault="001750EC">
            <w:pPr>
              <w:widowControl w:val="0"/>
              <w:spacing w:line="240" w:lineRule="auto"/>
              <w:ind w:firstLine="0"/>
              <w:jc w:val="left"/>
              <w:rPr>
                <w:rFonts w:ascii="Times New Roman" w:hAnsi="Times New Roman" w:cs="Times New Roman"/>
                <w:sz w:val="22"/>
                <w:szCs w:val="22"/>
              </w:rPr>
            </w:pPr>
            <w:hyperlink r:id="rId37">
              <w:r>
                <w:rPr>
                  <w:rStyle w:val="czeinternetowe"/>
                  <w:rFonts w:ascii="Times New Roman" w:hAnsi="Times New Roman" w:cs="Times New Roman"/>
                  <w:color w:val="000000"/>
                  <w:sz w:val="22"/>
                  <w:szCs w:val="22"/>
                  <w:u w:val="none"/>
                </w:rPr>
                <w:t>Rycice</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4F1E44E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55</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747591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161</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732BAF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52</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03CC67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19,4</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5695B5E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268</w:t>
            </w:r>
          </w:p>
        </w:tc>
      </w:tr>
      <w:tr w:rsidR="00743DD6" w14:paraId="52729FD3"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7F0195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34.</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4107DB6B" w14:textId="77777777" w:rsidR="00743DD6" w:rsidRDefault="001750EC">
            <w:pPr>
              <w:widowControl w:val="0"/>
              <w:spacing w:line="240" w:lineRule="auto"/>
              <w:ind w:firstLine="0"/>
              <w:jc w:val="left"/>
              <w:rPr>
                <w:rFonts w:ascii="Times New Roman" w:hAnsi="Times New Roman" w:cs="Times New Roman"/>
                <w:sz w:val="22"/>
                <w:szCs w:val="22"/>
              </w:rPr>
            </w:pPr>
            <w:hyperlink r:id="rId38">
              <w:r>
                <w:rPr>
                  <w:rStyle w:val="czeinternetowe"/>
                  <w:rFonts w:ascii="Times New Roman" w:hAnsi="Times New Roman" w:cs="Times New Roman"/>
                  <w:color w:val="000000"/>
                  <w:sz w:val="22"/>
                  <w:szCs w:val="22"/>
                  <w:u w:val="none"/>
                </w:rPr>
                <w:t>Rzodkiewnica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5796B0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7E0C504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971628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DDCC21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90F7E7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283</w:t>
            </w:r>
          </w:p>
        </w:tc>
      </w:tr>
      <w:tr w:rsidR="00743DD6" w14:paraId="3BEDE020"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126A354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35.</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F8A8D2F" w14:textId="77777777" w:rsidR="00743DD6" w:rsidRDefault="001750EC">
            <w:pPr>
              <w:widowControl w:val="0"/>
              <w:spacing w:line="240" w:lineRule="auto"/>
              <w:ind w:firstLine="0"/>
              <w:jc w:val="left"/>
              <w:rPr>
                <w:rFonts w:ascii="Times New Roman" w:hAnsi="Times New Roman" w:cs="Times New Roman"/>
                <w:sz w:val="22"/>
                <w:szCs w:val="22"/>
              </w:rPr>
            </w:pPr>
            <w:hyperlink r:id="rId39">
              <w:r>
                <w:rPr>
                  <w:rStyle w:val="czeinternetowe"/>
                  <w:rFonts w:ascii="Times New Roman" w:hAnsi="Times New Roman" w:cs="Times New Roman"/>
                  <w:color w:val="000000"/>
                  <w:sz w:val="22"/>
                  <w:szCs w:val="22"/>
                  <w:u w:val="none"/>
                </w:rPr>
                <w:t>Stara Wieś</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156F3E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0FD6D43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39</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F98BEF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1E1DF6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3144EAB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65</w:t>
            </w:r>
          </w:p>
        </w:tc>
      </w:tr>
      <w:tr w:rsidR="00743DD6" w14:paraId="384B6299"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FBBFD7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36.</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59F6E5BD" w14:textId="77777777" w:rsidR="00743DD6" w:rsidRDefault="001750EC">
            <w:pPr>
              <w:widowControl w:val="0"/>
              <w:spacing w:line="240" w:lineRule="auto"/>
              <w:ind w:firstLine="0"/>
              <w:jc w:val="left"/>
              <w:rPr>
                <w:rFonts w:ascii="Times New Roman" w:hAnsi="Times New Roman" w:cs="Times New Roman"/>
                <w:sz w:val="22"/>
                <w:szCs w:val="22"/>
              </w:rPr>
            </w:pPr>
            <w:hyperlink r:id="rId40">
              <w:r>
                <w:rPr>
                  <w:rStyle w:val="czeinternetowe"/>
                  <w:rFonts w:ascii="Times New Roman" w:hAnsi="Times New Roman" w:cs="Times New Roman"/>
                  <w:color w:val="000000"/>
                  <w:sz w:val="22"/>
                  <w:szCs w:val="22"/>
                  <w:u w:val="none"/>
                </w:rPr>
                <w:t>Wasiły-Zygny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6FD8700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D4DC93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47</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C2DA17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4D97510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16,6</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10D5A3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78</w:t>
            </w:r>
          </w:p>
        </w:tc>
      </w:tr>
      <w:tr w:rsidR="00743DD6" w14:paraId="13492F5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F12674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37.</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401073D2" w14:textId="77777777" w:rsidR="00743DD6" w:rsidRDefault="001750EC">
            <w:pPr>
              <w:widowControl w:val="0"/>
              <w:spacing w:line="240" w:lineRule="auto"/>
              <w:ind w:firstLine="0"/>
              <w:jc w:val="left"/>
              <w:rPr>
                <w:rFonts w:ascii="Times New Roman" w:hAnsi="Times New Roman" w:cs="Times New Roman"/>
                <w:sz w:val="22"/>
                <w:szCs w:val="22"/>
              </w:rPr>
            </w:pPr>
            <w:hyperlink r:id="rId41">
              <w:r>
                <w:rPr>
                  <w:rStyle w:val="czeinternetowe"/>
                  <w:rFonts w:ascii="Times New Roman" w:hAnsi="Times New Roman" w:cs="Times New Roman"/>
                  <w:color w:val="000000"/>
                  <w:sz w:val="22"/>
                  <w:szCs w:val="22"/>
                  <w:u w:val="none"/>
                </w:rPr>
                <w:t>Wierzchowizna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52380A2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4AE9F28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64</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0C09EAA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37BD8B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18,0</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7134D7D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94</w:t>
            </w:r>
          </w:p>
        </w:tc>
      </w:tr>
      <w:tr w:rsidR="00743DD6" w14:paraId="10DD8EC8"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79AA0D85"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38.</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BD59D42" w14:textId="77777777" w:rsidR="00743DD6" w:rsidRDefault="001750EC">
            <w:pPr>
              <w:widowControl w:val="0"/>
              <w:spacing w:line="240" w:lineRule="auto"/>
              <w:ind w:firstLine="0"/>
              <w:jc w:val="left"/>
              <w:rPr>
                <w:rFonts w:ascii="Times New Roman" w:hAnsi="Times New Roman" w:cs="Times New Roman"/>
                <w:sz w:val="22"/>
                <w:szCs w:val="22"/>
              </w:rPr>
            </w:pPr>
            <w:hyperlink r:id="rId42">
              <w:r>
                <w:rPr>
                  <w:rStyle w:val="czeinternetowe"/>
                  <w:rFonts w:ascii="Times New Roman" w:hAnsi="Times New Roman" w:cs="Times New Roman"/>
                  <w:color w:val="000000"/>
                  <w:sz w:val="22"/>
                  <w:szCs w:val="22"/>
                  <w:u w:val="none"/>
                </w:rPr>
                <w:t>Wólka Zdziwójska</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1CFE9CD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6ED45A0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38E513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65CDF43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17,3</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91E779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r>
      <w:tr w:rsidR="00743DD6" w14:paraId="17FE151E"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1EBB3C5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39.</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0078DFC" w14:textId="77777777" w:rsidR="00743DD6" w:rsidRDefault="001750EC">
            <w:pPr>
              <w:widowControl w:val="0"/>
              <w:spacing w:line="240" w:lineRule="auto"/>
              <w:ind w:firstLine="0"/>
              <w:jc w:val="left"/>
              <w:rPr>
                <w:rFonts w:ascii="Times New Roman" w:hAnsi="Times New Roman" w:cs="Times New Roman"/>
                <w:sz w:val="22"/>
                <w:szCs w:val="22"/>
              </w:rPr>
            </w:pPr>
            <w:hyperlink r:id="rId43">
              <w:r>
                <w:rPr>
                  <w:rStyle w:val="czeinternetowe"/>
                  <w:rFonts w:ascii="Times New Roman" w:hAnsi="Times New Roman" w:cs="Times New Roman"/>
                  <w:color w:val="000000"/>
                  <w:sz w:val="22"/>
                  <w:szCs w:val="22"/>
                  <w:u w:val="none"/>
                </w:rPr>
                <w:t>Zaręby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0CDEB9F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184</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5791F6A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559</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15B0330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144</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23A306B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404451A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887</w:t>
            </w:r>
          </w:p>
        </w:tc>
      </w:tr>
      <w:tr w:rsidR="00743DD6" w14:paraId="77F3D8DF"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97CED6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40.</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8AB4EAC" w14:textId="77777777" w:rsidR="00743DD6" w:rsidRDefault="001750EC">
            <w:pPr>
              <w:widowControl w:val="0"/>
              <w:spacing w:line="240" w:lineRule="auto"/>
              <w:ind w:firstLine="0"/>
              <w:jc w:val="left"/>
              <w:rPr>
                <w:rFonts w:ascii="Times New Roman" w:hAnsi="Times New Roman" w:cs="Times New Roman"/>
                <w:sz w:val="22"/>
                <w:szCs w:val="22"/>
              </w:rPr>
            </w:pPr>
            <w:hyperlink r:id="rId44">
              <w:r>
                <w:rPr>
                  <w:rStyle w:val="czeinternetowe"/>
                  <w:rFonts w:ascii="Times New Roman" w:hAnsi="Times New Roman" w:cs="Times New Roman"/>
                  <w:color w:val="000000"/>
                  <w:sz w:val="22"/>
                  <w:szCs w:val="22"/>
                  <w:u w:val="none"/>
                </w:rPr>
                <w:t>Zdziwój Nowy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7EF5EB4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3B5112D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69</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304C6D3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7F05B54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24,1</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19088C1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120</w:t>
            </w:r>
          </w:p>
        </w:tc>
      </w:tr>
      <w:tr w:rsidR="00743DD6" w14:paraId="7A3C3359"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60D3E6E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41.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3C4D6051" w14:textId="77777777" w:rsidR="00743DD6" w:rsidRDefault="001750EC">
            <w:pPr>
              <w:widowControl w:val="0"/>
              <w:spacing w:line="240" w:lineRule="auto"/>
              <w:ind w:firstLine="0"/>
              <w:jc w:val="left"/>
              <w:rPr>
                <w:rFonts w:ascii="Times New Roman" w:hAnsi="Times New Roman" w:cs="Times New Roman"/>
                <w:sz w:val="22"/>
                <w:szCs w:val="22"/>
              </w:rPr>
            </w:pPr>
            <w:hyperlink r:id="rId45">
              <w:r>
                <w:rPr>
                  <w:rStyle w:val="czeinternetowe"/>
                  <w:rFonts w:ascii="Times New Roman" w:hAnsi="Times New Roman" w:cs="Times New Roman"/>
                  <w:color w:val="000000"/>
                  <w:sz w:val="22"/>
                  <w:szCs w:val="22"/>
                  <w:u w:val="none"/>
                </w:rPr>
                <w:t>Zdziwój Stary</w:t>
              </w:r>
            </w:hyperlink>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tcPr>
          <w:p w14:paraId="7F74D2B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tcPr>
          <w:p w14:paraId="3FC3FD9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65</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CE528C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bottom"/>
          </w:tcPr>
          <w:p w14:paraId="5E59613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23,8</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tcPr>
          <w:p w14:paraId="25F31A1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113</w:t>
            </w:r>
          </w:p>
        </w:tc>
      </w:tr>
    </w:tbl>
    <w:p w14:paraId="728AE579" w14:textId="77777777" w:rsidR="00743DD6" w:rsidRDefault="001750EC">
      <w:pPr>
        <w:pStyle w:val="Tekstpodstawowy31"/>
        <w:spacing w:before="120"/>
        <w:jc w:val="center"/>
        <w:rPr>
          <w:rFonts w:ascii="Times New Roman" w:hAnsi="Times New Roman" w:cs="Times New Roman"/>
          <w:sz w:val="18"/>
          <w:szCs w:val="18"/>
        </w:rPr>
      </w:pPr>
      <w:bookmarkStart w:id="18" w:name="_Hlk77853108"/>
      <w:r>
        <w:rPr>
          <w:rFonts w:ascii="Times New Roman" w:hAnsi="Times New Roman" w:cs="Times New Roman"/>
          <w:sz w:val="18"/>
          <w:szCs w:val="18"/>
        </w:rPr>
        <w:t>Dane Urzędu Miasta i Gminy Chorzele.</w:t>
      </w:r>
      <w:bookmarkEnd w:id="18"/>
      <w:r>
        <w:br w:type="page"/>
      </w:r>
    </w:p>
    <w:p w14:paraId="559254CF" w14:textId="77777777" w:rsidR="00743DD6" w:rsidRDefault="001750EC">
      <w:pPr>
        <w:pStyle w:val="Legenda1"/>
      </w:pPr>
      <w:r>
        <w:rPr>
          <w:sz w:val="22"/>
          <w:szCs w:val="22"/>
        </w:rPr>
        <w:lastRenderedPageBreak/>
        <w:t>Tabela</w:t>
      </w:r>
      <w:r>
        <w:rPr>
          <w:color w:val="538135"/>
          <w:sz w:val="22"/>
          <w:szCs w:val="22"/>
        </w:rPr>
        <w:t xml:space="preserve"> 5.</w:t>
      </w:r>
      <w:r>
        <w:rPr>
          <w:sz w:val="22"/>
          <w:szCs w:val="22"/>
        </w:rPr>
        <w:t xml:space="preserve"> Struktura wiekowa ludności w miejscowościach bez statusu sołectwa na koniec 2020 r.</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586"/>
        <w:gridCol w:w="2113"/>
        <w:gridCol w:w="2088"/>
        <w:gridCol w:w="1543"/>
        <w:gridCol w:w="999"/>
        <w:gridCol w:w="862"/>
        <w:gridCol w:w="926"/>
      </w:tblGrid>
      <w:tr w:rsidR="00743DD6" w14:paraId="42FE847E" w14:textId="77777777">
        <w:trPr>
          <w:trHeight w:val="23"/>
          <w:jc w:val="center"/>
        </w:trPr>
        <w:tc>
          <w:tcPr>
            <w:tcW w:w="585"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9CC5ACB"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lp.</w:t>
            </w:r>
          </w:p>
        </w:tc>
        <w:tc>
          <w:tcPr>
            <w:tcW w:w="2113"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FC41687"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nazwa jednostki</w:t>
            </w:r>
          </w:p>
        </w:tc>
        <w:tc>
          <w:tcPr>
            <w:tcW w:w="641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0A131C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 mieszkańców wg wieku</w:t>
            </w:r>
          </w:p>
        </w:tc>
      </w:tr>
      <w:tr w:rsidR="00743DD6" w14:paraId="247825F3" w14:textId="77777777">
        <w:trPr>
          <w:trHeight w:val="23"/>
          <w:jc w:val="center"/>
        </w:trPr>
        <w:tc>
          <w:tcPr>
            <w:tcW w:w="585"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92DA546"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1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72A4905"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C400F7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przedprodukcyjny</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09D5EF4"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produkcyjny</w:t>
            </w:r>
          </w:p>
        </w:tc>
        <w:tc>
          <w:tcPr>
            <w:tcW w:w="1861"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050AEFB"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poprodukcyjny</w:t>
            </w:r>
          </w:p>
        </w:tc>
        <w:tc>
          <w:tcPr>
            <w:tcW w:w="926"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2557BB9"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ogółem</w:t>
            </w:r>
          </w:p>
        </w:tc>
      </w:tr>
      <w:tr w:rsidR="00743DD6" w14:paraId="6C658DA6" w14:textId="77777777">
        <w:trPr>
          <w:trHeight w:val="23"/>
          <w:jc w:val="center"/>
        </w:trPr>
        <w:tc>
          <w:tcPr>
            <w:tcW w:w="585"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054A888"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113"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AD23E4D"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EACE218"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96A8F8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812167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8F407C6"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udział</w:t>
            </w:r>
          </w:p>
          <w:p w14:paraId="44DB3A81"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w:t>
            </w:r>
          </w:p>
        </w:tc>
        <w:tc>
          <w:tcPr>
            <w:tcW w:w="926"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9603F35" w14:textId="77777777" w:rsidR="00743DD6" w:rsidRDefault="00743DD6">
            <w:pPr>
              <w:widowControl w:val="0"/>
              <w:snapToGrid w:val="0"/>
              <w:spacing w:line="240" w:lineRule="auto"/>
              <w:ind w:firstLine="0"/>
              <w:jc w:val="center"/>
              <w:rPr>
                <w:rFonts w:ascii="Times New Roman" w:hAnsi="Times New Roman" w:cs="Times New Roman"/>
                <w:b/>
                <w:sz w:val="22"/>
                <w:szCs w:val="22"/>
              </w:rPr>
            </w:pPr>
          </w:p>
        </w:tc>
      </w:tr>
      <w:tr w:rsidR="00743DD6" w14:paraId="1C79E36B"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EF7F864" w14:textId="77777777" w:rsidR="00743DD6" w:rsidRDefault="001750EC">
            <w:pPr>
              <w:widowControl w:val="0"/>
              <w:spacing w:line="240" w:lineRule="auto"/>
              <w:ind w:firstLine="0"/>
              <w:jc w:val="left"/>
              <w:rPr>
                <w:rFonts w:ascii="Times New Roman" w:hAnsi="Times New Roman" w:cs="Times New Roman"/>
              </w:rPr>
            </w:pPr>
            <w:r>
              <w:rPr>
                <w:rFonts w:ascii="Times New Roman" w:hAnsi="Times New Roman" w:cs="Times New Roman"/>
              </w:rPr>
              <w:t>1.</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5A00DB2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wsie: Łaz, Skuze, </w:t>
            </w:r>
            <w:r>
              <w:rPr>
                <w:rFonts w:ascii="Times New Roman" w:hAnsi="Times New Roman" w:cs="Times New Roman"/>
                <w:sz w:val="22"/>
                <w:szCs w:val="22"/>
              </w:rPr>
              <w:t>Ścięciel</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DE39A24" w14:textId="77777777" w:rsidR="00743DD6" w:rsidRDefault="001750EC">
            <w:pPr>
              <w:widowControl w:val="0"/>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8</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F9D3B68" w14:textId="77777777" w:rsidR="00743DD6" w:rsidRDefault="001750EC">
            <w:pPr>
              <w:widowControl w:val="0"/>
              <w:spacing w:line="240" w:lineRule="auto"/>
              <w:ind w:firstLine="0"/>
              <w:jc w:val="center"/>
              <w:rPr>
                <w:rFonts w:ascii="Times New Roman" w:hAnsi="Times New Roman" w:cs="Times New Roman"/>
                <w:bCs/>
                <w:sz w:val="22"/>
                <w:szCs w:val="22"/>
              </w:rPr>
            </w:pPr>
            <w:r>
              <w:rPr>
                <w:rFonts w:ascii="Times New Roman" w:hAnsi="Times New Roman" w:cs="Times New Roman"/>
                <w:bCs/>
                <w:sz w:val="22"/>
                <w:szCs w:val="22"/>
              </w:rPr>
              <w:t>33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DFCE70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00"/>
            <w:vAlign w:val="center"/>
          </w:tcPr>
          <w:p w14:paraId="4A373CF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37,8</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2A0E7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66</w:t>
            </w:r>
          </w:p>
        </w:tc>
      </w:tr>
      <w:tr w:rsidR="00743DD6" w14:paraId="57C1483C"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0B1640D6"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6FC217B9"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przysiółki: Aleksandrowo, Rapaty-Sulimy</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15071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BD28E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39</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4D757A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4A4F7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12,9</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1D6C7F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62</w:t>
            </w:r>
          </w:p>
        </w:tc>
      </w:tr>
      <w:tr w:rsidR="00743DD6" w14:paraId="6BE45945"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2CFCFDF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00A8A4BC"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kolonie: Czarzaste Małe i Wielkie, Gadomiec-Peronie</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0C4814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D9FAD5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1C9211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085F5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26,4</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3DF4C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34</w:t>
            </w:r>
          </w:p>
        </w:tc>
      </w:tr>
      <w:tr w:rsidR="00743DD6" w14:paraId="02555D25" w14:textId="77777777">
        <w:trPr>
          <w:trHeight w:val="23"/>
          <w:jc w:val="center"/>
        </w:trPr>
        <w:tc>
          <w:tcPr>
            <w:tcW w:w="585" w:type="dxa"/>
            <w:tcBorders>
              <w:top w:val="thickThinLargeGap" w:sz="6" w:space="0" w:color="C0C0C0"/>
              <w:left w:val="thickThinLargeGap" w:sz="6" w:space="0" w:color="C0C0C0"/>
              <w:bottom w:val="thickThinLargeGap" w:sz="6" w:space="0" w:color="C0C0C0"/>
              <w:right w:val="thickThinLargeGap" w:sz="6" w:space="0" w:color="C0C0C0"/>
            </w:tcBorders>
          </w:tcPr>
          <w:p w14:paraId="3241AA3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4.</w:t>
            </w:r>
          </w:p>
        </w:tc>
        <w:tc>
          <w:tcPr>
            <w:tcW w:w="2113" w:type="dxa"/>
            <w:tcBorders>
              <w:top w:val="thickThinLargeGap" w:sz="6" w:space="0" w:color="C0C0C0"/>
              <w:left w:val="thickThinLargeGap" w:sz="6" w:space="0" w:color="C0C0C0"/>
              <w:bottom w:val="thickThinLargeGap" w:sz="6" w:space="0" w:color="C0C0C0"/>
              <w:right w:val="thickThinLargeGap" w:sz="6" w:space="0" w:color="C0C0C0"/>
            </w:tcBorders>
          </w:tcPr>
          <w:p w14:paraId="1C2D083C"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osady leśne: Jarzynny Kierz</w:t>
            </w:r>
          </w:p>
        </w:tc>
        <w:tc>
          <w:tcPr>
            <w:tcW w:w="20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A1950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154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FDE0B7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99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6AFF1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86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C80E6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31,2</w:t>
            </w:r>
          </w:p>
        </w:tc>
        <w:tc>
          <w:tcPr>
            <w:tcW w:w="9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0DDA6D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r>
    </w:tbl>
    <w:p w14:paraId="1FE3175B" w14:textId="77777777" w:rsidR="00743DD6" w:rsidRDefault="001750EC">
      <w:pPr>
        <w:pStyle w:val="Tekstpodstawowy31"/>
        <w:spacing w:before="120"/>
        <w:jc w:val="center"/>
        <w:rPr>
          <w:rFonts w:ascii="Times New Roman" w:hAnsi="Times New Roman" w:cs="Times New Roman"/>
          <w:sz w:val="18"/>
          <w:szCs w:val="18"/>
        </w:rPr>
      </w:pPr>
      <w:r>
        <w:rPr>
          <w:rFonts w:ascii="Times New Roman" w:hAnsi="Times New Roman" w:cs="Times New Roman"/>
          <w:sz w:val="18"/>
          <w:szCs w:val="18"/>
        </w:rPr>
        <w:t>Dane Urzędu Miasta i Gminy Chorzele.</w:t>
      </w:r>
    </w:p>
    <w:p w14:paraId="6603B967" w14:textId="77777777" w:rsidR="00743DD6" w:rsidRDefault="001750EC">
      <w:pPr>
        <w:rPr>
          <w:rFonts w:ascii="Times New Roman" w:hAnsi="Times New Roman" w:cs="Times New Roman"/>
          <w:szCs w:val="24"/>
        </w:rPr>
      </w:pPr>
      <w:bookmarkStart w:id="19" w:name="_Hlk778528211"/>
      <w:bookmarkEnd w:id="19"/>
      <w:r>
        <w:rPr>
          <w:rFonts w:ascii="Times New Roman" w:hAnsi="Times New Roman" w:cs="Times New Roman"/>
          <w:szCs w:val="24"/>
        </w:rPr>
        <w:t xml:space="preserve">Analizując strukturę wiekową ludności gminy w poszczególnych sołectwach pod względem udziału osób w wieku poprodukcyjnym w ogólnej liczbie osób zamieszkujących dane sołectwo, należy stwierdzić, iż proces starzenia się na koniec 2020 roku w największym </w:t>
      </w:r>
      <w:bookmarkStart w:id="20" w:name="_Hlk77634393"/>
      <w:r>
        <w:rPr>
          <w:rFonts w:ascii="Times New Roman" w:hAnsi="Times New Roman" w:cs="Times New Roman"/>
          <w:szCs w:val="24"/>
        </w:rPr>
        <w:t>stop</w:t>
      </w:r>
      <w:r>
        <w:rPr>
          <w:rFonts w:ascii="Times New Roman" w:hAnsi="Times New Roman" w:cs="Times New Roman"/>
          <w:szCs w:val="24"/>
        </w:rPr>
        <w:t>niu dotykał mieszkańców sołectw: Dąbrowa, Liwki, Nowa Wieś, Przysowy, Zdziwój Nowy. Osoby w wieku poprodukcyjnym stanowiły w nich ponad 24% mieszkańców, przy czym największy udział osób w wieku poprodukcyjnym należy odnotować w sołectwach: Liwki – 31,2%, P</w:t>
      </w:r>
      <w:r>
        <w:rPr>
          <w:rFonts w:ascii="Times New Roman" w:hAnsi="Times New Roman" w:cs="Times New Roman"/>
          <w:szCs w:val="24"/>
        </w:rPr>
        <w:t>rzysowy – 27,2%, Dąbrowa – 25%. Najlepiej pod tym względem wyglądała sytuacja w sołectwach: Binduga, Brzeski Kołaki, Bugzy Płoskie, Gadomiec Chrzczany, Nowa Wieś Zarębska, Poścień Wieś i Rzodkiewnica, gdzie udział osób w wieku poprodukcyjnym był mniejszy n</w:t>
      </w:r>
      <w:r>
        <w:rPr>
          <w:rFonts w:ascii="Times New Roman" w:hAnsi="Times New Roman" w:cs="Times New Roman"/>
          <w:szCs w:val="24"/>
        </w:rPr>
        <w:t>iż 13%.</w:t>
      </w:r>
    </w:p>
    <w:bookmarkEnd w:id="20"/>
    <w:p w14:paraId="37EC8FDE" w14:textId="77777777" w:rsidR="00743DD6" w:rsidRDefault="001750EC">
      <w:pPr>
        <w:rPr>
          <w:rFonts w:ascii="Times New Roman" w:hAnsi="Times New Roman" w:cs="Times New Roman"/>
          <w:szCs w:val="24"/>
        </w:rPr>
      </w:pPr>
      <w:r>
        <w:rPr>
          <w:rFonts w:ascii="Times New Roman" w:hAnsi="Times New Roman" w:cs="Times New Roman"/>
          <w:szCs w:val="24"/>
        </w:rPr>
        <w:t>Jeśli przeanalizować powyższe dane pod względem liczbowym, to należy stwierdzić, iż najwięcej osób w wieku poprodukcyjnym mieszka w sołectwach: Zaręby (144), Krzynowłoga Wielka (69) i Krukowo (65).</w:t>
      </w:r>
    </w:p>
    <w:p w14:paraId="0957FD43" w14:textId="77777777" w:rsidR="00743DD6" w:rsidRDefault="001750EC">
      <w:pPr>
        <w:rPr>
          <w:rFonts w:ascii="Times New Roman" w:hAnsi="Times New Roman" w:cs="Times New Roman"/>
        </w:rPr>
      </w:pPr>
      <w:r>
        <w:rPr>
          <w:rFonts w:ascii="Times New Roman" w:hAnsi="Times New Roman" w:cs="Times New Roman"/>
        </w:rPr>
        <w:t xml:space="preserve">Zważywszy na ogólną tendencję </w:t>
      </w:r>
      <w:r>
        <w:rPr>
          <w:rFonts w:ascii="Times New Roman" w:hAnsi="Times New Roman" w:cs="Times New Roman"/>
        </w:rPr>
        <w:t>demograficzną obserwowaną w kraju, jaką jest starzenie się społeczności lokalnej, należy zadbać, aby w miarę możliwości jak najlepiej dopasować usługi społeczne do potrzeb najstarszej grupy wiekowej mieszkańców gminy. Nie jest to jedynie kwestia udzielania</w:t>
      </w:r>
      <w:r>
        <w:rPr>
          <w:rFonts w:ascii="Times New Roman" w:hAnsi="Times New Roman" w:cs="Times New Roman"/>
        </w:rPr>
        <w:t xml:space="preserve"> stosownej pomocy materialnej i rzeczowej, a także ułatwianie korzystania z usług medycznych, opiekuńczych i rehabilitacyjnych, ale również kwestia dbałości o rozwój różnorodnych form aktywnego spędzania czasu wolnego przez osoby w wieku senioralnym.</w:t>
      </w:r>
      <w:r>
        <w:br w:type="page"/>
      </w:r>
    </w:p>
    <w:p w14:paraId="0F9B9D01" w14:textId="77777777" w:rsidR="00743DD6" w:rsidRDefault="00743DD6">
      <w:pPr>
        <w:ind w:firstLine="0"/>
        <w:rPr>
          <w:rFonts w:ascii="Times New Roman" w:hAnsi="Times New Roman" w:cs="Times New Roman"/>
        </w:rPr>
      </w:pPr>
    </w:p>
    <w:p w14:paraId="5FE2E28A" w14:textId="77777777" w:rsidR="00743DD6" w:rsidRDefault="001750EC">
      <w:pPr>
        <w:pStyle w:val="Nagwek2"/>
        <w:keepNext w:val="0"/>
      </w:pPr>
      <w:bookmarkStart w:id="21" w:name="__RefHeading___Toc82901486"/>
      <w:bookmarkEnd w:id="21"/>
      <w:r>
        <w:t>2.4</w:t>
      </w:r>
      <w:r>
        <w:t>. BADANIA ANKIETOWE</w:t>
      </w:r>
    </w:p>
    <w:p w14:paraId="1E19A44C" w14:textId="77777777" w:rsidR="00743DD6" w:rsidRDefault="001750EC">
      <w:pPr>
        <w:rPr>
          <w:rFonts w:ascii="Times New Roman" w:hAnsi="Times New Roman" w:cs="Times New Roman"/>
        </w:rPr>
      </w:pPr>
      <w:r>
        <w:rPr>
          <w:rFonts w:ascii="Times New Roman" w:hAnsi="Times New Roman" w:cs="Times New Roman"/>
        </w:rPr>
        <w:t xml:space="preserve">Analiza sytuacji osób starszych w gminie została pogłębiona z pomocą badań ankietowych przeprowadzonych wśród mieszkańców. Jeden typ ankiety był skierowany do ogółu mieszkańców, drugi, znacznie poszerzony, do osób w wieku ponad 60 lat. </w:t>
      </w:r>
      <w:r>
        <w:rPr>
          <w:rFonts w:ascii="Times New Roman" w:hAnsi="Times New Roman" w:cs="Times New Roman"/>
        </w:rPr>
        <w:t>Do analizy przedłożono odpowiednio 20 i 21 wypełnionych anonimowo ankiet, w których badani odnieśli się do wybranych zagadnień dotyczących sytuacji osób starszych w gminie.</w:t>
      </w:r>
    </w:p>
    <w:p w14:paraId="58C0BB1E" w14:textId="77777777" w:rsidR="00743DD6" w:rsidRDefault="00743DD6">
      <w:pPr>
        <w:rPr>
          <w:rFonts w:ascii="Times New Roman" w:hAnsi="Times New Roman" w:cs="Times New Roman"/>
        </w:rPr>
      </w:pPr>
    </w:p>
    <w:p w14:paraId="74D760FC" w14:textId="77777777" w:rsidR="00743DD6" w:rsidRDefault="001750EC">
      <w:pPr>
        <w:pStyle w:val="Nagwek2"/>
      </w:pPr>
      <w:bookmarkStart w:id="22" w:name="__RefHeading___Toc82901487"/>
      <w:bookmarkEnd w:id="22"/>
      <w:r>
        <w:t>2.4.1. PROBLEMY OSÓB STARSZYCH W OPINII MIESZKAŃCÓW</w:t>
      </w:r>
    </w:p>
    <w:p w14:paraId="05B0A3C1"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pierwszym pytaniu poproszono</w:t>
      </w:r>
      <w:r>
        <w:rPr>
          <w:rFonts w:ascii="Times New Roman" w:hAnsi="Times New Roman" w:cs="Times New Roman"/>
        </w:rPr>
        <w:t xml:space="preserve"> przedstawicieli środowiska lokalnego o wskazanie problemów i barier, które najczęściej dotykają osób starszych w codziennym życiu. Szczegóły w tym zakresie przedstawia poniższy wykres.</w:t>
      </w:r>
    </w:p>
    <w:p w14:paraId="6486CE7F" w14:textId="77777777" w:rsidR="00743DD6" w:rsidRDefault="001750EC">
      <w:pPr>
        <w:pStyle w:val="Legenda1"/>
      </w:pPr>
      <w:bookmarkStart w:id="23" w:name="__RefHeading___Toc82901329"/>
      <w:bookmarkEnd w:id="23"/>
      <w:r>
        <w:t xml:space="preserve">Wykres </w:t>
      </w:r>
      <w:r>
        <w:fldChar w:fldCharType="begin"/>
      </w:r>
      <w:r>
        <w:instrText>SEQ Wykres \* ARABIC</w:instrText>
      </w:r>
      <w:r>
        <w:fldChar w:fldCharType="separate"/>
      </w:r>
      <w:r>
        <w:t>1</w:t>
      </w:r>
      <w:r>
        <w:fldChar w:fldCharType="end"/>
      </w:r>
      <w:r>
        <w:t>. Jakie problemy, wg Pani/Pana, najczęś</w:t>
      </w:r>
      <w:r>
        <w:t>ciej dotykają osób starszych zamieszkałych na terenie gminy</w:t>
      </w:r>
    </w:p>
    <w:p w14:paraId="22ACBE7F" w14:textId="77777777" w:rsidR="00743DD6" w:rsidRDefault="001750EC">
      <w:pPr>
        <w:pStyle w:val="Tekstpodstawowywcity"/>
        <w:spacing w:after="120" w:line="240" w:lineRule="auto"/>
        <w:ind w:firstLine="0"/>
        <w:jc w:val="center"/>
      </w:pPr>
      <w:r>
        <w:object w:dxaOrig="9210" w:dyaOrig="4770" w14:anchorId="1D588052">
          <v:shape id="ole_rId41" o:spid="_x0000_i1025" style="width:460.5pt;height:238.5pt" coordsize="" o:spt="100" adj="0,,0" path="" stroked="f">
            <v:stroke joinstyle="miter"/>
            <v:imagedata r:id="rId46" o:title=""/>
            <v:formulas/>
            <v:path o:connecttype="segments"/>
          </v:shape>
          <o:OLEObject Type="Embed" ProgID="MSGraph.Chart.8" ShapeID="ole_rId41" DrawAspect="Content" ObjectID="_1699078695" r:id="rId47"/>
        </w:object>
      </w:r>
      <w:r>
        <w:rPr>
          <w:rFonts w:ascii="Times New Roman" w:hAnsi="Times New Roman" w:cs="Times New Roman"/>
          <w:sz w:val="18"/>
          <w:szCs w:val="18"/>
        </w:rPr>
        <w:t>Dane z badań ankietowych przeprowadzonych w środowisku lokalnym.</w:t>
      </w:r>
    </w:p>
    <w:p w14:paraId="5814D83D"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opinii osób ankietowanych problemami i barierami, które najczęściej dotykają seniorów są: problemy zdrowotne (42,5% w</w:t>
      </w:r>
      <w:r>
        <w:rPr>
          <w:rFonts w:ascii="Times New Roman" w:hAnsi="Times New Roman" w:cs="Times New Roman"/>
        </w:rPr>
        <w:t>skazań), ubóstwo i bieda (25% wskazań), utrudniony dostęp do placówek ochrony zdrowia i rehabilitacyjnych (10% wskazań), brak zainteresowania ze strony rodziny (7,5% wskazań). Zwrócono również uwagę na samotność, utrudniony dostęp do usług opiekuńczych, og</w:t>
      </w:r>
      <w:r>
        <w:rPr>
          <w:rFonts w:ascii="Times New Roman" w:hAnsi="Times New Roman" w:cs="Times New Roman"/>
        </w:rPr>
        <w:t xml:space="preserve">raniczenia w korzystaniu z technologii informatycznych i niezaspokojenie potrzeb w zakresie warunków mieszkaniowych. </w:t>
      </w:r>
    </w:p>
    <w:p w14:paraId="32B88EA7"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lastRenderedPageBreak/>
        <w:t>W kolejnym pytaniu zwrócono się do ankietowanych o subiektywną ocenę sytuacji życiowej osób starszych mieszkających w gminie. Uzyskane odp</w:t>
      </w:r>
      <w:r>
        <w:rPr>
          <w:rFonts w:ascii="Times New Roman" w:hAnsi="Times New Roman" w:cs="Times New Roman"/>
        </w:rPr>
        <w:t>owiedzi przedstawia poniższy wykres.</w:t>
      </w:r>
    </w:p>
    <w:p w14:paraId="6D45651F" w14:textId="77777777" w:rsidR="00743DD6" w:rsidRDefault="001750EC">
      <w:pPr>
        <w:pStyle w:val="Legenda1"/>
        <w:spacing w:after="0"/>
      </w:pPr>
      <w:bookmarkStart w:id="24" w:name="__RefHeading___Toc82901330"/>
      <w:bookmarkEnd w:id="24"/>
      <w:r>
        <w:t xml:space="preserve">Wykres </w:t>
      </w:r>
      <w:r>
        <w:fldChar w:fldCharType="begin"/>
      </w:r>
      <w:r>
        <w:instrText>SEQ Wykres \* ARABIC</w:instrText>
      </w:r>
      <w:r>
        <w:fldChar w:fldCharType="separate"/>
      </w:r>
      <w:r>
        <w:t>2</w:t>
      </w:r>
      <w:r>
        <w:fldChar w:fldCharType="end"/>
      </w:r>
      <w:r>
        <w:t>. Jak Pani/Pan na podstawie subiektywnych obserwacji i doświadczeń oceniliby sytuację życiową osób starszych mieszkających w gminie</w:t>
      </w:r>
    </w:p>
    <w:p w14:paraId="1A4548E8" w14:textId="77777777" w:rsidR="00743DD6" w:rsidRDefault="001750EC">
      <w:pPr>
        <w:spacing w:after="120" w:line="240" w:lineRule="auto"/>
        <w:ind w:firstLine="0"/>
        <w:jc w:val="center"/>
      </w:pPr>
      <w:r>
        <w:object w:dxaOrig="8960" w:dyaOrig="5376" w14:anchorId="673F8CB3">
          <v:shape id="ole_rId43" o:spid="_x0000_i1026" style="width:427.5pt;height:259.5pt" coordsize="" o:spt="100" adj="0,,0" path="" stroked="f">
            <v:stroke joinstyle="miter"/>
            <v:imagedata r:id="rId48" o:title=""/>
            <v:formulas/>
            <v:path o:connecttype="segments"/>
          </v:shape>
          <o:OLEObject Type="Embed" ProgID="Excel.Sheet.12" ShapeID="ole_rId43" DrawAspect="Content" ObjectID="_1699078696" r:id="rId49"/>
        </w:object>
      </w:r>
      <w:r>
        <w:br/>
      </w:r>
      <w:r>
        <w:rPr>
          <w:rFonts w:ascii="Times New Roman" w:hAnsi="Times New Roman" w:cs="Times New Roman"/>
          <w:sz w:val="18"/>
          <w:szCs w:val="18"/>
        </w:rPr>
        <w:t>Dane z badań ankietowych prze</w:t>
      </w:r>
      <w:r>
        <w:rPr>
          <w:rFonts w:ascii="Times New Roman" w:hAnsi="Times New Roman" w:cs="Times New Roman"/>
          <w:sz w:val="18"/>
          <w:szCs w:val="18"/>
        </w:rPr>
        <w:t>prowadzonych w środowisku lokalnym.</w:t>
      </w:r>
    </w:p>
    <w:p w14:paraId="6F0A9C75"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Analizując sytuację życiową osób starszych, przedstawiciele środowiska lokalnego oceniali ich sytuację materialną, warunki mieszkaniowe, kondycję zdrowotną, relacje z otoczeniem oraz zaspokojenie potrzeb w zakresie spędz</w:t>
      </w:r>
      <w:r>
        <w:rPr>
          <w:rFonts w:ascii="Times New Roman" w:hAnsi="Times New Roman" w:cs="Times New Roman"/>
        </w:rPr>
        <w:t xml:space="preserve">ania czasu wolnego. Najczęściej wskazywano na ocenę średnią. Ocena „źle” pojawiła się aż dziewięć razy przy wskazaniu na kondycję zdrowotną i zaspokojenie potrzeb w zakresie spędzania czasu oraz osiem razy przy wskazaniu sytuację materialną, a pięć razy w </w:t>
      </w:r>
      <w:r>
        <w:rPr>
          <w:rFonts w:ascii="Times New Roman" w:hAnsi="Times New Roman" w:cs="Times New Roman"/>
        </w:rPr>
        <w:t>odniesieniu do relacji rodzinnych. Nikt nie wybrał odpowiedzi „nie wiem”. Uwagę zwraca niewielka liczba ocen bardzo dobrych.</w:t>
      </w:r>
    </w:p>
    <w:p w14:paraId="05212CD8" w14:textId="77777777" w:rsidR="00743DD6" w:rsidRDefault="001750EC">
      <w:pPr>
        <w:rPr>
          <w:rFonts w:ascii="Times New Roman" w:hAnsi="Times New Roman" w:cs="Times New Roman"/>
        </w:rPr>
      </w:pPr>
      <w:r>
        <w:rPr>
          <w:rFonts w:ascii="Times New Roman" w:hAnsi="Times New Roman" w:cs="Times New Roman"/>
        </w:rPr>
        <w:t xml:space="preserve">Kolejne pytanie w ankiecie dotyczyło przypadków występowania przemocy w rodzinie wobec osób starszych w gminie. Rozkład odpowiedzi </w:t>
      </w:r>
      <w:r>
        <w:rPr>
          <w:rFonts w:ascii="Times New Roman" w:hAnsi="Times New Roman" w:cs="Times New Roman"/>
        </w:rPr>
        <w:t>ilustruje poniższy wykres.</w:t>
      </w:r>
      <w:r>
        <w:br w:type="page"/>
      </w:r>
    </w:p>
    <w:p w14:paraId="64C20327" w14:textId="77777777" w:rsidR="00743DD6" w:rsidRDefault="001750EC">
      <w:pPr>
        <w:pStyle w:val="Legenda1"/>
        <w:spacing w:before="0" w:after="0"/>
      </w:pPr>
      <w:bookmarkStart w:id="25" w:name="__RefHeading___Toc82901331"/>
      <w:bookmarkEnd w:id="25"/>
      <w:r>
        <w:lastRenderedPageBreak/>
        <w:t xml:space="preserve">Wykres </w:t>
      </w:r>
      <w:r>
        <w:fldChar w:fldCharType="begin"/>
      </w:r>
      <w:r>
        <w:instrText>SEQ Wykres \* ARABIC</w:instrText>
      </w:r>
      <w:r>
        <w:fldChar w:fldCharType="separate"/>
      </w:r>
      <w:r>
        <w:t>3</w:t>
      </w:r>
      <w:r>
        <w:fldChar w:fldCharType="end"/>
      </w:r>
      <w:r>
        <w:t>. Czy zna Pani/Pan przypadki występowania przemocy w rodzinie wobec osób starszych na terenie gminy</w:t>
      </w:r>
      <w:r>
        <w:rPr>
          <w:sz w:val="22"/>
          <w:szCs w:val="22"/>
        </w:rPr>
        <w:t>?</w:t>
      </w:r>
    </w:p>
    <w:p w14:paraId="01FFE137" w14:textId="77777777" w:rsidR="00743DD6" w:rsidRDefault="001750EC">
      <w:pPr>
        <w:pStyle w:val="Tekstpodstawowywcity"/>
        <w:spacing w:before="0" w:line="240" w:lineRule="auto"/>
        <w:ind w:firstLine="0"/>
        <w:jc w:val="center"/>
      </w:pPr>
      <w:r>
        <w:object w:dxaOrig="8916" w:dyaOrig="3018" w14:anchorId="0C0590BD">
          <v:shape id="ole_rId45" o:spid="_x0000_i1027" style="width:445.5pt;height:150.75pt" coordsize="" o:spt="100" adj="0,,0" path="" stroked="f">
            <v:stroke joinstyle="miter"/>
            <v:imagedata r:id="rId50" o:title=""/>
            <v:formulas/>
            <v:path o:connecttype="segments"/>
          </v:shape>
          <o:OLEObject Type="Embed" ProgID="MSGraph.Chart.8" ShapeID="ole_rId45" DrawAspect="Content" ObjectID="_1699078697" r:id="rId51"/>
        </w:object>
      </w:r>
      <w:r>
        <w:br/>
      </w:r>
      <w:r>
        <w:rPr>
          <w:rFonts w:ascii="Times New Roman" w:hAnsi="Times New Roman" w:cs="Times New Roman"/>
          <w:sz w:val="18"/>
          <w:szCs w:val="18"/>
        </w:rPr>
        <w:t>Dane z badań ankietowych przeprowadzonych w środowisku lokalnym.</w:t>
      </w:r>
    </w:p>
    <w:p w14:paraId="506F99A0" w14:textId="77777777" w:rsidR="00743DD6" w:rsidRDefault="001750EC">
      <w:pPr>
        <w:rPr>
          <w:rFonts w:ascii="Times New Roman" w:hAnsi="Times New Roman" w:cs="Times New Roman"/>
        </w:rPr>
      </w:pPr>
      <w:r>
        <w:rPr>
          <w:rFonts w:ascii="Times New Roman" w:hAnsi="Times New Roman" w:cs="Times New Roman"/>
        </w:rPr>
        <w:t>Nieco więcej niż p</w:t>
      </w:r>
      <w:r>
        <w:rPr>
          <w:rFonts w:ascii="Times New Roman" w:hAnsi="Times New Roman" w:cs="Times New Roman"/>
        </w:rPr>
        <w:t>ołowa ankietowanych (w sumie 55%) przyznała, że słyszała o przypadkach stosowania przemocy wobec osób starszych w gminie lub zna takie przypadki. Jedna czwarta badanych nie potrafiła powiedzieć, czy przypadki stosowania przemocy wobec osób starszych występ</w:t>
      </w:r>
      <w:r>
        <w:rPr>
          <w:rFonts w:ascii="Times New Roman" w:hAnsi="Times New Roman" w:cs="Times New Roman"/>
        </w:rPr>
        <w:t>ują w gminie, kategorycznie stwierdziło że nie zna takich przypadków 20% ankietowanych.</w:t>
      </w:r>
    </w:p>
    <w:p w14:paraId="64657421" w14:textId="77777777" w:rsidR="00743DD6" w:rsidRDefault="001750EC">
      <w:pPr>
        <w:rPr>
          <w:rFonts w:ascii="Times New Roman" w:hAnsi="Times New Roman" w:cs="Times New Roman"/>
        </w:rPr>
      </w:pPr>
      <w:r>
        <w:rPr>
          <w:rFonts w:ascii="Times New Roman" w:hAnsi="Times New Roman" w:cs="Times New Roman"/>
        </w:rPr>
        <w:t>W odpowiedzi na kolejne pytanie ankietowani wypowiadali się na temat przypadków dyskryminacji osób starszych, ich mniej przychylnego traktowania, lekceważenia czy też n</w:t>
      </w:r>
      <w:r>
        <w:rPr>
          <w:rFonts w:ascii="Times New Roman" w:hAnsi="Times New Roman" w:cs="Times New Roman"/>
        </w:rPr>
        <w:t>ieakceptowania. Rozkład uzyskanych odpowiedzi ilustruje poniższy wykres.</w:t>
      </w:r>
    </w:p>
    <w:p w14:paraId="23250123" w14:textId="77777777" w:rsidR="00743DD6" w:rsidRDefault="001750EC">
      <w:pPr>
        <w:pStyle w:val="Legenda1"/>
      </w:pPr>
      <w:bookmarkStart w:id="26" w:name="__RefHeading___Toc82901332"/>
      <w:bookmarkEnd w:id="26"/>
      <w:r>
        <w:t xml:space="preserve">Wykres </w:t>
      </w:r>
      <w:r>
        <w:fldChar w:fldCharType="begin"/>
      </w:r>
      <w:r>
        <w:instrText>SEQ Wykres \* ARABIC</w:instrText>
      </w:r>
      <w:r>
        <w:fldChar w:fldCharType="separate"/>
      </w:r>
      <w:r>
        <w:t>4</w:t>
      </w:r>
      <w:r>
        <w:fldChar w:fldCharType="end"/>
      </w:r>
      <w:r>
        <w:t xml:space="preserve">. Czy wg Pani/Pana wiedzy zdarza się, że osoby starsze w gminie są dyskryminowane ze względu na wiek (mniej przychylnie traktowane, pomijane, </w:t>
      </w:r>
      <w:r>
        <w:t>odrzucane, lekceważone, nieakceptowane)?</w:t>
      </w:r>
    </w:p>
    <w:p w14:paraId="5DA96BD0" w14:textId="77777777" w:rsidR="00743DD6" w:rsidRDefault="001750EC">
      <w:pPr>
        <w:spacing w:line="240" w:lineRule="auto"/>
        <w:ind w:firstLine="0"/>
        <w:jc w:val="center"/>
        <w:rPr>
          <w:rFonts w:ascii="Times New Roman" w:hAnsi="Times New Roman" w:cs="Times New Roman"/>
          <w:sz w:val="18"/>
          <w:szCs w:val="18"/>
        </w:rPr>
      </w:pPr>
      <w:r>
        <w:object w:dxaOrig="8885" w:dyaOrig="2670" w14:anchorId="4C8E50BE">
          <v:shape id="ole_rId47" o:spid="_x0000_i1028" style="width:444pt;height:133.5pt" coordsize="" o:spt="100" adj="0,,0" path="" stroked="f">
            <v:stroke joinstyle="miter"/>
            <v:imagedata r:id="rId52" o:title=""/>
            <v:formulas/>
            <v:path o:connecttype="segments"/>
          </v:shape>
          <o:OLEObject Type="Embed" ProgID="MSGraph.Chart.8" ShapeID="ole_rId47" DrawAspect="Content" ObjectID="_1699078698" r:id="rId53"/>
        </w:object>
      </w:r>
    </w:p>
    <w:p w14:paraId="4799EB12" w14:textId="77777777" w:rsidR="00743DD6" w:rsidRDefault="001750EC">
      <w:pPr>
        <w:spacing w:before="120" w:after="120"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 środowisku lokalnym.</w:t>
      </w:r>
    </w:p>
    <w:p w14:paraId="76DBE994" w14:textId="77777777" w:rsidR="00743DD6" w:rsidRDefault="001750EC">
      <w:pPr>
        <w:rPr>
          <w:rFonts w:ascii="Times New Roman" w:hAnsi="Times New Roman" w:cs="Times New Roman"/>
        </w:rPr>
      </w:pPr>
      <w:r>
        <w:rPr>
          <w:rFonts w:ascii="Times New Roman" w:hAnsi="Times New Roman" w:cs="Times New Roman"/>
        </w:rPr>
        <w:t xml:space="preserve">Większość ankietowanych (60%) udzieliła odpowiedzi nie wiem, co w połączeniu z kategoryczną odpowiedzią „nie” (30%) może świadczyć o tym, że tego typu zjawiska na terenie gminy nie występują. Niemniej 10% wybrało zdecydowaną odpowiedź „tak”. </w:t>
      </w:r>
    </w:p>
    <w:p w14:paraId="6D9CBD03" w14:textId="77777777" w:rsidR="00743DD6" w:rsidRDefault="001750EC">
      <w:r>
        <w:rPr>
          <w:rFonts w:ascii="Times New Roman" w:hAnsi="Times New Roman" w:cs="Times New Roman"/>
        </w:rPr>
        <w:t xml:space="preserve">W odpowiedzi </w:t>
      </w:r>
      <w:r>
        <w:rPr>
          <w:rFonts w:ascii="Times New Roman" w:hAnsi="Times New Roman" w:cs="Times New Roman"/>
        </w:rPr>
        <w:t>na kolejne pytanie ankietowani zostali poproszeni o wskazanie formy wsparcia, jaką osobom starszym powinien oferować Ośrodek Pomocy Społecznej. Rozkład uzyskanych odpowiedzi ilustruje poniższy wykres.</w:t>
      </w:r>
      <w:r>
        <w:br w:type="page"/>
      </w:r>
    </w:p>
    <w:p w14:paraId="310C0BCF" w14:textId="77777777" w:rsidR="00743DD6" w:rsidRDefault="001750EC">
      <w:pPr>
        <w:pStyle w:val="Legenda1"/>
        <w:spacing w:before="0"/>
      </w:pPr>
      <w:bookmarkStart w:id="27" w:name="__RefHeading___Toc82901333"/>
      <w:bookmarkEnd w:id="27"/>
      <w:r>
        <w:lastRenderedPageBreak/>
        <w:t xml:space="preserve">Wykres </w:t>
      </w:r>
      <w:r>
        <w:fldChar w:fldCharType="begin"/>
      </w:r>
      <w:r>
        <w:instrText>SEQ Wykres \* ARABIC</w:instrText>
      </w:r>
      <w:r>
        <w:fldChar w:fldCharType="separate"/>
      </w:r>
      <w:r>
        <w:t>5</w:t>
      </w:r>
      <w:r>
        <w:fldChar w:fldCharType="end"/>
      </w:r>
      <w:r>
        <w:t xml:space="preserve">. Jaką formę wsparcia, </w:t>
      </w:r>
      <w:r>
        <w:t xml:space="preserve">Pani/Pana zdaniem, przede wszystkim powinien oferować osobom starszym w gminie Ośrodek Pomocy Społecznej? </w:t>
      </w:r>
    </w:p>
    <w:p w14:paraId="362DD772" w14:textId="77777777" w:rsidR="00743DD6" w:rsidRDefault="001750EC">
      <w:pPr>
        <w:ind w:firstLine="0"/>
        <w:jc w:val="center"/>
      </w:pPr>
      <w:r>
        <w:object w:dxaOrig="8925" w:dyaOrig="2836" w14:anchorId="0ABC57B4">
          <v:shape id="ole_rId49" o:spid="_x0000_i1029" style="width:446.25pt;height:141.75pt" coordsize="" o:spt="100" adj="0,,0" path="" stroked="f">
            <v:stroke joinstyle="miter"/>
            <v:imagedata r:id="rId54" o:title=""/>
            <v:formulas/>
            <v:path o:connecttype="segments"/>
          </v:shape>
          <o:OLEObject Type="Embed" ProgID="MSGraph.Chart.8" ShapeID="ole_rId49" DrawAspect="Content" ObjectID="_1699078699" r:id="rId55"/>
        </w:object>
      </w:r>
      <w:r>
        <w:br/>
      </w:r>
      <w:r>
        <w:rPr>
          <w:rFonts w:ascii="Times New Roman" w:hAnsi="Times New Roman" w:cs="Times New Roman"/>
          <w:bCs/>
          <w:sz w:val="18"/>
          <w:szCs w:val="18"/>
        </w:rPr>
        <w:t>Dane z badań ankietowych przeprowadzonych w środowisku lokalnym.</w:t>
      </w:r>
    </w:p>
    <w:p w14:paraId="17AF02B0" w14:textId="77777777" w:rsidR="00743DD6" w:rsidRDefault="001750EC">
      <w:pPr>
        <w:rPr>
          <w:rFonts w:ascii="Times New Roman" w:hAnsi="Times New Roman" w:cs="Times New Roman"/>
        </w:rPr>
      </w:pPr>
      <w:r>
        <w:rPr>
          <w:rFonts w:ascii="Times New Roman" w:hAnsi="Times New Roman" w:cs="Times New Roman"/>
        </w:rPr>
        <w:t>Respondenci wskazali przede wszystkim na pomoc finansową (32,5%), usług</w:t>
      </w:r>
      <w:r>
        <w:rPr>
          <w:rFonts w:ascii="Times New Roman" w:hAnsi="Times New Roman" w:cs="Times New Roman"/>
        </w:rPr>
        <w:t>i opiekuńcze oraz poradnictwo (po 27,5%), a następnie na wsparcie rzeczowe (12,5%).</w:t>
      </w:r>
    </w:p>
    <w:p w14:paraId="3006DE59" w14:textId="77777777" w:rsidR="00743DD6" w:rsidRDefault="001750EC">
      <w:pPr>
        <w:rPr>
          <w:rFonts w:ascii="Times New Roman" w:hAnsi="Times New Roman" w:cs="Times New Roman"/>
        </w:rPr>
      </w:pPr>
      <w:r>
        <w:rPr>
          <w:rFonts w:ascii="Times New Roman" w:hAnsi="Times New Roman" w:cs="Times New Roman"/>
        </w:rPr>
        <w:t>Respondentów poproszono również o dokonanie oceny działań podejmowanych w gminie na rzecz osób starszych. Większość badanych działania te ocenia pozytywnie: 25% dobrze i 40</w:t>
      </w:r>
      <w:r>
        <w:rPr>
          <w:rFonts w:ascii="Times New Roman" w:hAnsi="Times New Roman" w:cs="Times New Roman"/>
        </w:rPr>
        <w:t xml:space="preserve">% wystarczająco. Dla 15% ankietowanych są one jednak niewystarczające, a 20% nie jest w stanie ich ocenić. Ilustruje to poniższy wykres. </w:t>
      </w:r>
    </w:p>
    <w:p w14:paraId="128CCFF5" w14:textId="77777777" w:rsidR="00743DD6" w:rsidRDefault="001750EC">
      <w:pPr>
        <w:pStyle w:val="Legenda1"/>
      </w:pPr>
      <w:bookmarkStart w:id="28" w:name="__RefHeading___Toc82901334"/>
      <w:bookmarkEnd w:id="28"/>
      <w:r>
        <w:t xml:space="preserve">Wykres </w:t>
      </w:r>
      <w:r>
        <w:fldChar w:fldCharType="begin"/>
      </w:r>
      <w:r>
        <w:instrText>SEQ Wykres \* ARABIC</w:instrText>
      </w:r>
      <w:r>
        <w:fldChar w:fldCharType="separate"/>
      </w:r>
      <w:r>
        <w:t>6</w:t>
      </w:r>
      <w:r>
        <w:fldChar w:fldCharType="end"/>
      </w:r>
      <w:r>
        <w:t>. Jak Pani/Pan ocenia podejmowane w gminie działania na rzecz osób starszych</w:t>
      </w:r>
    </w:p>
    <w:p w14:paraId="3F129264" w14:textId="77777777" w:rsidR="00743DD6" w:rsidRDefault="001750EC">
      <w:pPr>
        <w:spacing w:line="240" w:lineRule="auto"/>
        <w:ind w:firstLine="0"/>
        <w:jc w:val="center"/>
        <w:rPr>
          <w:rFonts w:ascii="Times New Roman" w:hAnsi="Times New Roman" w:cs="Times New Roman"/>
          <w:sz w:val="18"/>
          <w:szCs w:val="18"/>
        </w:rPr>
      </w:pPr>
      <w:r>
        <w:object w:dxaOrig="8969" w:dyaOrig="3390" w14:anchorId="767D3D39">
          <v:shape id="ole_rId51" o:spid="_x0000_i1030" style="width:448.5pt;height:169.5pt" coordsize="" o:spt="100" adj="0,,0" path="" stroked="f">
            <v:stroke joinstyle="miter"/>
            <v:imagedata r:id="rId56" o:title=""/>
            <v:formulas/>
            <v:path o:connecttype="segments"/>
          </v:shape>
          <o:OLEObject Type="Embed" ProgID="MSGraph.Chart.8" ShapeID="ole_rId51" DrawAspect="Content" ObjectID="_1699078700" r:id="rId57"/>
        </w:object>
      </w:r>
    </w:p>
    <w:p w14:paraId="4686DC7F" w14:textId="77777777" w:rsidR="00743DD6" w:rsidRDefault="001750EC">
      <w:pPr>
        <w:spacing w:after="120"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 środowisku lokalnym.</w:t>
      </w:r>
    </w:p>
    <w:p w14:paraId="3EC5C9A1" w14:textId="77777777" w:rsidR="00743DD6" w:rsidRDefault="001750EC">
      <w:pPr>
        <w:rPr>
          <w:rFonts w:ascii="Times New Roman" w:hAnsi="Times New Roman" w:cs="Times New Roman"/>
        </w:rPr>
      </w:pPr>
      <w:r>
        <w:rPr>
          <w:rFonts w:ascii="Times New Roman" w:hAnsi="Times New Roman" w:cs="Times New Roman"/>
        </w:rPr>
        <w:t>Pewnego wpływu na taki rozkład wskazań oceniających podejmowane w gminie działania na rzecz osób starszych można szukać w odpowiedziach na dwa następne pytania ankiety: czy respondenci maj</w:t>
      </w:r>
      <w:r>
        <w:rPr>
          <w:rFonts w:ascii="Times New Roman" w:hAnsi="Times New Roman" w:cs="Times New Roman"/>
        </w:rPr>
        <w:t>ą w rodzinie osoby starsze wymagające wsparcia oraz czy badani angażują się w pomoc osobom starszym w rodzinie lub w otoczeniu? Uzyskane wypowiedzi zawarto w poniższych wykresach.</w:t>
      </w:r>
      <w:r>
        <w:br w:type="page"/>
      </w:r>
    </w:p>
    <w:p w14:paraId="44D508FE" w14:textId="77777777" w:rsidR="00743DD6" w:rsidRDefault="00743DD6">
      <w:pPr>
        <w:rPr>
          <w:rFonts w:ascii="Times New Roman" w:hAnsi="Times New Roman" w:cs="Times New Roman"/>
        </w:rPr>
      </w:pPr>
    </w:p>
    <w:tbl>
      <w:tblPr>
        <w:tblW w:w="9072" w:type="dxa"/>
        <w:jc w:val="center"/>
        <w:tblLayout w:type="fixed"/>
        <w:tblCellMar>
          <w:left w:w="70" w:type="dxa"/>
          <w:right w:w="70" w:type="dxa"/>
        </w:tblCellMar>
        <w:tblLook w:val="0000" w:firstRow="0" w:lastRow="0" w:firstColumn="0" w:lastColumn="0" w:noHBand="0" w:noVBand="0"/>
      </w:tblPr>
      <w:tblGrid>
        <w:gridCol w:w="4537"/>
        <w:gridCol w:w="4535"/>
      </w:tblGrid>
      <w:tr w:rsidR="00743DD6" w14:paraId="21804266" w14:textId="77777777">
        <w:trPr>
          <w:jc w:val="center"/>
        </w:trPr>
        <w:tc>
          <w:tcPr>
            <w:tcW w:w="4536" w:type="dxa"/>
            <w:vAlign w:val="center"/>
          </w:tcPr>
          <w:p w14:paraId="3BC6DA81" w14:textId="77777777" w:rsidR="00743DD6" w:rsidRDefault="001750EC">
            <w:pPr>
              <w:pStyle w:val="Legenda1"/>
              <w:widowControl w:val="0"/>
              <w:spacing w:before="0" w:after="0"/>
            </w:pPr>
            <w:bookmarkStart w:id="29" w:name="__RefHeading___Toc82901335"/>
            <w:bookmarkEnd w:id="29"/>
            <w:r>
              <w:t xml:space="preserve">Wykres </w:t>
            </w:r>
            <w:r>
              <w:fldChar w:fldCharType="begin"/>
            </w:r>
            <w:r>
              <w:instrText>SEQ Wykres \* ARABIC</w:instrText>
            </w:r>
            <w:r>
              <w:fldChar w:fldCharType="separate"/>
            </w:r>
            <w:r>
              <w:t>7</w:t>
            </w:r>
            <w:r>
              <w:fldChar w:fldCharType="end"/>
            </w:r>
            <w:r>
              <w:t>. Czy w Pani/Pana rodzinie są osoby starsze</w:t>
            </w:r>
            <w:r>
              <w:t xml:space="preserve"> wymagające pomocy i wsparcia?</w:t>
            </w:r>
          </w:p>
        </w:tc>
        <w:tc>
          <w:tcPr>
            <w:tcW w:w="4535" w:type="dxa"/>
            <w:vAlign w:val="center"/>
          </w:tcPr>
          <w:p w14:paraId="56B965B9" w14:textId="77777777" w:rsidR="00743DD6" w:rsidRDefault="001750EC">
            <w:pPr>
              <w:widowControl w:val="0"/>
              <w:tabs>
                <w:tab w:val="clear" w:pos="709"/>
                <w:tab w:val="left" w:pos="720"/>
                <w:tab w:val="center" w:pos="4500"/>
              </w:tabs>
              <w:spacing w:line="240" w:lineRule="auto"/>
              <w:ind w:firstLine="0"/>
              <w:jc w:val="left"/>
            </w:pPr>
            <w:bookmarkStart w:id="30" w:name="__RefHeading___Toc82901336"/>
            <w:bookmarkEnd w:id="30"/>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8</w:t>
            </w:r>
            <w:r>
              <w:rPr>
                <w:rFonts w:ascii="Times New Roman" w:hAnsi="Times New Roman" w:cs="Times New Roman"/>
                <w:b/>
                <w:sz w:val="20"/>
              </w:rPr>
              <w:fldChar w:fldCharType="end"/>
            </w:r>
            <w:r>
              <w:rPr>
                <w:rFonts w:ascii="Times New Roman" w:hAnsi="Times New Roman" w:cs="Times New Roman"/>
                <w:b/>
                <w:sz w:val="20"/>
              </w:rPr>
              <w:t>. Czy Pani/Pan angażują się w pomoc osobom starszym w rodzinie lub w otoczeniu?</w:t>
            </w:r>
          </w:p>
        </w:tc>
      </w:tr>
    </w:tbl>
    <w:p w14:paraId="508014E0" w14:textId="77777777" w:rsidR="00743DD6" w:rsidRDefault="001750EC">
      <w:pPr>
        <w:pStyle w:val="Tekstpodstawowywcity"/>
        <w:spacing w:before="0" w:line="240" w:lineRule="auto"/>
        <w:ind w:firstLine="0"/>
        <w:jc w:val="center"/>
        <w:rPr>
          <w:rFonts w:ascii="Times New Roman" w:hAnsi="Times New Roman" w:cs="Times New Roman"/>
          <w:sz w:val="18"/>
          <w:szCs w:val="18"/>
        </w:rPr>
      </w:pPr>
      <w:r>
        <w:object w:dxaOrig="4403" w:dyaOrig="2937" w14:anchorId="3DA2B3AF">
          <v:shape id="ole_rId53" o:spid="_x0000_i1031" style="width:220.5pt;height:147pt" coordsize="" o:spt="100" adj="0,,0" path="" stroked="f">
            <v:stroke joinstyle="miter"/>
            <v:imagedata r:id="rId58" o:title=""/>
            <v:formulas/>
            <v:path o:connecttype="segments"/>
          </v:shape>
          <o:OLEObject Type="Embed" ProgID="MSGraph.Chart.8" ShapeID="ole_rId53" DrawAspect="Content" ObjectID="_1699078701" r:id="rId59"/>
        </w:object>
      </w:r>
      <w:r>
        <w:object w:dxaOrig="4403" w:dyaOrig="2874" w14:anchorId="25D423B5">
          <v:shape id="ole_rId55" o:spid="_x0000_i1032" style="width:220.5pt;height:2in" coordsize="" o:spt="100" adj="0,,0" path="" stroked="f">
            <v:stroke joinstyle="miter"/>
            <v:imagedata r:id="rId60" o:title=""/>
            <v:formulas/>
            <v:path o:connecttype="segments"/>
          </v:shape>
          <o:OLEObject Type="Embed" ProgID="MSGraph.Chart.8" ShapeID="ole_rId55" DrawAspect="Content" ObjectID="_1699078702" r:id="rId61"/>
        </w:object>
      </w:r>
    </w:p>
    <w:p w14:paraId="5CADBCB3" w14:textId="77777777" w:rsidR="00743DD6" w:rsidRDefault="001750EC">
      <w:pPr>
        <w:spacing w:after="240"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 środowisku lokalnym.</w:t>
      </w:r>
    </w:p>
    <w:p w14:paraId="102D0B60" w14:textId="77777777" w:rsidR="00743DD6" w:rsidRDefault="001750EC">
      <w:pPr>
        <w:rPr>
          <w:rFonts w:ascii="Times New Roman" w:hAnsi="Times New Roman" w:cs="Times New Roman"/>
        </w:rPr>
      </w:pPr>
      <w:r>
        <w:rPr>
          <w:rFonts w:ascii="Times New Roman" w:hAnsi="Times New Roman" w:cs="Times New Roman"/>
        </w:rPr>
        <w:t xml:space="preserve">Na tak postawione pytania odpowiedzi rozłożyły się symetrycznie: większość z ankietowanych (60%) nie ma w rodzinie osób starszych wymagających wsparcia, z kolei zbliżony procent ankietowanych angażuje się w pomoc osobom starszym. </w:t>
      </w:r>
    </w:p>
    <w:p w14:paraId="2B1A2E61" w14:textId="77777777" w:rsidR="00743DD6" w:rsidRDefault="00743DD6">
      <w:pPr>
        <w:rPr>
          <w:rFonts w:ascii="Times New Roman" w:hAnsi="Times New Roman" w:cs="Times New Roman"/>
        </w:rPr>
      </w:pPr>
    </w:p>
    <w:p w14:paraId="2672042D" w14:textId="77777777" w:rsidR="00743DD6" w:rsidRDefault="001750EC">
      <w:pPr>
        <w:pStyle w:val="Tekstpodstawowywcity"/>
        <w:spacing w:before="0"/>
        <w:ind w:firstLine="0"/>
        <w:rPr>
          <w:rFonts w:ascii="Times New Roman" w:hAnsi="Times New Roman" w:cs="Times New Roman"/>
          <w:b/>
        </w:rPr>
      </w:pPr>
      <w:r>
        <w:rPr>
          <w:rFonts w:ascii="Times New Roman" w:hAnsi="Times New Roman" w:cs="Times New Roman"/>
          <w:b/>
        </w:rPr>
        <w:t>Jak można poprawić sytua</w:t>
      </w:r>
      <w:r>
        <w:rPr>
          <w:rFonts w:ascii="Times New Roman" w:hAnsi="Times New Roman" w:cs="Times New Roman"/>
          <w:b/>
        </w:rPr>
        <w:t>cję osób starszych w gminie?</w:t>
      </w:r>
    </w:p>
    <w:p w14:paraId="7F16EA04" w14:textId="77777777" w:rsidR="00743DD6" w:rsidRDefault="001750EC">
      <w:pPr>
        <w:rPr>
          <w:rFonts w:ascii="Times New Roman" w:hAnsi="Times New Roman" w:cs="Times New Roman"/>
        </w:rPr>
      </w:pPr>
      <w:r>
        <w:rPr>
          <w:rFonts w:ascii="Times New Roman" w:hAnsi="Times New Roman" w:cs="Times New Roman"/>
        </w:rPr>
        <w:t>W ankiecie znalazły się również pytania pozwalające badanym wskazać działania, jakie należałoby podjąć w gminie w celu poprawy sytuacji osób starszych. Odpowiadając, ankietowani przedstawili propozycje przedsięwzięć odnoszące s</w:t>
      </w:r>
      <w:r>
        <w:rPr>
          <w:rFonts w:ascii="Times New Roman" w:hAnsi="Times New Roman" w:cs="Times New Roman"/>
        </w:rPr>
        <w:t>ię do niżej wymienionych obszarów:</w:t>
      </w:r>
    </w:p>
    <w:p w14:paraId="2D1C9A15" w14:textId="77777777" w:rsidR="00743DD6" w:rsidRDefault="001750EC">
      <w:pPr>
        <w:numPr>
          <w:ilvl w:val="0"/>
          <w:numId w:val="16"/>
        </w:numPr>
        <w:rPr>
          <w:rFonts w:ascii="Times New Roman" w:hAnsi="Times New Roman" w:cs="Times New Roman"/>
        </w:rPr>
      </w:pPr>
      <w:r>
        <w:rPr>
          <w:rFonts w:ascii="Times New Roman" w:hAnsi="Times New Roman" w:cs="Times New Roman"/>
        </w:rPr>
        <w:t>Zapewnienie możliwości kontynuowania aktywności społecznej:</w:t>
      </w:r>
    </w:p>
    <w:p w14:paraId="3D4FF092" w14:textId="77777777" w:rsidR="00743DD6" w:rsidRDefault="001750EC">
      <w:pPr>
        <w:numPr>
          <w:ilvl w:val="0"/>
          <w:numId w:val="15"/>
        </w:numPr>
        <w:rPr>
          <w:rFonts w:ascii="Times New Roman" w:hAnsi="Times New Roman" w:cs="Times New Roman"/>
        </w:rPr>
      </w:pPr>
      <w:r>
        <w:rPr>
          <w:rFonts w:ascii="Times New Roman" w:hAnsi="Times New Roman" w:cs="Times New Roman"/>
        </w:rPr>
        <w:t>zapraszanie osób starszych do aktywnego uczestniczenia w organizowanych imprezach kulturalnych;</w:t>
      </w:r>
    </w:p>
    <w:p w14:paraId="3ECCDBD1" w14:textId="77777777" w:rsidR="00743DD6" w:rsidRDefault="001750EC">
      <w:pPr>
        <w:numPr>
          <w:ilvl w:val="0"/>
          <w:numId w:val="15"/>
        </w:numPr>
        <w:rPr>
          <w:rFonts w:ascii="Times New Roman" w:hAnsi="Times New Roman" w:cs="Times New Roman"/>
        </w:rPr>
      </w:pPr>
      <w:r>
        <w:rPr>
          <w:rFonts w:ascii="Times New Roman" w:hAnsi="Times New Roman" w:cs="Times New Roman"/>
        </w:rPr>
        <w:t>współtworzenie lokalnej gazety;</w:t>
      </w:r>
    </w:p>
    <w:p w14:paraId="5419C567" w14:textId="77777777" w:rsidR="00743DD6" w:rsidRDefault="001750EC">
      <w:pPr>
        <w:numPr>
          <w:ilvl w:val="0"/>
          <w:numId w:val="15"/>
        </w:numPr>
        <w:rPr>
          <w:rFonts w:ascii="Times New Roman" w:hAnsi="Times New Roman" w:cs="Times New Roman"/>
        </w:rPr>
      </w:pPr>
      <w:r>
        <w:rPr>
          <w:rFonts w:ascii="Times New Roman" w:hAnsi="Times New Roman" w:cs="Times New Roman"/>
        </w:rPr>
        <w:t>utworzenie klubów seniora na wsia</w:t>
      </w:r>
      <w:r>
        <w:rPr>
          <w:rFonts w:ascii="Times New Roman" w:hAnsi="Times New Roman" w:cs="Times New Roman"/>
        </w:rPr>
        <w:t>ch;</w:t>
      </w:r>
    </w:p>
    <w:p w14:paraId="7BB6F082" w14:textId="77777777" w:rsidR="00743DD6" w:rsidRDefault="001750EC">
      <w:pPr>
        <w:numPr>
          <w:ilvl w:val="0"/>
          <w:numId w:val="15"/>
        </w:numPr>
      </w:pPr>
      <w:r>
        <w:rPr>
          <w:rFonts w:ascii="Times New Roman" w:hAnsi="Times New Roman" w:cs="Times New Roman"/>
        </w:rPr>
        <w:t>poprawa komunikacji na terenie gminy;</w:t>
      </w:r>
    </w:p>
    <w:p w14:paraId="3435A13D" w14:textId="77777777" w:rsidR="00743DD6" w:rsidRDefault="001750EC">
      <w:pPr>
        <w:numPr>
          <w:ilvl w:val="0"/>
          <w:numId w:val="15"/>
        </w:numPr>
        <w:rPr>
          <w:rFonts w:ascii="Times New Roman" w:hAnsi="Times New Roman" w:cs="Times New Roman"/>
        </w:rPr>
      </w:pPr>
      <w:r>
        <w:rPr>
          <w:rFonts w:ascii="Times New Roman" w:hAnsi="Times New Roman" w:cs="Times New Roman"/>
        </w:rPr>
        <w:t>teatr seniora</w:t>
      </w:r>
    </w:p>
    <w:p w14:paraId="08777E4D" w14:textId="77777777" w:rsidR="00743DD6" w:rsidRDefault="001750EC">
      <w:pPr>
        <w:numPr>
          <w:ilvl w:val="0"/>
          <w:numId w:val="16"/>
        </w:numPr>
        <w:tabs>
          <w:tab w:val="clear" w:pos="709"/>
          <w:tab w:val="clear" w:pos="1134"/>
          <w:tab w:val="clear" w:pos="1418"/>
        </w:tabs>
        <w:rPr>
          <w:rFonts w:ascii="Times New Roman" w:hAnsi="Times New Roman" w:cs="Times New Roman"/>
        </w:rPr>
      </w:pPr>
      <w:r>
        <w:rPr>
          <w:rFonts w:ascii="Times New Roman" w:hAnsi="Times New Roman" w:cs="Times New Roman"/>
        </w:rPr>
        <w:t>Zagospodarowanie czasu:</w:t>
      </w:r>
    </w:p>
    <w:p w14:paraId="6B34FAFB" w14:textId="77777777" w:rsidR="00743DD6" w:rsidRDefault="001750EC">
      <w:pPr>
        <w:numPr>
          <w:ilvl w:val="0"/>
          <w:numId w:val="8"/>
        </w:numPr>
        <w:tabs>
          <w:tab w:val="clear" w:pos="709"/>
          <w:tab w:val="clear" w:pos="1134"/>
          <w:tab w:val="clear" w:pos="1418"/>
        </w:tabs>
        <w:ind w:left="709" w:hanging="283"/>
        <w:rPr>
          <w:rFonts w:ascii="Times New Roman" w:hAnsi="Times New Roman" w:cs="Times New Roman"/>
        </w:rPr>
      </w:pPr>
      <w:r>
        <w:rPr>
          <w:rFonts w:ascii="Times New Roman" w:hAnsi="Times New Roman" w:cs="Times New Roman"/>
        </w:rPr>
        <w:t>udział w różnego rodzaju warsztatach, kołach zainteresowań;</w:t>
      </w:r>
    </w:p>
    <w:p w14:paraId="6A8D5310" w14:textId="77777777" w:rsidR="00743DD6" w:rsidRDefault="001750EC">
      <w:pPr>
        <w:numPr>
          <w:ilvl w:val="0"/>
          <w:numId w:val="8"/>
        </w:numPr>
        <w:tabs>
          <w:tab w:val="clear" w:pos="709"/>
          <w:tab w:val="clear" w:pos="1134"/>
          <w:tab w:val="clear" w:pos="1418"/>
        </w:tabs>
        <w:ind w:left="709" w:hanging="283"/>
        <w:rPr>
          <w:rFonts w:ascii="Times New Roman" w:hAnsi="Times New Roman" w:cs="Times New Roman"/>
        </w:rPr>
      </w:pPr>
      <w:r>
        <w:rPr>
          <w:rFonts w:ascii="Times New Roman" w:hAnsi="Times New Roman" w:cs="Times New Roman"/>
        </w:rPr>
        <w:t>zachęcanie do udziału w zajęciach ruchowych;</w:t>
      </w:r>
    </w:p>
    <w:p w14:paraId="4AB86B99" w14:textId="77777777" w:rsidR="00743DD6" w:rsidRDefault="001750EC">
      <w:pPr>
        <w:numPr>
          <w:ilvl w:val="0"/>
          <w:numId w:val="8"/>
        </w:numPr>
        <w:tabs>
          <w:tab w:val="clear" w:pos="709"/>
          <w:tab w:val="clear" w:pos="1134"/>
          <w:tab w:val="clear" w:pos="1418"/>
        </w:tabs>
        <w:ind w:left="709" w:hanging="283"/>
        <w:rPr>
          <w:rFonts w:ascii="Times New Roman" w:hAnsi="Times New Roman" w:cs="Times New Roman"/>
        </w:rPr>
      </w:pPr>
      <w:r>
        <w:rPr>
          <w:rFonts w:ascii="Times New Roman" w:hAnsi="Times New Roman" w:cs="Times New Roman"/>
        </w:rPr>
        <w:t>większa liczba mszy w kościołach;</w:t>
      </w:r>
    </w:p>
    <w:p w14:paraId="20049DCE" w14:textId="77777777" w:rsidR="00743DD6" w:rsidRDefault="001750EC">
      <w:pPr>
        <w:numPr>
          <w:ilvl w:val="0"/>
          <w:numId w:val="8"/>
        </w:numPr>
        <w:tabs>
          <w:tab w:val="clear" w:pos="709"/>
          <w:tab w:val="clear" w:pos="1134"/>
          <w:tab w:val="clear" w:pos="1418"/>
        </w:tabs>
        <w:ind w:left="709" w:hanging="283"/>
        <w:rPr>
          <w:rFonts w:ascii="Times New Roman" w:hAnsi="Times New Roman" w:cs="Times New Roman"/>
        </w:rPr>
      </w:pPr>
      <w:r>
        <w:rPr>
          <w:rFonts w:ascii="Times New Roman" w:hAnsi="Times New Roman" w:cs="Times New Roman"/>
        </w:rPr>
        <w:t xml:space="preserve">wzbogacanie oferty kulturalnej z myślą o osobach w wieku senioralnym; </w:t>
      </w:r>
    </w:p>
    <w:p w14:paraId="6C26BDC7" w14:textId="77777777" w:rsidR="00743DD6" w:rsidRDefault="001750EC">
      <w:pPr>
        <w:numPr>
          <w:ilvl w:val="0"/>
          <w:numId w:val="8"/>
        </w:numPr>
        <w:tabs>
          <w:tab w:val="clear" w:pos="709"/>
          <w:tab w:val="clear" w:pos="1134"/>
          <w:tab w:val="clear" w:pos="1418"/>
        </w:tabs>
        <w:ind w:left="709" w:hanging="283"/>
        <w:rPr>
          <w:rFonts w:ascii="Times New Roman" w:hAnsi="Times New Roman" w:cs="Times New Roman"/>
        </w:rPr>
      </w:pPr>
      <w:r>
        <w:rPr>
          <w:rFonts w:ascii="Times New Roman" w:hAnsi="Times New Roman" w:cs="Times New Roman"/>
        </w:rPr>
        <w:t>darmowy Internet</w:t>
      </w:r>
    </w:p>
    <w:p w14:paraId="254B623F" w14:textId="77777777" w:rsidR="00743DD6" w:rsidRDefault="001750EC">
      <w:pPr>
        <w:numPr>
          <w:ilvl w:val="0"/>
          <w:numId w:val="16"/>
        </w:numPr>
        <w:tabs>
          <w:tab w:val="clear" w:pos="709"/>
          <w:tab w:val="clear" w:pos="1134"/>
          <w:tab w:val="clear" w:pos="1418"/>
        </w:tabs>
        <w:rPr>
          <w:rFonts w:ascii="Times New Roman" w:hAnsi="Times New Roman" w:cs="Times New Roman"/>
        </w:rPr>
      </w:pPr>
      <w:r>
        <w:rPr>
          <w:rFonts w:ascii="Times New Roman" w:hAnsi="Times New Roman" w:cs="Times New Roman"/>
        </w:rPr>
        <w:t>Stan zdrowia i sprawność:</w:t>
      </w:r>
    </w:p>
    <w:p w14:paraId="5804D48A" w14:textId="77777777" w:rsidR="00743DD6" w:rsidRDefault="001750EC">
      <w:pPr>
        <w:numPr>
          <w:ilvl w:val="0"/>
          <w:numId w:val="17"/>
        </w:numPr>
        <w:tabs>
          <w:tab w:val="clear" w:pos="709"/>
          <w:tab w:val="clear" w:pos="1134"/>
          <w:tab w:val="clear" w:pos="1418"/>
        </w:tabs>
        <w:rPr>
          <w:rFonts w:ascii="Times New Roman" w:hAnsi="Times New Roman" w:cs="Times New Roman"/>
        </w:rPr>
      </w:pPr>
      <w:r>
        <w:rPr>
          <w:rFonts w:ascii="Times New Roman" w:hAnsi="Times New Roman" w:cs="Times New Roman"/>
        </w:rPr>
        <w:lastRenderedPageBreak/>
        <w:t>większa dostępność placówek ochrony zdrowia i specjalistów;</w:t>
      </w:r>
    </w:p>
    <w:p w14:paraId="4C5AA12D" w14:textId="77777777" w:rsidR="00743DD6" w:rsidRDefault="001750EC">
      <w:pPr>
        <w:numPr>
          <w:ilvl w:val="0"/>
          <w:numId w:val="17"/>
        </w:numPr>
        <w:tabs>
          <w:tab w:val="clear" w:pos="709"/>
          <w:tab w:val="clear" w:pos="1134"/>
          <w:tab w:val="clear" w:pos="1418"/>
        </w:tabs>
        <w:rPr>
          <w:rFonts w:ascii="Times New Roman" w:hAnsi="Times New Roman" w:cs="Times New Roman"/>
        </w:rPr>
      </w:pPr>
      <w:r>
        <w:rPr>
          <w:rFonts w:ascii="Times New Roman" w:hAnsi="Times New Roman" w:cs="Times New Roman"/>
        </w:rPr>
        <w:t>poszerzenie dostępu do (darmowej) rehabilitacji;</w:t>
      </w:r>
    </w:p>
    <w:p w14:paraId="4BE61C87" w14:textId="77777777" w:rsidR="00743DD6" w:rsidRDefault="001750EC">
      <w:pPr>
        <w:numPr>
          <w:ilvl w:val="0"/>
          <w:numId w:val="17"/>
        </w:numPr>
        <w:tabs>
          <w:tab w:val="clear" w:pos="709"/>
          <w:tab w:val="clear" w:pos="1134"/>
          <w:tab w:val="clear" w:pos="1418"/>
        </w:tabs>
        <w:rPr>
          <w:rFonts w:ascii="Times New Roman" w:hAnsi="Times New Roman" w:cs="Times New Roman"/>
        </w:rPr>
      </w:pPr>
      <w:r>
        <w:rPr>
          <w:rFonts w:ascii="Times New Roman" w:hAnsi="Times New Roman" w:cs="Times New Roman"/>
        </w:rPr>
        <w:t>godziny dla seniorów na basenie;</w:t>
      </w:r>
    </w:p>
    <w:p w14:paraId="55E1576F" w14:textId="77777777" w:rsidR="00743DD6" w:rsidRDefault="001750EC">
      <w:pPr>
        <w:numPr>
          <w:ilvl w:val="0"/>
          <w:numId w:val="17"/>
        </w:numPr>
        <w:tabs>
          <w:tab w:val="clear" w:pos="709"/>
          <w:tab w:val="clear" w:pos="1134"/>
          <w:tab w:val="clear" w:pos="1418"/>
        </w:tabs>
      </w:pPr>
      <w:r>
        <w:rPr>
          <w:rFonts w:ascii="Times New Roman" w:hAnsi="Times New Roman" w:cs="Times New Roman"/>
        </w:rPr>
        <w:t>stworzenie miejsc wypoczynku w plenerze przeznaczonych dla seniorów</w:t>
      </w:r>
    </w:p>
    <w:p w14:paraId="40E428D9" w14:textId="77777777" w:rsidR="00743DD6" w:rsidRDefault="001750EC">
      <w:pPr>
        <w:numPr>
          <w:ilvl w:val="0"/>
          <w:numId w:val="16"/>
        </w:numPr>
        <w:tabs>
          <w:tab w:val="clear" w:pos="709"/>
          <w:tab w:val="clear" w:pos="1134"/>
          <w:tab w:val="clear" w:pos="1418"/>
        </w:tabs>
        <w:rPr>
          <w:rFonts w:ascii="Times New Roman" w:hAnsi="Times New Roman" w:cs="Times New Roman"/>
        </w:rPr>
      </w:pPr>
      <w:r>
        <w:rPr>
          <w:rFonts w:ascii="Times New Roman" w:hAnsi="Times New Roman" w:cs="Times New Roman"/>
        </w:rPr>
        <w:t>Świadczona pomoc:</w:t>
      </w:r>
    </w:p>
    <w:p w14:paraId="0BFFD96A" w14:textId="77777777" w:rsidR="00743DD6" w:rsidRDefault="001750EC">
      <w:pPr>
        <w:numPr>
          <w:ilvl w:val="0"/>
          <w:numId w:val="4"/>
        </w:numPr>
        <w:tabs>
          <w:tab w:val="clear" w:pos="709"/>
          <w:tab w:val="clear" w:pos="1134"/>
          <w:tab w:val="clear" w:pos="1418"/>
        </w:tabs>
        <w:rPr>
          <w:rFonts w:ascii="Times New Roman" w:hAnsi="Times New Roman" w:cs="Times New Roman"/>
        </w:rPr>
      </w:pPr>
      <w:r>
        <w:rPr>
          <w:rFonts w:ascii="Times New Roman" w:hAnsi="Times New Roman" w:cs="Times New Roman"/>
        </w:rPr>
        <w:t>organizowanie usług opiekuńczych;</w:t>
      </w:r>
    </w:p>
    <w:p w14:paraId="71445D0B" w14:textId="77777777" w:rsidR="00743DD6" w:rsidRDefault="001750EC">
      <w:pPr>
        <w:numPr>
          <w:ilvl w:val="0"/>
          <w:numId w:val="4"/>
        </w:numPr>
        <w:tabs>
          <w:tab w:val="clear" w:pos="709"/>
          <w:tab w:val="clear" w:pos="1134"/>
          <w:tab w:val="clear" w:pos="1418"/>
        </w:tabs>
        <w:rPr>
          <w:rFonts w:ascii="Times New Roman" w:hAnsi="Times New Roman" w:cs="Times New Roman"/>
        </w:rPr>
      </w:pPr>
      <w:r>
        <w:rPr>
          <w:rFonts w:ascii="Times New Roman" w:hAnsi="Times New Roman" w:cs="Times New Roman"/>
        </w:rPr>
        <w:t>udzielanie pomocy finansowej, rzeczowej;</w:t>
      </w:r>
    </w:p>
    <w:p w14:paraId="66B26F45" w14:textId="77777777" w:rsidR="00743DD6" w:rsidRDefault="001750EC">
      <w:pPr>
        <w:numPr>
          <w:ilvl w:val="0"/>
          <w:numId w:val="4"/>
        </w:numPr>
        <w:tabs>
          <w:tab w:val="clear" w:pos="709"/>
          <w:tab w:val="clear" w:pos="1134"/>
          <w:tab w:val="clear" w:pos="1418"/>
        </w:tabs>
        <w:rPr>
          <w:rFonts w:ascii="Times New Roman" w:hAnsi="Times New Roman" w:cs="Times New Roman"/>
        </w:rPr>
      </w:pPr>
      <w:r>
        <w:rPr>
          <w:rFonts w:ascii="Times New Roman" w:hAnsi="Times New Roman" w:cs="Times New Roman"/>
        </w:rPr>
        <w:t>świadczenie poradnictwa;</w:t>
      </w:r>
    </w:p>
    <w:p w14:paraId="6663A911" w14:textId="77777777" w:rsidR="00743DD6" w:rsidRDefault="001750EC">
      <w:pPr>
        <w:numPr>
          <w:ilvl w:val="0"/>
          <w:numId w:val="4"/>
        </w:numPr>
        <w:tabs>
          <w:tab w:val="clear" w:pos="709"/>
          <w:tab w:val="clear" w:pos="1134"/>
          <w:tab w:val="clear" w:pos="1418"/>
        </w:tabs>
        <w:rPr>
          <w:rFonts w:ascii="Times New Roman" w:hAnsi="Times New Roman" w:cs="Times New Roman"/>
        </w:rPr>
      </w:pPr>
      <w:r>
        <w:rPr>
          <w:rFonts w:ascii="Times New Roman" w:hAnsi="Times New Roman" w:cs="Times New Roman"/>
        </w:rPr>
        <w:t>organizowanie wolontariatu;</w:t>
      </w:r>
    </w:p>
    <w:p w14:paraId="1859ECCF" w14:textId="77777777" w:rsidR="00743DD6" w:rsidRDefault="001750EC">
      <w:pPr>
        <w:numPr>
          <w:ilvl w:val="0"/>
          <w:numId w:val="4"/>
        </w:numPr>
        <w:tabs>
          <w:tab w:val="clear" w:pos="709"/>
          <w:tab w:val="clear" w:pos="1134"/>
          <w:tab w:val="clear" w:pos="1418"/>
        </w:tabs>
        <w:rPr>
          <w:rFonts w:ascii="Times New Roman" w:hAnsi="Times New Roman" w:cs="Times New Roman"/>
        </w:rPr>
      </w:pPr>
      <w:r>
        <w:rPr>
          <w:rFonts w:ascii="Times New Roman" w:hAnsi="Times New Roman" w:cs="Times New Roman"/>
        </w:rPr>
        <w:t xml:space="preserve">zapewnienie transportu np. do </w:t>
      </w:r>
      <w:r>
        <w:rPr>
          <w:rFonts w:ascii="Times New Roman" w:hAnsi="Times New Roman" w:cs="Times New Roman"/>
        </w:rPr>
        <w:t>lekarza</w:t>
      </w:r>
    </w:p>
    <w:p w14:paraId="4CDE8FCC" w14:textId="77777777" w:rsidR="00743DD6" w:rsidRDefault="001750EC">
      <w:pPr>
        <w:numPr>
          <w:ilvl w:val="0"/>
          <w:numId w:val="16"/>
        </w:numPr>
        <w:tabs>
          <w:tab w:val="clear" w:pos="709"/>
          <w:tab w:val="clear" w:pos="1134"/>
          <w:tab w:val="clear" w:pos="1418"/>
        </w:tabs>
        <w:rPr>
          <w:rFonts w:ascii="Times New Roman" w:hAnsi="Times New Roman" w:cs="Times New Roman"/>
        </w:rPr>
      </w:pPr>
      <w:r>
        <w:rPr>
          <w:rFonts w:ascii="Times New Roman" w:hAnsi="Times New Roman" w:cs="Times New Roman"/>
        </w:rPr>
        <w:t>Bezpieczeństwo:</w:t>
      </w:r>
    </w:p>
    <w:p w14:paraId="113F73B5" w14:textId="77777777" w:rsidR="00743DD6" w:rsidRDefault="001750EC">
      <w:pPr>
        <w:numPr>
          <w:ilvl w:val="0"/>
          <w:numId w:val="14"/>
        </w:numPr>
        <w:tabs>
          <w:tab w:val="clear" w:pos="709"/>
          <w:tab w:val="clear" w:pos="1134"/>
          <w:tab w:val="clear" w:pos="1418"/>
        </w:tabs>
        <w:rPr>
          <w:rFonts w:ascii="Times New Roman" w:hAnsi="Times New Roman" w:cs="Times New Roman"/>
        </w:rPr>
      </w:pPr>
      <w:r>
        <w:rPr>
          <w:rFonts w:ascii="Times New Roman" w:hAnsi="Times New Roman" w:cs="Times New Roman"/>
        </w:rPr>
        <w:t>oświetlenie dróg, chodniki</w:t>
      </w:r>
    </w:p>
    <w:p w14:paraId="4A469E20" w14:textId="77777777" w:rsidR="00743DD6" w:rsidRDefault="001750EC">
      <w:pPr>
        <w:numPr>
          <w:ilvl w:val="0"/>
          <w:numId w:val="14"/>
        </w:numPr>
        <w:tabs>
          <w:tab w:val="clear" w:pos="709"/>
          <w:tab w:val="clear" w:pos="1134"/>
          <w:tab w:val="clear" w:pos="1418"/>
        </w:tabs>
        <w:rPr>
          <w:rFonts w:ascii="Times New Roman" w:hAnsi="Times New Roman" w:cs="Times New Roman"/>
        </w:rPr>
      </w:pPr>
      <w:r>
        <w:rPr>
          <w:rFonts w:ascii="Times New Roman" w:hAnsi="Times New Roman" w:cs="Times New Roman"/>
        </w:rPr>
        <w:t>monitoring;</w:t>
      </w:r>
    </w:p>
    <w:p w14:paraId="122D1462" w14:textId="77777777" w:rsidR="00743DD6" w:rsidRDefault="001750EC">
      <w:pPr>
        <w:numPr>
          <w:ilvl w:val="0"/>
          <w:numId w:val="14"/>
        </w:numPr>
        <w:tabs>
          <w:tab w:val="clear" w:pos="709"/>
          <w:tab w:val="clear" w:pos="1134"/>
          <w:tab w:val="clear" w:pos="1418"/>
        </w:tabs>
        <w:rPr>
          <w:rFonts w:ascii="Times New Roman" w:hAnsi="Times New Roman" w:cs="Times New Roman"/>
        </w:rPr>
      </w:pPr>
      <w:r>
        <w:rPr>
          <w:rFonts w:ascii="Times New Roman" w:hAnsi="Times New Roman" w:cs="Times New Roman"/>
        </w:rPr>
        <w:t>częstsze patrole policji;</w:t>
      </w:r>
    </w:p>
    <w:p w14:paraId="6673B683" w14:textId="77777777" w:rsidR="00743DD6" w:rsidRDefault="001750EC">
      <w:pPr>
        <w:numPr>
          <w:ilvl w:val="0"/>
          <w:numId w:val="14"/>
        </w:numPr>
        <w:tabs>
          <w:tab w:val="clear" w:pos="709"/>
          <w:tab w:val="clear" w:pos="1134"/>
          <w:tab w:val="clear" w:pos="1418"/>
        </w:tabs>
        <w:rPr>
          <w:rFonts w:ascii="Times New Roman" w:hAnsi="Times New Roman" w:cs="Times New Roman"/>
        </w:rPr>
      </w:pPr>
      <w:r>
        <w:rPr>
          <w:rFonts w:ascii="Times New Roman" w:hAnsi="Times New Roman" w:cs="Times New Roman"/>
        </w:rPr>
        <w:t>akcje informacyjne na temat zagrożeń i nauka odpowiedniego reagowania</w:t>
      </w:r>
    </w:p>
    <w:p w14:paraId="002DA14D" w14:textId="77777777" w:rsidR="00743DD6" w:rsidRDefault="001750EC">
      <w:pPr>
        <w:numPr>
          <w:ilvl w:val="0"/>
          <w:numId w:val="14"/>
        </w:numPr>
        <w:tabs>
          <w:tab w:val="clear" w:pos="709"/>
          <w:tab w:val="clear" w:pos="1134"/>
          <w:tab w:val="clear" w:pos="1418"/>
        </w:tabs>
        <w:rPr>
          <w:rFonts w:ascii="Times New Roman" w:hAnsi="Times New Roman" w:cs="Times New Roman"/>
        </w:rPr>
      </w:pPr>
      <w:r>
        <w:rPr>
          <w:rFonts w:ascii="Times New Roman" w:hAnsi="Times New Roman" w:cs="Times New Roman"/>
        </w:rPr>
        <w:t>zachęcanie do pomocy sąsiedzkiej</w:t>
      </w:r>
    </w:p>
    <w:p w14:paraId="7191B50D" w14:textId="77777777" w:rsidR="00743DD6" w:rsidRDefault="00743DD6">
      <w:pPr>
        <w:tabs>
          <w:tab w:val="clear" w:pos="709"/>
          <w:tab w:val="clear" w:pos="1134"/>
          <w:tab w:val="clear" w:pos="1418"/>
        </w:tabs>
        <w:ind w:left="720" w:firstLine="0"/>
        <w:rPr>
          <w:rFonts w:ascii="Times New Roman" w:hAnsi="Times New Roman" w:cs="Times New Roman"/>
        </w:rPr>
      </w:pPr>
    </w:p>
    <w:p w14:paraId="7DDBA8C2" w14:textId="77777777" w:rsidR="00743DD6" w:rsidRDefault="001750EC">
      <w:pPr>
        <w:pStyle w:val="Nagwek2"/>
      </w:pPr>
      <w:bookmarkStart w:id="31" w:name="__RefHeading___Toc82901488"/>
      <w:bookmarkEnd w:id="31"/>
      <w:r>
        <w:t>2.4.2. BADANIA ANKIETOWE WŚRÓD OSÓB POWYŻEJ 60 ROKU ŻYCIA</w:t>
      </w:r>
    </w:p>
    <w:p w14:paraId="6EE61E6C"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 xml:space="preserve">W </w:t>
      </w:r>
      <w:r>
        <w:rPr>
          <w:rFonts w:ascii="Times New Roman" w:hAnsi="Times New Roman" w:cs="Times New Roman"/>
        </w:rPr>
        <w:t>ankiecie skierowanej do osób powyżej 60 roku życia w pierwszej kolejności poproszono o wskazanie problemów i barier, które najczęściej dotykają osób starszych w codziennym życiu. Rozkład uzyskanych odpowiedzi ilustruje poniższy wykres.</w:t>
      </w:r>
    </w:p>
    <w:p w14:paraId="0D2A107F" w14:textId="77777777" w:rsidR="00743DD6" w:rsidRDefault="001750EC">
      <w:pPr>
        <w:pStyle w:val="Legenda1"/>
      </w:pPr>
      <w:bookmarkStart w:id="32" w:name="__RefHeading___Toc82901337"/>
      <w:bookmarkEnd w:id="32"/>
      <w:r>
        <w:t xml:space="preserve">Wykres </w:t>
      </w:r>
      <w:r>
        <w:fldChar w:fldCharType="begin"/>
      </w:r>
      <w:r>
        <w:instrText>SEQ Wykres \*</w:instrText>
      </w:r>
      <w:r>
        <w:instrText xml:space="preserve"> ARABIC</w:instrText>
      </w:r>
      <w:r>
        <w:fldChar w:fldCharType="separate"/>
      </w:r>
      <w:r>
        <w:t>9</w:t>
      </w:r>
      <w:r>
        <w:fldChar w:fldCharType="end"/>
      </w:r>
      <w:r>
        <w:t xml:space="preserve">. Z jakimi problemami, Pani/Pana zdaniem, najczęściej borykają się osoby starsze w gminie? </w:t>
      </w:r>
    </w:p>
    <w:p w14:paraId="21C783F9" w14:textId="77777777" w:rsidR="00743DD6" w:rsidRDefault="001750EC">
      <w:pPr>
        <w:pStyle w:val="Tekstpodstawowywcity"/>
        <w:spacing w:after="120" w:line="240" w:lineRule="auto"/>
        <w:ind w:firstLine="0"/>
        <w:jc w:val="center"/>
        <w:rPr>
          <w:rFonts w:ascii="Times New Roman" w:hAnsi="Times New Roman" w:cs="Times New Roman"/>
          <w:sz w:val="18"/>
          <w:szCs w:val="18"/>
        </w:rPr>
      </w:pPr>
      <w:r>
        <w:object w:dxaOrig="8795" w:dyaOrig="5069" w14:anchorId="566A9624">
          <v:shape id="ole_rId57" o:spid="_x0000_i1033" style="width:439.5pt;height:253.5pt" coordsize="" o:spt="100" adj="0,,0" path="" stroked="f">
            <v:stroke joinstyle="miter"/>
            <v:imagedata r:id="rId62" o:title=""/>
            <v:formulas/>
            <v:path o:connecttype="segments"/>
          </v:shape>
          <o:OLEObject Type="Embed" ProgID="MSGraph.Chart.8" ShapeID="ole_rId57" DrawAspect="Content" ObjectID="_1699078703" r:id="rId63"/>
        </w:object>
      </w:r>
    </w:p>
    <w:p w14:paraId="7E1EA4E5" w14:textId="77777777" w:rsidR="00743DD6" w:rsidRDefault="001750EC">
      <w:pPr>
        <w:pStyle w:val="Tekstpodstawowywcity"/>
        <w:spacing w:after="120"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wśród osób w wieku 60+.</w:t>
      </w:r>
    </w:p>
    <w:p w14:paraId="78A8E34B"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opinii osób ankietowanych problemami i barierami, które najczęściej doty</w:t>
      </w:r>
      <w:r>
        <w:rPr>
          <w:rFonts w:ascii="Times New Roman" w:hAnsi="Times New Roman" w:cs="Times New Roman"/>
        </w:rPr>
        <w:t xml:space="preserve">kają seniorów, są: problemy zdrowotne (ponad 40%), utrudniony dostęp do placówek ochrony zdrowia i rehabilitacyjnych (27,5%), ubóstwo i bieda (10%), samotność i brak zainteresowania ze strony rodziny (po 7,5%), niezaspokojenie potrzeb w zakresie spędzania </w:t>
      </w:r>
      <w:r>
        <w:rPr>
          <w:rFonts w:ascii="Times New Roman" w:hAnsi="Times New Roman" w:cs="Times New Roman"/>
        </w:rPr>
        <w:t xml:space="preserve">czasu wolnego oraz utrudniony dostęp do usług opiekuńczych (po 2,5%). </w:t>
      </w:r>
    </w:p>
    <w:p w14:paraId="0224A910"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kolejnym pytaniu zwrócono się do ankietowanych o ocenę własnej sytuacji życiowej. Analizując swoją sytuację życiową, seniorzy oceniali sytuację materialną, warunki mieszkaniowe, kondy</w:t>
      </w:r>
      <w:r>
        <w:rPr>
          <w:rFonts w:ascii="Times New Roman" w:hAnsi="Times New Roman" w:cs="Times New Roman"/>
        </w:rPr>
        <w:t>cję zdrowotną, relacje z otoczeniem oraz zaspokojenie potrzeb w zakresie spędzania czasu wolnego. Najczęściej wskazywano na ocenę średnią. Ocena „źle” pojawiła się aż dziewięć razy przy wskazaniu na kondycję zdrowotną, a sześć razy przy wskazaniu na sytuac</w:t>
      </w:r>
      <w:r>
        <w:rPr>
          <w:rFonts w:ascii="Times New Roman" w:hAnsi="Times New Roman" w:cs="Times New Roman"/>
        </w:rPr>
        <w:t>ję materialną oraz pięć razy jeśli chodzi o zaspokojenia potrzeb w zakresie spędzania czasu. Uwagę zwraca niewielka liczba ocen bardzo dobrych. Rozkład odpowiedzi ilustruje poniższy wykres.</w:t>
      </w:r>
    </w:p>
    <w:p w14:paraId="5376852E" w14:textId="77777777" w:rsidR="00743DD6" w:rsidRDefault="00743DD6">
      <w:pPr>
        <w:pStyle w:val="Tekstpodstawowywcity"/>
        <w:spacing w:before="0"/>
        <w:ind w:firstLine="0"/>
        <w:rPr>
          <w:rFonts w:ascii="Times New Roman" w:hAnsi="Times New Roman" w:cs="Times New Roman"/>
        </w:rPr>
      </w:pPr>
    </w:p>
    <w:p w14:paraId="04E022AA" w14:textId="77777777" w:rsidR="00743DD6" w:rsidRDefault="001750EC">
      <w:pPr>
        <w:pStyle w:val="Legenda1"/>
      </w:pPr>
      <w:bookmarkStart w:id="33" w:name="__RefHeading___Toc82901338"/>
      <w:bookmarkEnd w:id="33"/>
      <w:r>
        <w:t xml:space="preserve">Wykres </w:t>
      </w:r>
      <w:r>
        <w:fldChar w:fldCharType="begin"/>
      </w:r>
      <w:r>
        <w:instrText>SEQ Wykres \* ARABIC</w:instrText>
      </w:r>
      <w:r>
        <w:fldChar w:fldCharType="separate"/>
      </w:r>
      <w:r>
        <w:t>10</w:t>
      </w:r>
      <w:r>
        <w:fldChar w:fldCharType="end"/>
      </w:r>
      <w:r>
        <w:t>.Jak ocenia Pani/Pan swoją sytuac</w:t>
      </w:r>
      <w:r>
        <w:t>ję życiową?</w:t>
      </w:r>
    </w:p>
    <w:p w14:paraId="259E7BEC" w14:textId="77777777" w:rsidR="00743DD6" w:rsidRDefault="001750EC">
      <w:pPr>
        <w:ind w:firstLine="0"/>
        <w:jc w:val="center"/>
        <w:rPr>
          <w:rFonts w:ascii="Times New Roman" w:hAnsi="Times New Roman" w:cs="Times New Roman"/>
          <w:sz w:val="18"/>
          <w:szCs w:val="18"/>
        </w:rPr>
      </w:pPr>
      <w:r>
        <w:object w:dxaOrig="8901" w:dyaOrig="5220" w14:anchorId="520ED68B">
          <v:shape id="ole_rId59" o:spid="_x0000_i1034" style="width:444.75pt;height:261pt" coordsize="" o:spt="100" adj="0,,0" path="" stroked="f">
            <v:stroke joinstyle="miter"/>
            <v:imagedata r:id="rId64" o:title=""/>
            <v:formulas/>
            <v:path o:connecttype="segments"/>
          </v:shape>
          <o:OLEObject Type="Embed" ProgID="MSGraph.Chart.8" ShapeID="ole_rId59" DrawAspect="Content" ObjectID="_1699078704" r:id="rId65"/>
        </w:object>
      </w:r>
    </w:p>
    <w:p w14:paraId="4C04CDFF" w14:textId="77777777" w:rsidR="00743DD6" w:rsidRDefault="001750EC">
      <w:pPr>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wśród osób w wieku 60+.</w:t>
      </w:r>
    </w:p>
    <w:p w14:paraId="6F5F917E"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Kolejne pytanie dotyczyło poczucia osamotnienia w codziennym życiu. W</w:t>
      </w:r>
      <w:r>
        <w:rPr>
          <w:rFonts w:ascii="Times New Roman" w:hAnsi="Times New Roman" w:cs="Times New Roman"/>
          <w:spacing w:val="-4"/>
        </w:rPr>
        <w:t>iększość ankietowanych (57,1%) odpowiedziała twierdząco.</w:t>
      </w:r>
      <w:r>
        <w:rPr>
          <w:rFonts w:ascii="Times New Roman" w:hAnsi="Times New Roman" w:cs="Times New Roman"/>
        </w:rPr>
        <w:t xml:space="preserve"> Rozkład odpowiedzi ilustruje poniższy w</w:t>
      </w:r>
      <w:r>
        <w:rPr>
          <w:rFonts w:ascii="Times New Roman" w:hAnsi="Times New Roman" w:cs="Times New Roman"/>
        </w:rPr>
        <w:t>ykres.</w:t>
      </w:r>
      <w:r>
        <w:br w:type="page"/>
      </w:r>
    </w:p>
    <w:p w14:paraId="405D7128" w14:textId="77777777" w:rsidR="00743DD6" w:rsidRDefault="00743DD6">
      <w:pPr>
        <w:pStyle w:val="Tekstpodstawowywcity"/>
        <w:spacing w:before="0"/>
        <w:ind w:firstLine="709"/>
        <w:rPr>
          <w:rFonts w:ascii="Times New Roman" w:hAnsi="Times New Roman" w:cs="Times New Roman"/>
        </w:rPr>
      </w:pPr>
    </w:p>
    <w:p w14:paraId="5BCAD20A" w14:textId="77777777" w:rsidR="00743DD6" w:rsidRDefault="001750EC">
      <w:pPr>
        <w:pStyle w:val="Legenda1"/>
      </w:pPr>
      <w:bookmarkStart w:id="34" w:name="__RefHeading___Toc82901339"/>
      <w:bookmarkEnd w:id="34"/>
      <w:r>
        <w:t xml:space="preserve">Wykres </w:t>
      </w:r>
      <w:r>
        <w:fldChar w:fldCharType="begin"/>
      </w:r>
      <w:r>
        <w:instrText>SEQ Wykres \* ARABIC</w:instrText>
      </w:r>
      <w:r>
        <w:fldChar w:fldCharType="separate"/>
      </w:r>
      <w:r>
        <w:t>11</w:t>
      </w:r>
      <w:r>
        <w:fldChar w:fldCharType="end"/>
      </w:r>
      <w:r>
        <w:t>. Czy czuje się Pani/Pan osamotniona/osamotniony w codziennym życiu?</w:t>
      </w:r>
    </w:p>
    <w:p w14:paraId="0EE8A08E" w14:textId="77777777" w:rsidR="00743DD6" w:rsidRDefault="001750EC">
      <w:pPr>
        <w:ind w:firstLine="0"/>
        <w:jc w:val="center"/>
      </w:pPr>
      <w:r>
        <w:object w:dxaOrig="8985" w:dyaOrig="2535" w14:anchorId="1E4968D1">
          <v:shape id="ole_rId61" o:spid="_x0000_i1035" style="width:449.25pt;height:126.75pt" coordsize="" o:spt="100" adj="0,,0" path="" stroked="f">
            <v:stroke joinstyle="miter"/>
            <v:imagedata r:id="rId66" o:title=""/>
            <v:formulas/>
            <v:path o:connecttype="segments"/>
          </v:shape>
          <o:OLEObject Type="Embed" ProgID="MSGraph.Chart.8" ShapeID="ole_rId61" DrawAspect="Content" ObjectID="_1699078705" r:id="rId67"/>
        </w:object>
      </w:r>
      <w:r>
        <w:rPr>
          <w:rFonts w:ascii="Times New Roman" w:hAnsi="Times New Roman" w:cs="Times New Roman"/>
        </w:rPr>
        <w:br/>
      </w:r>
      <w:r>
        <w:rPr>
          <w:rFonts w:ascii="Times New Roman" w:hAnsi="Times New Roman" w:cs="Times New Roman"/>
          <w:sz w:val="18"/>
          <w:szCs w:val="18"/>
        </w:rPr>
        <w:t>Dane z badań ankietowych przeprowadzonych wśród osób w wieku 60+.</w:t>
      </w:r>
    </w:p>
    <w:p w14:paraId="0D640FAD" w14:textId="77777777" w:rsidR="00743DD6" w:rsidRDefault="001750EC">
      <w:pPr>
        <w:pStyle w:val="Tekstpodstawowywcity"/>
        <w:spacing w:before="0"/>
        <w:ind w:firstLine="709"/>
      </w:pPr>
      <w:r>
        <w:rPr>
          <w:rFonts w:ascii="Times New Roman" w:hAnsi="Times New Roman" w:cs="Times New Roman"/>
        </w:rPr>
        <w:t xml:space="preserve">Kolejne pytania dotyczyły wykonywania codziennych czynności i ewentualnych trudności z tym związanych. </w:t>
      </w:r>
      <w:r>
        <w:rPr>
          <w:rFonts w:ascii="Times New Roman" w:hAnsi="Times New Roman" w:cs="Times New Roman"/>
          <w:spacing w:val="-4"/>
        </w:rPr>
        <w:t>Większość ankietowanych (blisko 62%) stwierdziła, że wykonywanie</w:t>
      </w:r>
      <w:r>
        <w:rPr>
          <w:rFonts w:ascii="Times New Roman" w:hAnsi="Times New Roman" w:cs="Times New Roman"/>
        </w:rPr>
        <w:t xml:space="preserve"> codziennych czynności sprawia im trudności. Do tych czynności, które sprawiają im proble</w:t>
      </w:r>
      <w:r>
        <w:rPr>
          <w:rFonts w:ascii="Times New Roman" w:hAnsi="Times New Roman" w:cs="Times New Roman"/>
        </w:rPr>
        <w:t>my, zaliczyli: sprzątanie mieszkania (ponad 28%) i robienie zakupów (21,4%) oraz przygotowywanie posiłków i swobodne poruszanie się (po 17,9%). Wymieniono także mycie i ubieranie się oraz palenie w piecu. Rozkład uzyskanych odpowiedzi ilustrują poniższe wy</w:t>
      </w:r>
      <w:r>
        <w:rPr>
          <w:rFonts w:ascii="Times New Roman" w:hAnsi="Times New Roman" w:cs="Times New Roman"/>
        </w:rPr>
        <w:t>kresy.</w:t>
      </w:r>
    </w:p>
    <w:p w14:paraId="52BA1A24" w14:textId="77777777" w:rsidR="00743DD6" w:rsidRDefault="00743DD6">
      <w:pPr>
        <w:pStyle w:val="Tekstpodstawowywcity"/>
        <w:spacing w:before="0"/>
        <w:ind w:firstLine="709"/>
        <w:rPr>
          <w:rFonts w:ascii="Times New Roman" w:hAnsi="Times New Roman" w:cs="Times New Roman"/>
        </w:rPr>
      </w:pPr>
    </w:p>
    <w:p w14:paraId="4889BD0E" w14:textId="77777777" w:rsidR="00743DD6" w:rsidRDefault="00743DD6">
      <w:pPr>
        <w:pStyle w:val="Tekstpodstawowywcity"/>
        <w:spacing w:before="0"/>
        <w:ind w:firstLine="709"/>
        <w:rPr>
          <w:rFonts w:ascii="Times New Roman" w:hAnsi="Times New Roman" w:cs="Times New Roman"/>
        </w:rPr>
      </w:pPr>
    </w:p>
    <w:p w14:paraId="6726A417" w14:textId="77777777" w:rsidR="00743DD6" w:rsidRDefault="001750EC">
      <w:pPr>
        <w:pStyle w:val="Tekstpodstawowywcity"/>
        <w:spacing w:before="0" w:line="240" w:lineRule="auto"/>
        <w:ind w:firstLine="0"/>
        <w:jc w:val="left"/>
      </w:pPr>
      <w:bookmarkStart w:id="35" w:name="__RefHeading___Toc82901340"/>
      <w:bookmarkEnd w:id="35"/>
      <w:r>
        <w:rPr>
          <w:rFonts w:ascii="Times New Roman" w:hAnsi="Times New Roman" w:cs="Times New Roman"/>
          <w:b/>
          <w:sz w:val="20"/>
          <w:szCs w:val="20"/>
        </w:rPr>
        <w:t xml:space="preserve">Wykres </w:t>
      </w:r>
      <w:r>
        <w:rPr>
          <w:rFonts w:ascii="Times New Roman" w:hAnsi="Times New Roman" w:cs="Times New Roman"/>
          <w:b/>
          <w:sz w:val="20"/>
          <w:szCs w:val="20"/>
        </w:rPr>
        <w:fldChar w:fldCharType="begin"/>
      </w:r>
      <w:r>
        <w:rPr>
          <w:rFonts w:ascii="Times New Roman" w:hAnsi="Times New Roman" w:cs="Times New Roman"/>
          <w:b/>
          <w:sz w:val="20"/>
          <w:szCs w:val="20"/>
        </w:rPr>
        <w:instrText>SEQ Wykres \* ARABIC</w:instrText>
      </w:r>
      <w:r>
        <w:rPr>
          <w:rFonts w:ascii="Times New Roman" w:hAnsi="Times New Roman" w:cs="Times New Roman"/>
          <w:b/>
          <w:sz w:val="20"/>
          <w:szCs w:val="20"/>
        </w:rPr>
        <w:fldChar w:fldCharType="separate"/>
      </w:r>
      <w:r>
        <w:rPr>
          <w:rFonts w:ascii="Times New Roman" w:hAnsi="Times New Roman" w:cs="Times New Roman"/>
          <w:b/>
          <w:sz w:val="20"/>
          <w:szCs w:val="20"/>
        </w:rPr>
        <w:t>12</w:t>
      </w:r>
      <w:r>
        <w:rPr>
          <w:rFonts w:ascii="Times New Roman" w:hAnsi="Times New Roman" w:cs="Times New Roman"/>
          <w:b/>
          <w:sz w:val="20"/>
          <w:szCs w:val="20"/>
        </w:rPr>
        <w:fldChar w:fldCharType="end"/>
      </w:r>
      <w:r>
        <w:rPr>
          <w:rFonts w:ascii="Times New Roman" w:hAnsi="Times New Roman" w:cs="Times New Roman"/>
          <w:b/>
          <w:sz w:val="20"/>
          <w:szCs w:val="20"/>
        </w:rPr>
        <w:t>. Czy ma Pani/Pan problemy z wykonywaniem codziennych czynności?</w:t>
      </w:r>
    </w:p>
    <w:p w14:paraId="5071F6AC" w14:textId="77777777" w:rsidR="00743DD6" w:rsidRDefault="001750EC">
      <w:pPr>
        <w:pStyle w:val="Tekstpodstawowywcity"/>
        <w:spacing w:before="0"/>
        <w:ind w:firstLine="0"/>
        <w:jc w:val="center"/>
      </w:pPr>
      <w:r>
        <w:object w:dxaOrig="8946" w:dyaOrig="2798" w14:anchorId="0146D6FF">
          <v:shape id="ole_rId63" o:spid="_x0000_i1036" style="width:447pt;height:140.25pt" coordsize="" o:spt="100" adj="0,,0" path="" stroked="f">
            <v:stroke joinstyle="miter"/>
            <v:imagedata r:id="rId68" o:title=""/>
            <v:formulas/>
            <v:path o:connecttype="segments"/>
          </v:shape>
          <o:OLEObject Type="Embed" ProgID="MSGraph.Chart.8" ShapeID="ole_rId63" DrawAspect="Content" ObjectID="_1699078706" r:id="rId69"/>
        </w:object>
      </w:r>
      <w:r>
        <w:rPr>
          <w:rFonts w:ascii="Times New Roman" w:hAnsi="Times New Roman" w:cs="Times New Roman"/>
        </w:rPr>
        <w:br/>
      </w:r>
      <w:r>
        <w:rPr>
          <w:rFonts w:ascii="Times New Roman" w:hAnsi="Times New Roman" w:cs="Times New Roman"/>
          <w:sz w:val="18"/>
          <w:szCs w:val="18"/>
        </w:rPr>
        <w:t>Dane z badań ankietowych przeprowadzonych wśród osób w wieku 60+.</w:t>
      </w:r>
      <w:r>
        <w:br w:type="page"/>
      </w:r>
    </w:p>
    <w:p w14:paraId="3F11090A" w14:textId="77777777" w:rsidR="00743DD6" w:rsidRDefault="001750EC">
      <w:pPr>
        <w:pStyle w:val="Tekstpodstawowywcity"/>
        <w:spacing w:before="0" w:line="240" w:lineRule="auto"/>
        <w:ind w:firstLine="0"/>
        <w:jc w:val="left"/>
      </w:pPr>
      <w:bookmarkStart w:id="36" w:name="__RefHeading___Toc82901341"/>
      <w:bookmarkEnd w:id="36"/>
      <w:r>
        <w:rPr>
          <w:rFonts w:ascii="Times New Roman" w:hAnsi="Times New Roman" w:cs="Times New Roman"/>
          <w:b/>
          <w:sz w:val="20"/>
          <w:szCs w:val="20"/>
        </w:rPr>
        <w:lastRenderedPageBreak/>
        <w:t xml:space="preserve">Wykres </w:t>
      </w:r>
      <w:r>
        <w:rPr>
          <w:rFonts w:ascii="Times New Roman" w:hAnsi="Times New Roman" w:cs="Times New Roman"/>
          <w:b/>
          <w:sz w:val="20"/>
          <w:szCs w:val="20"/>
        </w:rPr>
        <w:fldChar w:fldCharType="begin"/>
      </w:r>
      <w:r>
        <w:rPr>
          <w:rFonts w:ascii="Times New Roman" w:hAnsi="Times New Roman" w:cs="Times New Roman"/>
          <w:b/>
          <w:sz w:val="20"/>
          <w:szCs w:val="20"/>
        </w:rPr>
        <w:instrText>SEQ Wykres \* ARABIC</w:instrText>
      </w:r>
      <w:r>
        <w:rPr>
          <w:rFonts w:ascii="Times New Roman" w:hAnsi="Times New Roman" w:cs="Times New Roman"/>
          <w:b/>
          <w:sz w:val="20"/>
          <w:szCs w:val="20"/>
        </w:rPr>
        <w:fldChar w:fldCharType="separate"/>
      </w:r>
      <w:r>
        <w:rPr>
          <w:rFonts w:ascii="Times New Roman" w:hAnsi="Times New Roman" w:cs="Times New Roman"/>
          <w:b/>
          <w:sz w:val="20"/>
          <w:szCs w:val="20"/>
        </w:rPr>
        <w:t>13</w:t>
      </w:r>
      <w:r>
        <w:rPr>
          <w:rFonts w:ascii="Times New Roman" w:hAnsi="Times New Roman" w:cs="Times New Roman"/>
          <w:b/>
          <w:sz w:val="20"/>
          <w:szCs w:val="20"/>
        </w:rPr>
        <w:fldChar w:fldCharType="end"/>
      </w:r>
      <w:r>
        <w:rPr>
          <w:rFonts w:ascii="Times New Roman" w:hAnsi="Times New Roman" w:cs="Times New Roman"/>
          <w:b/>
          <w:sz w:val="20"/>
          <w:szCs w:val="20"/>
        </w:rPr>
        <w:t xml:space="preserve">. Które z samodzielnie </w:t>
      </w:r>
      <w:r>
        <w:rPr>
          <w:rFonts w:ascii="Times New Roman" w:hAnsi="Times New Roman" w:cs="Times New Roman"/>
          <w:b/>
          <w:sz w:val="20"/>
          <w:szCs w:val="20"/>
        </w:rPr>
        <w:t>wykonywanych czynności sprawiają Pani/Panu największy kłopot?</w:t>
      </w:r>
    </w:p>
    <w:p w14:paraId="0B949556" w14:textId="77777777" w:rsidR="00743DD6" w:rsidRDefault="001750EC">
      <w:pPr>
        <w:pStyle w:val="Tekstpodstawowywcity"/>
        <w:spacing w:before="0"/>
        <w:ind w:firstLine="0"/>
        <w:jc w:val="center"/>
      </w:pPr>
      <w:r>
        <w:object w:dxaOrig="9075" w:dyaOrig="3615" w14:anchorId="15B2A98A">
          <v:shape id="ole_rId65" o:spid="_x0000_i1037" style="width:453.75pt;height:180.75pt" coordsize="" o:spt="100" adj="0,,0" path="" stroked="f">
            <v:stroke joinstyle="miter"/>
            <v:imagedata r:id="rId70" o:title=""/>
            <v:formulas/>
            <v:path o:connecttype="segments"/>
          </v:shape>
          <o:OLEObject Type="Embed" ProgID="MSGraph.Chart.8" ShapeID="ole_rId65" DrawAspect="Content" ObjectID="_1699078707" r:id="rId71"/>
        </w:object>
      </w:r>
      <w:r>
        <w:rPr>
          <w:rFonts w:ascii="Times New Roman" w:hAnsi="Times New Roman" w:cs="Times New Roman"/>
          <w:sz w:val="18"/>
          <w:szCs w:val="18"/>
        </w:rPr>
        <w:t>Dane z badań ankietowych przeprowadzonych wśród osób w wieku 60+.</w:t>
      </w:r>
    </w:p>
    <w:p w14:paraId="5E31A968" w14:textId="77777777" w:rsidR="00743DD6" w:rsidRDefault="001750EC">
      <w:pPr>
        <w:pStyle w:val="Tekstpodstawowywcity"/>
        <w:spacing w:before="0"/>
        <w:ind w:firstLine="709"/>
      </w:pPr>
      <w:r>
        <w:rPr>
          <w:rFonts w:ascii="Times New Roman" w:hAnsi="Times New Roman" w:cs="Times New Roman"/>
        </w:rPr>
        <w:t xml:space="preserve">Seniorów pytano również o problemy związane z samodzielnym załatwianiem spraw w urzędach oraz o możliwości dotarcia </w:t>
      </w:r>
      <w:r>
        <w:rPr>
          <w:rFonts w:ascii="Times New Roman" w:hAnsi="Times New Roman" w:cs="Times New Roman"/>
        </w:rPr>
        <w:t>do placówek opieki zdrowotnej. Uzyskane odpowiedzi ilustrują</w:t>
      </w:r>
      <w:r>
        <w:t xml:space="preserve"> poniższe wykresy.</w:t>
      </w:r>
    </w:p>
    <w:tbl>
      <w:tblPr>
        <w:tblW w:w="9072" w:type="dxa"/>
        <w:jc w:val="center"/>
        <w:tblLayout w:type="fixed"/>
        <w:tblCellMar>
          <w:left w:w="70" w:type="dxa"/>
          <w:right w:w="70" w:type="dxa"/>
        </w:tblCellMar>
        <w:tblLook w:val="0000" w:firstRow="0" w:lastRow="0" w:firstColumn="0" w:lastColumn="0" w:noHBand="0" w:noVBand="0"/>
      </w:tblPr>
      <w:tblGrid>
        <w:gridCol w:w="4537"/>
        <w:gridCol w:w="4535"/>
      </w:tblGrid>
      <w:tr w:rsidR="00743DD6" w14:paraId="1B65BB78" w14:textId="77777777">
        <w:trPr>
          <w:jc w:val="center"/>
        </w:trPr>
        <w:tc>
          <w:tcPr>
            <w:tcW w:w="4536" w:type="dxa"/>
          </w:tcPr>
          <w:p w14:paraId="323CD838" w14:textId="77777777" w:rsidR="00743DD6" w:rsidRDefault="001750EC">
            <w:pPr>
              <w:widowControl w:val="0"/>
              <w:tabs>
                <w:tab w:val="center" w:pos="4500"/>
              </w:tabs>
              <w:spacing w:line="240" w:lineRule="auto"/>
              <w:ind w:firstLine="0"/>
              <w:jc w:val="left"/>
            </w:pPr>
            <w:bookmarkStart w:id="37" w:name="__RefHeading___Toc82901342"/>
            <w:bookmarkEnd w:id="37"/>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14</w:t>
            </w:r>
            <w:r>
              <w:rPr>
                <w:rFonts w:ascii="Times New Roman" w:hAnsi="Times New Roman" w:cs="Times New Roman"/>
                <w:b/>
                <w:sz w:val="20"/>
              </w:rPr>
              <w:fldChar w:fldCharType="end"/>
            </w:r>
            <w:r>
              <w:rPr>
                <w:rFonts w:ascii="Times New Roman" w:hAnsi="Times New Roman" w:cs="Times New Roman"/>
                <w:b/>
                <w:sz w:val="20"/>
              </w:rPr>
              <w:t>. Czy ma Pani/Pan trudności z samodzielnym załatwianiem podstawowych spraw w urzędach?</w:t>
            </w:r>
          </w:p>
        </w:tc>
        <w:tc>
          <w:tcPr>
            <w:tcW w:w="4535" w:type="dxa"/>
          </w:tcPr>
          <w:p w14:paraId="633FA339" w14:textId="77777777" w:rsidR="00743DD6" w:rsidRDefault="001750EC">
            <w:pPr>
              <w:widowControl w:val="0"/>
              <w:tabs>
                <w:tab w:val="center" w:pos="4500"/>
              </w:tabs>
              <w:spacing w:line="240" w:lineRule="auto"/>
              <w:ind w:firstLine="0"/>
              <w:jc w:val="left"/>
            </w:pPr>
            <w:bookmarkStart w:id="38" w:name="__RefHeading___Toc82901343"/>
            <w:bookmarkEnd w:id="38"/>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15</w:t>
            </w:r>
            <w:r>
              <w:rPr>
                <w:rFonts w:ascii="Times New Roman" w:hAnsi="Times New Roman" w:cs="Times New Roman"/>
                <w:b/>
                <w:sz w:val="20"/>
              </w:rPr>
              <w:fldChar w:fldCharType="end"/>
            </w:r>
            <w:r>
              <w:rPr>
                <w:rFonts w:ascii="Times New Roman" w:hAnsi="Times New Roman" w:cs="Times New Roman"/>
                <w:b/>
                <w:sz w:val="20"/>
              </w:rPr>
              <w:t>. Czy ma Pani/Pan trudnośc</w:t>
            </w:r>
            <w:r>
              <w:rPr>
                <w:rFonts w:ascii="Times New Roman" w:hAnsi="Times New Roman" w:cs="Times New Roman"/>
                <w:b/>
                <w:sz w:val="20"/>
              </w:rPr>
              <w:t>i z samodzielnym dotarciem do placówek opieki zdrowotnej?</w:t>
            </w:r>
          </w:p>
        </w:tc>
      </w:tr>
    </w:tbl>
    <w:p w14:paraId="28D5A471" w14:textId="77777777" w:rsidR="00743DD6" w:rsidRDefault="001750EC">
      <w:pPr>
        <w:pStyle w:val="Tekstpodstawowywcity"/>
        <w:spacing w:before="0" w:line="240" w:lineRule="auto"/>
        <w:ind w:firstLine="0"/>
        <w:jc w:val="center"/>
        <w:rPr>
          <w:rFonts w:ascii="Times New Roman" w:hAnsi="Times New Roman" w:cs="Times New Roman"/>
          <w:sz w:val="18"/>
          <w:szCs w:val="18"/>
        </w:rPr>
      </w:pPr>
      <w:r>
        <w:object w:dxaOrig="4418" w:dyaOrig="3430" w14:anchorId="021ECFC1">
          <v:shape id="ole_rId67" o:spid="_x0000_i1038" style="width:221.25pt;height:171.75pt" coordsize="" o:spt="100" adj="0,,0" path="" stroked="f">
            <v:stroke joinstyle="miter"/>
            <v:imagedata r:id="rId72" o:title=""/>
            <v:formulas/>
            <v:path o:connecttype="segments"/>
          </v:shape>
          <o:OLEObject Type="Embed" ProgID="MSGraph.Chart.8" ShapeID="ole_rId67" DrawAspect="Content" ObjectID="_1699078708" r:id="rId73"/>
        </w:object>
      </w:r>
      <w:r>
        <w:object w:dxaOrig="4418" w:dyaOrig="3450" w14:anchorId="7314DC11">
          <v:shape id="ole_rId69" o:spid="_x0000_i1039" style="width:221.25pt;height:172.5pt" coordsize="" o:spt="100" adj="0,,0" path="" stroked="f">
            <v:stroke joinstyle="miter"/>
            <v:imagedata r:id="rId74" o:title=""/>
            <v:formulas/>
            <v:path o:connecttype="segments"/>
          </v:shape>
          <o:OLEObject Type="Embed" ProgID="MSGraph.Chart.8" ShapeID="ole_rId69" DrawAspect="Content" ObjectID="_1699078709" r:id="rId75"/>
        </w:object>
      </w:r>
    </w:p>
    <w:p w14:paraId="27123F38" w14:textId="77777777" w:rsidR="00743DD6" w:rsidRDefault="001750EC">
      <w:pPr>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wśród osób w wieku 60+.</w:t>
      </w:r>
    </w:p>
    <w:p w14:paraId="02101BB8" w14:textId="77777777" w:rsidR="00743DD6" w:rsidRDefault="00743DD6">
      <w:pPr>
        <w:tabs>
          <w:tab w:val="center" w:pos="4500"/>
        </w:tabs>
        <w:ind w:firstLine="720"/>
        <w:rPr>
          <w:rFonts w:ascii="Times New Roman" w:hAnsi="Times New Roman" w:cs="Times New Roman"/>
          <w:sz w:val="18"/>
          <w:szCs w:val="18"/>
        </w:rPr>
      </w:pPr>
    </w:p>
    <w:p w14:paraId="3F040330" w14:textId="77777777" w:rsidR="00743DD6" w:rsidRDefault="001750EC">
      <w:pPr>
        <w:tabs>
          <w:tab w:val="center" w:pos="4500"/>
        </w:tabs>
        <w:ind w:firstLine="720"/>
      </w:pPr>
      <w:r>
        <w:rPr>
          <w:rFonts w:ascii="Times New Roman" w:hAnsi="Times New Roman" w:cs="Times New Roman"/>
        </w:rPr>
        <w:t xml:space="preserve">Większość ankietowanych seniorów na powyższe pytania odpowiedziała twierdząco, odpowiednio: 52,3% i </w:t>
      </w:r>
      <w:r>
        <w:rPr>
          <w:rFonts w:ascii="Times New Roman" w:hAnsi="Times New Roman" w:cs="Times New Roman"/>
        </w:rPr>
        <w:t>66,6%. W uzupełnieniu powyższej kwestii, zapytano seniorów, czy mogą liczyć na czyjąś pomoc w codziennym życiu, a jeśli tak, to na czyją? Otrzymane odpowiedzi ilustrują poniższe</w:t>
      </w:r>
      <w:r>
        <w:t xml:space="preserve"> wykresy.</w:t>
      </w:r>
      <w:r>
        <w:br w:type="page"/>
      </w:r>
    </w:p>
    <w:p w14:paraId="17FB1BC3" w14:textId="77777777" w:rsidR="00743DD6" w:rsidRDefault="00743DD6">
      <w:pPr>
        <w:tabs>
          <w:tab w:val="center" w:pos="4500"/>
        </w:tabs>
        <w:ind w:firstLine="720"/>
      </w:pPr>
    </w:p>
    <w:tbl>
      <w:tblPr>
        <w:tblW w:w="9072" w:type="dxa"/>
        <w:jc w:val="center"/>
        <w:tblLayout w:type="fixed"/>
        <w:tblCellMar>
          <w:left w:w="70" w:type="dxa"/>
          <w:right w:w="70" w:type="dxa"/>
        </w:tblCellMar>
        <w:tblLook w:val="0000" w:firstRow="0" w:lastRow="0" w:firstColumn="0" w:lastColumn="0" w:noHBand="0" w:noVBand="0"/>
      </w:tblPr>
      <w:tblGrid>
        <w:gridCol w:w="4537"/>
        <w:gridCol w:w="4535"/>
      </w:tblGrid>
      <w:tr w:rsidR="00743DD6" w14:paraId="34E319C8" w14:textId="77777777">
        <w:trPr>
          <w:jc w:val="center"/>
        </w:trPr>
        <w:tc>
          <w:tcPr>
            <w:tcW w:w="4536" w:type="dxa"/>
          </w:tcPr>
          <w:p w14:paraId="1764D1B9" w14:textId="77777777" w:rsidR="00743DD6" w:rsidRDefault="001750EC">
            <w:pPr>
              <w:widowControl w:val="0"/>
              <w:tabs>
                <w:tab w:val="center" w:pos="4500"/>
              </w:tabs>
              <w:spacing w:line="240" w:lineRule="auto"/>
              <w:ind w:firstLine="0"/>
              <w:jc w:val="left"/>
            </w:pPr>
            <w:bookmarkStart w:id="39" w:name="__RefHeading___Toc82901344"/>
            <w:bookmarkEnd w:id="39"/>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16</w:t>
            </w:r>
            <w:r>
              <w:rPr>
                <w:rFonts w:ascii="Times New Roman" w:hAnsi="Times New Roman" w:cs="Times New Roman"/>
                <w:b/>
                <w:sz w:val="20"/>
              </w:rPr>
              <w:fldChar w:fldCharType="end"/>
            </w:r>
            <w:r>
              <w:rPr>
                <w:rFonts w:ascii="Times New Roman" w:hAnsi="Times New Roman" w:cs="Times New Roman"/>
                <w:b/>
                <w:sz w:val="20"/>
              </w:rPr>
              <w:t>. Czy korzysta Pani/Pan z czyjejś p</w:t>
            </w:r>
            <w:r>
              <w:rPr>
                <w:rFonts w:ascii="Times New Roman" w:hAnsi="Times New Roman" w:cs="Times New Roman"/>
                <w:b/>
                <w:sz w:val="20"/>
              </w:rPr>
              <w:t>omocy w codziennym życiu?</w:t>
            </w:r>
          </w:p>
        </w:tc>
        <w:tc>
          <w:tcPr>
            <w:tcW w:w="4535" w:type="dxa"/>
          </w:tcPr>
          <w:p w14:paraId="11CE5D6F" w14:textId="77777777" w:rsidR="00743DD6" w:rsidRDefault="001750EC">
            <w:pPr>
              <w:widowControl w:val="0"/>
              <w:tabs>
                <w:tab w:val="center" w:pos="4500"/>
              </w:tabs>
              <w:spacing w:line="240" w:lineRule="auto"/>
              <w:ind w:firstLine="0"/>
              <w:jc w:val="left"/>
            </w:pPr>
            <w:bookmarkStart w:id="40" w:name="__RefHeading___Toc82901345"/>
            <w:bookmarkEnd w:id="40"/>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17</w:t>
            </w:r>
            <w:r>
              <w:rPr>
                <w:rFonts w:ascii="Times New Roman" w:hAnsi="Times New Roman" w:cs="Times New Roman"/>
                <w:b/>
                <w:sz w:val="20"/>
              </w:rPr>
              <w:fldChar w:fldCharType="end"/>
            </w:r>
            <w:r>
              <w:rPr>
                <w:rFonts w:ascii="Times New Roman" w:hAnsi="Times New Roman" w:cs="Times New Roman"/>
                <w:b/>
                <w:sz w:val="20"/>
              </w:rPr>
              <w:t xml:space="preserve">. Z czyjej pomocy Pani/Pan korzysta? </w:t>
            </w:r>
          </w:p>
        </w:tc>
      </w:tr>
    </w:tbl>
    <w:p w14:paraId="0760D8D0" w14:textId="77777777" w:rsidR="00743DD6" w:rsidRDefault="001750EC">
      <w:pPr>
        <w:pStyle w:val="Tekstpodstawowywcity"/>
        <w:spacing w:before="0" w:line="240" w:lineRule="auto"/>
        <w:ind w:firstLine="0"/>
        <w:jc w:val="center"/>
        <w:rPr>
          <w:rFonts w:ascii="Times New Roman" w:hAnsi="Times New Roman" w:cs="Times New Roman"/>
          <w:sz w:val="18"/>
          <w:szCs w:val="18"/>
        </w:rPr>
      </w:pPr>
      <w:r>
        <w:object w:dxaOrig="4418" w:dyaOrig="4035" w14:anchorId="024B5C2D">
          <v:shape id="ole_rId71" o:spid="_x0000_i1040" style="width:221.25pt;height:201.75pt" coordsize="" o:spt="100" adj="0,,0" path="" stroked="f">
            <v:stroke joinstyle="miter"/>
            <v:imagedata r:id="rId76" o:title=""/>
            <v:formulas/>
            <v:path o:connecttype="segments"/>
          </v:shape>
          <o:OLEObject Type="Embed" ProgID="MSGraph.Chart.8" ShapeID="ole_rId71" DrawAspect="Content" ObjectID="_1699078710" r:id="rId77"/>
        </w:object>
      </w:r>
      <w:r>
        <w:object w:dxaOrig="4418" w:dyaOrig="4044" w14:anchorId="201BCAA5">
          <v:shape id="ole_rId73" o:spid="_x0000_i1041" style="width:221.25pt;height:202.5pt" coordsize="" o:spt="100" adj="0,,0" path="" stroked="f">
            <v:stroke joinstyle="miter"/>
            <v:imagedata r:id="rId78" o:title=""/>
            <v:formulas/>
            <v:path o:connecttype="segments"/>
          </v:shape>
          <o:OLEObject Type="Embed" ProgID="MSGraph.Chart.8" ShapeID="ole_rId73" DrawAspect="Content" ObjectID="_1699078711" r:id="rId79"/>
        </w:object>
      </w:r>
    </w:p>
    <w:p w14:paraId="296A5E28" w14:textId="77777777" w:rsidR="00743DD6" w:rsidRDefault="001750EC">
      <w:pPr>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wśród osób w wieku 60+.</w:t>
      </w:r>
    </w:p>
    <w:p w14:paraId="70AB0004" w14:textId="77777777" w:rsidR="00743DD6" w:rsidRDefault="001750EC">
      <w:pPr>
        <w:pStyle w:val="Tekstpodstawowywcity"/>
        <w:spacing w:before="0"/>
        <w:ind w:firstLine="709"/>
        <w:rPr>
          <w:rFonts w:ascii="Times New Roman" w:hAnsi="Times New Roman" w:cs="Times New Roman"/>
          <w:spacing w:val="-4"/>
        </w:rPr>
      </w:pPr>
      <w:r>
        <w:rPr>
          <w:rFonts w:ascii="Times New Roman" w:hAnsi="Times New Roman" w:cs="Times New Roman"/>
          <w:spacing w:val="-4"/>
        </w:rPr>
        <w:t xml:space="preserve">Wyraźna większość ankietowanych seniorów (71,4%) </w:t>
      </w:r>
      <w:r>
        <w:rPr>
          <w:rFonts w:ascii="Times New Roman" w:hAnsi="Times New Roman" w:cs="Times New Roman"/>
          <w:spacing w:val="-4"/>
        </w:rPr>
        <w:t>stwierdziła, że korzysta na co dzień z pomocy innych osób. Wśród nich najczęściej wymieniali: członków najbliższej rodziny (70%), pracowników socjalnych lub opiekunów (15%), przyjaciół i znajomych, a także sąsiadów.</w:t>
      </w:r>
    </w:p>
    <w:p w14:paraId="6B2C9156"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Kolejna kwestia poruszona w ankiecie dot</w:t>
      </w:r>
      <w:r>
        <w:rPr>
          <w:rFonts w:ascii="Times New Roman" w:hAnsi="Times New Roman" w:cs="Times New Roman"/>
        </w:rPr>
        <w:t>yczyła sposobu wydawania pieniędzy przez osoby starsze. Tu ankietowani byli wyjątkowo zgodni: posiadane środki finansowe przeznaczają na wydatki związane z codziennym utrzymaniem (zakupy i opłaty) oraz na leki. Rozkład odpowiedzi ilustruje poniższy wykres.</w:t>
      </w:r>
    </w:p>
    <w:p w14:paraId="27D0820F" w14:textId="77777777" w:rsidR="00743DD6" w:rsidRDefault="001750EC">
      <w:pPr>
        <w:tabs>
          <w:tab w:val="clear" w:pos="709"/>
          <w:tab w:val="left" w:pos="720"/>
          <w:tab w:val="center" w:pos="4500"/>
        </w:tabs>
        <w:ind w:firstLine="0"/>
      </w:pPr>
      <w:bookmarkStart w:id="41" w:name="__RefHeading___Toc82901346"/>
      <w:bookmarkEnd w:id="41"/>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18</w:t>
      </w:r>
      <w:r>
        <w:rPr>
          <w:rFonts w:ascii="Times New Roman" w:hAnsi="Times New Roman" w:cs="Times New Roman"/>
          <w:b/>
          <w:sz w:val="20"/>
        </w:rPr>
        <w:fldChar w:fldCharType="end"/>
      </w:r>
      <w:r>
        <w:rPr>
          <w:rFonts w:ascii="Times New Roman" w:hAnsi="Times New Roman" w:cs="Times New Roman"/>
          <w:b/>
          <w:sz w:val="20"/>
        </w:rPr>
        <w:t>. Na co wydaje Pani/Pan najwięcej posiadanych pieniędzy?</w:t>
      </w:r>
    </w:p>
    <w:p w14:paraId="051A4FFF" w14:textId="77777777" w:rsidR="00743DD6" w:rsidRDefault="001750EC">
      <w:pPr>
        <w:pStyle w:val="Tekstpodstawowywcity"/>
        <w:spacing w:before="0" w:after="120" w:line="240" w:lineRule="auto"/>
        <w:ind w:firstLine="0"/>
        <w:jc w:val="center"/>
      </w:pPr>
      <w:r>
        <w:object w:dxaOrig="8880" w:dyaOrig="3069" w14:anchorId="6539DA6F">
          <v:shape id="ole_rId75" o:spid="_x0000_i1042" style="width:444pt;height:153.75pt" coordsize="" o:spt="100" adj="0,,0" path="" stroked="f">
            <v:stroke joinstyle="miter"/>
            <v:imagedata r:id="rId80" o:title=""/>
            <v:formulas/>
            <v:path o:connecttype="segments"/>
          </v:shape>
          <o:OLEObject Type="Embed" ProgID="MSGraph.Chart.8" ShapeID="ole_rId75" DrawAspect="Content" ObjectID="_1699078712" r:id="rId81"/>
        </w:object>
      </w:r>
      <w:r>
        <w:br/>
      </w:r>
      <w:r>
        <w:rPr>
          <w:rFonts w:ascii="Times New Roman" w:hAnsi="Times New Roman" w:cs="Times New Roman"/>
          <w:sz w:val="18"/>
          <w:szCs w:val="18"/>
        </w:rPr>
        <w:t>Dane z badań ankietowych przeprowadzonych wśród osób w wieku 60+.</w:t>
      </w:r>
    </w:p>
    <w:p w14:paraId="5D7B953E" w14:textId="77777777" w:rsidR="00743DD6" w:rsidRDefault="00743DD6">
      <w:pPr>
        <w:pStyle w:val="Tekstpodstawowywcity"/>
        <w:spacing w:before="0" w:after="120" w:line="240" w:lineRule="auto"/>
        <w:ind w:firstLine="0"/>
        <w:jc w:val="center"/>
        <w:rPr>
          <w:rFonts w:ascii="Times New Roman" w:hAnsi="Times New Roman" w:cs="Times New Roman"/>
          <w:sz w:val="18"/>
          <w:szCs w:val="18"/>
        </w:rPr>
      </w:pPr>
    </w:p>
    <w:p w14:paraId="691960C9" w14:textId="77777777" w:rsidR="00743DD6" w:rsidRDefault="001750EC">
      <w:pPr>
        <w:rPr>
          <w:rFonts w:ascii="Times New Roman" w:hAnsi="Times New Roman" w:cs="Times New Roman"/>
        </w:rPr>
      </w:pPr>
      <w:r>
        <w:rPr>
          <w:rFonts w:ascii="Times New Roman" w:hAnsi="Times New Roman" w:cs="Times New Roman"/>
        </w:rPr>
        <w:t xml:space="preserve">Następne pytanie dotyczyło sposobu spędzania czasu wolnego. Rozkład </w:t>
      </w:r>
      <w:r>
        <w:rPr>
          <w:rFonts w:ascii="Times New Roman" w:hAnsi="Times New Roman" w:cs="Times New Roman"/>
        </w:rPr>
        <w:t>odpowiedzi ilustruje poniższy wykres.</w:t>
      </w:r>
      <w:r>
        <w:br w:type="page"/>
      </w:r>
    </w:p>
    <w:p w14:paraId="0DA2E321" w14:textId="77777777" w:rsidR="00743DD6" w:rsidRDefault="001750EC">
      <w:pPr>
        <w:tabs>
          <w:tab w:val="center" w:pos="4500"/>
        </w:tabs>
        <w:spacing w:line="240" w:lineRule="auto"/>
        <w:ind w:firstLine="0"/>
        <w:jc w:val="left"/>
      </w:pPr>
      <w:bookmarkStart w:id="42" w:name="__RefHeading___Toc82901347"/>
      <w:bookmarkEnd w:id="42"/>
      <w:r>
        <w:rPr>
          <w:rFonts w:ascii="Times New Roman" w:hAnsi="Times New Roman" w:cs="Times New Roman"/>
          <w:b/>
          <w:sz w:val="20"/>
        </w:rPr>
        <w:lastRenderedPageBreak/>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19</w:t>
      </w:r>
      <w:r>
        <w:rPr>
          <w:rFonts w:ascii="Times New Roman" w:hAnsi="Times New Roman" w:cs="Times New Roman"/>
          <w:b/>
          <w:sz w:val="20"/>
        </w:rPr>
        <w:fldChar w:fldCharType="end"/>
      </w:r>
      <w:r>
        <w:rPr>
          <w:rFonts w:ascii="Times New Roman" w:hAnsi="Times New Roman" w:cs="Times New Roman"/>
          <w:b/>
          <w:sz w:val="20"/>
        </w:rPr>
        <w:t>. W jaki sposób zazwyczaj zagospodarowuje Pani/Pan swój czas?</w:t>
      </w:r>
    </w:p>
    <w:p w14:paraId="3CF00FE0" w14:textId="77777777" w:rsidR="00743DD6" w:rsidRDefault="001750EC">
      <w:pPr>
        <w:tabs>
          <w:tab w:val="center" w:pos="4500"/>
        </w:tabs>
        <w:spacing w:after="120" w:line="240" w:lineRule="auto"/>
        <w:ind w:firstLine="0"/>
        <w:jc w:val="center"/>
      </w:pPr>
      <w:r>
        <w:object w:dxaOrig="8946" w:dyaOrig="3704" w14:anchorId="777DB188">
          <v:shape id="ole_rId77" o:spid="_x0000_i1043" style="width:447pt;height:185.25pt" coordsize="" o:spt="100" adj="0,,0" path="" stroked="f">
            <v:stroke joinstyle="miter"/>
            <v:imagedata r:id="rId82" o:title=""/>
            <v:formulas/>
            <v:path o:connecttype="segments"/>
          </v:shape>
          <o:OLEObject Type="Embed" ProgID="MSGraph.Chart.8" ShapeID="ole_rId77" DrawAspect="Content" ObjectID="_1699078713" r:id="rId83"/>
        </w:object>
      </w:r>
      <w:r>
        <w:rPr>
          <w:rFonts w:ascii="Times New Roman" w:hAnsi="Times New Roman" w:cs="Times New Roman"/>
        </w:rPr>
        <w:br/>
      </w:r>
      <w:r>
        <w:rPr>
          <w:rFonts w:ascii="Times New Roman" w:hAnsi="Times New Roman" w:cs="Times New Roman"/>
          <w:sz w:val="18"/>
          <w:szCs w:val="18"/>
        </w:rPr>
        <w:t>Dane z badań ankietowych przeprowadzonych wśród osób w wieku 60+.</w:t>
      </w:r>
    </w:p>
    <w:p w14:paraId="609DE8A1" w14:textId="77777777" w:rsidR="00743DD6" w:rsidRDefault="001750EC">
      <w:pPr>
        <w:rPr>
          <w:rFonts w:ascii="Times New Roman" w:hAnsi="Times New Roman" w:cs="Times New Roman"/>
        </w:rPr>
      </w:pPr>
      <w:r>
        <w:rPr>
          <w:rFonts w:ascii="Times New Roman" w:hAnsi="Times New Roman" w:cs="Times New Roman"/>
        </w:rPr>
        <w:t xml:space="preserve">Na podstawie uzyskanych wypowiedzi </w:t>
      </w:r>
      <w:r>
        <w:rPr>
          <w:rFonts w:ascii="Times New Roman" w:hAnsi="Times New Roman" w:cs="Times New Roman"/>
        </w:rPr>
        <w:t>można stwierdzić, iż seniorzy najczęściej spędzają czas oglądając telewizję i słuchając radia, rzadziej czytają prasę lub książki. Ponad 15% ankietowanych spędza czas wykonując prace wokół domu, nieco mniej porządkując i sprzątając mieszkanie oraz spotykaj</w:t>
      </w:r>
      <w:r>
        <w:rPr>
          <w:rFonts w:ascii="Times New Roman" w:hAnsi="Times New Roman" w:cs="Times New Roman"/>
        </w:rPr>
        <w:t>ąc się z rodziną i przyjaciółmi. Nieliczni respondenci ankiety spędzają czas wolny pomagając rodzinie. Najmniej popularnym sposobem zagospodarowania czasu okazało się spacerowanie.</w:t>
      </w:r>
    </w:p>
    <w:p w14:paraId="24F243AE" w14:textId="77777777" w:rsidR="00743DD6" w:rsidRDefault="001750EC">
      <w:r>
        <w:rPr>
          <w:rFonts w:ascii="Times New Roman" w:hAnsi="Times New Roman" w:cs="Times New Roman"/>
        </w:rPr>
        <w:t xml:space="preserve">W dwóch następnych pytaniach poproszono respondentów o odpowiedzi na temat </w:t>
      </w:r>
      <w:r>
        <w:rPr>
          <w:rFonts w:ascii="Times New Roman" w:hAnsi="Times New Roman" w:cs="Times New Roman"/>
        </w:rPr>
        <w:t xml:space="preserve">udziału w programach adresowanych do osób starszych oraz zaangażowanie w określone działania. Rozkład </w:t>
      </w:r>
      <w:r>
        <w:t>odpowiedzi ilustrują poniższe wykresy.</w:t>
      </w:r>
    </w:p>
    <w:tbl>
      <w:tblPr>
        <w:tblW w:w="9072" w:type="dxa"/>
        <w:jc w:val="center"/>
        <w:tblLayout w:type="fixed"/>
        <w:tblCellMar>
          <w:left w:w="70" w:type="dxa"/>
          <w:right w:w="70" w:type="dxa"/>
        </w:tblCellMar>
        <w:tblLook w:val="0000" w:firstRow="0" w:lastRow="0" w:firstColumn="0" w:lastColumn="0" w:noHBand="0" w:noVBand="0"/>
      </w:tblPr>
      <w:tblGrid>
        <w:gridCol w:w="4537"/>
        <w:gridCol w:w="4535"/>
      </w:tblGrid>
      <w:tr w:rsidR="00743DD6" w14:paraId="2953CAF8" w14:textId="77777777">
        <w:trPr>
          <w:jc w:val="center"/>
        </w:trPr>
        <w:tc>
          <w:tcPr>
            <w:tcW w:w="4536" w:type="dxa"/>
          </w:tcPr>
          <w:p w14:paraId="7D1B1FDB" w14:textId="77777777" w:rsidR="00743DD6" w:rsidRDefault="001750EC">
            <w:pPr>
              <w:widowControl w:val="0"/>
              <w:tabs>
                <w:tab w:val="center" w:pos="4500"/>
              </w:tabs>
              <w:spacing w:line="240" w:lineRule="auto"/>
              <w:ind w:firstLine="0"/>
              <w:jc w:val="left"/>
            </w:pPr>
            <w:bookmarkStart w:id="43" w:name="__RefHeading___Toc82901348"/>
            <w:bookmarkEnd w:id="43"/>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20</w:t>
            </w:r>
            <w:r>
              <w:rPr>
                <w:rFonts w:ascii="Times New Roman" w:hAnsi="Times New Roman" w:cs="Times New Roman"/>
                <w:b/>
                <w:sz w:val="20"/>
              </w:rPr>
              <w:fldChar w:fldCharType="end"/>
            </w:r>
            <w:r>
              <w:rPr>
                <w:rFonts w:ascii="Times New Roman" w:hAnsi="Times New Roman" w:cs="Times New Roman"/>
                <w:b/>
                <w:sz w:val="20"/>
              </w:rPr>
              <w:t>. Czy bierze Pani/Pan udział w programach adresowanych do osób starszych?</w:t>
            </w:r>
          </w:p>
        </w:tc>
        <w:tc>
          <w:tcPr>
            <w:tcW w:w="4535" w:type="dxa"/>
          </w:tcPr>
          <w:p w14:paraId="14A216DD" w14:textId="77777777" w:rsidR="00743DD6" w:rsidRDefault="001750EC">
            <w:pPr>
              <w:widowControl w:val="0"/>
              <w:tabs>
                <w:tab w:val="center" w:pos="4500"/>
              </w:tabs>
              <w:spacing w:line="240" w:lineRule="auto"/>
              <w:ind w:firstLine="0"/>
              <w:jc w:val="left"/>
            </w:pPr>
            <w:bookmarkStart w:id="44" w:name="__RefHeading___Toc82901349"/>
            <w:bookmarkEnd w:id="44"/>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w:instrText>
            </w:r>
            <w:r>
              <w:rPr>
                <w:rFonts w:ascii="Times New Roman" w:hAnsi="Times New Roman" w:cs="Times New Roman"/>
                <w:b/>
                <w:sz w:val="20"/>
              </w:rPr>
              <w:instrText>Q Wykres \* ARABIC</w:instrText>
            </w:r>
            <w:r>
              <w:rPr>
                <w:rFonts w:ascii="Times New Roman" w:hAnsi="Times New Roman" w:cs="Times New Roman"/>
                <w:b/>
                <w:sz w:val="20"/>
              </w:rPr>
              <w:fldChar w:fldCharType="separate"/>
            </w:r>
            <w:r>
              <w:rPr>
                <w:rFonts w:ascii="Times New Roman" w:hAnsi="Times New Roman" w:cs="Times New Roman"/>
                <w:b/>
                <w:sz w:val="20"/>
              </w:rPr>
              <w:t>21</w:t>
            </w:r>
            <w:r>
              <w:rPr>
                <w:rFonts w:ascii="Times New Roman" w:hAnsi="Times New Roman" w:cs="Times New Roman"/>
                <w:b/>
                <w:sz w:val="20"/>
              </w:rPr>
              <w:fldChar w:fldCharType="end"/>
            </w:r>
            <w:r>
              <w:rPr>
                <w:rFonts w:ascii="Times New Roman" w:hAnsi="Times New Roman" w:cs="Times New Roman"/>
                <w:b/>
                <w:sz w:val="20"/>
              </w:rPr>
              <w:t xml:space="preserve">. Czy jest Pani/Pan zaangażowany w jakieś działania? </w:t>
            </w:r>
          </w:p>
        </w:tc>
      </w:tr>
    </w:tbl>
    <w:p w14:paraId="0E9E45CB" w14:textId="77777777" w:rsidR="00743DD6" w:rsidRDefault="001750EC">
      <w:pPr>
        <w:pStyle w:val="Tekstpodstawowywcity"/>
        <w:spacing w:before="0" w:line="240" w:lineRule="auto"/>
        <w:ind w:firstLine="0"/>
        <w:jc w:val="center"/>
        <w:rPr>
          <w:rFonts w:ascii="Times New Roman" w:hAnsi="Times New Roman" w:cs="Times New Roman"/>
          <w:sz w:val="18"/>
          <w:szCs w:val="18"/>
        </w:rPr>
      </w:pPr>
      <w:r>
        <w:object w:dxaOrig="4418" w:dyaOrig="3877" w14:anchorId="2C10AD1D">
          <v:shape id="ole_rId79" o:spid="_x0000_i1044" style="width:221.25pt;height:193.5pt" coordsize="" o:spt="100" adj="0,,0" path="" stroked="f">
            <v:stroke joinstyle="miter"/>
            <v:imagedata r:id="rId84" o:title=""/>
            <v:formulas/>
            <v:path o:connecttype="segments"/>
          </v:shape>
          <o:OLEObject Type="Embed" ProgID="MSGraph.Chart.8" ShapeID="ole_rId79" DrawAspect="Content" ObjectID="_1699078714" r:id="rId85"/>
        </w:object>
      </w:r>
      <w:r>
        <w:object w:dxaOrig="4410" w:dyaOrig="3869" w14:anchorId="16CDEB02">
          <v:shape id="ole_rId81" o:spid="_x0000_i1045" style="width:220.5pt;height:193.5pt" coordsize="" o:spt="100" adj="0,,0" path="" stroked="f">
            <v:stroke joinstyle="miter"/>
            <v:imagedata r:id="rId86" o:title=""/>
            <v:formulas/>
            <v:path o:connecttype="segments"/>
          </v:shape>
          <o:OLEObject Type="Embed" ProgID="MSGraph.Chart.8" ShapeID="ole_rId81" DrawAspect="Content" ObjectID="_1699078715" r:id="rId87"/>
        </w:object>
      </w:r>
    </w:p>
    <w:p w14:paraId="68E82AFA" w14:textId="77777777" w:rsidR="00743DD6" w:rsidRDefault="001750EC">
      <w:pPr>
        <w:jc w:val="center"/>
        <w:rPr>
          <w:rFonts w:ascii="Times New Roman" w:hAnsi="Times New Roman" w:cs="Times New Roman"/>
          <w:sz w:val="18"/>
          <w:szCs w:val="18"/>
        </w:rPr>
      </w:pPr>
      <w:r>
        <w:rPr>
          <w:rFonts w:ascii="Times New Roman" w:hAnsi="Times New Roman" w:cs="Times New Roman"/>
          <w:sz w:val="18"/>
          <w:szCs w:val="18"/>
        </w:rPr>
        <w:t>Dane z badań ankietowych przeprowadzonych wśród osób w wieku 60+.</w:t>
      </w:r>
    </w:p>
    <w:p w14:paraId="2DC5956F" w14:textId="77777777" w:rsidR="00743DD6" w:rsidRDefault="00743DD6">
      <w:pPr>
        <w:jc w:val="center"/>
        <w:rPr>
          <w:rFonts w:ascii="Times New Roman" w:hAnsi="Times New Roman" w:cs="Times New Roman"/>
          <w:sz w:val="18"/>
          <w:szCs w:val="18"/>
        </w:rPr>
      </w:pPr>
    </w:p>
    <w:p w14:paraId="10028A49" w14:textId="77777777" w:rsidR="00743DD6" w:rsidRDefault="001750EC">
      <w:pPr>
        <w:rPr>
          <w:rFonts w:ascii="Times New Roman" w:hAnsi="Times New Roman" w:cs="Times New Roman"/>
        </w:rPr>
      </w:pPr>
      <w:r>
        <w:rPr>
          <w:rFonts w:ascii="Times New Roman" w:hAnsi="Times New Roman" w:cs="Times New Roman"/>
        </w:rPr>
        <w:t>Aż 85,7% ankietowanych stwierdziło, że nie bierze udziału w programach adresowanych do</w:t>
      </w:r>
      <w:r>
        <w:rPr>
          <w:rFonts w:ascii="Times New Roman" w:hAnsi="Times New Roman" w:cs="Times New Roman"/>
        </w:rPr>
        <w:t xml:space="preserve"> osób starszych. Taka sama grupa odpowiedziała przecząco na pytanie </w:t>
      </w:r>
      <w:r>
        <w:rPr>
          <w:rFonts w:ascii="Times New Roman" w:hAnsi="Times New Roman" w:cs="Times New Roman"/>
        </w:rPr>
        <w:lastRenderedPageBreak/>
        <w:t>o zaangażowanie społeczne; 9,5% badanych jako formę zaangażowania wskazało kluby lub grupy o charakterze środowiskowym, a 4,8% - ruchy lub grupy o charakterze religijnym.</w:t>
      </w:r>
    </w:p>
    <w:p w14:paraId="4C7FC685" w14:textId="77777777" w:rsidR="00743DD6" w:rsidRDefault="001750EC">
      <w:pPr>
        <w:rPr>
          <w:rFonts w:ascii="Times New Roman" w:hAnsi="Times New Roman" w:cs="Times New Roman"/>
        </w:rPr>
      </w:pPr>
      <w:r>
        <w:rPr>
          <w:rFonts w:ascii="Times New Roman" w:hAnsi="Times New Roman" w:cs="Times New Roman"/>
        </w:rPr>
        <w:t>Kolejne pytanie d</w:t>
      </w:r>
      <w:r>
        <w:rPr>
          <w:rFonts w:ascii="Times New Roman" w:hAnsi="Times New Roman" w:cs="Times New Roman"/>
        </w:rPr>
        <w:t>otyczyło oceny oferty gminy w zakresie spędzania czasu wolnego. Otrzymane odpowiedzi ilustruje poniższy wykres.</w:t>
      </w:r>
    </w:p>
    <w:p w14:paraId="5CEFB867" w14:textId="77777777" w:rsidR="00743DD6" w:rsidRDefault="001750EC">
      <w:pPr>
        <w:spacing w:line="240" w:lineRule="auto"/>
        <w:ind w:firstLine="0"/>
        <w:jc w:val="left"/>
      </w:pPr>
      <w:bookmarkStart w:id="45" w:name="__RefHeading___Toc82901350"/>
      <w:bookmarkEnd w:id="45"/>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22</w:t>
      </w:r>
      <w:r>
        <w:rPr>
          <w:rFonts w:ascii="Times New Roman" w:hAnsi="Times New Roman" w:cs="Times New Roman"/>
          <w:b/>
          <w:sz w:val="20"/>
        </w:rPr>
        <w:fldChar w:fldCharType="end"/>
      </w:r>
      <w:r>
        <w:rPr>
          <w:rFonts w:ascii="Times New Roman" w:hAnsi="Times New Roman" w:cs="Times New Roman"/>
          <w:b/>
          <w:sz w:val="20"/>
        </w:rPr>
        <w:t>. Jak Pani/Pan ocenia propozycje spędzania czasu wolnego adresowane do osób starszych w gminie?</w:t>
      </w:r>
    </w:p>
    <w:p w14:paraId="73822A52" w14:textId="77777777" w:rsidR="00743DD6" w:rsidRDefault="001750EC">
      <w:pPr>
        <w:spacing w:after="120" w:line="240" w:lineRule="auto"/>
        <w:ind w:firstLine="0"/>
        <w:jc w:val="center"/>
      </w:pPr>
      <w:r>
        <w:object w:dxaOrig="8985" w:dyaOrig="2984" w14:anchorId="74BD6B6A">
          <v:shape id="ole_rId83" o:spid="_x0000_i1046" style="width:449.25pt;height:149.25pt" coordsize="" o:spt="100" adj="0,,0" path="" stroked="f">
            <v:stroke joinstyle="miter"/>
            <v:imagedata r:id="rId88" o:title=""/>
            <v:formulas/>
            <v:path o:connecttype="segments"/>
          </v:shape>
          <o:OLEObject Type="Embed" ProgID="MSGraph.Chart.8" ShapeID="ole_rId83" DrawAspect="Content" ObjectID="_1699078716" r:id="rId89"/>
        </w:object>
      </w:r>
      <w:r>
        <w:rPr>
          <w:rFonts w:ascii="Times New Roman" w:hAnsi="Times New Roman" w:cs="Times New Roman"/>
        </w:rPr>
        <w:br/>
      </w:r>
      <w:r>
        <w:rPr>
          <w:rFonts w:ascii="Times New Roman" w:hAnsi="Times New Roman" w:cs="Times New Roman"/>
          <w:sz w:val="18"/>
          <w:szCs w:val="18"/>
        </w:rPr>
        <w:t>Dane z badań ankietowych przeprowadzonych wśród osób w wieku 60+.</w:t>
      </w:r>
    </w:p>
    <w:p w14:paraId="639E8300" w14:textId="77777777" w:rsidR="00743DD6" w:rsidRDefault="001750EC">
      <w:pPr>
        <w:rPr>
          <w:rFonts w:ascii="Times New Roman" w:hAnsi="Times New Roman" w:cs="Times New Roman"/>
        </w:rPr>
      </w:pPr>
      <w:r>
        <w:rPr>
          <w:rFonts w:ascii="Times New Roman" w:hAnsi="Times New Roman" w:cs="Times New Roman"/>
        </w:rPr>
        <w:t>Ponad 38% badanych nie potrafiło ocenić oferty gminy w zakresie spędzania wolnego czasu. 23,8% ankietowanych oceniło ofertę dostatecznie, a ponad 14% - dobrze. Według 23,8% respondentów ofer</w:t>
      </w:r>
      <w:r>
        <w:rPr>
          <w:rFonts w:ascii="Times New Roman" w:hAnsi="Times New Roman" w:cs="Times New Roman"/>
        </w:rPr>
        <w:t>ta jest niewystarczająca.</w:t>
      </w:r>
    </w:p>
    <w:p w14:paraId="5314708A" w14:textId="77777777" w:rsidR="00743DD6" w:rsidRDefault="001750EC">
      <w:pPr>
        <w:rPr>
          <w:rFonts w:ascii="Times New Roman" w:hAnsi="Times New Roman" w:cs="Times New Roman"/>
        </w:rPr>
      </w:pPr>
      <w:r>
        <w:rPr>
          <w:rFonts w:ascii="Times New Roman" w:hAnsi="Times New Roman" w:cs="Times New Roman"/>
        </w:rPr>
        <w:t xml:space="preserve">W odpowiedzi na kolejne pytanie respondenci zgłaszali propozycje poszerzenia oferty spędzania czasu wolnego. Tu przede wszystkim wspominali o potrzebie utworzenia domu dziennego pobytu dla seniorów i domu pomocy </w:t>
      </w:r>
      <w:r>
        <w:rPr>
          <w:rFonts w:ascii="Times New Roman" w:hAnsi="Times New Roman" w:cs="Times New Roman"/>
        </w:rPr>
        <w:t xml:space="preserve">społecznej, świetlic wiejskich, klubów seniora, kół gospodyń wiejskich, a także zapewnienia darmowego Internetu. Respondenci chcieliby organizowania w szerszym zakresie niż dotychczas imprez środowiskowych, wycieczek, zajęć i spotkań. Wspomniano również o </w:t>
      </w:r>
      <w:r>
        <w:rPr>
          <w:rFonts w:ascii="Times New Roman" w:hAnsi="Times New Roman" w:cs="Times New Roman"/>
        </w:rPr>
        <w:t>organizowaniu akcji charytatywnych oraz kursów tańca towarzyskiego.</w:t>
      </w:r>
    </w:p>
    <w:p w14:paraId="522E3A4B" w14:textId="77777777" w:rsidR="00743DD6" w:rsidRDefault="001750EC">
      <w:pPr>
        <w:rPr>
          <w:rFonts w:ascii="Times New Roman" w:hAnsi="Times New Roman" w:cs="Times New Roman"/>
        </w:rPr>
      </w:pPr>
      <w:r>
        <w:rPr>
          <w:rFonts w:ascii="Times New Roman" w:hAnsi="Times New Roman" w:cs="Times New Roman"/>
        </w:rPr>
        <w:t>W ankiecie znalazło się również pytanie pozwalające uzyskać opinie na temat poczucia bezpieczeństwa w miejscu zamieszkania. Rozkład uzyskanych odpowiedzi ilustruje poniższy wykres.</w:t>
      </w:r>
    </w:p>
    <w:p w14:paraId="527F391E" w14:textId="77777777" w:rsidR="00743DD6" w:rsidRDefault="001750EC">
      <w:pPr>
        <w:tabs>
          <w:tab w:val="clear" w:pos="709"/>
          <w:tab w:val="left" w:pos="720"/>
          <w:tab w:val="center" w:pos="4500"/>
        </w:tabs>
        <w:spacing w:line="240" w:lineRule="auto"/>
        <w:ind w:firstLine="0"/>
      </w:pPr>
      <w:bookmarkStart w:id="46" w:name="__RefHeading___Toc82901351"/>
      <w:bookmarkEnd w:id="46"/>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23</w:t>
      </w:r>
      <w:r>
        <w:rPr>
          <w:rFonts w:ascii="Times New Roman" w:hAnsi="Times New Roman" w:cs="Times New Roman"/>
          <w:b/>
          <w:sz w:val="20"/>
        </w:rPr>
        <w:fldChar w:fldCharType="end"/>
      </w:r>
      <w:r>
        <w:rPr>
          <w:rFonts w:ascii="Times New Roman" w:hAnsi="Times New Roman" w:cs="Times New Roman"/>
          <w:b/>
          <w:sz w:val="20"/>
        </w:rPr>
        <w:t>. Czy czuje się Pani/Pan bezpiecznie w miejscu zamieszkania?</w:t>
      </w:r>
    </w:p>
    <w:p w14:paraId="75BF26FC" w14:textId="77777777" w:rsidR="00743DD6" w:rsidRDefault="001750EC">
      <w:pPr>
        <w:pStyle w:val="Tekstpodstawowywcity"/>
        <w:spacing w:before="0" w:line="240" w:lineRule="auto"/>
        <w:ind w:firstLine="0"/>
        <w:jc w:val="center"/>
      </w:pPr>
      <w:r>
        <w:object w:dxaOrig="8931" w:dyaOrig="2798" w14:anchorId="21CEAA7C">
          <v:shape id="ole_rId85" o:spid="_x0000_i1047" style="width:446.25pt;height:140.25pt" coordsize="" o:spt="100" adj="0,,0" path="" stroked="f">
            <v:stroke joinstyle="miter"/>
            <v:imagedata r:id="rId90" o:title=""/>
            <v:formulas/>
            <v:path o:connecttype="segments"/>
          </v:shape>
          <o:OLEObject Type="Embed" ProgID="MSGraph.Chart.8" ShapeID="ole_rId85" DrawAspect="Content" ObjectID="_1699078717" r:id="rId91"/>
        </w:object>
      </w:r>
      <w:r>
        <w:rPr>
          <w:rFonts w:ascii="Times New Roman" w:hAnsi="Times New Roman" w:cs="Times New Roman"/>
        </w:rPr>
        <w:br/>
      </w:r>
      <w:r>
        <w:rPr>
          <w:rFonts w:ascii="Times New Roman" w:hAnsi="Times New Roman" w:cs="Times New Roman"/>
          <w:sz w:val="18"/>
          <w:szCs w:val="18"/>
        </w:rPr>
        <w:t>Dane z badań ankietowych przeprowadzonych wśród osób w wieku 60+.</w:t>
      </w:r>
    </w:p>
    <w:p w14:paraId="414791C0" w14:textId="77777777" w:rsidR="00743DD6" w:rsidRDefault="001750EC">
      <w:pPr>
        <w:rPr>
          <w:rFonts w:ascii="Times New Roman" w:hAnsi="Times New Roman" w:cs="Times New Roman"/>
        </w:rPr>
      </w:pPr>
      <w:r>
        <w:rPr>
          <w:rFonts w:ascii="Times New Roman" w:hAnsi="Times New Roman" w:cs="Times New Roman"/>
        </w:rPr>
        <w:t>Zdecydowana większość ankietowanych osób (łącznie 81%) stwierdziła, że czuje się raczej bez</w:t>
      </w:r>
      <w:r>
        <w:rPr>
          <w:rFonts w:ascii="Times New Roman" w:hAnsi="Times New Roman" w:cs="Times New Roman"/>
        </w:rPr>
        <w:t>piecznie lub bezpiecznie w miejscu zamieszkania. Pozostali mieli trudności z odniesieniem się do tej kwestii.</w:t>
      </w:r>
    </w:p>
    <w:p w14:paraId="71AF447E" w14:textId="77777777" w:rsidR="00743DD6" w:rsidRDefault="001750EC">
      <w:pPr>
        <w:rPr>
          <w:rFonts w:ascii="Times New Roman" w:hAnsi="Times New Roman" w:cs="Times New Roman"/>
        </w:rPr>
      </w:pPr>
      <w:r>
        <w:rPr>
          <w:rFonts w:ascii="Times New Roman" w:hAnsi="Times New Roman" w:cs="Times New Roman"/>
        </w:rPr>
        <w:t>W kolejnym pytaniu poproszono respondentów o odpowiedź na pytanie o przypadki dyskryminowania ze względu na wiek. Rozkład odpowiedzi ilustruje pon</w:t>
      </w:r>
      <w:r>
        <w:rPr>
          <w:rFonts w:ascii="Times New Roman" w:hAnsi="Times New Roman" w:cs="Times New Roman"/>
        </w:rPr>
        <w:t>iższy wykres.</w:t>
      </w:r>
    </w:p>
    <w:p w14:paraId="6BE39C7E" w14:textId="77777777" w:rsidR="00743DD6" w:rsidRDefault="001750EC">
      <w:pPr>
        <w:tabs>
          <w:tab w:val="clear" w:pos="709"/>
          <w:tab w:val="left" w:pos="720"/>
          <w:tab w:val="center" w:pos="4500"/>
        </w:tabs>
        <w:spacing w:line="240" w:lineRule="auto"/>
        <w:ind w:firstLine="0"/>
        <w:jc w:val="left"/>
      </w:pPr>
      <w:bookmarkStart w:id="47" w:name="__RefHeading___Toc82901352"/>
      <w:bookmarkEnd w:id="47"/>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24</w:t>
      </w:r>
      <w:r>
        <w:rPr>
          <w:rFonts w:ascii="Times New Roman" w:hAnsi="Times New Roman" w:cs="Times New Roman"/>
          <w:b/>
          <w:sz w:val="20"/>
        </w:rPr>
        <w:fldChar w:fldCharType="end"/>
      </w:r>
      <w:r>
        <w:rPr>
          <w:rFonts w:ascii="Times New Roman" w:hAnsi="Times New Roman" w:cs="Times New Roman"/>
          <w:b/>
          <w:sz w:val="20"/>
        </w:rPr>
        <w:t>. Czy zdarza się, że osoby starsze w gminie są dyskryminowane ze względu na wiek (mniej przychylnie traktowane, pomijane, odrzucane, lekceważone, nieakceptowane)?</w:t>
      </w:r>
    </w:p>
    <w:p w14:paraId="15F77E65" w14:textId="77777777" w:rsidR="00743DD6" w:rsidRDefault="001750EC">
      <w:pPr>
        <w:pStyle w:val="Tekstpodstawowywcity"/>
        <w:spacing w:before="0" w:line="240" w:lineRule="auto"/>
        <w:ind w:firstLine="0"/>
        <w:jc w:val="center"/>
        <w:rPr>
          <w:rFonts w:ascii="Times New Roman" w:hAnsi="Times New Roman" w:cs="Times New Roman"/>
          <w:sz w:val="18"/>
          <w:szCs w:val="18"/>
        </w:rPr>
      </w:pPr>
      <w:r>
        <w:object w:dxaOrig="8931" w:dyaOrig="3086" w14:anchorId="106F1CF5">
          <v:shape id="ole_rId87" o:spid="_x0000_i1048" style="width:446.25pt;height:154.5pt" coordsize="" o:spt="100" adj="0,,0" path="" stroked="f">
            <v:stroke joinstyle="miter"/>
            <v:imagedata r:id="rId92" o:title=""/>
            <v:formulas/>
            <v:path o:connecttype="segments"/>
          </v:shape>
          <o:OLEObject Type="Embed" ProgID="MSGraph.Chart.8" ShapeID="ole_rId87" DrawAspect="Content" ObjectID="_1699078718" r:id="rId93"/>
        </w:object>
      </w:r>
    </w:p>
    <w:p w14:paraId="52B89C77" w14:textId="77777777" w:rsidR="00743DD6" w:rsidRDefault="001750EC">
      <w:pPr>
        <w:pStyle w:val="Tekstpodstawowywcity"/>
        <w:spacing w:before="0" w:after="120"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z badań ankietowych przeprowa</w:t>
      </w:r>
      <w:r>
        <w:rPr>
          <w:rFonts w:ascii="Times New Roman" w:hAnsi="Times New Roman" w:cs="Times New Roman"/>
          <w:sz w:val="18"/>
          <w:szCs w:val="18"/>
        </w:rPr>
        <w:t>dzonych wśród osób w wieku 60+.</w:t>
      </w:r>
    </w:p>
    <w:p w14:paraId="0F576EC7" w14:textId="77777777" w:rsidR="00743DD6" w:rsidRDefault="001750EC">
      <w:pPr>
        <w:rPr>
          <w:rFonts w:ascii="Times New Roman" w:hAnsi="Times New Roman" w:cs="Times New Roman"/>
        </w:rPr>
      </w:pPr>
      <w:r>
        <w:rPr>
          <w:rFonts w:ascii="Times New Roman" w:hAnsi="Times New Roman" w:cs="Times New Roman"/>
        </w:rPr>
        <w:t xml:space="preserve">42,8% ankietowanych wskazało odpowiedź nie lub raczej nie, jednak 28,6% odpowiedziało twierdząco. Taka sama grupa respondentów nie potrafiła odpowiedzieć na postawione pytanie. </w:t>
      </w:r>
    </w:p>
    <w:p w14:paraId="28419133" w14:textId="77777777" w:rsidR="00743DD6" w:rsidRDefault="001750EC">
      <w:pPr>
        <w:rPr>
          <w:rFonts w:ascii="Times New Roman" w:hAnsi="Times New Roman" w:cs="Times New Roman"/>
        </w:rPr>
      </w:pPr>
      <w:r>
        <w:rPr>
          <w:rFonts w:ascii="Times New Roman" w:hAnsi="Times New Roman" w:cs="Times New Roman"/>
        </w:rPr>
        <w:t xml:space="preserve">W następnym pytaniu poproszono respondentów o </w:t>
      </w:r>
      <w:r>
        <w:rPr>
          <w:rFonts w:ascii="Times New Roman" w:hAnsi="Times New Roman" w:cs="Times New Roman"/>
        </w:rPr>
        <w:t>wskazanie postulatów, które powinny być wpisane do programu działań na rzecz osób starszych. Rozkład uzyskanych odpowiedzi przedstawia poniższy wykres.</w:t>
      </w:r>
    </w:p>
    <w:p w14:paraId="766C2140" w14:textId="77777777" w:rsidR="00743DD6" w:rsidRDefault="001750EC">
      <w:pPr>
        <w:tabs>
          <w:tab w:val="clear" w:pos="709"/>
          <w:tab w:val="left" w:pos="720"/>
          <w:tab w:val="center" w:pos="4500"/>
        </w:tabs>
        <w:spacing w:line="240" w:lineRule="auto"/>
        <w:ind w:firstLine="0"/>
        <w:jc w:val="left"/>
      </w:pPr>
      <w:bookmarkStart w:id="48" w:name="__RefHeading___Toc82901353"/>
      <w:bookmarkEnd w:id="48"/>
      <w:r>
        <w:rPr>
          <w:rFonts w:ascii="Times New Roman" w:hAnsi="Times New Roman" w:cs="Times New Roman"/>
          <w:b/>
          <w:sz w:val="20"/>
        </w:rPr>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25</w:t>
      </w:r>
      <w:r>
        <w:rPr>
          <w:rFonts w:ascii="Times New Roman" w:hAnsi="Times New Roman" w:cs="Times New Roman"/>
          <w:b/>
          <w:sz w:val="20"/>
        </w:rPr>
        <w:fldChar w:fldCharType="end"/>
      </w:r>
      <w:r>
        <w:rPr>
          <w:rFonts w:ascii="Times New Roman" w:hAnsi="Times New Roman" w:cs="Times New Roman"/>
          <w:b/>
          <w:sz w:val="20"/>
        </w:rPr>
        <w:t>. Które z wymienionych postulatów, mających wpływ na codzienne życie, je</w:t>
      </w:r>
      <w:r>
        <w:rPr>
          <w:rFonts w:ascii="Times New Roman" w:hAnsi="Times New Roman" w:cs="Times New Roman"/>
          <w:b/>
          <w:sz w:val="20"/>
        </w:rPr>
        <w:t>st dla Pani/Pana na tyle ważny, by znalazł miejsce w gminnym programie na rzecz osób starszych?</w:t>
      </w:r>
    </w:p>
    <w:p w14:paraId="2D447848" w14:textId="77777777" w:rsidR="00743DD6" w:rsidRDefault="001750EC">
      <w:pPr>
        <w:pStyle w:val="Tekstpodstawowywcity"/>
        <w:spacing w:before="0" w:line="240" w:lineRule="auto"/>
        <w:ind w:firstLine="0"/>
        <w:jc w:val="center"/>
      </w:pPr>
      <w:r>
        <w:object w:dxaOrig="8985" w:dyaOrig="5089" w14:anchorId="11B6A88A">
          <v:shape id="ole_rId89" o:spid="_x0000_i1049" style="width:449.25pt;height:254.25pt" coordsize="" o:spt="100" adj="0,,0" path="" stroked="f">
            <v:stroke joinstyle="miter"/>
            <v:imagedata r:id="rId94" o:title=""/>
            <v:formulas/>
            <v:path o:connecttype="segments"/>
          </v:shape>
          <o:OLEObject Type="Embed" ProgID="MSGraph.Chart.8" ShapeID="ole_rId89" DrawAspect="Content" ObjectID="_1699078719" r:id="rId95"/>
        </w:object>
      </w:r>
      <w:r>
        <w:rPr>
          <w:rFonts w:ascii="Times New Roman" w:hAnsi="Times New Roman" w:cs="Times New Roman"/>
          <w:color w:val="FF0000"/>
        </w:rPr>
        <w:br/>
      </w:r>
      <w:r>
        <w:rPr>
          <w:rFonts w:ascii="Times New Roman" w:hAnsi="Times New Roman" w:cs="Times New Roman"/>
          <w:sz w:val="18"/>
          <w:szCs w:val="18"/>
        </w:rPr>
        <w:t>Dane z badań ankietowych przeprowadzonych wśród osób w wieku 60+.</w:t>
      </w:r>
    </w:p>
    <w:p w14:paraId="36C72884" w14:textId="77777777" w:rsidR="00743DD6" w:rsidRDefault="001750EC">
      <w:pPr>
        <w:rPr>
          <w:rFonts w:ascii="Times New Roman" w:hAnsi="Times New Roman" w:cs="Times New Roman"/>
        </w:rPr>
      </w:pPr>
      <w:r>
        <w:rPr>
          <w:rFonts w:ascii="Times New Roman" w:hAnsi="Times New Roman" w:cs="Times New Roman"/>
        </w:rPr>
        <w:t>Najwięcej ankietowanych wskazało lepszy dostęp do podstawowej opieki zdrowotnej, następny w kolejności postulat wymieniony przez respondentów to poprawa sytuacji materialnej. Dla ponad 7% badanych istotna jest poprawa relacji rodzinnych. Inne ważne dla ank</w:t>
      </w:r>
      <w:r>
        <w:rPr>
          <w:rFonts w:ascii="Times New Roman" w:hAnsi="Times New Roman" w:cs="Times New Roman"/>
        </w:rPr>
        <w:t xml:space="preserve">ietowanych kwestie, to: zapewnienie pomocy w codziennym życiu, likwidacja barier architektonicznych, poprawa warunków mieszkaniowych, pełniejsze korzystanie z oferty kulturalnej oraz umożliwienie rozwijania zainteresowań i poszerzanie wiedzy. </w:t>
      </w:r>
    </w:p>
    <w:p w14:paraId="116A18F0" w14:textId="77777777" w:rsidR="00743DD6" w:rsidRDefault="001750EC">
      <w:pPr>
        <w:rPr>
          <w:rFonts w:ascii="Times New Roman" w:hAnsi="Times New Roman" w:cs="Times New Roman"/>
        </w:rPr>
      </w:pPr>
      <w:r>
        <w:rPr>
          <w:rFonts w:ascii="Times New Roman" w:hAnsi="Times New Roman" w:cs="Times New Roman"/>
        </w:rPr>
        <w:t xml:space="preserve">W następnym </w:t>
      </w:r>
      <w:r>
        <w:rPr>
          <w:rFonts w:ascii="Times New Roman" w:hAnsi="Times New Roman" w:cs="Times New Roman"/>
        </w:rPr>
        <w:t>pytaniu ankietowani zostali poproszeni o wskazanie formy wsparcia, jaką osobom starszym powinien oferować Ośrodek Pomocy Społecznej. Tu przede wszystkim wskazano na pomoc finansową (35,0%) i usługi opiekuńcze (25,0%), a także poradnictwo oraz wsparcie rzec</w:t>
      </w:r>
      <w:r>
        <w:rPr>
          <w:rFonts w:ascii="Times New Roman" w:hAnsi="Times New Roman" w:cs="Times New Roman"/>
        </w:rPr>
        <w:t>zowe (po 20,0%). Rozkład odpowiedzi ilustruje poniższy wykres.</w:t>
      </w:r>
    </w:p>
    <w:p w14:paraId="2E4B5F85" w14:textId="77777777" w:rsidR="00743DD6" w:rsidRDefault="001750EC">
      <w:pPr>
        <w:pStyle w:val="Legenda1"/>
      </w:pPr>
      <w:bookmarkStart w:id="49" w:name="__RefHeading___Toc82901354"/>
      <w:bookmarkEnd w:id="49"/>
      <w:r>
        <w:t xml:space="preserve">Wykres </w:t>
      </w:r>
      <w:r>
        <w:fldChar w:fldCharType="begin"/>
      </w:r>
      <w:r>
        <w:instrText>SEQ Wykres \* ARABIC</w:instrText>
      </w:r>
      <w:r>
        <w:fldChar w:fldCharType="separate"/>
      </w:r>
      <w:r>
        <w:t>26</w:t>
      </w:r>
      <w:r>
        <w:fldChar w:fldCharType="end"/>
      </w:r>
      <w:r>
        <w:t>. Jaką formę wsparcia przede wszystkim powinien oferować osobom starszym w gminie Ośrodek Pomocy Społecznej?</w:t>
      </w:r>
    </w:p>
    <w:p w14:paraId="1C9C2ADD" w14:textId="77777777" w:rsidR="00743DD6" w:rsidRDefault="001750EC">
      <w:pPr>
        <w:spacing w:line="240" w:lineRule="auto"/>
        <w:ind w:firstLine="0"/>
        <w:jc w:val="center"/>
      </w:pPr>
      <w:r>
        <w:object w:dxaOrig="8993" w:dyaOrig="3149" w14:anchorId="276C7F31">
          <v:shape id="ole_rId91" o:spid="_x0000_i1050" style="width:450pt;height:157.5pt" coordsize="" o:spt="100" adj="0,,0" path="" stroked="f">
            <v:stroke joinstyle="miter"/>
            <v:imagedata r:id="rId96" o:title=""/>
            <v:formulas/>
            <v:path o:connecttype="segments"/>
          </v:shape>
          <o:OLEObject Type="Embed" ProgID="MSGraph.Chart.8" ShapeID="ole_rId91" DrawAspect="Content" ObjectID="_1699078720" r:id="rId97"/>
        </w:object>
      </w:r>
      <w:r>
        <w:rPr>
          <w:rFonts w:ascii="Times New Roman" w:hAnsi="Times New Roman" w:cs="Times New Roman"/>
        </w:rPr>
        <w:br/>
      </w:r>
      <w:r>
        <w:rPr>
          <w:rFonts w:ascii="Times New Roman" w:hAnsi="Times New Roman" w:cs="Times New Roman"/>
          <w:sz w:val="18"/>
          <w:szCs w:val="18"/>
        </w:rPr>
        <w:t>Dane z badań ankietowych przeprowadzony</w:t>
      </w:r>
      <w:r>
        <w:rPr>
          <w:rFonts w:ascii="Times New Roman" w:hAnsi="Times New Roman" w:cs="Times New Roman"/>
          <w:sz w:val="18"/>
          <w:szCs w:val="18"/>
        </w:rPr>
        <w:t>ch wśród osób w wieku 60+.</w:t>
      </w:r>
    </w:p>
    <w:p w14:paraId="2E2526F2" w14:textId="77777777" w:rsidR="00743DD6" w:rsidRDefault="00743DD6">
      <w:pPr>
        <w:ind w:firstLine="0"/>
        <w:rPr>
          <w:rFonts w:ascii="Times New Roman" w:hAnsi="Times New Roman" w:cs="Times New Roman"/>
        </w:rPr>
      </w:pPr>
    </w:p>
    <w:p w14:paraId="6253D067" w14:textId="77777777" w:rsidR="00743DD6" w:rsidRDefault="001750EC">
      <w:pPr>
        <w:rPr>
          <w:rFonts w:ascii="Times New Roman" w:hAnsi="Times New Roman" w:cs="Times New Roman"/>
        </w:rPr>
      </w:pPr>
      <w:r>
        <w:rPr>
          <w:rFonts w:ascii="Times New Roman" w:hAnsi="Times New Roman" w:cs="Times New Roman"/>
        </w:rPr>
        <w:lastRenderedPageBreak/>
        <w:t xml:space="preserve">Respondentów zapytano również o to, jakich działań adresowanych do osób starszych w gminie brakuje oraz o instytucje lub organizacje pozarządowe, które mogą przyczynić się do poprawy sytuacji osób starszych. </w:t>
      </w:r>
    </w:p>
    <w:p w14:paraId="446EEBFD" w14:textId="77777777" w:rsidR="00743DD6" w:rsidRDefault="001750EC">
      <w:pPr>
        <w:rPr>
          <w:rFonts w:ascii="Times New Roman" w:hAnsi="Times New Roman" w:cs="Times New Roman"/>
        </w:rPr>
      </w:pPr>
      <w:r>
        <w:rPr>
          <w:rFonts w:ascii="Times New Roman" w:hAnsi="Times New Roman" w:cs="Times New Roman"/>
        </w:rPr>
        <w:t>Odpowiadając na pierwsze pytanie większość ankietowanych wskazała na brak poradni rehabilitacyjnej, trudny dostęp do specjalistycznej opieki medycznej, brak specjalistycznych usług opiekuńczych (także readaptacyjnych), patronażowych wizyt dzielnicowego ora</w:t>
      </w:r>
      <w:r>
        <w:rPr>
          <w:rFonts w:ascii="Times New Roman" w:hAnsi="Times New Roman" w:cs="Times New Roman"/>
        </w:rPr>
        <w:t>z ubogą ofertę aktywności społecznej i kulturalnej dla seniorów. Jeśli chodzi o instytucje lub organizacje, które mogą przyczynić się do poprawy sytuacji osób starszych, w pierwszej kolejności respondenci wymienili Ośrodek Pomocy Społecznej, jednostki ochr</w:t>
      </w:r>
      <w:r>
        <w:rPr>
          <w:rFonts w:ascii="Times New Roman" w:hAnsi="Times New Roman" w:cs="Times New Roman"/>
        </w:rPr>
        <w:t>ony zdrowia, Policję oraz biuro matrymonialne.</w:t>
      </w:r>
    </w:p>
    <w:p w14:paraId="6E602A50" w14:textId="77777777" w:rsidR="00743DD6" w:rsidRDefault="001750EC">
      <w:pPr>
        <w:rPr>
          <w:rFonts w:ascii="Times New Roman" w:hAnsi="Times New Roman" w:cs="Times New Roman"/>
        </w:rPr>
      </w:pPr>
      <w:r>
        <w:rPr>
          <w:rFonts w:ascii="Times New Roman" w:hAnsi="Times New Roman" w:cs="Times New Roman"/>
        </w:rPr>
        <w:t>Respondentów biorących udział w badaniu ankietowym zapytano także o celowość powołania rzecznika praw osób starszych w gminie w kontekście poprawy sytuacji tej grupy wiekowej. Rozkład uzyskanych odpowiedzi ilu</w:t>
      </w:r>
      <w:r>
        <w:rPr>
          <w:rFonts w:ascii="Times New Roman" w:hAnsi="Times New Roman" w:cs="Times New Roman"/>
        </w:rPr>
        <w:t>struje poniższy wykres.</w:t>
      </w:r>
      <w:r>
        <w:br w:type="page"/>
      </w:r>
    </w:p>
    <w:p w14:paraId="7A44445B" w14:textId="77777777" w:rsidR="00743DD6" w:rsidRDefault="001750EC">
      <w:pPr>
        <w:tabs>
          <w:tab w:val="clear" w:pos="709"/>
          <w:tab w:val="left" w:pos="720"/>
          <w:tab w:val="center" w:pos="4500"/>
        </w:tabs>
        <w:spacing w:line="240" w:lineRule="auto"/>
        <w:ind w:firstLine="0"/>
      </w:pPr>
      <w:bookmarkStart w:id="50" w:name="__RefHeading___Toc82901355"/>
      <w:bookmarkEnd w:id="50"/>
      <w:r>
        <w:rPr>
          <w:rFonts w:ascii="Times New Roman" w:hAnsi="Times New Roman" w:cs="Times New Roman"/>
          <w:b/>
          <w:sz w:val="20"/>
        </w:rPr>
        <w:lastRenderedPageBreak/>
        <w:t xml:space="preserve">Wykres </w:t>
      </w:r>
      <w:r>
        <w:rPr>
          <w:rFonts w:ascii="Times New Roman" w:hAnsi="Times New Roman" w:cs="Times New Roman"/>
          <w:b/>
          <w:sz w:val="20"/>
        </w:rPr>
        <w:fldChar w:fldCharType="begin"/>
      </w:r>
      <w:r>
        <w:rPr>
          <w:rFonts w:ascii="Times New Roman" w:hAnsi="Times New Roman" w:cs="Times New Roman"/>
          <w:b/>
          <w:sz w:val="20"/>
        </w:rPr>
        <w:instrText>SEQ Wykres \* ARABIC</w:instrText>
      </w:r>
      <w:r>
        <w:rPr>
          <w:rFonts w:ascii="Times New Roman" w:hAnsi="Times New Roman" w:cs="Times New Roman"/>
          <w:b/>
          <w:sz w:val="20"/>
        </w:rPr>
        <w:fldChar w:fldCharType="separate"/>
      </w:r>
      <w:r>
        <w:rPr>
          <w:rFonts w:ascii="Times New Roman" w:hAnsi="Times New Roman" w:cs="Times New Roman"/>
          <w:b/>
          <w:sz w:val="20"/>
        </w:rPr>
        <w:t>27</w:t>
      </w:r>
      <w:r>
        <w:rPr>
          <w:rFonts w:ascii="Times New Roman" w:hAnsi="Times New Roman" w:cs="Times New Roman"/>
          <w:b/>
          <w:sz w:val="20"/>
        </w:rPr>
        <w:fldChar w:fldCharType="end"/>
      </w:r>
      <w:r>
        <w:rPr>
          <w:rFonts w:ascii="Times New Roman" w:hAnsi="Times New Roman" w:cs="Times New Roman"/>
          <w:b/>
          <w:sz w:val="20"/>
        </w:rPr>
        <w:t>. Czy na poprawę sytuacji osób starszych w gminie mogłoby mieć wpływ powołanie rzecznika tych osób?</w:t>
      </w:r>
    </w:p>
    <w:p w14:paraId="27FF5CA8" w14:textId="77777777" w:rsidR="00743DD6" w:rsidRDefault="001750EC">
      <w:pPr>
        <w:pStyle w:val="Tekstpodstawowywcity"/>
        <w:spacing w:before="0" w:after="120" w:line="240" w:lineRule="auto"/>
        <w:ind w:firstLine="0"/>
        <w:jc w:val="center"/>
      </w:pPr>
      <w:r>
        <w:object w:dxaOrig="8985" w:dyaOrig="3509" w14:anchorId="0858321A">
          <v:shape id="ole_rId93" o:spid="_x0000_i1051" style="width:449.25pt;height:175.5pt" coordsize="" o:spt="100" adj="0,,0" path="" stroked="f">
            <v:stroke joinstyle="miter"/>
            <v:imagedata r:id="rId98" o:title=""/>
            <v:formulas/>
            <v:path o:connecttype="segments"/>
          </v:shape>
          <o:OLEObject Type="Embed" ProgID="MSGraph.Chart.8" ShapeID="ole_rId93" DrawAspect="Content" ObjectID="_1699078721" r:id="rId99"/>
        </w:object>
      </w:r>
      <w:r>
        <w:rPr>
          <w:rFonts w:cs="Times New Roman"/>
        </w:rPr>
        <w:br/>
      </w:r>
      <w:r>
        <w:rPr>
          <w:rFonts w:ascii="Times New Roman" w:hAnsi="Times New Roman" w:cs="Times New Roman"/>
          <w:sz w:val="18"/>
          <w:szCs w:val="18"/>
        </w:rPr>
        <w:t>Dane z badań ankietowych przeprowadzonych wśród osób w wieku 60+.</w:t>
      </w:r>
    </w:p>
    <w:p w14:paraId="0A926DC7" w14:textId="77777777" w:rsidR="00743DD6" w:rsidRDefault="001750EC">
      <w:pPr>
        <w:rPr>
          <w:rFonts w:ascii="Times New Roman" w:hAnsi="Times New Roman" w:cs="Times New Roman"/>
        </w:rPr>
      </w:pPr>
      <w:r>
        <w:rPr>
          <w:rFonts w:ascii="Times New Roman" w:hAnsi="Times New Roman" w:cs="Times New Roman"/>
        </w:rPr>
        <w:t xml:space="preserve">28,5% ankietowanych </w:t>
      </w:r>
      <w:r>
        <w:rPr>
          <w:rFonts w:ascii="Times New Roman" w:hAnsi="Times New Roman" w:cs="Times New Roman"/>
        </w:rPr>
        <w:t>uznało, iż zasadne byłoby powołanie rzecznika praw osób starszych. Odmienną opinię wyraziło 23,8% badanych, jednak aż 47,6% respondentów miało trudności z zajęciem stanowiska w tej sprawie.</w:t>
      </w:r>
    </w:p>
    <w:p w14:paraId="2E8A2F7B" w14:textId="77777777" w:rsidR="00743DD6" w:rsidRDefault="001750EC">
      <w:pPr>
        <w:rPr>
          <w:rFonts w:ascii="Times New Roman" w:hAnsi="Times New Roman" w:cs="Times New Roman"/>
        </w:rPr>
      </w:pPr>
      <w:r>
        <w:rPr>
          <w:rFonts w:ascii="Times New Roman" w:hAnsi="Times New Roman" w:cs="Times New Roman"/>
        </w:rPr>
        <w:t>Ankietowanych zapytano również o to, czym rzecznik powinien się za</w:t>
      </w:r>
      <w:r>
        <w:rPr>
          <w:rFonts w:ascii="Times New Roman" w:hAnsi="Times New Roman" w:cs="Times New Roman"/>
        </w:rPr>
        <w:t>jmować. W odpowiedziach wskazywano na potrzebę reagowania na przejawy dyskryminacji osób starszych oraz monitorowanie sytuacji seniorów, ich problemów i potrzeb, a także doradztwo.</w:t>
      </w:r>
    </w:p>
    <w:p w14:paraId="064C4067" w14:textId="77777777" w:rsidR="00743DD6" w:rsidRDefault="00743DD6">
      <w:pPr>
        <w:pStyle w:val="StylStrategiapoziom2"/>
        <w:spacing w:line="240" w:lineRule="auto"/>
        <w:jc w:val="left"/>
        <w:rPr>
          <w:rFonts w:ascii="Times New Roman" w:hAnsi="Times New Roman" w:cs="Times New Roman"/>
        </w:rPr>
      </w:pPr>
    </w:p>
    <w:p w14:paraId="364F642B" w14:textId="77777777" w:rsidR="00743DD6" w:rsidRDefault="001750EC">
      <w:pPr>
        <w:pStyle w:val="StylStrategiapoziom2"/>
        <w:jc w:val="left"/>
        <w:rPr>
          <w:rFonts w:ascii="Times New Roman" w:hAnsi="Times New Roman" w:cs="Times New Roman"/>
        </w:rPr>
      </w:pPr>
      <w:bookmarkStart w:id="51" w:name="__RefHeading___Toc82901489"/>
      <w:bookmarkEnd w:id="51"/>
      <w:r>
        <w:rPr>
          <w:rFonts w:ascii="Times New Roman" w:hAnsi="Times New Roman" w:cs="Times New Roman"/>
        </w:rPr>
        <w:t>3. AKTYWNOŚĆ SPOŁECZNA SENIORÓW</w:t>
      </w:r>
    </w:p>
    <w:p w14:paraId="1EC29AAB" w14:textId="77777777" w:rsidR="00743DD6" w:rsidRDefault="001750EC">
      <w:r>
        <w:rPr>
          <w:rFonts w:ascii="Times New Roman" w:hAnsi="Times New Roman" w:cs="Times New Roman"/>
          <w:szCs w:val="24"/>
        </w:rPr>
        <w:t>Aktywność społeczna osób starszych w gmini</w:t>
      </w:r>
      <w:r>
        <w:rPr>
          <w:rFonts w:ascii="Times New Roman" w:hAnsi="Times New Roman" w:cs="Times New Roman"/>
          <w:szCs w:val="24"/>
        </w:rPr>
        <w:t>e Chorzele może być realizowana na różne sposoby, a jej forma i efektywność uzależniona jest od możliwości i chęci samych zainteresowanych.</w:t>
      </w:r>
      <w:r>
        <w:rPr>
          <w:rFonts w:ascii="Times New Roman" w:hAnsi="Times New Roman" w:cs="Times New Roman"/>
          <w:shd w:val="clear" w:color="auto" w:fill="FFFFFF"/>
        </w:rPr>
        <w:t xml:space="preserve"> Nie brakuje w gminie wydarzeń, które są organizowane z myślą o seniorach, są to m.in.: Bal Seniora, Dzień Seniora, s</w:t>
      </w:r>
      <w:r>
        <w:rPr>
          <w:rFonts w:ascii="Times New Roman" w:hAnsi="Times New Roman" w:cs="Times New Roman"/>
          <w:shd w:val="clear" w:color="auto" w:fill="FFFFFF"/>
        </w:rPr>
        <w:t>potkania opłatkowe i wielkanocne, wycieczki, wyjazdy integracyjne itp. Pasja i chęć działania są niezależne od wieku, czego dowodem jest blisko trzydziestoletnia działalność Klubu Seniora. Obecnie należy do niego 35 osób, które spotykają się w każdy wtorek</w:t>
      </w:r>
      <w:r>
        <w:rPr>
          <w:rFonts w:ascii="Times New Roman" w:hAnsi="Times New Roman" w:cs="Times New Roman"/>
          <w:shd w:val="clear" w:color="auto" w:fill="FFFFFF"/>
        </w:rPr>
        <w:t xml:space="preserve"> w udostępnionym na ten cel pomieszczeniu w budynku Ośrodka Upowszechniania Kultury. </w:t>
      </w:r>
    </w:p>
    <w:p w14:paraId="2AB44BD1" w14:textId="77777777" w:rsidR="00743DD6" w:rsidRDefault="001750EC">
      <w:r>
        <w:rPr>
          <w:rFonts w:ascii="Times New Roman" w:hAnsi="Times New Roman" w:cs="Times New Roman"/>
          <w:shd w:val="clear" w:color="auto" w:fill="FFFFFF"/>
        </w:rPr>
        <w:t>Na zebraniach planują swoją aktywność społeczno-kulturalną, która współtworzy i uświetnia wiele uroczystości gminnych. Kilka lat temu działalność Klubu zaowocowała powsta</w:t>
      </w:r>
      <w:r>
        <w:rPr>
          <w:rFonts w:ascii="Times New Roman" w:hAnsi="Times New Roman" w:cs="Times New Roman"/>
          <w:shd w:val="clear" w:color="auto" w:fill="FFFFFF"/>
        </w:rPr>
        <w:t>niem zespołu muzycznego „Chorcanto”, który swoją twórczość prezentuje na piknikach rodzinnych, festynach, dożynkach oraz na największej, gminnej imprezie plenerowej – Dniach Chorzel. Warto podkreślić, że grupa ta, z inicjatywy burmistrz Beaty Szczepankowsk</w:t>
      </w:r>
      <w:r>
        <w:rPr>
          <w:rFonts w:ascii="Times New Roman" w:hAnsi="Times New Roman" w:cs="Times New Roman"/>
          <w:shd w:val="clear" w:color="auto" w:fill="FFFFFF"/>
        </w:rPr>
        <w:t>iej, nagrała już dwie płyty z autorskimi utworami oraz</w:t>
      </w:r>
      <w:r>
        <w:rPr>
          <w:shd w:val="clear" w:color="auto" w:fill="FFFFFF"/>
        </w:rPr>
        <w:t xml:space="preserve"> </w:t>
      </w:r>
      <w:r>
        <w:rPr>
          <w:rFonts w:ascii="Times New Roman" w:hAnsi="Times New Roman" w:cs="Times New Roman"/>
          <w:shd w:val="clear" w:color="auto" w:fill="FFFFFF"/>
        </w:rPr>
        <w:t>własnymi interpretacjami polskich przebojów. Działalność Klubu jest współfinansowana ze środków Gminy Chorzele.</w:t>
      </w:r>
    </w:p>
    <w:p w14:paraId="61CD6585" w14:textId="77777777" w:rsidR="00743DD6" w:rsidRDefault="001750EC">
      <w:pPr>
        <w:pStyle w:val="StylStrategiapoziom2"/>
        <w:rPr>
          <w:rFonts w:ascii="Times New Roman" w:hAnsi="Times New Roman" w:cs="Times New Roman"/>
        </w:rPr>
      </w:pPr>
      <w:bookmarkStart w:id="52" w:name="__RefHeading___Toc82901490"/>
      <w:bookmarkEnd w:id="52"/>
      <w:r>
        <w:rPr>
          <w:rFonts w:ascii="Times New Roman" w:hAnsi="Times New Roman" w:cs="Times New Roman"/>
        </w:rPr>
        <w:lastRenderedPageBreak/>
        <w:t>4. POMOC SPOŁECZNA OSOBOM STARSZYM</w:t>
      </w:r>
    </w:p>
    <w:p w14:paraId="1FBC7BEE" w14:textId="77777777" w:rsidR="00743DD6" w:rsidRDefault="001750EC">
      <w:pPr>
        <w:rPr>
          <w:rFonts w:ascii="Times New Roman" w:hAnsi="Times New Roman" w:cs="Times New Roman"/>
          <w:shd w:val="clear" w:color="auto" w:fill="FFFFFF"/>
        </w:rPr>
      </w:pPr>
      <w:r>
        <w:rPr>
          <w:rFonts w:ascii="Times New Roman" w:hAnsi="Times New Roman" w:cs="Times New Roman"/>
          <w:shd w:val="clear" w:color="auto" w:fill="FFFFFF"/>
        </w:rPr>
        <w:t>Ośrodek Pomocy Społecznej w Chorzelach realizuje wiele zadań nakierowanych na osoby starsze: udziela schronienia osobom bezdomnym, zapewnia pomoc finansową i rzeczową, poradnictwo prawne i psychologiczne. zajmuje się sprawieniem pogrzebu dla osób bezdomnyc</w:t>
      </w:r>
      <w:r>
        <w:rPr>
          <w:rFonts w:ascii="Times New Roman" w:hAnsi="Times New Roman" w:cs="Times New Roman"/>
          <w:shd w:val="clear" w:color="auto" w:fill="FFFFFF"/>
        </w:rPr>
        <w:t>h i samotnych, przyznaje zasiłek celowy w przypadku zdarzenia losowego, pomaga w staraniach o dom pomocy społecznej oraz świadczy usługi opiekuńcze. Głównym celem działania Ośrodka na rzecz osób starszych jest utrzymanie ich w środowisku zamieszkania w mak</w:t>
      </w:r>
      <w:r>
        <w:rPr>
          <w:rFonts w:ascii="Times New Roman" w:hAnsi="Times New Roman" w:cs="Times New Roman"/>
          <w:shd w:val="clear" w:color="auto" w:fill="FFFFFF"/>
        </w:rPr>
        <w:t xml:space="preserve">symalnie dobrej kondycji psychicznej i fizycznej. </w:t>
      </w:r>
    </w:p>
    <w:p w14:paraId="1CEB206C" w14:textId="77777777" w:rsidR="00743DD6" w:rsidRDefault="001750EC">
      <w:r>
        <w:rPr>
          <w:rFonts w:ascii="Times New Roman" w:hAnsi="Times New Roman" w:cs="Times New Roman"/>
          <w:shd w:val="clear" w:color="auto" w:fill="FFFFFF"/>
        </w:rPr>
        <w:t>Poprawie sytuacji seniorów służą wspomniane usługi opiekuńcze świadczone bezpośrednio u mieszkańca w domu. Świadczenie obejmuje pomoc w zaspokajaniu codziennych potrzeb życiowych, opiekę higieniczną, zalec</w:t>
      </w:r>
      <w:r>
        <w:rPr>
          <w:rFonts w:ascii="Times New Roman" w:hAnsi="Times New Roman" w:cs="Times New Roman"/>
          <w:shd w:val="clear" w:color="auto" w:fill="FFFFFF"/>
        </w:rPr>
        <w:t>oną przez lekarza pielęgnację oraz, w miarę możliwości, zapewnienie kontaktów z otoczeniem. Wymiar i zakres usług opiekuńczych uzależniony jest od stanu zdrowia</w:t>
      </w:r>
      <w:r>
        <w:rPr>
          <w:shd w:val="clear" w:color="auto" w:fill="FFFFFF"/>
        </w:rPr>
        <w:t xml:space="preserve"> </w:t>
      </w:r>
      <w:r>
        <w:rPr>
          <w:rFonts w:ascii="Times New Roman" w:hAnsi="Times New Roman" w:cs="Times New Roman"/>
          <w:shd w:val="clear" w:color="auto" w:fill="FFFFFF"/>
        </w:rPr>
        <w:t>osoby starszej, jej sytuacji rodzinnej i materialnej, sprawności psychofizycznej, jak również m</w:t>
      </w:r>
      <w:r>
        <w:rPr>
          <w:rFonts w:ascii="Times New Roman" w:hAnsi="Times New Roman" w:cs="Times New Roman"/>
          <w:shd w:val="clear" w:color="auto" w:fill="FFFFFF"/>
        </w:rPr>
        <w:t xml:space="preserve">ożliwości wsparcia i udzielenia pomocy ze strony rodziny i środowiska. </w:t>
      </w:r>
    </w:p>
    <w:p w14:paraId="0347833D" w14:textId="77777777" w:rsidR="00743DD6" w:rsidRDefault="001750EC">
      <w:pPr>
        <w:rPr>
          <w:rFonts w:ascii="Times New Roman" w:hAnsi="Times New Roman" w:cs="Times New Roman"/>
          <w:shd w:val="clear" w:color="auto" w:fill="FFFFFF"/>
        </w:rPr>
      </w:pPr>
      <w:r>
        <w:rPr>
          <w:rFonts w:ascii="Times New Roman" w:hAnsi="Times New Roman" w:cs="Times New Roman"/>
          <w:shd w:val="clear" w:color="auto" w:fill="FFFFFF"/>
        </w:rPr>
        <w:t>W 2020 r. w gminie Chorzele ponad 60 osób skorzystało z usług opiekuńczych. Dzięki pomocy usługowej ludzie starsi, obłożnie chorzy, niepełnosprawni mają możliwość funkcjonowania w swoi</w:t>
      </w:r>
      <w:r>
        <w:rPr>
          <w:rFonts w:ascii="Times New Roman" w:hAnsi="Times New Roman" w:cs="Times New Roman"/>
          <w:shd w:val="clear" w:color="auto" w:fill="FFFFFF"/>
        </w:rPr>
        <w:t>m naturalnym środowisku. Liczba godzin oraz liczba dni w tygodniu, w których świadczone są usługi, jest określana indywidualnie. Usługi opiekuńcze są finansowywane z budżetu gminy. Prowadzony jest także monitoring osób niekorzystających lub rezygnujących z</w:t>
      </w:r>
      <w:r>
        <w:rPr>
          <w:rFonts w:ascii="Times New Roman" w:hAnsi="Times New Roman" w:cs="Times New Roman"/>
          <w:shd w:val="clear" w:color="auto" w:fill="FFFFFF"/>
        </w:rPr>
        <w:t xml:space="preserve"> usług opiekuńczych, które z racji wieku, samotności oraz stanu zdrowia, w ocenie pracowników Ośrodka, wymagają nadzoru. </w:t>
      </w:r>
    </w:p>
    <w:p w14:paraId="698270E2" w14:textId="77777777" w:rsidR="00743DD6" w:rsidRDefault="001750EC">
      <w:r>
        <w:rPr>
          <w:rFonts w:ascii="Times New Roman" w:hAnsi="Times New Roman" w:cs="Times New Roman"/>
          <w:shd w:val="clear" w:color="auto" w:fill="FFFFFF"/>
        </w:rPr>
        <w:t>Monitoring to wizyta przynajmniej raz w miesiącu; pozwala na zbudowanie zaufania pomiędzy pracownikiem socjalnym a potencjalnym klient</w:t>
      </w:r>
      <w:r>
        <w:rPr>
          <w:rFonts w:ascii="Times New Roman" w:hAnsi="Times New Roman" w:cs="Times New Roman"/>
          <w:shd w:val="clear" w:color="auto" w:fill="FFFFFF"/>
        </w:rPr>
        <w:t>em jeszcze przed objęciem usługami opiekuńczymi. Ten rodzaj</w:t>
      </w:r>
      <w:r>
        <w:rPr>
          <w:shd w:val="clear" w:color="auto" w:fill="FFFFFF"/>
        </w:rPr>
        <w:t xml:space="preserve"> </w:t>
      </w:r>
      <w:r>
        <w:rPr>
          <w:rFonts w:ascii="Times New Roman" w:hAnsi="Times New Roman" w:cs="Times New Roman"/>
          <w:shd w:val="clear" w:color="auto" w:fill="FFFFFF"/>
        </w:rPr>
        <w:t>pomocy niweluje także w pewnym stopniu poczucie osamotnienia. Osoby wymagające całodobowej opieki z powodu wieku, choroby lub niepełnosprawności, niemogące samodzielnie funkcjonować w codziennym ż</w:t>
      </w:r>
      <w:r>
        <w:rPr>
          <w:rFonts w:ascii="Times New Roman" w:hAnsi="Times New Roman" w:cs="Times New Roman"/>
          <w:shd w:val="clear" w:color="auto" w:fill="FFFFFF"/>
        </w:rPr>
        <w:t>yciu, którym nie można zapewnić niezbędnej pomocy w formie usług opiekuńczych kierowane są do domu pomocy społecznej. Aby skierować osobę do specjalistycznego domu opieki, należy uzyskać jej zgodę, bądź zgodę jej przedstawiciela ustawowego lub postanowieni</w:t>
      </w:r>
      <w:r>
        <w:rPr>
          <w:rFonts w:ascii="Times New Roman" w:hAnsi="Times New Roman" w:cs="Times New Roman"/>
          <w:shd w:val="clear" w:color="auto" w:fill="FFFFFF"/>
        </w:rPr>
        <w:t xml:space="preserve">e sądu. </w:t>
      </w:r>
    </w:p>
    <w:p w14:paraId="4C317102" w14:textId="77777777" w:rsidR="00743DD6" w:rsidRDefault="001750EC">
      <w:pPr>
        <w:rPr>
          <w:rFonts w:ascii="Times New Roman" w:hAnsi="Times New Roman" w:cs="Times New Roman"/>
          <w:shd w:val="clear" w:color="auto" w:fill="FFFFFF"/>
        </w:rPr>
      </w:pPr>
      <w:r>
        <w:rPr>
          <w:rFonts w:ascii="Times New Roman" w:hAnsi="Times New Roman" w:cs="Times New Roman"/>
          <w:shd w:val="clear" w:color="auto" w:fill="FFFFFF"/>
        </w:rPr>
        <w:t xml:space="preserve">Kierowanie do domu pomocy społecznej jest zadaniem własnym gminy o charakterze obowiązkowym. W 2020 roku 20 mieszkańców gminy Chorzele zostało objętych profesjonalną opieką w domu pomocy społecznej. Odpłatność ponoszona jest przez gminę. </w:t>
      </w:r>
    </w:p>
    <w:p w14:paraId="1FC94194" w14:textId="77777777" w:rsidR="00743DD6" w:rsidRDefault="001750EC">
      <w:r>
        <w:rPr>
          <w:rFonts w:ascii="Times New Roman" w:hAnsi="Times New Roman" w:cs="Times New Roman"/>
          <w:szCs w:val="24"/>
        </w:rPr>
        <w:lastRenderedPageBreak/>
        <w:t xml:space="preserve">Poniżej </w:t>
      </w:r>
      <w:r>
        <w:rPr>
          <w:rFonts w:ascii="Times New Roman" w:hAnsi="Times New Roman" w:cs="Times New Roman"/>
          <w:szCs w:val="24"/>
        </w:rPr>
        <w:t xml:space="preserve">w zestawieniach tabelarycznych prezentujemy dane dotyczące stanu zatrudnienia w OPS, beneficjentów pomocy społecznej, osób w wieku poprodukcyjnym objętych pomocą społeczną w gminie w latach 2018-2020 </w:t>
      </w:r>
      <w:r>
        <w:rPr>
          <w:rStyle w:val="c41"/>
          <w:rFonts w:ascii="Times New Roman" w:hAnsi="Times New Roman" w:cs="Times New Roman"/>
          <w:sz w:val="24"/>
          <w:szCs w:val="24"/>
        </w:rPr>
        <w:t>oraz struktury wiekowej beneficjentów pomocy społecznej.</w:t>
      </w:r>
    </w:p>
    <w:p w14:paraId="06E59B2B" w14:textId="77777777" w:rsidR="00743DD6" w:rsidRDefault="001750EC">
      <w:pPr>
        <w:pStyle w:val="Legenda1"/>
      </w:pPr>
      <w:bookmarkStart w:id="53" w:name="__RefHeading___Toc82901302"/>
      <w:bookmarkEnd w:id="53"/>
      <w:r>
        <w:t xml:space="preserve">Tabela </w:t>
      </w:r>
      <w:r>
        <w:fldChar w:fldCharType="begin"/>
      </w:r>
      <w:r>
        <w:instrText>SEQ Tabela \* ARABIC</w:instrText>
      </w:r>
      <w:r>
        <w:fldChar w:fldCharType="separate"/>
      </w:r>
      <w:r>
        <w:t>5</w:t>
      </w:r>
      <w:r>
        <w:fldChar w:fldCharType="end"/>
      </w:r>
      <w:r>
        <w:t>. Stan zatrudnienia w OPS na koniec 2020 r.</w:t>
      </w:r>
    </w:p>
    <w:tbl>
      <w:tblPr>
        <w:tblW w:w="7560" w:type="dxa"/>
        <w:jc w:val="center"/>
        <w:tblLayout w:type="fixed"/>
        <w:tblCellMar>
          <w:top w:w="28" w:type="dxa"/>
          <w:left w:w="57" w:type="dxa"/>
          <w:bottom w:w="28" w:type="dxa"/>
          <w:right w:w="57" w:type="dxa"/>
        </w:tblCellMar>
        <w:tblLook w:val="0000" w:firstRow="0" w:lastRow="0" w:firstColumn="0" w:lastColumn="0" w:noHBand="0" w:noVBand="0"/>
      </w:tblPr>
      <w:tblGrid>
        <w:gridCol w:w="5871"/>
        <w:gridCol w:w="1689"/>
      </w:tblGrid>
      <w:tr w:rsidR="00743DD6" w14:paraId="31741115"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17E7047"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rodzaj stanowiska</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AA61B59"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etatów</w:t>
            </w:r>
          </w:p>
        </w:tc>
      </w:tr>
      <w:tr w:rsidR="00743DD6" w14:paraId="624E77EB"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CC00DB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kadra kierownicza</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EDC3E4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43DD6" w14:paraId="37FC8280"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75B66E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pracownicy socjalni</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886D74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743DD6" w14:paraId="205AD62C"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D27309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pracownicy wykonujący usługi opiekuńcze </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37F93E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r>
      <w:tr w:rsidR="00743DD6" w14:paraId="6A2EA2EC"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D71F1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pracownicy wykonujący specjalistyczne usługi </w:t>
            </w:r>
            <w:r>
              <w:rPr>
                <w:rFonts w:ascii="Times New Roman" w:hAnsi="Times New Roman" w:cs="Times New Roman"/>
                <w:sz w:val="22"/>
                <w:szCs w:val="22"/>
              </w:rPr>
              <w:t>opiekuńcze</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D1802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743DD6" w14:paraId="1694BAFE" w14:textId="77777777">
        <w:trPr>
          <w:trHeight w:val="284"/>
          <w:jc w:val="center"/>
        </w:trPr>
        <w:tc>
          <w:tcPr>
            <w:tcW w:w="58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A2D25A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pozostali pracownicy</w:t>
            </w:r>
          </w:p>
        </w:tc>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10A636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r>
    </w:tbl>
    <w:p w14:paraId="62D661D0" w14:textId="77777777" w:rsidR="00743DD6" w:rsidRDefault="001750EC">
      <w:pPr>
        <w:pStyle w:val="Tekstpodstawowy31"/>
        <w:spacing w:before="120" w:line="360" w:lineRule="auto"/>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55734399" w14:textId="77777777" w:rsidR="00743DD6" w:rsidRDefault="001750EC">
      <w:pPr>
        <w:pStyle w:val="Legenda1"/>
      </w:pPr>
      <w:bookmarkStart w:id="54" w:name="__RefHeading___Toc82901303"/>
      <w:bookmarkEnd w:id="54"/>
      <w:r>
        <w:t xml:space="preserve">Tabela </w:t>
      </w:r>
      <w:r>
        <w:fldChar w:fldCharType="begin"/>
      </w:r>
      <w:r>
        <w:instrText>SEQ Tabela \* ARABIC</w:instrText>
      </w:r>
      <w:r>
        <w:fldChar w:fldCharType="separate"/>
      </w:r>
      <w:r>
        <w:t>6</w:t>
      </w:r>
      <w:r>
        <w:fldChar w:fldCharType="end"/>
      </w:r>
      <w:r>
        <w:t>. Beneficjenci pomocy społecznej w gminie w latach 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5246"/>
        <w:gridCol w:w="1276"/>
        <w:gridCol w:w="1274"/>
        <w:gridCol w:w="1321"/>
      </w:tblGrid>
      <w:tr w:rsidR="00743DD6" w14:paraId="6D3A40DC" w14:textId="77777777">
        <w:trPr>
          <w:trHeight w:val="42"/>
          <w:jc w:val="center"/>
        </w:trPr>
        <w:tc>
          <w:tcPr>
            <w:tcW w:w="524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1F53905" w14:textId="77777777" w:rsidR="00743DD6" w:rsidRDefault="001750EC">
            <w:pPr>
              <w:widowControl w:val="0"/>
              <w:spacing w:line="240" w:lineRule="auto"/>
              <w:ind w:firstLine="0"/>
              <w:rPr>
                <w:rFonts w:ascii="Times New Roman" w:hAnsi="Times New Roman" w:cs="Times New Roman"/>
                <w:b/>
                <w:sz w:val="22"/>
                <w:szCs w:val="22"/>
              </w:rPr>
            </w:pPr>
            <w:r>
              <w:rPr>
                <w:rFonts w:ascii="Times New Roman" w:hAnsi="Times New Roman" w:cs="Times New Roman"/>
                <w:b/>
                <w:sz w:val="22"/>
                <w:szCs w:val="22"/>
              </w:rPr>
              <w:t>zakres danych</w:t>
            </w:r>
          </w:p>
        </w:tc>
        <w:tc>
          <w:tcPr>
            <w:tcW w:w="12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79958F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27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0F802DB"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32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5926BB1"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43E19647" w14:textId="77777777">
        <w:trPr>
          <w:trHeight w:val="284"/>
          <w:jc w:val="center"/>
        </w:trPr>
        <w:tc>
          <w:tcPr>
            <w:tcW w:w="524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ED736C6"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liczba osób, którym przyznano decyzją </w:t>
            </w:r>
            <w:r>
              <w:rPr>
                <w:rFonts w:ascii="Times New Roman" w:hAnsi="Times New Roman" w:cs="Times New Roman"/>
                <w:sz w:val="22"/>
                <w:szCs w:val="22"/>
              </w:rPr>
              <w:t>świadczenie</w:t>
            </w:r>
          </w:p>
        </w:tc>
        <w:tc>
          <w:tcPr>
            <w:tcW w:w="1276" w:type="dxa"/>
            <w:tcBorders>
              <w:top w:val="thickThinLargeGap" w:sz="6" w:space="0" w:color="C0C0C0"/>
              <w:left w:val="thickThinLargeGap" w:sz="6" w:space="0" w:color="C0C0C0"/>
              <w:bottom w:val="thickThinLargeGap" w:sz="6" w:space="0" w:color="C0C0C0"/>
              <w:right w:val="thickThinLargeGap" w:sz="6" w:space="0" w:color="C0C0C0"/>
            </w:tcBorders>
          </w:tcPr>
          <w:p w14:paraId="515D37B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970</w:t>
            </w:r>
          </w:p>
        </w:tc>
        <w:tc>
          <w:tcPr>
            <w:tcW w:w="1274" w:type="dxa"/>
            <w:tcBorders>
              <w:top w:val="thickThinLargeGap" w:sz="6" w:space="0" w:color="C0C0C0"/>
              <w:left w:val="thickThinLargeGap" w:sz="6" w:space="0" w:color="C0C0C0"/>
              <w:bottom w:val="thickThinLargeGap" w:sz="6" w:space="0" w:color="C0C0C0"/>
              <w:right w:val="thickThinLargeGap" w:sz="6" w:space="0" w:color="C0C0C0"/>
            </w:tcBorders>
          </w:tcPr>
          <w:p w14:paraId="002EABE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965</w:t>
            </w:r>
          </w:p>
        </w:tc>
        <w:tc>
          <w:tcPr>
            <w:tcW w:w="1321" w:type="dxa"/>
            <w:tcBorders>
              <w:top w:val="thickThinLargeGap" w:sz="6" w:space="0" w:color="C0C0C0"/>
              <w:left w:val="thickThinLargeGap" w:sz="6" w:space="0" w:color="C0C0C0"/>
              <w:bottom w:val="thickThinLargeGap" w:sz="6" w:space="0" w:color="C0C0C0"/>
              <w:right w:val="thickThinLargeGap" w:sz="6" w:space="0" w:color="C0C0C0"/>
            </w:tcBorders>
          </w:tcPr>
          <w:p w14:paraId="1985FA5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897</w:t>
            </w:r>
          </w:p>
        </w:tc>
      </w:tr>
      <w:tr w:rsidR="00743DD6" w14:paraId="6DAC5384" w14:textId="77777777">
        <w:trPr>
          <w:trHeight w:val="42"/>
          <w:jc w:val="center"/>
        </w:trPr>
        <w:tc>
          <w:tcPr>
            <w:tcW w:w="524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04EEC4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liczba rodzin</w:t>
            </w:r>
          </w:p>
        </w:tc>
        <w:tc>
          <w:tcPr>
            <w:tcW w:w="1276" w:type="dxa"/>
            <w:tcBorders>
              <w:top w:val="thickThinLargeGap" w:sz="6" w:space="0" w:color="C0C0C0"/>
              <w:left w:val="thickThinLargeGap" w:sz="6" w:space="0" w:color="C0C0C0"/>
              <w:bottom w:val="thickThinLargeGap" w:sz="6" w:space="0" w:color="C0C0C0"/>
              <w:right w:val="thickThinLargeGap" w:sz="6" w:space="0" w:color="C0C0C0"/>
            </w:tcBorders>
          </w:tcPr>
          <w:p w14:paraId="2ECA4A1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577</w:t>
            </w:r>
          </w:p>
        </w:tc>
        <w:tc>
          <w:tcPr>
            <w:tcW w:w="1274" w:type="dxa"/>
            <w:tcBorders>
              <w:top w:val="thickThinLargeGap" w:sz="6" w:space="0" w:color="C0C0C0"/>
              <w:left w:val="thickThinLargeGap" w:sz="6" w:space="0" w:color="C0C0C0"/>
              <w:bottom w:val="thickThinLargeGap" w:sz="6" w:space="0" w:color="C0C0C0"/>
              <w:right w:val="thickThinLargeGap" w:sz="6" w:space="0" w:color="C0C0C0"/>
            </w:tcBorders>
          </w:tcPr>
          <w:p w14:paraId="21890AF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587</w:t>
            </w:r>
          </w:p>
        </w:tc>
        <w:tc>
          <w:tcPr>
            <w:tcW w:w="1321" w:type="dxa"/>
            <w:tcBorders>
              <w:top w:val="thickThinLargeGap" w:sz="6" w:space="0" w:color="C0C0C0"/>
              <w:left w:val="thickThinLargeGap" w:sz="6" w:space="0" w:color="C0C0C0"/>
              <w:bottom w:val="thickThinLargeGap" w:sz="6" w:space="0" w:color="C0C0C0"/>
              <w:right w:val="thickThinLargeGap" w:sz="6" w:space="0" w:color="C0C0C0"/>
            </w:tcBorders>
          </w:tcPr>
          <w:p w14:paraId="2177029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523</w:t>
            </w:r>
          </w:p>
        </w:tc>
      </w:tr>
      <w:tr w:rsidR="00743DD6" w14:paraId="42438C0E" w14:textId="77777777">
        <w:trPr>
          <w:trHeight w:val="42"/>
          <w:jc w:val="center"/>
        </w:trPr>
        <w:tc>
          <w:tcPr>
            <w:tcW w:w="524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0CF34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liczba osób w rodzinach</w:t>
            </w:r>
          </w:p>
        </w:tc>
        <w:tc>
          <w:tcPr>
            <w:tcW w:w="1276" w:type="dxa"/>
            <w:tcBorders>
              <w:top w:val="thickThinLargeGap" w:sz="6" w:space="0" w:color="C0C0C0"/>
              <w:left w:val="thickThinLargeGap" w:sz="6" w:space="0" w:color="C0C0C0"/>
              <w:bottom w:val="thickThinLargeGap" w:sz="6" w:space="0" w:color="C0C0C0"/>
              <w:right w:val="thickThinLargeGap" w:sz="6" w:space="0" w:color="C0C0C0"/>
            </w:tcBorders>
          </w:tcPr>
          <w:p w14:paraId="16DDBC3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1 827</w:t>
            </w:r>
          </w:p>
        </w:tc>
        <w:tc>
          <w:tcPr>
            <w:tcW w:w="1274" w:type="dxa"/>
            <w:tcBorders>
              <w:top w:val="thickThinLargeGap" w:sz="6" w:space="0" w:color="C0C0C0"/>
              <w:left w:val="thickThinLargeGap" w:sz="6" w:space="0" w:color="C0C0C0"/>
              <w:bottom w:val="thickThinLargeGap" w:sz="6" w:space="0" w:color="C0C0C0"/>
              <w:right w:val="thickThinLargeGap" w:sz="6" w:space="0" w:color="C0C0C0"/>
            </w:tcBorders>
          </w:tcPr>
          <w:p w14:paraId="538B5B0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1 782</w:t>
            </w:r>
          </w:p>
        </w:tc>
        <w:tc>
          <w:tcPr>
            <w:tcW w:w="1321" w:type="dxa"/>
            <w:tcBorders>
              <w:top w:val="thickThinLargeGap" w:sz="6" w:space="0" w:color="C0C0C0"/>
              <w:left w:val="thickThinLargeGap" w:sz="6" w:space="0" w:color="C0C0C0"/>
              <w:bottom w:val="thickThinLargeGap" w:sz="6" w:space="0" w:color="C0C0C0"/>
              <w:right w:val="thickThinLargeGap" w:sz="6" w:space="0" w:color="C0C0C0"/>
            </w:tcBorders>
          </w:tcPr>
          <w:p w14:paraId="242F365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1 596</w:t>
            </w:r>
          </w:p>
        </w:tc>
      </w:tr>
    </w:tbl>
    <w:p w14:paraId="3460CBA1" w14:textId="77777777" w:rsidR="00743DD6" w:rsidRDefault="001750EC">
      <w:pPr>
        <w:pStyle w:val="Tekstpodstawowy31"/>
        <w:spacing w:before="120" w:line="360" w:lineRule="auto"/>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0070B177" w14:textId="77777777" w:rsidR="00743DD6" w:rsidRDefault="001750EC">
      <w:pPr>
        <w:pStyle w:val="Legenda1"/>
      </w:pPr>
      <w:bookmarkStart w:id="55" w:name="__RefHeading___Toc82901304"/>
      <w:bookmarkEnd w:id="55"/>
      <w:r>
        <w:rPr>
          <w:rStyle w:val="c41"/>
          <w:rFonts w:cs="Times New Roman"/>
        </w:rPr>
        <w:t xml:space="preserve">Tabela </w:t>
      </w:r>
      <w:r>
        <w:rPr>
          <w:rStyle w:val="c41"/>
          <w:rFonts w:cs="Times New Roman"/>
        </w:rPr>
        <w:fldChar w:fldCharType="begin"/>
      </w:r>
      <w:r>
        <w:rPr>
          <w:rStyle w:val="c41"/>
          <w:rFonts w:cs="Times New Roman"/>
        </w:rPr>
        <w:instrText>SEQ Tabela \* ARABIC</w:instrText>
      </w:r>
      <w:r>
        <w:rPr>
          <w:rStyle w:val="c41"/>
          <w:rFonts w:cs="Times New Roman"/>
        </w:rPr>
        <w:fldChar w:fldCharType="separate"/>
      </w:r>
      <w:r>
        <w:rPr>
          <w:rStyle w:val="c41"/>
          <w:rFonts w:cs="Times New Roman"/>
        </w:rPr>
        <w:t>7</w:t>
      </w:r>
      <w:r>
        <w:rPr>
          <w:rStyle w:val="c41"/>
          <w:rFonts w:cs="Times New Roman"/>
        </w:rPr>
        <w:fldChar w:fldCharType="end"/>
      </w:r>
      <w:r>
        <w:rPr>
          <w:rStyle w:val="c41"/>
          <w:rFonts w:cs="Times New Roman"/>
        </w:rPr>
        <w:t xml:space="preserve">. Osoby w wieku poprodukcyjnym objęte pomocą społeczną w gminie w latach </w:t>
      </w:r>
      <w:r>
        <w:rPr>
          <w:rStyle w:val="c41"/>
          <w:rFonts w:cs="Times New Roman"/>
        </w:rPr>
        <w:t>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4757"/>
        <w:gridCol w:w="1431"/>
        <w:gridCol w:w="1432"/>
        <w:gridCol w:w="1497"/>
      </w:tblGrid>
      <w:tr w:rsidR="00743DD6" w14:paraId="7D5379C1" w14:textId="77777777">
        <w:trPr>
          <w:trHeight w:val="284"/>
          <w:jc w:val="center"/>
        </w:trPr>
        <w:tc>
          <w:tcPr>
            <w:tcW w:w="475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E54CAC3" w14:textId="77777777" w:rsidR="00743DD6" w:rsidRDefault="001750EC">
            <w:pPr>
              <w:widowControl w:val="0"/>
              <w:spacing w:line="240" w:lineRule="auto"/>
              <w:ind w:firstLine="0"/>
              <w:rPr>
                <w:rFonts w:ascii="Times New Roman" w:hAnsi="Times New Roman" w:cs="Times New Roman"/>
                <w:b/>
                <w:sz w:val="22"/>
                <w:szCs w:val="22"/>
              </w:rPr>
            </w:pPr>
            <w:bookmarkStart w:id="56" w:name="_Hlk77695823"/>
            <w:bookmarkEnd w:id="56"/>
            <w:r>
              <w:rPr>
                <w:rFonts w:ascii="Times New Roman" w:hAnsi="Times New Roman" w:cs="Times New Roman"/>
                <w:b/>
                <w:sz w:val="22"/>
                <w:szCs w:val="22"/>
              </w:rPr>
              <w:t>zakres danych</w:t>
            </w:r>
          </w:p>
        </w:tc>
        <w:tc>
          <w:tcPr>
            <w:tcW w:w="143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5F3A550"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43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F19A07D"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49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52EBE9D"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3AA6EF06" w14:textId="77777777">
        <w:trPr>
          <w:trHeight w:val="284"/>
          <w:jc w:val="center"/>
        </w:trPr>
        <w:tc>
          <w:tcPr>
            <w:tcW w:w="475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72D076" w14:textId="77777777" w:rsidR="00743DD6" w:rsidRDefault="001750EC">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liczba osób</w:t>
            </w:r>
          </w:p>
        </w:tc>
        <w:tc>
          <w:tcPr>
            <w:tcW w:w="143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DB3EF5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118</w:t>
            </w:r>
          </w:p>
        </w:tc>
        <w:tc>
          <w:tcPr>
            <w:tcW w:w="143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F1F0C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114</w:t>
            </w:r>
          </w:p>
        </w:tc>
        <w:tc>
          <w:tcPr>
            <w:tcW w:w="149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B0407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99</w:t>
            </w:r>
          </w:p>
        </w:tc>
      </w:tr>
      <w:tr w:rsidR="00743DD6" w14:paraId="29544912" w14:textId="77777777">
        <w:trPr>
          <w:trHeight w:val="284"/>
          <w:jc w:val="center"/>
        </w:trPr>
        <w:tc>
          <w:tcPr>
            <w:tcW w:w="475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2C9D6F" w14:textId="77777777" w:rsidR="00743DD6" w:rsidRDefault="001750EC">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liczba rodzin</w:t>
            </w:r>
          </w:p>
        </w:tc>
        <w:tc>
          <w:tcPr>
            <w:tcW w:w="143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A0868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c>
          <w:tcPr>
            <w:tcW w:w="143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552B9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c>
          <w:tcPr>
            <w:tcW w:w="149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2768EE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r>
      <w:tr w:rsidR="00743DD6" w14:paraId="527C1C33" w14:textId="77777777">
        <w:trPr>
          <w:trHeight w:val="284"/>
          <w:jc w:val="center"/>
        </w:trPr>
        <w:tc>
          <w:tcPr>
            <w:tcW w:w="475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18410A2" w14:textId="77777777" w:rsidR="00743DD6" w:rsidRDefault="001750EC">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liczba osób w rodzinach</w:t>
            </w:r>
          </w:p>
        </w:tc>
        <w:tc>
          <w:tcPr>
            <w:tcW w:w="143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27EC93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c>
          <w:tcPr>
            <w:tcW w:w="143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4F9AC2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c>
          <w:tcPr>
            <w:tcW w:w="149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94D38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b. d.</w:t>
            </w:r>
          </w:p>
        </w:tc>
      </w:tr>
    </w:tbl>
    <w:p w14:paraId="7E52AABD" w14:textId="77777777" w:rsidR="00743DD6" w:rsidRDefault="001750EC">
      <w:pPr>
        <w:pStyle w:val="Tekstpodstawowy31"/>
        <w:spacing w:before="120" w:after="0"/>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446D092C" w14:textId="77777777" w:rsidR="00743DD6" w:rsidRDefault="001750EC">
      <w:pPr>
        <w:pStyle w:val="Legenda1"/>
      </w:pPr>
      <w:bookmarkStart w:id="57" w:name="__RefHeading___Toc82901305"/>
      <w:bookmarkEnd w:id="57"/>
      <w:r>
        <w:rPr>
          <w:rStyle w:val="c41"/>
          <w:rFonts w:cs="Times New Roman"/>
        </w:rPr>
        <w:t xml:space="preserve">Tabela </w:t>
      </w:r>
      <w:r>
        <w:rPr>
          <w:rStyle w:val="c41"/>
          <w:rFonts w:cs="Times New Roman"/>
        </w:rPr>
        <w:fldChar w:fldCharType="begin"/>
      </w:r>
      <w:r>
        <w:rPr>
          <w:rStyle w:val="c41"/>
          <w:rFonts w:cs="Times New Roman"/>
        </w:rPr>
        <w:instrText>SEQ Tabela \* ARABIC</w:instrText>
      </w:r>
      <w:r>
        <w:rPr>
          <w:rStyle w:val="c41"/>
          <w:rFonts w:cs="Times New Roman"/>
        </w:rPr>
        <w:fldChar w:fldCharType="separate"/>
      </w:r>
      <w:r>
        <w:rPr>
          <w:rStyle w:val="c41"/>
          <w:rFonts w:cs="Times New Roman"/>
        </w:rPr>
        <w:t>8</w:t>
      </w:r>
      <w:r>
        <w:rPr>
          <w:rStyle w:val="c41"/>
          <w:rFonts w:cs="Times New Roman"/>
        </w:rPr>
        <w:fldChar w:fldCharType="end"/>
      </w:r>
      <w:r>
        <w:rPr>
          <w:rStyle w:val="c41"/>
          <w:rFonts w:cs="Times New Roman"/>
        </w:rPr>
        <w:t xml:space="preserve">. Struktura wiekowa </w:t>
      </w:r>
      <w:r>
        <w:rPr>
          <w:rStyle w:val="c41"/>
          <w:rFonts w:cs="Times New Roman"/>
        </w:rPr>
        <w:t>beneficjentów pomocy społecznej w gminie w latach 2018-2020 z uwzględnieniem płci</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3453"/>
        <w:gridCol w:w="2370"/>
        <w:gridCol w:w="1615"/>
        <w:gridCol w:w="1679"/>
      </w:tblGrid>
      <w:tr w:rsidR="00743DD6" w14:paraId="5E87D62D" w14:textId="77777777">
        <w:trPr>
          <w:jc w:val="center"/>
        </w:trPr>
        <w:tc>
          <w:tcPr>
            <w:tcW w:w="3452"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605C835"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beneficjenci</w:t>
            </w:r>
          </w:p>
        </w:tc>
        <w:tc>
          <w:tcPr>
            <w:tcW w:w="5664"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6DE705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liczba osób objętych wsparciem</w:t>
            </w:r>
          </w:p>
        </w:tc>
      </w:tr>
      <w:tr w:rsidR="00743DD6" w14:paraId="7687FFDF" w14:textId="77777777">
        <w:trPr>
          <w:jc w:val="center"/>
        </w:trPr>
        <w:tc>
          <w:tcPr>
            <w:tcW w:w="3452"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C3054C4"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237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530A39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5FFCCA4"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15A76B0"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06F10D49" w14:textId="77777777">
        <w:trPr>
          <w:jc w:val="center"/>
        </w:trPr>
        <w:tc>
          <w:tcPr>
            <w:tcW w:w="345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70083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kobiety 60 lat</w:t>
            </w:r>
          </w:p>
        </w:tc>
        <w:tc>
          <w:tcPr>
            <w:tcW w:w="23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6F8301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5919A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3AD45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743DD6" w14:paraId="478FED4C" w14:textId="77777777">
        <w:trPr>
          <w:jc w:val="center"/>
        </w:trPr>
        <w:tc>
          <w:tcPr>
            <w:tcW w:w="345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89770C6"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kobiety powyżej 60 lat</w:t>
            </w:r>
          </w:p>
        </w:tc>
        <w:tc>
          <w:tcPr>
            <w:tcW w:w="23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4CE522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89</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33073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83</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2A8FA1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69</w:t>
            </w:r>
          </w:p>
        </w:tc>
      </w:tr>
      <w:tr w:rsidR="00743DD6" w14:paraId="0D646C97" w14:textId="77777777">
        <w:trPr>
          <w:jc w:val="center"/>
        </w:trPr>
        <w:tc>
          <w:tcPr>
            <w:tcW w:w="345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78F506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mężczyźni 65 lat</w:t>
            </w:r>
          </w:p>
        </w:tc>
        <w:tc>
          <w:tcPr>
            <w:tcW w:w="23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0B75E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2B7D31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2A434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43DD6" w14:paraId="4524CD3E" w14:textId="77777777">
        <w:trPr>
          <w:jc w:val="center"/>
        </w:trPr>
        <w:tc>
          <w:tcPr>
            <w:tcW w:w="345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0A6964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mężczyźni powyżej 65 lat</w:t>
            </w:r>
          </w:p>
        </w:tc>
        <w:tc>
          <w:tcPr>
            <w:tcW w:w="237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1DEF45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504DF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67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CC354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r>
    </w:tbl>
    <w:p w14:paraId="2FE2A54E" w14:textId="77777777" w:rsidR="00743DD6" w:rsidRDefault="001750EC">
      <w:pPr>
        <w:pStyle w:val="Tekstpodstawowy31"/>
        <w:spacing w:before="120" w:after="0"/>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24EC7CC0" w14:textId="77777777" w:rsidR="00743DD6" w:rsidRDefault="00743DD6">
      <w:pPr>
        <w:rPr>
          <w:rFonts w:ascii="Times New Roman" w:hAnsi="Times New Roman" w:cs="Times New Roman"/>
          <w:sz w:val="18"/>
          <w:szCs w:val="18"/>
        </w:rPr>
      </w:pPr>
    </w:p>
    <w:p w14:paraId="1F7A9C4E" w14:textId="77777777" w:rsidR="00743DD6" w:rsidRDefault="001750EC">
      <w:r>
        <w:rPr>
          <w:rFonts w:ascii="Times New Roman" w:hAnsi="Times New Roman" w:cs="Times New Roman"/>
        </w:rPr>
        <w:lastRenderedPageBreak/>
        <w:t xml:space="preserve">Jak wynika z przedstawionych zestawień, w okresie objętym analizą z roku na rok malała ogólna liczba osób objętych pomocą społeczną w gminie. Analizując przyczyny przyznawania seniorom świadczeń z </w:t>
      </w:r>
      <w:r>
        <w:rPr>
          <w:rFonts w:ascii="Times New Roman" w:hAnsi="Times New Roman" w:cs="Times New Roman"/>
        </w:rPr>
        <w:t>pomocy społecznej w latach 2018-2020 należy stwierdzić, iż głównym powodem udzielania wsparcia była długotrwała lub ciężka choroba. Istotną przyczyną była także niepełnosprawność</w:t>
      </w:r>
      <w:r>
        <w:rPr>
          <w:rFonts w:ascii="Times New Roman" w:hAnsi="Times New Roman" w:cs="Times New Roman"/>
          <w:szCs w:val="24"/>
        </w:rPr>
        <w:t>, a w następnej kolejności ubóstwo. Dane szczegółowe w tym zakresie przedstawi</w:t>
      </w:r>
      <w:r>
        <w:rPr>
          <w:rFonts w:ascii="Times New Roman" w:hAnsi="Times New Roman" w:cs="Times New Roman"/>
          <w:szCs w:val="24"/>
        </w:rPr>
        <w:t>a poniższa tabela.</w:t>
      </w:r>
    </w:p>
    <w:p w14:paraId="3DCB2BE9" w14:textId="77777777" w:rsidR="00743DD6" w:rsidRDefault="001750EC">
      <w:pPr>
        <w:spacing w:after="120" w:line="240" w:lineRule="auto"/>
        <w:ind w:firstLine="0"/>
        <w:jc w:val="left"/>
      </w:pPr>
      <w:bookmarkStart w:id="58" w:name="__RefHeading___Toc82901306"/>
      <w:bookmarkEnd w:id="58"/>
      <w:r>
        <w:rPr>
          <w:rFonts w:ascii="Times New Roman" w:hAnsi="Times New Roman" w:cs="Times New Roman"/>
          <w:b/>
          <w:sz w:val="20"/>
        </w:rPr>
        <w:t xml:space="preserve">Tabela </w:t>
      </w:r>
      <w:r>
        <w:rPr>
          <w:rFonts w:ascii="Times New Roman" w:hAnsi="Times New Roman" w:cs="Times New Roman"/>
          <w:b/>
          <w:sz w:val="20"/>
        </w:rPr>
        <w:fldChar w:fldCharType="begin"/>
      </w:r>
      <w:r>
        <w:rPr>
          <w:rFonts w:ascii="Times New Roman" w:hAnsi="Times New Roman" w:cs="Times New Roman"/>
          <w:b/>
          <w:sz w:val="20"/>
        </w:rPr>
        <w:instrText>SEQ Tabela \* ARABIC</w:instrText>
      </w:r>
      <w:r>
        <w:rPr>
          <w:rFonts w:ascii="Times New Roman" w:hAnsi="Times New Roman" w:cs="Times New Roman"/>
          <w:b/>
          <w:sz w:val="20"/>
        </w:rPr>
        <w:fldChar w:fldCharType="separate"/>
      </w:r>
      <w:r>
        <w:rPr>
          <w:rFonts w:ascii="Times New Roman" w:hAnsi="Times New Roman" w:cs="Times New Roman"/>
          <w:b/>
          <w:sz w:val="20"/>
        </w:rPr>
        <w:t>9</w:t>
      </w:r>
      <w:r>
        <w:rPr>
          <w:rFonts w:ascii="Times New Roman" w:hAnsi="Times New Roman" w:cs="Times New Roman"/>
          <w:b/>
          <w:sz w:val="20"/>
        </w:rPr>
        <w:fldChar w:fldCharType="end"/>
      </w:r>
      <w:r>
        <w:rPr>
          <w:rFonts w:ascii="Times New Roman" w:hAnsi="Times New Roman" w:cs="Times New Roman"/>
          <w:b/>
          <w:sz w:val="20"/>
        </w:rPr>
        <w:t>. Powody przyznania pomocy społecznej osobom w wieku poprodukcyjnym w gminie w latach 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2520"/>
        <w:gridCol w:w="724"/>
        <w:gridCol w:w="727"/>
        <w:gridCol w:w="726"/>
        <w:gridCol w:w="725"/>
        <w:gridCol w:w="726"/>
        <w:gridCol w:w="727"/>
        <w:gridCol w:w="725"/>
        <w:gridCol w:w="726"/>
        <w:gridCol w:w="791"/>
      </w:tblGrid>
      <w:tr w:rsidR="00743DD6" w14:paraId="4F225A7B" w14:textId="77777777">
        <w:trPr>
          <w:trHeight w:val="284"/>
          <w:jc w:val="center"/>
        </w:trPr>
        <w:tc>
          <w:tcPr>
            <w:tcW w:w="2519"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6605FBD"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powód przyznania pomocy</w:t>
            </w:r>
          </w:p>
        </w:tc>
        <w:tc>
          <w:tcPr>
            <w:tcW w:w="2177"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A45A430"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osób</w:t>
            </w:r>
          </w:p>
        </w:tc>
        <w:tc>
          <w:tcPr>
            <w:tcW w:w="2178"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CB886B3"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rodzin</w:t>
            </w:r>
          </w:p>
        </w:tc>
        <w:tc>
          <w:tcPr>
            <w:tcW w:w="224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E1462E2"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osób w rodzinach</w:t>
            </w:r>
          </w:p>
        </w:tc>
      </w:tr>
      <w:tr w:rsidR="00743DD6" w14:paraId="3F2C7A54" w14:textId="77777777">
        <w:trPr>
          <w:trHeight w:val="284"/>
          <w:jc w:val="center"/>
        </w:trPr>
        <w:tc>
          <w:tcPr>
            <w:tcW w:w="2519"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3F60D7A"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16FF7A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F7BD47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C93F36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2ED027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9857A55"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0B2F18F"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BE9DD40"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5D9EC71"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24507F3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4F4181A4" w14:textId="77777777">
        <w:trPr>
          <w:trHeight w:val="284"/>
          <w:jc w:val="center"/>
        </w:trPr>
        <w:tc>
          <w:tcPr>
            <w:tcW w:w="2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5DC83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ubóstwo</w:t>
            </w: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0D624A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24898C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61A8F3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3F436C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E619F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87E7F2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7E1E3E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FEFCBE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D6D903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r>
      <w:tr w:rsidR="00743DD6" w14:paraId="34853BCC" w14:textId="77777777">
        <w:trPr>
          <w:trHeight w:val="284"/>
          <w:jc w:val="center"/>
        </w:trPr>
        <w:tc>
          <w:tcPr>
            <w:tcW w:w="2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F17424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niepełnosprawność</w:t>
            </w: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556AA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9E8E3C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678219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9AD69D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CC1F14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33</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7516BD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9A3AC9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39</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2001C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34</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F0234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32</w:t>
            </w:r>
          </w:p>
        </w:tc>
      </w:tr>
      <w:tr w:rsidR="00743DD6" w14:paraId="17D02E1F" w14:textId="77777777">
        <w:trPr>
          <w:trHeight w:val="284"/>
          <w:jc w:val="center"/>
        </w:trPr>
        <w:tc>
          <w:tcPr>
            <w:tcW w:w="2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653CA0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długotrwała lub ciężka choroba</w:t>
            </w: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79CB2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98</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674616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93</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9C88C8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88</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DC3B2B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98</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AB0B1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93</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D6371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88</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00B77B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109</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2FCA0F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98</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B701E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94</w:t>
            </w:r>
          </w:p>
        </w:tc>
      </w:tr>
      <w:tr w:rsidR="00743DD6" w14:paraId="592D67C9" w14:textId="77777777">
        <w:trPr>
          <w:trHeight w:val="284"/>
          <w:jc w:val="center"/>
        </w:trPr>
        <w:tc>
          <w:tcPr>
            <w:tcW w:w="2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8607C5"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przemoc w rodzinie</w:t>
            </w: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8E4E65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06630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5D0A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6624A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89A17A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A8B3A5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A49E40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FBF061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E5976B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743DD6" w14:paraId="17198C49" w14:textId="77777777">
        <w:trPr>
          <w:trHeight w:val="284"/>
          <w:jc w:val="center"/>
        </w:trPr>
        <w:tc>
          <w:tcPr>
            <w:tcW w:w="251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DF36129"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zdarzenie losowe</w:t>
            </w:r>
          </w:p>
        </w:tc>
        <w:tc>
          <w:tcPr>
            <w:tcW w:w="72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E3454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5E47C8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8AC79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18100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22B8F0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2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C1B832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683F13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72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C9F81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9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53E6E4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bl>
    <w:p w14:paraId="4A2794FA" w14:textId="77777777" w:rsidR="00743DD6" w:rsidRDefault="001750EC">
      <w:pPr>
        <w:pStyle w:val="Tekstpodstawowy31"/>
        <w:spacing w:before="120" w:after="0"/>
        <w:jc w:val="center"/>
        <w:rPr>
          <w:rFonts w:ascii="Times New Roman" w:hAnsi="Times New Roman" w:cs="Times New Roman"/>
          <w:sz w:val="18"/>
          <w:szCs w:val="18"/>
        </w:rPr>
      </w:pPr>
      <w:r>
        <w:rPr>
          <w:rFonts w:ascii="Times New Roman" w:hAnsi="Times New Roman" w:cs="Times New Roman"/>
          <w:sz w:val="18"/>
          <w:szCs w:val="18"/>
        </w:rPr>
        <w:t xml:space="preserve">Dane Ośrodka </w:t>
      </w:r>
      <w:r>
        <w:rPr>
          <w:rFonts w:ascii="Times New Roman" w:hAnsi="Times New Roman" w:cs="Times New Roman"/>
          <w:sz w:val="18"/>
          <w:szCs w:val="18"/>
        </w:rPr>
        <w:t>Pomocy Społecznej w Chorzelach.</w:t>
      </w:r>
    </w:p>
    <w:p w14:paraId="6B8B0718" w14:textId="77777777" w:rsidR="00743DD6" w:rsidRDefault="001750EC">
      <w:pPr>
        <w:spacing w:before="120"/>
        <w:rPr>
          <w:rFonts w:ascii="Times New Roman" w:hAnsi="Times New Roman" w:cs="Times New Roman"/>
          <w:szCs w:val="24"/>
        </w:rPr>
      </w:pPr>
      <w:r>
        <w:rPr>
          <w:rFonts w:ascii="Times New Roman" w:hAnsi="Times New Roman" w:cs="Times New Roman"/>
          <w:szCs w:val="24"/>
        </w:rPr>
        <w:t>Powody przyznania pomocy społecznej osobom starszym w gminie wpływały na formę udzielanego im wsparcia. Dane szczegółowe w tym zakresie za lata 2018-2020 przedstawiają poniższe tabele.</w:t>
      </w:r>
    </w:p>
    <w:p w14:paraId="4F9C2079" w14:textId="77777777" w:rsidR="00743DD6" w:rsidRDefault="001750EC">
      <w:pPr>
        <w:pStyle w:val="Tekstpodstawowy31"/>
        <w:spacing w:after="0"/>
      </w:pPr>
      <w:bookmarkStart w:id="59" w:name="__RefHeading___Toc82901307"/>
      <w:bookmarkEnd w:id="59"/>
      <w:r>
        <w:rPr>
          <w:rFonts w:ascii="Times New Roman" w:hAnsi="Times New Roman" w:cs="Times New Roman"/>
          <w:b/>
          <w:sz w:val="20"/>
          <w:szCs w:val="20"/>
        </w:rPr>
        <w:t xml:space="preserve">Tabela </w:t>
      </w:r>
      <w:r>
        <w:rPr>
          <w:rFonts w:ascii="Times New Roman" w:hAnsi="Times New Roman" w:cs="Times New Roman"/>
          <w:b/>
          <w:sz w:val="20"/>
          <w:szCs w:val="20"/>
        </w:rPr>
        <w:fldChar w:fldCharType="begin"/>
      </w:r>
      <w:r>
        <w:rPr>
          <w:rFonts w:ascii="Times New Roman" w:hAnsi="Times New Roman" w:cs="Times New Roman"/>
          <w:b/>
          <w:sz w:val="20"/>
          <w:szCs w:val="20"/>
        </w:rPr>
        <w:instrText>SEQ Tabela \* ARABIC</w:instrText>
      </w:r>
      <w:r>
        <w:rPr>
          <w:rFonts w:ascii="Times New Roman" w:hAnsi="Times New Roman" w:cs="Times New Roman"/>
          <w:b/>
          <w:sz w:val="20"/>
          <w:szCs w:val="20"/>
        </w:rPr>
        <w:fldChar w:fldCharType="separate"/>
      </w:r>
      <w:r>
        <w:rPr>
          <w:rFonts w:ascii="Times New Roman" w:hAnsi="Times New Roman" w:cs="Times New Roman"/>
          <w:b/>
          <w:sz w:val="20"/>
          <w:szCs w:val="20"/>
        </w:rPr>
        <w:t>10</w:t>
      </w:r>
      <w:r>
        <w:rPr>
          <w:rFonts w:ascii="Times New Roman" w:hAnsi="Times New Roman" w:cs="Times New Roman"/>
          <w:b/>
          <w:sz w:val="20"/>
          <w:szCs w:val="20"/>
        </w:rPr>
        <w:fldChar w:fldCharType="end"/>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Formy</w:t>
      </w:r>
      <w:r>
        <w:rPr>
          <w:rFonts w:ascii="Times New Roman" w:hAnsi="Times New Roman" w:cs="Times New Roman"/>
          <w:b/>
          <w:sz w:val="20"/>
          <w:szCs w:val="20"/>
        </w:rPr>
        <w:t xml:space="preserve"> wsparcia udzielanego przez OPS osobom w wieku poprodukcyjnym w gminie </w:t>
      </w:r>
      <w:r>
        <w:rPr>
          <w:rFonts w:ascii="Times New Roman" w:hAnsi="Times New Roman" w:cs="Times New Roman"/>
          <w:b/>
          <w:sz w:val="20"/>
          <w:szCs w:val="20"/>
        </w:rPr>
        <w:br/>
        <w:t>w latach 2018-2020</w:t>
      </w:r>
    </w:p>
    <w:p w14:paraId="3396AC6E" w14:textId="77777777" w:rsidR="00743DD6" w:rsidRDefault="00743DD6">
      <w:pPr>
        <w:pStyle w:val="Tekstpodstawowy31"/>
        <w:spacing w:after="0"/>
        <w:rPr>
          <w:rFonts w:ascii="Times New Roman" w:hAnsi="Times New Roman" w:cs="Times New Roman"/>
          <w:b/>
          <w:sz w:val="22"/>
          <w:szCs w:val="22"/>
        </w:rPr>
      </w:pP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1712"/>
        <w:gridCol w:w="821"/>
        <w:gridCol w:w="813"/>
        <w:gridCol w:w="811"/>
        <w:gridCol w:w="810"/>
        <w:gridCol w:w="812"/>
        <w:gridCol w:w="810"/>
        <w:gridCol w:w="822"/>
        <w:gridCol w:w="820"/>
        <w:gridCol w:w="886"/>
      </w:tblGrid>
      <w:tr w:rsidR="00743DD6" w14:paraId="338A0618" w14:textId="77777777">
        <w:trPr>
          <w:trHeight w:val="227"/>
          <w:jc w:val="center"/>
        </w:trPr>
        <w:tc>
          <w:tcPr>
            <w:tcW w:w="1711"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661D612"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formy pomocy</w:t>
            </w:r>
          </w:p>
        </w:tc>
        <w:tc>
          <w:tcPr>
            <w:tcW w:w="2445"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25E4FC5"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osób, którym przyznano decyzją administracyjną świadczenie</w:t>
            </w:r>
          </w:p>
        </w:tc>
        <w:tc>
          <w:tcPr>
            <w:tcW w:w="2432"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7273399"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rodzin</w:t>
            </w:r>
          </w:p>
        </w:tc>
        <w:tc>
          <w:tcPr>
            <w:tcW w:w="2528"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5F3582A"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liczba osób w rodzinach</w:t>
            </w:r>
          </w:p>
        </w:tc>
      </w:tr>
      <w:tr w:rsidR="00743DD6" w14:paraId="64750EB6" w14:textId="77777777">
        <w:trPr>
          <w:trHeight w:val="227"/>
          <w:jc w:val="center"/>
        </w:trPr>
        <w:tc>
          <w:tcPr>
            <w:tcW w:w="1711"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118A175" w14:textId="77777777" w:rsidR="00743DD6" w:rsidRDefault="00743DD6">
            <w:pPr>
              <w:widowControl w:val="0"/>
              <w:snapToGrid w:val="0"/>
              <w:spacing w:line="240" w:lineRule="auto"/>
              <w:ind w:firstLine="0"/>
              <w:jc w:val="left"/>
              <w:rPr>
                <w:rFonts w:ascii="Times New Roman" w:hAnsi="Times New Roman" w:cs="Times New Roman"/>
                <w:b/>
                <w:sz w:val="22"/>
                <w:szCs w:val="22"/>
              </w:rPr>
            </w:pP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8F6DE12"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1B226D6"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A88D8D3"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EF304DF"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C0EC044"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CF2E810"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DBD9537"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D122BEE"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D2C3835"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47778D31" w14:textId="77777777">
        <w:trPr>
          <w:trHeight w:val="227"/>
          <w:jc w:val="center"/>
        </w:trPr>
        <w:tc>
          <w:tcPr>
            <w:tcW w:w="17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9C2449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pieniężna </w:t>
            </w: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CCD507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9473F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48</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932A8C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82659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07F1BC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48</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75992A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5C306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44</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5BA363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3BF930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35</w:t>
            </w:r>
          </w:p>
        </w:tc>
      </w:tr>
      <w:tr w:rsidR="00743DD6" w14:paraId="4D89683E" w14:textId="77777777">
        <w:trPr>
          <w:trHeight w:val="227"/>
          <w:jc w:val="center"/>
        </w:trPr>
        <w:tc>
          <w:tcPr>
            <w:tcW w:w="17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7065F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rzeczowa</w:t>
            </w: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05AF4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C21B66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60043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8F48B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DE506F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64857E4"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060A7E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16669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169A91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743DD6" w14:paraId="13DAFC68" w14:textId="77777777">
        <w:trPr>
          <w:trHeight w:val="227"/>
          <w:jc w:val="center"/>
        </w:trPr>
        <w:tc>
          <w:tcPr>
            <w:tcW w:w="17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7100E5"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instytucjonalna</w:t>
            </w: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93C257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76ED2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74A24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98123C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A4566E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38A545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CD23099"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69F30C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1E276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12</w:t>
            </w:r>
          </w:p>
        </w:tc>
      </w:tr>
      <w:tr w:rsidR="00743DD6" w14:paraId="7AFA7D49" w14:textId="77777777">
        <w:trPr>
          <w:trHeight w:val="227"/>
          <w:jc w:val="center"/>
        </w:trPr>
        <w:tc>
          <w:tcPr>
            <w:tcW w:w="17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311CEA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usługi opiekuńcze</w:t>
            </w: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D32220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63</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750515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58</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F4C641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59</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A9CEF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62</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D76453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58</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D4ABE4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59</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736FF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73</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29AD7A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94F1C3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66</w:t>
            </w:r>
          </w:p>
        </w:tc>
      </w:tr>
      <w:tr w:rsidR="00743DD6" w14:paraId="00852B53" w14:textId="77777777">
        <w:trPr>
          <w:trHeight w:val="227"/>
          <w:jc w:val="center"/>
        </w:trPr>
        <w:tc>
          <w:tcPr>
            <w:tcW w:w="17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6A55DC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specjalistyczne usługi opiekuńcze</w:t>
            </w:r>
          </w:p>
        </w:tc>
        <w:tc>
          <w:tcPr>
            <w:tcW w:w="82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10B18F8"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1C9CA2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55DB8E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78C25C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69125CB"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1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963BDE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27A1D7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2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CA2FE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88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49DB06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bl>
    <w:p w14:paraId="0FDBC2B5" w14:textId="77777777" w:rsidR="00743DD6" w:rsidRDefault="001750EC">
      <w:pPr>
        <w:pStyle w:val="Tekstpodstawowy31"/>
        <w:spacing w:before="120" w:after="0"/>
        <w:jc w:val="center"/>
        <w:rPr>
          <w:rFonts w:ascii="Times New Roman" w:hAnsi="Times New Roman" w:cs="Times New Roman"/>
          <w:sz w:val="18"/>
          <w:szCs w:val="18"/>
        </w:rPr>
      </w:pPr>
      <w:r>
        <w:rPr>
          <w:rFonts w:ascii="Times New Roman" w:hAnsi="Times New Roman" w:cs="Times New Roman"/>
          <w:sz w:val="18"/>
          <w:szCs w:val="18"/>
        </w:rPr>
        <w:t xml:space="preserve">Dane Ośrodka Pomocy Społecznej w </w:t>
      </w:r>
      <w:r>
        <w:rPr>
          <w:rFonts w:ascii="Times New Roman" w:hAnsi="Times New Roman" w:cs="Times New Roman"/>
          <w:sz w:val="18"/>
          <w:szCs w:val="18"/>
        </w:rPr>
        <w:t>Chorzelach.</w:t>
      </w:r>
    </w:p>
    <w:p w14:paraId="7CC94C07" w14:textId="77777777" w:rsidR="00743DD6" w:rsidRDefault="001750EC">
      <w:pPr>
        <w:pStyle w:val="Tekstpodstawowy31"/>
        <w:spacing w:before="120"/>
        <w:rPr>
          <w:rFonts w:ascii="Times New Roman" w:hAnsi="Times New Roman" w:cs="Times New Roman"/>
          <w:b/>
          <w:sz w:val="20"/>
          <w:szCs w:val="20"/>
        </w:rPr>
      </w:pPr>
      <w:r>
        <w:br w:type="page"/>
      </w:r>
    </w:p>
    <w:p w14:paraId="5176AFAD" w14:textId="77777777" w:rsidR="00743DD6" w:rsidRDefault="001750EC">
      <w:pPr>
        <w:pStyle w:val="Tekstpodstawowy31"/>
        <w:spacing w:before="120"/>
      </w:pPr>
      <w:bookmarkStart w:id="60" w:name="__RefHeading___Toc82901308"/>
      <w:bookmarkEnd w:id="60"/>
      <w:r>
        <w:rPr>
          <w:rFonts w:ascii="Times New Roman" w:hAnsi="Times New Roman" w:cs="Times New Roman"/>
          <w:b/>
          <w:sz w:val="20"/>
          <w:szCs w:val="20"/>
        </w:rPr>
        <w:lastRenderedPageBreak/>
        <w:t xml:space="preserve">Tabela </w:t>
      </w:r>
      <w:r>
        <w:rPr>
          <w:rFonts w:ascii="Times New Roman" w:hAnsi="Times New Roman" w:cs="Times New Roman"/>
          <w:b/>
          <w:sz w:val="20"/>
          <w:szCs w:val="20"/>
        </w:rPr>
        <w:fldChar w:fldCharType="begin"/>
      </w:r>
      <w:r>
        <w:rPr>
          <w:rFonts w:ascii="Times New Roman" w:hAnsi="Times New Roman" w:cs="Times New Roman"/>
          <w:b/>
          <w:sz w:val="20"/>
          <w:szCs w:val="20"/>
        </w:rPr>
        <w:instrText>SEQ Tabela \* ARABIC</w:instrText>
      </w:r>
      <w:r>
        <w:rPr>
          <w:rFonts w:ascii="Times New Roman" w:hAnsi="Times New Roman" w:cs="Times New Roman"/>
          <w:b/>
          <w:sz w:val="20"/>
          <w:szCs w:val="20"/>
        </w:rPr>
        <w:fldChar w:fldCharType="separate"/>
      </w:r>
      <w:r>
        <w:rPr>
          <w:rFonts w:ascii="Times New Roman" w:hAnsi="Times New Roman" w:cs="Times New Roman"/>
          <w:b/>
          <w:sz w:val="20"/>
          <w:szCs w:val="20"/>
        </w:rPr>
        <w:t>11</w:t>
      </w:r>
      <w:r>
        <w:rPr>
          <w:rFonts w:ascii="Times New Roman" w:hAnsi="Times New Roman" w:cs="Times New Roman"/>
          <w:b/>
          <w:sz w:val="20"/>
          <w:szCs w:val="20"/>
        </w:rPr>
        <w:fldChar w:fldCharType="end"/>
      </w:r>
      <w:r>
        <w:rPr>
          <w:rFonts w:ascii="Times New Roman" w:hAnsi="Times New Roman" w:cs="Times New Roman"/>
          <w:b/>
          <w:sz w:val="20"/>
          <w:szCs w:val="20"/>
        </w:rPr>
        <w:t xml:space="preserve">. Osoby w wieku poprodukcyjnym w gminie objęte wsparciem w formie pracy socjalnej </w:t>
      </w:r>
      <w:bookmarkStart w:id="61" w:name="_Hlk77615537"/>
      <w:r>
        <w:rPr>
          <w:rFonts w:ascii="Times New Roman" w:hAnsi="Times New Roman" w:cs="Times New Roman"/>
          <w:b/>
          <w:sz w:val="20"/>
          <w:szCs w:val="20"/>
        </w:rPr>
        <w:t>i poradnictwa specjalistycznego w latach 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3458"/>
        <w:gridCol w:w="2366"/>
        <w:gridCol w:w="1615"/>
        <w:gridCol w:w="1678"/>
      </w:tblGrid>
      <w:tr w:rsidR="00743DD6" w14:paraId="52F6EF08" w14:textId="77777777">
        <w:trPr>
          <w:trHeight w:val="227"/>
          <w:jc w:val="center"/>
        </w:trPr>
        <w:tc>
          <w:tcPr>
            <w:tcW w:w="3457" w:type="dxa"/>
            <w:vMerge w:val="restart"/>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13E5D22" w14:textId="77777777" w:rsidR="00743DD6" w:rsidRDefault="001750EC">
            <w:pPr>
              <w:widowControl w:val="0"/>
              <w:ind w:firstLine="0"/>
              <w:jc w:val="left"/>
              <w:rPr>
                <w:rFonts w:ascii="Times New Roman" w:hAnsi="Times New Roman" w:cs="Times New Roman"/>
                <w:b/>
                <w:sz w:val="22"/>
                <w:szCs w:val="22"/>
              </w:rPr>
            </w:pPr>
            <w:r>
              <w:rPr>
                <w:rFonts w:ascii="Times New Roman" w:hAnsi="Times New Roman" w:cs="Times New Roman"/>
                <w:b/>
                <w:sz w:val="22"/>
                <w:szCs w:val="22"/>
              </w:rPr>
              <w:t>rodzaj wsparcia</w:t>
            </w:r>
          </w:p>
        </w:tc>
        <w:tc>
          <w:tcPr>
            <w:tcW w:w="5659"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087C0A9"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liczba osób objętych wsparciem</w:t>
            </w:r>
          </w:p>
        </w:tc>
      </w:tr>
      <w:tr w:rsidR="00743DD6" w14:paraId="468BEB4E" w14:textId="77777777">
        <w:trPr>
          <w:trHeight w:val="227"/>
          <w:jc w:val="center"/>
        </w:trPr>
        <w:tc>
          <w:tcPr>
            <w:tcW w:w="3457" w:type="dxa"/>
            <w:vMerge/>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63CE55D" w14:textId="77777777" w:rsidR="00743DD6" w:rsidRDefault="00743DD6">
            <w:pPr>
              <w:widowControl w:val="0"/>
              <w:snapToGrid w:val="0"/>
              <w:ind w:firstLine="0"/>
              <w:jc w:val="left"/>
              <w:rPr>
                <w:rFonts w:ascii="Times New Roman" w:hAnsi="Times New Roman" w:cs="Times New Roman"/>
                <w:b/>
                <w:sz w:val="22"/>
                <w:szCs w:val="22"/>
              </w:rPr>
            </w:pPr>
          </w:p>
        </w:tc>
        <w:tc>
          <w:tcPr>
            <w:tcW w:w="236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9380A5C"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5F242A4"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67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9F3518A"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354420C8" w14:textId="77777777">
        <w:trPr>
          <w:trHeight w:val="227"/>
          <w:jc w:val="center"/>
        </w:trPr>
        <w:tc>
          <w:tcPr>
            <w:tcW w:w="345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0CEF6D1" w14:textId="77777777" w:rsidR="00743DD6" w:rsidRDefault="001750EC">
            <w:pPr>
              <w:widowControl w:val="0"/>
              <w:ind w:firstLine="0"/>
              <w:jc w:val="left"/>
              <w:rPr>
                <w:rFonts w:ascii="Times New Roman" w:hAnsi="Times New Roman" w:cs="Times New Roman"/>
                <w:sz w:val="22"/>
                <w:szCs w:val="22"/>
              </w:rPr>
            </w:pPr>
            <w:r>
              <w:rPr>
                <w:rFonts w:ascii="Times New Roman" w:hAnsi="Times New Roman" w:cs="Times New Roman"/>
                <w:sz w:val="22"/>
                <w:szCs w:val="22"/>
              </w:rPr>
              <w:t xml:space="preserve">praca </w:t>
            </w:r>
            <w:r>
              <w:rPr>
                <w:rFonts w:ascii="Times New Roman" w:hAnsi="Times New Roman" w:cs="Times New Roman"/>
                <w:sz w:val="22"/>
                <w:szCs w:val="22"/>
              </w:rPr>
              <w:t>socjalna</w:t>
            </w:r>
          </w:p>
        </w:tc>
        <w:tc>
          <w:tcPr>
            <w:tcW w:w="23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EDF5D7C"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12224E"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48</w:t>
            </w:r>
          </w:p>
        </w:tc>
        <w:tc>
          <w:tcPr>
            <w:tcW w:w="167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4BB01E3"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40</w:t>
            </w:r>
          </w:p>
        </w:tc>
      </w:tr>
      <w:tr w:rsidR="00743DD6" w14:paraId="48AF9F56" w14:textId="77777777">
        <w:trPr>
          <w:trHeight w:val="227"/>
          <w:jc w:val="center"/>
        </w:trPr>
        <w:tc>
          <w:tcPr>
            <w:tcW w:w="345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1AA5ECB" w14:textId="77777777" w:rsidR="00743DD6" w:rsidRDefault="001750EC">
            <w:pPr>
              <w:widowControl w:val="0"/>
              <w:ind w:firstLine="0"/>
              <w:jc w:val="left"/>
              <w:rPr>
                <w:rFonts w:ascii="Times New Roman" w:hAnsi="Times New Roman" w:cs="Times New Roman"/>
                <w:sz w:val="22"/>
                <w:szCs w:val="22"/>
              </w:rPr>
            </w:pPr>
            <w:r>
              <w:rPr>
                <w:rFonts w:ascii="Times New Roman" w:hAnsi="Times New Roman" w:cs="Times New Roman"/>
                <w:sz w:val="22"/>
                <w:szCs w:val="22"/>
              </w:rPr>
              <w:t>poradnictwo specjalistyczne</w:t>
            </w:r>
          </w:p>
        </w:tc>
        <w:tc>
          <w:tcPr>
            <w:tcW w:w="236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00345D2"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61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89A6C59"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67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73B4AC1"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2</w:t>
            </w:r>
          </w:p>
        </w:tc>
      </w:tr>
    </w:tbl>
    <w:bookmarkEnd w:id="61"/>
    <w:p w14:paraId="14807C30" w14:textId="77777777" w:rsidR="00743DD6" w:rsidRDefault="001750EC">
      <w:pPr>
        <w:pStyle w:val="Tekstpodstawowy31"/>
        <w:spacing w:before="120" w:after="40"/>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2028FE07" w14:textId="77777777" w:rsidR="00743DD6" w:rsidRDefault="001750EC">
      <w:r>
        <w:rPr>
          <w:rFonts w:ascii="Times New Roman" w:hAnsi="Times New Roman" w:cs="Times New Roman"/>
        </w:rPr>
        <w:t xml:space="preserve">W latach 2018-2020 najczęściej udzielanymi formami pomocy i wsparcia osobom w wieku poprodukcyjnym gminie były usługi opiekuńcze, praca socjalna i pomoc </w:t>
      </w:r>
      <w:r>
        <w:rPr>
          <w:rFonts w:ascii="Times New Roman" w:hAnsi="Times New Roman" w:cs="Times New Roman"/>
        </w:rPr>
        <w:t>pieniężna. Udzielano także pomocy instytucjonalnej (skierowanie do DPS). W latach 2018-2020 do domów pomocy społecznej skierowano w sumie 53 osoby, natomiast ogółem w tego typu placówkach przebywało w poszczególnych latach</w:t>
      </w:r>
      <w:r>
        <w:rPr>
          <w:rFonts w:ascii="Times New Roman" w:hAnsi="Times New Roman" w:cs="Times New Roman"/>
          <w:spacing w:val="-2"/>
        </w:rPr>
        <w:t xml:space="preserve"> odpowiednio: 20, 15 i 18 osób. Da</w:t>
      </w:r>
      <w:r>
        <w:rPr>
          <w:rFonts w:ascii="Times New Roman" w:hAnsi="Times New Roman" w:cs="Times New Roman"/>
          <w:spacing w:val="-2"/>
        </w:rPr>
        <w:t>ne zawarto w poniższej tabeli.</w:t>
      </w:r>
    </w:p>
    <w:p w14:paraId="5FA61C0C" w14:textId="77777777" w:rsidR="00743DD6" w:rsidRDefault="001750EC">
      <w:pPr>
        <w:pStyle w:val="Legenda1"/>
      </w:pPr>
      <w:bookmarkStart w:id="62" w:name="__RefHeading___Toc82901309"/>
      <w:bookmarkEnd w:id="62"/>
      <w:r>
        <w:t xml:space="preserve">Tabela </w:t>
      </w:r>
      <w:r>
        <w:fldChar w:fldCharType="begin"/>
      </w:r>
      <w:r>
        <w:instrText>SEQ Tabela \* ARABIC</w:instrText>
      </w:r>
      <w:r>
        <w:fldChar w:fldCharType="separate"/>
      </w:r>
      <w:r>
        <w:t>12</w:t>
      </w:r>
      <w:r>
        <w:fldChar w:fldCharType="end"/>
      </w:r>
      <w:r>
        <w:t>. Skierowania i pobyt w domach pomocy społecznej w latach 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6475"/>
        <w:gridCol w:w="859"/>
        <w:gridCol w:w="860"/>
        <w:gridCol w:w="923"/>
      </w:tblGrid>
      <w:tr w:rsidR="00743DD6" w14:paraId="5BC4826C" w14:textId="77777777">
        <w:trPr>
          <w:trHeight w:val="227"/>
          <w:jc w:val="center"/>
        </w:trPr>
        <w:tc>
          <w:tcPr>
            <w:tcW w:w="647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028ED978" w14:textId="77777777" w:rsidR="00743DD6" w:rsidRDefault="001750EC">
            <w:pPr>
              <w:widowControl w:val="0"/>
              <w:ind w:firstLine="0"/>
              <w:jc w:val="left"/>
              <w:rPr>
                <w:rFonts w:ascii="Times New Roman" w:hAnsi="Times New Roman" w:cs="Times New Roman"/>
                <w:b/>
                <w:sz w:val="22"/>
                <w:szCs w:val="22"/>
              </w:rPr>
            </w:pPr>
            <w:r>
              <w:rPr>
                <w:rFonts w:ascii="Times New Roman" w:hAnsi="Times New Roman" w:cs="Times New Roman"/>
                <w:b/>
                <w:sz w:val="22"/>
                <w:szCs w:val="22"/>
              </w:rPr>
              <w:t>zakres danych</w:t>
            </w:r>
          </w:p>
        </w:tc>
        <w:tc>
          <w:tcPr>
            <w:tcW w:w="85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3D3993A8"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4E25D50"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9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B22A944" w14:textId="77777777" w:rsidR="00743DD6" w:rsidRDefault="001750EC">
            <w:pPr>
              <w:widowControl w:val="0"/>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7445291C" w14:textId="77777777">
        <w:trPr>
          <w:trHeight w:val="57"/>
          <w:jc w:val="center"/>
        </w:trPr>
        <w:tc>
          <w:tcPr>
            <w:tcW w:w="647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CC5895" w14:textId="77777777" w:rsidR="00743DD6" w:rsidRDefault="001750EC">
            <w:pPr>
              <w:widowControl w:val="0"/>
              <w:ind w:firstLine="0"/>
              <w:rPr>
                <w:rFonts w:ascii="Times New Roman" w:hAnsi="Times New Roman" w:cs="Times New Roman"/>
                <w:sz w:val="22"/>
                <w:szCs w:val="22"/>
              </w:rPr>
            </w:pPr>
            <w:r>
              <w:rPr>
                <w:rFonts w:ascii="Times New Roman" w:hAnsi="Times New Roman" w:cs="Times New Roman"/>
                <w:sz w:val="22"/>
                <w:szCs w:val="22"/>
              </w:rPr>
              <w:t>liczba osób z gminy skierowanych do DPS-ów</w:t>
            </w:r>
          </w:p>
        </w:tc>
        <w:tc>
          <w:tcPr>
            <w:tcW w:w="85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66EFC75"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D7F469"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92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C84D2A"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18</w:t>
            </w:r>
          </w:p>
        </w:tc>
      </w:tr>
      <w:tr w:rsidR="00743DD6" w14:paraId="2775E9AD" w14:textId="77777777">
        <w:trPr>
          <w:trHeight w:val="227"/>
          <w:jc w:val="center"/>
        </w:trPr>
        <w:tc>
          <w:tcPr>
            <w:tcW w:w="6474"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C4703BF" w14:textId="77777777" w:rsidR="00743DD6" w:rsidRDefault="001750EC">
            <w:pPr>
              <w:widowControl w:val="0"/>
              <w:ind w:firstLine="0"/>
              <w:rPr>
                <w:rFonts w:ascii="Times New Roman" w:hAnsi="Times New Roman" w:cs="Times New Roman"/>
                <w:sz w:val="22"/>
                <w:szCs w:val="22"/>
              </w:rPr>
            </w:pPr>
            <w:r>
              <w:rPr>
                <w:rFonts w:ascii="Times New Roman" w:hAnsi="Times New Roman" w:cs="Times New Roman"/>
                <w:sz w:val="22"/>
                <w:szCs w:val="22"/>
              </w:rPr>
              <w:t xml:space="preserve">liczba osób z gminy </w:t>
            </w:r>
            <w:r>
              <w:rPr>
                <w:rFonts w:ascii="Times New Roman" w:hAnsi="Times New Roman" w:cs="Times New Roman"/>
                <w:sz w:val="22"/>
                <w:szCs w:val="22"/>
              </w:rPr>
              <w:t>przebywających w DPS-ach</w:t>
            </w:r>
          </w:p>
        </w:tc>
        <w:tc>
          <w:tcPr>
            <w:tcW w:w="85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B677181"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8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7A47C3"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92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020053E" w14:textId="77777777" w:rsidR="00743DD6" w:rsidRDefault="001750EC">
            <w:pPr>
              <w:widowControl w:val="0"/>
              <w:ind w:firstLine="0"/>
              <w:jc w:val="center"/>
              <w:rPr>
                <w:rFonts w:ascii="Times New Roman" w:hAnsi="Times New Roman" w:cs="Times New Roman"/>
                <w:sz w:val="22"/>
                <w:szCs w:val="22"/>
              </w:rPr>
            </w:pPr>
            <w:r>
              <w:rPr>
                <w:rFonts w:ascii="Times New Roman" w:hAnsi="Times New Roman" w:cs="Times New Roman"/>
                <w:sz w:val="22"/>
                <w:szCs w:val="22"/>
              </w:rPr>
              <w:t>18</w:t>
            </w:r>
          </w:p>
        </w:tc>
      </w:tr>
    </w:tbl>
    <w:p w14:paraId="719256A1" w14:textId="77777777" w:rsidR="00743DD6" w:rsidRDefault="001750EC">
      <w:pPr>
        <w:pStyle w:val="Tekstpodstawowy31"/>
        <w:spacing w:before="120" w:after="240"/>
        <w:jc w:val="center"/>
        <w:rPr>
          <w:rFonts w:ascii="Times New Roman" w:hAnsi="Times New Roman" w:cs="Times New Roman"/>
          <w:sz w:val="18"/>
          <w:szCs w:val="18"/>
        </w:rPr>
      </w:pPr>
      <w:r>
        <w:rPr>
          <w:rFonts w:ascii="Times New Roman" w:hAnsi="Times New Roman" w:cs="Times New Roman"/>
          <w:sz w:val="18"/>
          <w:szCs w:val="18"/>
        </w:rPr>
        <w:t>Dane Ośrodka Pomocy Społecznej w Chorzelach.</w:t>
      </w:r>
    </w:p>
    <w:p w14:paraId="161254F4" w14:textId="77777777" w:rsidR="00743DD6" w:rsidRDefault="001750EC">
      <w:pPr>
        <w:rPr>
          <w:rFonts w:ascii="Times New Roman" w:hAnsi="Times New Roman" w:cs="Times New Roman"/>
          <w:shd w:val="clear" w:color="auto" w:fill="FFFFFF"/>
        </w:rPr>
      </w:pPr>
      <w:r>
        <w:rPr>
          <w:rFonts w:ascii="Times New Roman" w:hAnsi="Times New Roman" w:cs="Times New Roman"/>
          <w:shd w:val="clear" w:color="auto" w:fill="FFFFFF"/>
        </w:rPr>
        <w:t xml:space="preserve">W 2020 r. w gminie realizowano program "Wspieraj Seniora", który polega na dostarczaniu niezbędnych produktów (żywnościowych, higienicznych) do domu. Możliwa jest też </w:t>
      </w:r>
      <w:r>
        <w:rPr>
          <w:rFonts w:ascii="Times New Roman" w:hAnsi="Times New Roman" w:cs="Times New Roman"/>
          <w:shd w:val="clear" w:color="auto" w:fill="FFFFFF"/>
        </w:rPr>
        <w:t>pomoc w sprawach urzędowych, wyprowadzenie psa itp. Koszty zakupów pokrywa senior, a zasady rozliczania ustala indywidualnie Ośrodek Pomocy Społecznej podczas pierwszego kontaktu. Pomoc w postaci usług np. załatwienie spraw urzędowych czy wyprowadzenie psa</w:t>
      </w:r>
      <w:r>
        <w:rPr>
          <w:rFonts w:ascii="Times New Roman" w:hAnsi="Times New Roman" w:cs="Times New Roman"/>
          <w:shd w:val="clear" w:color="auto" w:fill="FFFFFF"/>
        </w:rPr>
        <w:t xml:space="preserve"> świadczona jest nieodpłatnie.</w:t>
      </w:r>
    </w:p>
    <w:p w14:paraId="5851CEDC" w14:textId="77777777" w:rsidR="00743DD6" w:rsidRDefault="001750EC">
      <w:pPr>
        <w:rPr>
          <w:rFonts w:ascii="Times New Roman" w:hAnsi="Times New Roman" w:cs="Times New Roman"/>
          <w:shd w:val="clear" w:color="auto" w:fill="FFFFFF"/>
        </w:rPr>
      </w:pPr>
      <w:r>
        <w:rPr>
          <w:rFonts w:ascii="Times New Roman" w:hAnsi="Times New Roman" w:cs="Times New Roman"/>
          <w:shd w:val="clear" w:color="auto" w:fill="FFFFFF"/>
        </w:rPr>
        <w:t>Zakres usług jest ograniczony tzw. dystansem sanitarnym np. nie można prosić o posprzątanie mieszkania. Z programu może skorzystać osoba po 70 roku życia, która zdecydowała się na pozostanie w domu dla własnego bezpieczeństwa</w:t>
      </w:r>
      <w:r>
        <w:rPr>
          <w:rFonts w:ascii="Times New Roman" w:hAnsi="Times New Roman" w:cs="Times New Roman"/>
          <w:shd w:val="clear" w:color="auto" w:fill="FFFFFF"/>
        </w:rPr>
        <w:t xml:space="preserve"> w czasie pandemii. W szczególnych przypadkach pomoc może być udzielona osobie poniżej 70 roku życia. Z programu nie mogą skorzystać osoby, które już otrzymują wsparcie w ramach usług opiekuńczych. </w:t>
      </w:r>
    </w:p>
    <w:p w14:paraId="5579ACEE" w14:textId="77777777" w:rsidR="00743DD6" w:rsidRDefault="001750EC">
      <w:r>
        <w:rPr>
          <w:rFonts w:ascii="Times New Roman" w:hAnsi="Times New Roman" w:cs="Times New Roman"/>
        </w:rPr>
        <w:t>Poprawie sytuacji społecznej i ekonomicznej osób starszyc</w:t>
      </w:r>
      <w:r>
        <w:rPr>
          <w:rFonts w:ascii="Times New Roman" w:hAnsi="Times New Roman" w:cs="Times New Roman"/>
        </w:rPr>
        <w:t xml:space="preserve">h służy Program Ogólnopolska Karta Seniora. Akces do Programu zgłosił powiat przasnyski i wspólnie </w:t>
      </w:r>
      <w:r>
        <w:rPr>
          <w:rFonts w:ascii="Times New Roman" w:hAnsi="Times New Roman" w:cs="Times New Roman"/>
        </w:rPr>
        <w:lastRenderedPageBreak/>
        <w:t>z krakowskim Stowarzyszeniem MANKO prowadzi działania prosenioralne, zachęcając przedsiębiorców do włączenia się do Programu poprzez przygotowanie specjalnej</w:t>
      </w:r>
      <w:r>
        <w:rPr>
          <w:rFonts w:ascii="Times New Roman" w:hAnsi="Times New Roman" w:cs="Times New Roman"/>
        </w:rPr>
        <w:t xml:space="preserve"> oferty dla seniorów. Zgodnie z założeniami OKS, każdy, </w:t>
      </w:r>
      <w:r>
        <w:rPr>
          <w:rFonts w:ascii="Times New Roman" w:hAnsi="Times New Roman" w:cs="Times New Roman"/>
          <w:szCs w:val="24"/>
        </w:rPr>
        <w:t>kto ukończył 60 lat może bezpłatnie wyrobić własną Kartę, która upoważnia do zniżek i promocji w wielu punktach w kraju. Na terenie powiatu przasnyskiego jest ok. 20 firm biorących udział w Programie.</w:t>
      </w:r>
      <w:r>
        <w:rPr>
          <w:rStyle w:val="Wyrnienie"/>
          <w:rFonts w:ascii="Times New Roman" w:hAnsi="Times New Roman" w:cs="Times New Roman"/>
          <w:color w:val="2C2A25"/>
          <w:szCs w:val="24"/>
          <w:shd w:val="clear" w:color="auto" w:fill="FFFFFF"/>
        </w:rPr>
        <w:t xml:space="preserve"> </w:t>
      </w:r>
    </w:p>
    <w:p w14:paraId="37EC0C97" w14:textId="77777777" w:rsidR="00743DD6" w:rsidRDefault="001750EC">
      <w:pPr>
        <w:rPr>
          <w:rFonts w:ascii="Times New Roman" w:hAnsi="Times New Roman" w:cs="Times New Roman"/>
        </w:rPr>
      </w:pPr>
      <w:r>
        <w:rPr>
          <w:rFonts w:ascii="Times New Roman" w:hAnsi="Times New Roman" w:cs="Times New Roman"/>
        </w:rPr>
        <w:t>W roku 2020 r. w gminie Chorzele wydano 84 takie karty, a firmy z terenu gminy, które honorują OKS to:</w:t>
      </w:r>
    </w:p>
    <w:p w14:paraId="75ABC66F" w14:textId="77777777" w:rsidR="00743DD6" w:rsidRDefault="001750EC">
      <w:pPr>
        <w:numPr>
          <w:ilvl w:val="0"/>
          <w:numId w:val="2"/>
        </w:numPr>
        <w:rPr>
          <w:rFonts w:ascii="Times New Roman" w:hAnsi="Times New Roman" w:cs="Times New Roman"/>
        </w:rPr>
      </w:pPr>
      <w:r>
        <w:rPr>
          <w:rFonts w:ascii="Times New Roman" w:hAnsi="Times New Roman" w:cs="Times New Roman"/>
        </w:rPr>
        <w:t>Mazowieckie Centrum Sportów Zimowych (ul. Szkolna 4A, Chorzele) - oferuje takie same zniżki jak przy legitymacji emeryta/rencisty + strefa SPA</w:t>
      </w:r>
    </w:p>
    <w:p w14:paraId="59E87866" w14:textId="77777777" w:rsidR="00743DD6" w:rsidRDefault="001750EC">
      <w:pPr>
        <w:numPr>
          <w:ilvl w:val="0"/>
          <w:numId w:val="2"/>
        </w:numPr>
        <w:rPr>
          <w:rFonts w:ascii="Times New Roman" w:hAnsi="Times New Roman" w:cs="Times New Roman"/>
        </w:rPr>
      </w:pPr>
      <w:r>
        <w:rPr>
          <w:rFonts w:ascii="Times New Roman" w:hAnsi="Times New Roman" w:cs="Times New Roman"/>
        </w:rPr>
        <w:t>FHU „DOR</w:t>
      </w:r>
      <w:r>
        <w:rPr>
          <w:rFonts w:ascii="Times New Roman" w:hAnsi="Times New Roman" w:cs="Times New Roman"/>
        </w:rPr>
        <w:t>IS” Kwiaciarnia (ul. Mostowa 1, Chorzele) – 10% zniżki na cały asortyment</w:t>
      </w:r>
    </w:p>
    <w:p w14:paraId="465FC66F" w14:textId="77777777" w:rsidR="00743DD6" w:rsidRDefault="001750EC">
      <w:pPr>
        <w:numPr>
          <w:ilvl w:val="0"/>
          <w:numId w:val="2"/>
        </w:numPr>
        <w:rPr>
          <w:rFonts w:ascii="Times New Roman" w:hAnsi="Times New Roman" w:cs="Times New Roman"/>
        </w:rPr>
      </w:pPr>
      <w:r>
        <w:rPr>
          <w:rFonts w:ascii="Times New Roman" w:hAnsi="Times New Roman" w:cs="Times New Roman"/>
        </w:rPr>
        <w:t>FU ZBIGNIEW BERK (ul. Grunwaldzka 77, Chorzele) oferuje 5% zniżki na kwiaty, 5% na pasmanterię 10% na usługi krawieckie</w:t>
      </w:r>
    </w:p>
    <w:p w14:paraId="634C60F2" w14:textId="77777777" w:rsidR="00743DD6" w:rsidRDefault="001750EC">
      <w:pPr>
        <w:numPr>
          <w:ilvl w:val="0"/>
          <w:numId w:val="2"/>
        </w:numPr>
        <w:rPr>
          <w:rFonts w:ascii="Times New Roman" w:hAnsi="Times New Roman" w:cs="Times New Roman"/>
        </w:rPr>
      </w:pPr>
      <w:r>
        <w:rPr>
          <w:rFonts w:ascii="Times New Roman" w:hAnsi="Times New Roman" w:cs="Times New Roman"/>
        </w:rPr>
        <w:t>FHU Ewa Gadomska (ul. Grunwaldzka 29B i 29D, Chorzele) oferuje</w:t>
      </w:r>
      <w:r>
        <w:rPr>
          <w:rFonts w:ascii="Times New Roman" w:hAnsi="Times New Roman" w:cs="Times New Roman"/>
        </w:rPr>
        <w:t xml:space="preserve"> 5% zniżki na usługi fotograficzne.</w:t>
      </w:r>
    </w:p>
    <w:p w14:paraId="04300ED7" w14:textId="77777777" w:rsidR="00743DD6" w:rsidRDefault="001750EC">
      <w:r>
        <w:rPr>
          <w:rFonts w:ascii="Times New Roman" w:hAnsi="Times New Roman" w:cs="Times New Roman"/>
          <w:spacing w:val="-2"/>
        </w:rPr>
        <w:t xml:space="preserve">Uchwałą Rady Miejskiej w Chorzelach przyjęty został </w:t>
      </w:r>
      <w:r>
        <w:rPr>
          <w:rFonts w:ascii="Times New Roman" w:hAnsi="Times New Roman" w:cs="Times New Roman"/>
          <w:szCs w:val="24"/>
        </w:rPr>
        <w:t>Program Osłonowy Systemu powszechnej samorządowej teleopieki domowej dla mieszkańców gminy Chorzele, który ma na celu zapewnienie osobom starszym, schorowanym, samotnym</w:t>
      </w:r>
      <w:r>
        <w:rPr>
          <w:rFonts w:ascii="Times New Roman" w:hAnsi="Times New Roman" w:cs="Times New Roman"/>
          <w:szCs w:val="24"/>
        </w:rPr>
        <w:t>, niepełnosprawnym nowoczesnego systemu opieki w warunkach domowych. Rozwój polityki senioralnej poprzez działania wspierające zapewniające godziwe starzenie się w dobrym zdrowiu i niezależności jest możliwy dzięki przyjętemu przez Radę Ministrów w dniu 24</w:t>
      </w:r>
      <w:r>
        <w:rPr>
          <w:rFonts w:ascii="Times New Roman" w:hAnsi="Times New Roman" w:cs="Times New Roman"/>
          <w:szCs w:val="24"/>
        </w:rPr>
        <w:t xml:space="preserve">.12.2013 r. dokumentu Założenia Długofalowej Polityki Senioralnej w Polsce na lata 2014-2020, który całościowo odnosi się do seniorów i jest odpowiedzią na starzenie się populacji w Polsce. </w:t>
      </w:r>
    </w:p>
    <w:p w14:paraId="42B6094D" w14:textId="77777777" w:rsidR="00743DD6" w:rsidRDefault="001750EC">
      <w:r>
        <w:rPr>
          <w:rFonts w:ascii="Times New Roman" w:hAnsi="Times New Roman" w:cs="Times New Roman"/>
          <w:szCs w:val="24"/>
        </w:rPr>
        <w:t>Kluczowymi obszarami w tym zakresie przyjęto: zdrowie i samodziel</w:t>
      </w:r>
      <w:r>
        <w:rPr>
          <w:rFonts w:ascii="Times New Roman" w:hAnsi="Times New Roman" w:cs="Times New Roman"/>
          <w:szCs w:val="24"/>
        </w:rPr>
        <w:t>ność, aktywność zawodową, aktywność edukacyjną, aktywność społeczną i kulturalną oraz relacje</w:t>
      </w:r>
      <w:r>
        <w:rPr>
          <w:rFonts w:ascii="Times New Roman" w:hAnsi="Times New Roman" w:cs="Times New Roman"/>
          <w:b/>
          <w:bCs/>
          <w:szCs w:val="24"/>
        </w:rPr>
        <w:t xml:space="preserve"> </w:t>
      </w:r>
      <w:r>
        <w:rPr>
          <w:rFonts w:ascii="Times New Roman" w:hAnsi="Times New Roman" w:cs="Times New Roman"/>
          <w:szCs w:val="24"/>
        </w:rPr>
        <w:t xml:space="preserve">międzypokoleniowe. Podstawę prawną realizacji Programu stanowi art. 17 ust.2 pkt 4 oraz art. 110 ust. 10 ustawy z dnia 12 marca 2004 roku o pomocy społecznej. Na </w:t>
      </w:r>
      <w:r>
        <w:rPr>
          <w:rFonts w:ascii="Times New Roman" w:hAnsi="Times New Roman" w:cs="Times New Roman"/>
          <w:szCs w:val="24"/>
        </w:rPr>
        <w:t xml:space="preserve">organach samorządu gminnego spoczywa odpowiedzialność wsparcia osób, które z uwagi na wiek, chorobę, niepełnosprawność lub inne obiektywne trudności mają ograniczoną zdolność do samodzielnej egzystencji i prawidłowego funkcjonowania w środowisku. </w:t>
      </w:r>
    </w:p>
    <w:p w14:paraId="5C8F957B" w14:textId="77777777" w:rsidR="00743DD6" w:rsidRDefault="001750EC">
      <w:r>
        <w:rPr>
          <w:rFonts w:ascii="Times New Roman" w:hAnsi="Times New Roman" w:cs="Times New Roman"/>
          <w:szCs w:val="24"/>
        </w:rPr>
        <w:t xml:space="preserve">Program </w:t>
      </w:r>
      <w:r>
        <w:rPr>
          <w:rFonts w:ascii="Times New Roman" w:hAnsi="Times New Roman" w:cs="Times New Roman"/>
          <w:szCs w:val="24"/>
        </w:rPr>
        <w:t>Teleopieki służy realizacji tego zadania. Polega on na zapewnieniu potrzebującym mieszkańcom bezpłatnego dostępu do telefonicznej opieki domowej, opartego na elektronicznym całodobowym monitoringu i przyzywaniu natychmiastowej pomocy w przypadku zagrożenia</w:t>
      </w:r>
      <w:r>
        <w:rPr>
          <w:rFonts w:ascii="Times New Roman" w:hAnsi="Times New Roman" w:cs="Times New Roman"/>
          <w:szCs w:val="24"/>
        </w:rPr>
        <w:t xml:space="preserve"> życia, zdrowia, bezpieczeństwa osób</w:t>
      </w:r>
      <w:r>
        <w:rPr>
          <w:rFonts w:ascii="Times New Roman" w:hAnsi="Times New Roman" w:cs="Times New Roman"/>
          <w:b/>
          <w:bCs/>
          <w:szCs w:val="24"/>
        </w:rPr>
        <w:t xml:space="preserve"> </w:t>
      </w:r>
      <w:r>
        <w:rPr>
          <w:rFonts w:ascii="Times New Roman" w:hAnsi="Times New Roman" w:cs="Times New Roman"/>
          <w:szCs w:val="24"/>
        </w:rPr>
        <w:t xml:space="preserve">starszych, osób z dysfunkcjami i niepełnosprawnościami w miejscu ich zamieszkania. Warunkiem jest zakup aparatu </w:t>
      </w:r>
      <w:r>
        <w:rPr>
          <w:rFonts w:ascii="Times New Roman" w:hAnsi="Times New Roman" w:cs="Times New Roman"/>
          <w:szCs w:val="24"/>
        </w:rPr>
        <w:lastRenderedPageBreak/>
        <w:t>telefonicznego. Upowszechnienie teleopieki ma jeszcze jeden cywilizacyjny aspekt – stanowi praktyczne zasto</w:t>
      </w:r>
      <w:r>
        <w:rPr>
          <w:rFonts w:ascii="Times New Roman" w:hAnsi="Times New Roman" w:cs="Times New Roman"/>
          <w:szCs w:val="24"/>
        </w:rPr>
        <w:t>sowanie nowych technologii informatyczno-komunikacyjnych, które służą do wsparcia niezależności życia seniora, osoby chorej,</w:t>
      </w:r>
      <w:r>
        <w:rPr>
          <w:rFonts w:ascii="Times New Roman" w:hAnsi="Times New Roman" w:cs="Times New Roman"/>
          <w:b/>
          <w:bCs/>
          <w:szCs w:val="24"/>
        </w:rPr>
        <w:t xml:space="preserve"> </w:t>
      </w:r>
      <w:r>
        <w:rPr>
          <w:rFonts w:ascii="Times New Roman" w:hAnsi="Times New Roman" w:cs="Times New Roman"/>
          <w:szCs w:val="24"/>
        </w:rPr>
        <w:t>niepełnosprawnej we własnym domu. W ramach Programu zapewnia się bezpłatną teleopiekę dla 20 osób niesamodzielnych, starszych, niep</w:t>
      </w:r>
      <w:r>
        <w:rPr>
          <w:rFonts w:ascii="Times New Roman" w:hAnsi="Times New Roman" w:cs="Times New Roman"/>
          <w:szCs w:val="24"/>
        </w:rPr>
        <w:t xml:space="preserve">ełnosprawnych poprzez przyznanie pomocy celowej w formie rzeczowej na zakup telefonu komórkowego. Koszty miesięcznej opłaty dostępowej do podsystemu przywoławczo alarmowego będzie ponosić OPS. </w:t>
      </w:r>
    </w:p>
    <w:p w14:paraId="0B66669B" w14:textId="77777777" w:rsidR="00743DD6" w:rsidRDefault="001750EC">
      <w:pPr>
        <w:rPr>
          <w:rFonts w:ascii="Times New Roman" w:hAnsi="Times New Roman" w:cs="Times New Roman"/>
          <w:szCs w:val="24"/>
        </w:rPr>
      </w:pPr>
      <w:r>
        <w:rPr>
          <w:rFonts w:ascii="Times New Roman" w:hAnsi="Times New Roman" w:cs="Times New Roman"/>
          <w:szCs w:val="24"/>
        </w:rPr>
        <w:t xml:space="preserve">OPS w Chorzelach bierze także udział w programie „Opieka 75+” </w:t>
      </w:r>
      <w:r>
        <w:rPr>
          <w:rFonts w:ascii="Times New Roman" w:hAnsi="Times New Roman" w:cs="Times New Roman"/>
          <w:szCs w:val="24"/>
        </w:rPr>
        <w:t>i w 2020 r. pozyskał 40 480,00 zł na częściowe pokrycie kosztów wynagrodzenia opiekunek świadczących usługi opiekuńcze osobom starszym.</w:t>
      </w:r>
    </w:p>
    <w:p w14:paraId="727AF064" w14:textId="77777777" w:rsidR="00743DD6" w:rsidRDefault="00743DD6">
      <w:pPr>
        <w:pStyle w:val="StylStrategiapoziom2"/>
        <w:jc w:val="left"/>
        <w:rPr>
          <w:rFonts w:ascii="Times New Roman" w:hAnsi="Times New Roman" w:cs="Times New Roman"/>
          <w:szCs w:val="24"/>
        </w:rPr>
      </w:pPr>
    </w:p>
    <w:p w14:paraId="71653359" w14:textId="77777777" w:rsidR="00743DD6" w:rsidRDefault="001750EC">
      <w:pPr>
        <w:pStyle w:val="StylStrategiapoziom2"/>
        <w:jc w:val="left"/>
        <w:rPr>
          <w:rFonts w:ascii="Times New Roman" w:hAnsi="Times New Roman" w:cs="Times New Roman"/>
        </w:rPr>
      </w:pPr>
      <w:bookmarkStart w:id="63" w:name="__RefHeading___Toc82901491"/>
      <w:bookmarkEnd w:id="63"/>
      <w:r>
        <w:rPr>
          <w:rFonts w:ascii="Times New Roman" w:hAnsi="Times New Roman" w:cs="Times New Roman"/>
        </w:rPr>
        <w:t>5. BEZPIECZEŃSTWO PUBLICZNE OSÓB STARSZYCH</w:t>
      </w:r>
    </w:p>
    <w:p w14:paraId="526FC375" w14:textId="77777777" w:rsidR="00743DD6" w:rsidRDefault="001750EC">
      <w:pPr>
        <w:pStyle w:val="Style2"/>
        <w:widowControl/>
        <w:spacing w:line="360" w:lineRule="auto"/>
        <w:ind w:firstLine="720"/>
      </w:pPr>
      <w:r>
        <w:rPr>
          <w:rFonts w:cs="Arial"/>
          <w:color w:val="1B1B1B"/>
        </w:rPr>
        <w:t>Osoby starsze ze względu na bezradność, samotność, niepełnosprawność są w wi</w:t>
      </w:r>
      <w:r>
        <w:rPr>
          <w:rFonts w:cs="Arial"/>
          <w:color w:val="1B1B1B"/>
        </w:rPr>
        <w:t>ększym stopniu niż inne grupy wiekowe narażone na różnego rodzaju działania ze strony przestępców, oszustów, oraz działania noszące znamiona agresywnych form marketingu. Z myślą o najstarszej grupie społecznej w 2011r. zainaugurowana została kampania społe</w:t>
      </w:r>
      <w:r>
        <w:rPr>
          <w:rFonts w:cs="Arial"/>
          <w:color w:val="1B1B1B"/>
        </w:rPr>
        <w:t>czna pod hasłem „Bezpieczny Senior”. Inicjatorem jest Mazowiecka Wojewódzka Komenda Policji, a działania w kolejnych latach podjęły podległe komendy powiatowe. C</w:t>
      </w:r>
      <w:r>
        <w:rPr>
          <w:color w:val="1B1B1B"/>
        </w:rPr>
        <w:t>ele główne kampanii to:</w:t>
      </w:r>
    </w:p>
    <w:p w14:paraId="24AA4F86" w14:textId="77777777" w:rsidR="00743DD6" w:rsidRDefault="001750EC">
      <w:pPr>
        <w:numPr>
          <w:ilvl w:val="0"/>
          <w:numId w:val="28"/>
        </w:numPr>
        <w:shd w:val="clear" w:color="auto" w:fill="FFFFFF"/>
        <w:tabs>
          <w:tab w:val="clear" w:pos="720"/>
          <w:tab w:val="clear" w:pos="1134"/>
          <w:tab w:val="clear" w:pos="1418"/>
          <w:tab w:val="left" w:pos="709"/>
        </w:tabs>
        <w:jc w:val="left"/>
        <w:textAlignment w:val="baseline"/>
        <w:rPr>
          <w:rFonts w:ascii="Times New Roman" w:hAnsi="Times New Roman" w:cs="Times New Roman"/>
          <w:color w:val="1B1B1B"/>
          <w:szCs w:val="24"/>
        </w:rPr>
      </w:pPr>
      <w:r>
        <w:rPr>
          <w:rFonts w:ascii="Times New Roman" w:hAnsi="Times New Roman" w:cs="Times New Roman"/>
          <w:color w:val="1B1B1B"/>
          <w:szCs w:val="24"/>
        </w:rPr>
        <w:t xml:space="preserve">zmniejszenie liczby przestępstw popełnianych na osobach </w:t>
      </w:r>
      <w:r>
        <w:rPr>
          <w:rFonts w:ascii="Times New Roman" w:hAnsi="Times New Roman" w:cs="Times New Roman"/>
          <w:color w:val="1B1B1B"/>
          <w:szCs w:val="24"/>
        </w:rPr>
        <w:t>starszych,</w:t>
      </w:r>
    </w:p>
    <w:p w14:paraId="34B9905C" w14:textId="77777777" w:rsidR="00743DD6" w:rsidRDefault="001750EC">
      <w:pPr>
        <w:numPr>
          <w:ilvl w:val="0"/>
          <w:numId w:val="28"/>
        </w:numPr>
        <w:shd w:val="clear" w:color="auto" w:fill="FFFFFF"/>
        <w:tabs>
          <w:tab w:val="clear" w:pos="720"/>
          <w:tab w:val="clear" w:pos="1134"/>
          <w:tab w:val="clear" w:pos="1418"/>
          <w:tab w:val="left" w:pos="709"/>
        </w:tabs>
        <w:jc w:val="left"/>
        <w:textAlignment w:val="baseline"/>
        <w:rPr>
          <w:rFonts w:ascii="Times New Roman" w:hAnsi="Times New Roman" w:cs="Times New Roman"/>
          <w:color w:val="1B1B1B"/>
          <w:szCs w:val="24"/>
        </w:rPr>
      </w:pPr>
      <w:r>
        <w:rPr>
          <w:rFonts w:ascii="Times New Roman" w:hAnsi="Times New Roman" w:cs="Times New Roman"/>
          <w:color w:val="1B1B1B"/>
          <w:szCs w:val="24"/>
        </w:rPr>
        <w:t>ochrona interesów seniorów – konsumentów,</w:t>
      </w:r>
    </w:p>
    <w:p w14:paraId="4DE3FA9A" w14:textId="77777777" w:rsidR="00743DD6" w:rsidRDefault="001750EC">
      <w:pPr>
        <w:numPr>
          <w:ilvl w:val="0"/>
          <w:numId w:val="28"/>
        </w:numPr>
        <w:shd w:val="clear" w:color="auto" w:fill="FFFFFF"/>
        <w:tabs>
          <w:tab w:val="clear" w:pos="720"/>
          <w:tab w:val="clear" w:pos="1134"/>
          <w:tab w:val="clear" w:pos="1418"/>
          <w:tab w:val="left" w:pos="709"/>
        </w:tabs>
        <w:jc w:val="left"/>
        <w:textAlignment w:val="baseline"/>
        <w:rPr>
          <w:rFonts w:ascii="Times New Roman" w:hAnsi="Times New Roman" w:cs="Times New Roman"/>
          <w:color w:val="1B1B1B"/>
          <w:szCs w:val="24"/>
        </w:rPr>
      </w:pPr>
      <w:r>
        <w:rPr>
          <w:rFonts w:ascii="Times New Roman" w:hAnsi="Times New Roman" w:cs="Times New Roman"/>
          <w:color w:val="1B1B1B"/>
          <w:szCs w:val="24"/>
        </w:rPr>
        <w:t>promocja zdrowego i bezpiecznego stylu życia.</w:t>
      </w:r>
    </w:p>
    <w:p w14:paraId="3E11D657" w14:textId="77777777" w:rsidR="00743DD6" w:rsidRDefault="001750EC">
      <w:pPr>
        <w:pStyle w:val="Style2"/>
        <w:widowControl/>
        <w:spacing w:line="360" w:lineRule="auto"/>
        <w:ind w:firstLine="709"/>
      </w:pPr>
      <w:r>
        <w:rPr>
          <w:rStyle w:val="FontStyle12"/>
          <w:sz w:val="24"/>
          <w:szCs w:val="24"/>
        </w:rPr>
        <w:t xml:space="preserve">Szczególnym aspektem przestępczości jest przemoc w rodzinie, w tym także wobec osób starszych, często połączona z nadużywaniem alkoholu. </w:t>
      </w:r>
      <w:r>
        <w:rPr>
          <w:bCs/>
        </w:rPr>
        <w:t>Przeciwdziałanie pro</w:t>
      </w:r>
      <w:r>
        <w:rPr>
          <w:bCs/>
        </w:rPr>
        <w:t>blemom wynikającym z uzależnień i przemocy w rodzinie umożliwiają i normują odpowiednie akty prawne, a do podstawowych w tym zakresie należy Rozporządzenie Rady Ministrów z 13 września 2011 r. w sprawie procedury „Niebieskiej Karty</w:t>
      </w:r>
      <w:r>
        <w:rPr>
          <w:rFonts w:ascii="Arial" w:hAnsi="Arial" w:cs="Arial"/>
          <w:bCs/>
        </w:rPr>
        <w:t xml:space="preserve">”. </w:t>
      </w:r>
      <w:r>
        <w:rPr>
          <w:bCs/>
        </w:rPr>
        <w:t>Dane</w:t>
      </w:r>
      <w:r>
        <w:rPr>
          <w:rStyle w:val="FontStyle12"/>
          <w:sz w:val="24"/>
          <w:szCs w:val="24"/>
        </w:rPr>
        <w:t xml:space="preserve"> dotyczące przemoc</w:t>
      </w:r>
      <w:r>
        <w:rPr>
          <w:rStyle w:val="FontStyle12"/>
          <w:sz w:val="24"/>
          <w:szCs w:val="24"/>
        </w:rPr>
        <w:t>y domowej wobec osób starszych w gminie Chorzele zawiera poniższa tabela.</w:t>
      </w:r>
    </w:p>
    <w:p w14:paraId="4D588CC4" w14:textId="77777777" w:rsidR="00743DD6" w:rsidRDefault="001750EC">
      <w:pPr>
        <w:ind w:firstLine="0"/>
        <w:rPr>
          <w:rFonts w:ascii="Times New Roman" w:hAnsi="Times New Roman" w:cs="Times New Roman"/>
          <w:b/>
          <w:bCs/>
          <w:sz w:val="22"/>
          <w:szCs w:val="22"/>
        </w:rPr>
      </w:pPr>
      <w:r>
        <w:rPr>
          <w:rFonts w:ascii="Times New Roman" w:hAnsi="Times New Roman" w:cs="Times New Roman"/>
          <w:b/>
          <w:bCs/>
          <w:sz w:val="22"/>
          <w:szCs w:val="22"/>
        </w:rPr>
        <w:t>Tabela 13. Przemoc domowa wobec osób starszych w gminie w latach 2018-2020</w:t>
      </w: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4778"/>
        <w:gridCol w:w="1425"/>
        <w:gridCol w:w="1425"/>
        <w:gridCol w:w="1489"/>
      </w:tblGrid>
      <w:tr w:rsidR="00743DD6" w14:paraId="2E350171"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591D07C7" w14:textId="77777777" w:rsidR="00743DD6" w:rsidRDefault="001750EC">
            <w:pPr>
              <w:widowControl w:val="0"/>
              <w:spacing w:line="240" w:lineRule="auto"/>
              <w:ind w:firstLine="0"/>
              <w:rPr>
                <w:rFonts w:ascii="Times New Roman" w:hAnsi="Times New Roman" w:cs="Times New Roman"/>
                <w:b/>
                <w:sz w:val="22"/>
                <w:szCs w:val="22"/>
              </w:rPr>
            </w:pPr>
            <w:r>
              <w:rPr>
                <w:rFonts w:ascii="Times New Roman" w:hAnsi="Times New Roman" w:cs="Times New Roman"/>
                <w:b/>
                <w:sz w:val="22"/>
                <w:szCs w:val="22"/>
              </w:rPr>
              <w:t>zakres danych</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9C04F8F"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2018</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71B8FADC"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2019</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607CC8EC" w14:textId="77777777" w:rsidR="00743DD6" w:rsidRDefault="001750EC">
            <w:pPr>
              <w:widowControl w:val="0"/>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2020</w:t>
            </w:r>
          </w:p>
        </w:tc>
      </w:tr>
      <w:tr w:rsidR="00743DD6" w14:paraId="15F705CF"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285219E" w14:textId="77777777" w:rsidR="00743DD6" w:rsidRDefault="001750EC">
            <w:pPr>
              <w:widowControl w:val="0"/>
              <w:spacing w:line="240" w:lineRule="auto"/>
              <w:ind w:firstLine="0"/>
              <w:rPr>
                <w:rFonts w:ascii="Times New Roman" w:hAnsi="Times New Roman" w:cs="Times New Roman"/>
                <w:b/>
                <w:bCs/>
                <w:sz w:val="22"/>
                <w:szCs w:val="22"/>
              </w:rPr>
            </w:pPr>
            <w:r>
              <w:rPr>
                <w:rFonts w:ascii="Times New Roman" w:hAnsi="Times New Roman" w:cs="Times New Roman"/>
                <w:b/>
                <w:bCs/>
                <w:sz w:val="22"/>
                <w:szCs w:val="22"/>
              </w:rPr>
              <w:t xml:space="preserve">ogólna liczba stwierdzonych faktów przemocy </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86794E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8C70D2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74F3D7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r>
      <w:tr w:rsidR="00743DD6" w14:paraId="0B7CADE9"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0A6936A" w14:textId="77777777" w:rsidR="00743DD6" w:rsidRDefault="001750EC">
            <w:pPr>
              <w:widowControl w:val="0"/>
              <w:spacing w:line="240" w:lineRule="auto"/>
              <w:ind w:firstLine="0"/>
            </w:pPr>
            <w:r>
              <w:rPr>
                <w:rFonts w:ascii="Times New Roman" w:hAnsi="Times New Roman" w:cs="Times New Roman"/>
                <w:b/>
                <w:bCs/>
                <w:sz w:val="22"/>
                <w:szCs w:val="22"/>
              </w:rPr>
              <w:t>liczba zastosowanych procedur „Niebieskie Karty”</w:t>
            </w:r>
            <w:r>
              <w:rPr>
                <w:rFonts w:ascii="Times New Roman" w:hAnsi="Times New Roman" w:cs="Times New Roman"/>
                <w:sz w:val="22"/>
                <w:szCs w:val="22"/>
              </w:rPr>
              <w:t xml:space="preserve"> – </w:t>
            </w:r>
            <w:r>
              <w:rPr>
                <w:rFonts w:ascii="Times New Roman" w:hAnsi="Times New Roman" w:cs="Times New Roman"/>
                <w:b/>
                <w:bCs/>
                <w:sz w:val="22"/>
                <w:szCs w:val="22"/>
              </w:rPr>
              <w:t>sporządzonych formularzy</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17232B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510247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754CE56"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r>
      <w:tr w:rsidR="00743DD6" w14:paraId="0E9BF353"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9287014" w14:textId="77777777" w:rsidR="00743DD6" w:rsidRDefault="001750EC">
            <w:pPr>
              <w:widowControl w:val="0"/>
              <w:spacing w:line="240" w:lineRule="auto"/>
              <w:ind w:firstLine="0"/>
            </w:pPr>
            <w:r>
              <w:rPr>
                <w:rFonts w:ascii="Times New Roman" w:hAnsi="Times New Roman" w:cs="Times New Roman"/>
                <w:b/>
                <w:bCs/>
                <w:sz w:val="22"/>
                <w:szCs w:val="22"/>
              </w:rPr>
              <w:t xml:space="preserve">liczba osób starszych doświadczonych przemocą </w:t>
            </w:r>
            <w:r>
              <w:rPr>
                <w:rFonts w:ascii="Times New Roman" w:hAnsi="Times New Roman" w:cs="Times New Roman"/>
                <w:b/>
                <w:bCs/>
                <w:sz w:val="22"/>
                <w:szCs w:val="22"/>
              </w:rPr>
              <w:lastRenderedPageBreak/>
              <w:t xml:space="preserve">w rodzinie, </w:t>
            </w:r>
            <w:r>
              <w:rPr>
                <w:rFonts w:ascii="Times New Roman" w:hAnsi="Times New Roman" w:cs="Times New Roman"/>
                <w:sz w:val="22"/>
                <w:szCs w:val="22"/>
              </w:rPr>
              <w:t>w tym:</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F607E1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3D2157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8F5425"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r>
      <w:tr w:rsidR="00743DD6" w14:paraId="1F7AD220"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FD26F80"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kobiety</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70C4BC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C3052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AA75E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43DD6" w14:paraId="58A5E831"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5DBE4F9"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mężczyźni</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FEC0C0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D95839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E7048A"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r>
      <w:tr w:rsidR="00743DD6" w14:paraId="1520811E"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FC97345" w14:textId="77777777" w:rsidR="00743DD6" w:rsidRDefault="001750EC">
            <w:pPr>
              <w:widowControl w:val="0"/>
              <w:spacing w:line="240" w:lineRule="auto"/>
              <w:ind w:firstLine="0"/>
            </w:pPr>
            <w:r>
              <w:rPr>
                <w:rFonts w:ascii="Times New Roman" w:hAnsi="Times New Roman" w:cs="Times New Roman"/>
                <w:b/>
                <w:bCs/>
                <w:sz w:val="22"/>
                <w:szCs w:val="22"/>
              </w:rPr>
              <w:t xml:space="preserve">liczba sprawców przemocy w rodzinie wobec osób starszych, </w:t>
            </w:r>
            <w:r>
              <w:rPr>
                <w:rFonts w:ascii="Times New Roman" w:hAnsi="Times New Roman" w:cs="Times New Roman"/>
                <w:sz w:val="22"/>
                <w:szCs w:val="22"/>
              </w:rPr>
              <w:t>w tym:</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E58053F"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CDFA02"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5FCFA7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r>
      <w:tr w:rsidR="00743DD6" w14:paraId="3FD8E244"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B061AFE"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kobiety</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46338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4329C4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4A317E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43DD6" w14:paraId="4069A464"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E6D3360"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mężczyźni</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E58E09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ABC35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2729277"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22</w:t>
            </w:r>
          </w:p>
        </w:tc>
      </w:tr>
      <w:tr w:rsidR="00743DD6" w14:paraId="71216BFC"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FD45CE8" w14:textId="77777777" w:rsidR="00743DD6" w:rsidRDefault="001750EC">
            <w:pPr>
              <w:widowControl w:val="0"/>
              <w:spacing w:line="240" w:lineRule="auto"/>
              <w:ind w:firstLine="0"/>
            </w:pPr>
            <w:r>
              <w:rPr>
                <w:rFonts w:ascii="Times New Roman" w:hAnsi="Times New Roman" w:cs="Times New Roman"/>
                <w:b/>
                <w:bCs/>
                <w:sz w:val="22"/>
                <w:szCs w:val="22"/>
              </w:rPr>
              <w:t xml:space="preserve">liczba sprawców będących pod wpływem alkoholu stosujących przemoc wobec osób starszych, </w:t>
            </w:r>
            <w:r>
              <w:rPr>
                <w:rFonts w:ascii="Times New Roman" w:hAnsi="Times New Roman" w:cs="Times New Roman"/>
                <w:sz w:val="22"/>
                <w:szCs w:val="22"/>
              </w:rPr>
              <w:t>w tym:</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0FCFC30"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6370F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5F2728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743DD6" w14:paraId="2A29A0FD"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A389E8E"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kobiety</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2778B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4FCB9E"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24347E3"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w:t>
            </w:r>
          </w:p>
        </w:tc>
      </w:tr>
      <w:tr w:rsidR="00743DD6" w14:paraId="7AEFF799" w14:textId="77777777">
        <w:trPr>
          <w:trHeight w:val="284"/>
          <w:jc w:val="center"/>
        </w:trPr>
        <w:tc>
          <w:tcPr>
            <w:tcW w:w="477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A11D55E" w14:textId="77777777" w:rsidR="00743DD6" w:rsidRDefault="001750EC">
            <w:pPr>
              <w:widowControl w:val="0"/>
              <w:spacing w:line="240" w:lineRule="auto"/>
              <w:ind w:left="1134" w:firstLine="0"/>
              <w:rPr>
                <w:rFonts w:ascii="Times New Roman" w:hAnsi="Times New Roman" w:cs="Times New Roman"/>
                <w:sz w:val="22"/>
                <w:szCs w:val="22"/>
              </w:rPr>
            </w:pPr>
            <w:r>
              <w:rPr>
                <w:rFonts w:ascii="Times New Roman" w:hAnsi="Times New Roman" w:cs="Times New Roman"/>
                <w:sz w:val="22"/>
                <w:szCs w:val="22"/>
              </w:rPr>
              <w:t>mężczyźni</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9332741"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1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A75B39D"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14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078876C" w14:textId="77777777" w:rsidR="00743DD6" w:rsidRDefault="001750EC">
            <w:pPr>
              <w:widowControl w:val="0"/>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r>
    </w:tbl>
    <w:p w14:paraId="62FA9FB7" w14:textId="77777777" w:rsidR="00743DD6" w:rsidRDefault="001750EC">
      <w:pPr>
        <w:pStyle w:val="Style2"/>
        <w:widowControl/>
        <w:spacing w:line="360" w:lineRule="auto"/>
        <w:ind w:firstLine="0"/>
        <w:jc w:val="center"/>
        <w:rPr>
          <w:sz w:val="18"/>
          <w:szCs w:val="18"/>
        </w:rPr>
      </w:pPr>
      <w:r>
        <w:rPr>
          <w:sz w:val="18"/>
          <w:szCs w:val="18"/>
        </w:rPr>
        <w:t>Dane Komisariatu Policji w Chorzelach.</w:t>
      </w:r>
    </w:p>
    <w:p w14:paraId="43CE287D" w14:textId="77777777" w:rsidR="00743DD6" w:rsidRDefault="001750EC">
      <w:pPr>
        <w:pStyle w:val="Style2"/>
        <w:widowControl/>
        <w:spacing w:line="360" w:lineRule="auto"/>
        <w:ind w:firstLine="709"/>
      </w:pPr>
      <w:r>
        <w:rPr>
          <w:rStyle w:val="FontStyle12"/>
          <w:sz w:val="24"/>
          <w:szCs w:val="24"/>
        </w:rPr>
        <w:t xml:space="preserve">Policja w Przasnyszu, mając nadzieję, że wszelkie działania w </w:t>
      </w:r>
      <w:r>
        <w:rPr>
          <w:rStyle w:val="FontStyle12"/>
          <w:sz w:val="24"/>
          <w:szCs w:val="24"/>
        </w:rPr>
        <w:t>zakresie zapobiegania przestępczości (w tym wyłudzania pieniędzy) wobec osób starszych przyczynią się do wzrostu świadomości w aspekcie bezpiecznych zachowań, a tym samym pozwolą uniknąć traumatycznych doświadczeń, cyklicznie apeluje do osób starszych równ</w:t>
      </w:r>
      <w:r>
        <w:rPr>
          <w:rStyle w:val="FontStyle12"/>
          <w:sz w:val="24"/>
          <w:szCs w:val="24"/>
        </w:rPr>
        <w:t>ież za pomocą strony internetowej KPP Przasnysz oraz środków masowego przekazu.</w:t>
      </w:r>
    </w:p>
    <w:p w14:paraId="56F42AA9" w14:textId="77777777" w:rsidR="00743DD6" w:rsidRDefault="001750EC">
      <w:pPr>
        <w:pStyle w:val="Style2"/>
        <w:widowControl/>
        <w:spacing w:line="360" w:lineRule="auto"/>
        <w:ind w:firstLine="709"/>
      </w:pPr>
      <w:r>
        <w:rPr>
          <w:rStyle w:val="FontStyle12"/>
          <w:sz w:val="24"/>
          <w:szCs w:val="24"/>
        </w:rPr>
        <w:t xml:space="preserve">Policja, wychodząc naprzeciw potrzebie ograniczenia liczby wypadków drogowych z udziałem niechronionych uczestników ruchu drogowego, cyklicznie prowadzi także wiele </w:t>
      </w:r>
      <w:r>
        <w:rPr>
          <w:rStyle w:val="FontStyle12"/>
          <w:sz w:val="24"/>
          <w:szCs w:val="24"/>
        </w:rPr>
        <w:t>działań prewencyjno-edukacyjnych, spotykając się z pieszymi w różnym przedziale wiekowym, w tym również z seniorami. Policjanci zwracają szczególną uwagę na bezpieczeństwo podczas poruszania się po drodze po zmierzchu, poza obszarem zabudowanym w ramach ak</w:t>
      </w:r>
      <w:r>
        <w:rPr>
          <w:rStyle w:val="FontStyle12"/>
          <w:sz w:val="24"/>
          <w:szCs w:val="24"/>
        </w:rPr>
        <w:t>cji Bezpieczni po zmroku – Bądź widoczny na drodze.</w:t>
      </w:r>
    </w:p>
    <w:p w14:paraId="70157AC5" w14:textId="77777777" w:rsidR="00743DD6" w:rsidRDefault="001750EC">
      <w:pPr>
        <w:rPr>
          <w:rFonts w:ascii="Times New Roman" w:hAnsi="Times New Roman" w:cs="Times New Roman"/>
          <w:szCs w:val="24"/>
        </w:rPr>
      </w:pPr>
      <w:r>
        <w:rPr>
          <w:rFonts w:ascii="Times New Roman" w:hAnsi="Times New Roman" w:cs="Times New Roman"/>
          <w:szCs w:val="24"/>
        </w:rPr>
        <w:t xml:space="preserve"> </w:t>
      </w:r>
    </w:p>
    <w:p w14:paraId="0313CE8E" w14:textId="77777777" w:rsidR="00743DD6" w:rsidRDefault="001750EC">
      <w:pPr>
        <w:pStyle w:val="StylStrategiapoziom2"/>
        <w:jc w:val="left"/>
        <w:rPr>
          <w:rFonts w:ascii="Times New Roman" w:hAnsi="Times New Roman" w:cs="Times New Roman"/>
        </w:rPr>
      </w:pPr>
      <w:bookmarkStart w:id="64" w:name="__RefHeading___Toc82901492"/>
      <w:bookmarkEnd w:id="64"/>
      <w:r>
        <w:rPr>
          <w:rFonts w:ascii="Times New Roman" w:hAnsi="Times New Roman" w:cs="Times New Roman"/>
        </w:rPr>
        <w:t>6. ANALIZA SWOT W OBSZARZE STAROŚĆ</w:t>
      </w:r>
    </w:p>
    <w:p w14:paraId="29E7E226" w14:textId="77777777" w:rsidR="00743DD6" w:rsidRDefault="001750EC">
      <w:r>
        <w:rPr>
          <w:rFonts w:ascii="Times New Roman" w:eastAsia="MinionPro-Regular;Meiryo" w:hAnsi="Times New Roman" w:cs="Times New Roman"/>
          <w:szCs w:val="24"/>
        </w:rPr>
        <w:t xml:space="preserve">Analiza SWOT (jej nazwa to </w:t>
      </w:r>
      <w:r>
        <w:rPr>
          <w:rFonts w:ascii="Times New Roman" w:hAnsi="Times New Roman" w:cs="Times New Roman"/>
          <w:szCs w:val="24"/>
        </w:rPr>
        <w:t xml:space="preserve">akronim angielskich słów: Strengths – mocne strony, Weaknesses – słabe strony, Opportunities – szanse i Threats – zagrożenia) </w:t>
      </w:r>
      <w:r>
        <w:rPr>
          <w:rFonts w:ascii="Times New Roman" w:eastAsia="MinionPro-Regular;Meiryo" w:hAnsi="Times New Roman" w:cs="Times New Roman"/>
          <w:szCs w:val="24"/>
        </w:rPr>
        <w:t xml:space="preserve">jest jedną z najpopularniejszych heurystycznych technik analitycznych służących porządkowaniu informacji. </w:t>
      </w:r>
      <w:r>
        <w:rPr>
          <w:rFonts w:ascii="Times New Roman" w:hAnsi="Times New Roman" w:cs="Times New Roman"/>
          <w:szCs w:val="24"/>
        </w:rPr>
        <w:t>Przedstawiona poniżej an</w:t>
      </w:r>
      <w:r>
        <w:rPr>
          <w:rFonts w:ascii="Times New Roman" w:hAnsi="Times New Roman" w:cs="Times New Roman"/>
          <w:szCs w:val="24"/>
        </w:rPr>
        <w:t>aliza została przeprowadzona z udziałem przedstawicieli samorządu gminy, a jej przedmiotem stał się obszar starości.</w:t>
      </w:r>
    </w:p>
    <w:p w14:paraId="3FDB8700" w14:textId="77777777" w:rsidR="00743DD6" w:rsidRDefault="00743DD6">
      <w:pPr>
        <w:tabs>
          <w:tab w:val="clear" w:pos="709"/>
          <w:tab w:val="clear" w:pos="1134"/>
          <w:tab w:val="clear" w:pos="1418"/>
        </w:tabs>
        <w:ind w:firstLine="720"/>
        <w:rPr>
          <w:rFonts w:ascii="Times New Roman" w:hAnsi="Times New Roman" w:cs="Times New Roman"/>
          <w:sz w:val="20"/>
          <w:szCs w:val="24"/>
        </w:rPr>
      </w:pPr>
    </w:p>
    <w:tbl>
      <w:tblPr>
        <w:tblW w:w="9117" w:type="dxa"/>
        <w:jc w:val="center"/>
        <w:tblLayout w:type="fixed"/>
        <w:tblCellMar>
          <w:top w:w="28" w:type="dxa"/>
          <w:left w:w="57" w:type="dxa"/>
          <w:bottom w:w="28" w:type="dxa"/>
          <w:right w:w="57" w:type="dxa"/>
        </w:tblCellMar>
        <w:tblLook w:val="0000" w:firstRow="0" w:lastRow="0" w:firstColumn="0" w:lastColumn="0" w:noHBand="0" w:noVBand="0"/>
      </w:tblPr>
      <w:tblGrid>
        <w:gridCol w:w="4535"/>
        <w:gridCol w:w="4582"/>
      </w:tblGrid>
      <w:tr w:rsidR="00743DD6" w14:paraId="46A2B771" w14:textId="77777777">
        <w:trPr>
          <w:jc w:val="center"/>
        </w:trPr>
        <w:tc>
          <w:tcPr>
            <w:tcW w:w="9116"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FFCC99"/>
          </w:tcPr>
          <w:p w14:paraId="63D6E882" w14:textId="77777777" w:rsidR="00743DD6" w:rsidRDefault="001750EC">
            <w:pPr>
              <w:widowControl w:val="0"/>
              <w:tabs>
                <w:tab w:val="clear" w:pos="709"/>
                <w:tab w:val="clear" w:pos="1134"/>
                <w:tab w:val="clear" w:pos="1418"/>
              </w:tabs>
              <w:spacing w:line="240" w:lineRule="auto"/>
              <w:ind w:firstLine="0"/>
              <w:jc w:val="center"/>
              <w:rPr>
                <w:b/>
                <w:sz w:val="28"/>
                <w:szCs w:val="28"/>
              </w:rPr>
            </w:pPr>
            <w:r>
              <w:rPr>
                <w:b/>
                <w:sz w:val="28"/>
                <w:szCs w:val="28"/>
              </w:rPr>
              <w:t>STAROŚĆ</w:t>
            </w:r>
          </w:p>
        </w:tc>
      </w:tr>
      <w:tr w:rsidR="00743DD6" w14:paraId="0C00DC62" w14:textId="77777777">
        <w:trPr>
          <w:jc w:val="center"/>
        </w:trPr>
        <w:tc>
          <w:tcPr>
            <w:tcW w:w="453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tcPr>
          <w:p w14:paraId="6B643953"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mocne strony</w:t>
            </w:r>
          </w:p>
        </w:tc>
        <w:tc>
          <w:tcPr>
            <w:tcW w:w="458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tcPr>
          <w:p w14:paraId="7EF805BB"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słabe strony</w:t>
            </w:r>
          </w:p>
        </w:tc>
      </w:tr>
      <w:tr w:rsidR="00743DD6" w14:paraId="32DFE419" w14:textId="77777777">
        <w:trPr>
          <w:jc w:val="center"/>
        </w:trPr>
        <w:tc>
          <w:tcPr>
            <w:tcW w:w="4535" w:type="dxa"/>
            <w:tcBorders>
              <w:top w:val="thickThinLargeGap" w:sz="6" w:space="0" w:color="C0C0C0"/>
              <w:left w:val="thickThinLargeGap" w:sz="6" w:space="0" w:color="C0C0C0"/>
              <w:bottom w:val="thickThinLargeGap" w:sz="6" w:space="0" w:color="C0C0C0"/>
              <w:right w:val="thickThinLargeGap" w:sz="6" w:space="0" w:color="C0C0C0"/>
            </w:tcBorders>
          </w:tcPr>
          <w:p w14:paraId="18136269"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bookmarkStart w:id="65" w:name="_Hlk69380329"/>
            <w:bookmarkEnd w:id="65"/>
            <w:r>
              <w:rPr>
                <w:rFonts w:ascii="Times New Roman" w:hAnsi="Times New Roman" w:cs="Times New Roman"/>
                <w:sz w:val="22"/>
                <w:szCs w:val="22"/>
              </w:rPr>
              <w:t>analizowanie sytuacji demograficznej gminy z uwzględnieniem struktury wiekowej mieszkańców</w:t>
            </w:r>
          </w:p>
          <w:p w14:paraId="3AB32292"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informowanie osób starszych o dostępnych formach pomocy</w:t>
            </w:r>
          </w:p>
          <w:p w14:paraId="05421F5F"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dysponowanie kadrą pracowników świadczących osobom starszym usługi opiekuńcze</w:t>
            </w:r>
          </w:p>
          <w:p w14:paraId="54BA3B4E"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analizowanie potrzeb rodzin sprawujących opiekę nad osobami starszymi</w:t>
            </w:r>
          </w:p>
          <w:p w14:paraId="0781F73B"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zwiększenie wsparcia w formie usług opiekuńczych</w:t>
            </w:r>
          </w:p>
          <w:p w14:paraId="1FF64862" w14:textId="77777777" w:rsidR="00743DD6" w:rsidRDefault="001750EC">
            <w:pPr>
              <w:widowControl w:val="0"/>
              <w:tabs>
                <w:tab w:val="clear" w:pos="709"/>
                <w:tab w:val="clear" w:pos="1134"/>
                <w:tab w:val="clear" w:pos="1418"/>
              </w:tabs>
              <w:spacing w:line="240" w:lineRule="auto"/>
              <w:ind w:left="360" w:firstLine="0"/>
              <w:jc w:val="left"/>
              <w:rPr>
                <w:rFonts w:ascii="Times New Roman" w:hAnsi="Times New Roman" w:cs="Times New Roman"/>
                <w:sz w:val="22"/>
                <w:szCs w:val="22"/>
              </w:rPr>
            </w:pPr>
            <w:bookmarkStart w:id="66" w:name="_Hlk693803291"/>
            <w:bookmarkEnd w:id="66"/>
            <w:r>
              <w:rPr>
                <w:rFonts w:ascii="Times New Roman" w:hAnsi="Times New Roman" w:cs="Times New Roman"/>
                <w:sz w:val="22"/>
                <w:szCs w:val="22"/>
              </w:rPr>
              <w:t xml:space="preserve"> </w:t>
            </w:r>
          </w:p>
        </w:tc>
        <w:tc>
          <w:tcPr>
            <w:tcW w:w="4581" w:type="dxa"/>
            <w:tcBorders>
              <w:top w:val="thickThinLargeGap" w:sz="6" w:space="0" w:color="C0C0C0"/>
              <w:left w:val="thickThinLargeGap" w:sz="6" w:space="0" w:color="C0C0C0"/>
              <w:bottom w:val="thickThinLargeGap" w:sz="6" w:space="0" w:color="C0C0C0"/>
              <w:right w:val="thickThinLargeGap" w:sz="6" w:space="0" w:color="C0C0C0"/>
            </w:tcBorders>
          </w:tcPr>
          <w:p w14:paraId="4643A90C"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brak na terenie gminy form wsparcia osób starszych, domy dziennego pobytu</w:t>
            </w:r>
          </w:p>
          <w:p w14:paraId="2CB91C35"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niezapewnianie osobom starszym warunków </w:t>
            </w:r>
            <w:r>
              <w:rPr>
                <w:rFonts w:ascii="Times New Roman" w:hAnsi="Times New Roman" w:cs="Times New Roman"/>
                <w:sz w:val="22"/>
                <w:szCs w:val="22"/>
              </w:rPr>
              <w:lastRenderedPageBreak/>
              <w:t>do kontynuowania aktywności społecznej, edukacyjnej i zawodowej</w:t>
            </w:r>
          </w:p>
          <w:p w14:paraId="547BF7D7" w14:textId="77777777" w:rsidR="00743DD6" w:rsidRDefault="001750EC">
            <w:pPr>
              <w:widowControl w:val="0"/>
              <w:numPr>
                <w:ilvl w:val="0"/>
                <w:numId w:val="9"/>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utrudniony dostęp osób starszych do lekarzy specjalistów </w:t>
            </w:r>
          </w:p>
        </w:tc>
      </w:tr>
      <w:tr w:rsidR="00743DD6" w14:paraId="6B3C1AFB" w14:textId="77777777">
        <w:trPr>
          <w:jc w:val="center"/>
        </w:trPr>
        <w:tc>
          <w:tcPr>
            <w:tcW w:w="453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tcPr>
          <w:p w14:paraId="523E69A0"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lastRenderedPageBreak/>
              <w:t>szanse</w:t>
            </w:r>
          </w:p>
        </w:tc>
        <w:tc>
          <w:tcPr>
            <w:tcW w:w="458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tcPr>
          <w:p w14:paraId="3F66F119" w14:textId="77777777" w:rsidR="00743DD6" w:rsidRDefault="001750EC">
            <w:pPr>
              <w:widowControl w:val="0"/>
              <w:tabs>
                <w:tab w:val="clear" w:pos="709"/>
                <w:tab w:val="clear" w:pos="1134"/>
                <w:tab w:val="clear" w:pos="1418"/>
              </w:tabs>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zagrożenia</w:t>
            </w:r>
          </w:p>
        </w:tc>
      </w:tr>
      <w:tr w:rsidR="00743DD6" w14:paraId="3295664E" w14:textId="77777777">
        <w:trPr>
          <w:jc w:val="center"/>
        </w:trPr>
        <w:tc>
          <w:tcPr>
            <w:tcW w:w="4535" w:type="dxa"/>
            <w:tcBorders>
              <w:top w:val="thickThinLargeGap" w:sz="6" w:space="0" w:color="C0C0C0"/>
              <w:left w:val="thickThinLargeGap" w:sz="6" w:space="0" w:color="C0C0C0"/>
              <w:bottom w:val="thickThinLargeGap" w:sz="6" w:space="0" w:color="C0C0C0"/>
              <w:right w:val="thickThinLargeGap" w:sz="6" w:space="0" w:color="C0C0C0"/>
            </w:tcBorders>
          </w:tcPr>
          <w:p w14:paraId="7BE3F349" w14:textId="77777777" w:rsidR="00743DD6" w:rsidRDefault="001750EC">
            <w:pPr>
              <w:widowControl w:val="0"/>
              <w:numPr>
                <w:ilvl w:val="0"/>
                <w:numId w:val="1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niewystępowanie przypadków pozostawiania osób starszych bez należytej opieki przez najbliższych członków rodzin</w:t>
            </w:r>
          </w:p>
        </w:tc>
        <w:tc>
          <w:tcPr>
            <w:tcW w:w="4581" w:type="dxa"/>
            <w:tcBorders>
              <w:top w:val="thickThinLargeGap" w:sz="6" w:space="0" w:color="C0C0C0"/>
              <w:left w:val="thickThinLargeGap" w:sz="6" w:space="0" w:color="C0C0C0"/>
              <w:bottom w:val="thickThinLargeGap" w:sz="6" w:space="0" w:color="C0C0C0"/>
              <w:right w:val="thickThinLargeGap" w:sz="6" w:space="0" w:color="C0C0C0"/>
            </w:tcBorders>
          </w:tcPr>
          <w:p w14:paraId="72F92B22" w14:textId="77777777" w:rsidR="00743DD6" w:rsidRDefault="001750EC">
            <w:pPr>
              <w:widowControl w:val="0"/>
              <w:numPr>
                <w:ilvl w:val="0"/>
                <w:numId w:val="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rosnący udział osób w wieku poprodukcyjnym w społeczności mieszkańców</w:t>
            </w:r>
          </w:p>
          <w:p w14:paraId="5BF89BAE" w14:textId="77777777" w:rsidR="00743DD6" w:rsidRDefault="001750EC">
            <w:pPr>
              <w:widowControl w:val="0"/>
              <w:numPr>
                <w:ilvl w:val="0"/>
                <w:numId w:val="5"/>
              </w:numPr>
              <w:tabs>
                <w:tab w:val="clear" w:pos="709"/>
                <w:tab w:val="clear" w:pos="1134"/>
                <w:tab w:val="clear" w:pos="1418"/>
              </w:tabs>
              <w:spacing w:line="240" w:lineRule="auto"/>
              <w:jc w:val="left"/>
            </w:pPr>
            <w:r>
              <w:rPr>
                <w:rFonts w:ascii="Times New Roman" w:hAnsi="Times New Roman" w:cs="Times New Roman"/>
                <w:spacing w:val="-2"/>
                <w:sz w:val="22"/>
                <w:szCs w:val="22"/>
              </w:rPr>
              <w:t xml:space="preserve">niezapewnianie osobom starszym dostępu do takich form wsparcia, </w:t>
            </w:r>
            <w:r>
              <w:rPr>
                <w:rFonts w:ascii="Times New Roman" w:hAnsi="Times New Roman" w:cs="Times New Roman"/>
                <w:sz w:val="22"/>
                <w:szCs w:val="22"/>
              </w:rPr>
              <w:t>jak  dom dziennego pobytu</w:t>
            </w:r>
          </w:p>
          <w:p w14:paraId="6B794471" w14:textId="77777777" w:rsidR="00743DD6" w:rsidRDefault="001750EC">
            <w:pPr>
              <w:widowControl w:val="0"/>
              <w:numPr>
                <w:ilvl w:val="0"/>
                <w:numId w:val="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wzrastająca liczba osób starszych korzystających ze wsparcia z pomocy społecznej, głównie w formie usług opiekuńczych</w:t>
            </w:r>
          </w:p>
          <w:p w14:paraId="264381E9" w14:textId="77777777" w:rsidR="00743DD6" w:rsidRDefault="001750EC">
            <w:pPr>
              <w:widowControl w:val="0"/>
              <w:numPr>
                <w:ilvl w:val="0"/>
                <w:numId w:val="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 brak możliwości gminy co do zaspokajania potrze</w:t>
            </w:r>
            <w:r>
              <w:rPr>
                <w:rFonts w:ascii="Times New Roman" w:hAnsi="Times New Roman" w:cs="Times New Roman"/>
                <w:sz w:val="22"/>
                <w:szCs w:val="22"/>
              </w:rPr>
              <w:t>b w zakresie kontynuowania aktywności społecznej, edukacyjnej i zawodowej osób starszych</w:t>
            </w:r>
          </w:p>
          <w:p w14:paraId="06DB9FFD" w14:textId="77777777" w:rsidR="00743DD6" w:rsidRDefault="001750EC">
            <w:pPr>
              <w:widowControl w:val="0"/>
              <w:numPr>
                <w:ilvl w:val="0"/>
                <w:numId w:val="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trudna sytuacja materialna osób starszych</w:t>
            </w:r>
          </w:p>
        </w:tc>
      </w:tr>
    </w:tbl>
    <w:p w14:paraId="28829D6C" w14:textId="77777777" w:rsidR="00743DD6" w:rsidRDefault="00743DD6">
      <w:pPr>
        <w:tabs>
          <w:tab w:val="clear" w:pos="709"/>
          <w:tab w:val="clear" w:pos="1134"/>
          <w:tab w:val="clear" w:pos="1418"/>
        </w:tabs>
        <w:spacing w:line="240" w:lineRule="auto"/>
        <w:ind w:firstLine="0"/>
        <w:rPr>
          <w:rFonts w:ascii="Times New Roman" w:hAnsi="Times New Roman" w:cs="Times New Roman"/>
          <w:sz w:val="20"/>
        </w:rPr>
      </w:pPr>
    </w:p>
    <w:p w14:paraId="35DDFEF8" w14:textId="77777777" w:rsidR="00743DD6" w:rsidRDefault="001750EC">
      <w:r>
        <w:rPr>
          <w:rFonts w:ascii="Times New Roman" w:hAnsi="Times New Roman" w:cs="Times New Roman"/>
          <w:szCs w:val="24"/>
        </w:rPr>
        <w:t xml:space="preserve">Analiza uwarunkowań dla obszaru </w:t>
      </w:r>
      <w:r>
        <w:rPr>
          <w:rFonts w:ascii="Times New Roman" w:hAnsi="Times New Roman" w:cs="Times New Roman"/>
          <w:b/>
          <w:i/>
          <w:szCs w:val="24"/>
        </w:rPr>
        <w:t>starość</w:t>
      </w:r>
      <w:r>
        <w:rPr>
          <w:rFonts w:ascii="Times New Roman" w:hAnsi="Times New Roman" w:cs="Times New Roman"/>
          <w:szCs w:val="24"/>
        </w:rPr>
        <w:t xml:space="preserve"> uwypukla mocne strony, takie jak: analizowanie sytuacji demograficznej gminy z uwzględnieniem struktury wiekowej mieszkańców, informowanie osób starszych o dostępnych formach pomocy, dysponowanie kadrą pracowników świadczących osobom starszym usługi opiek</w:t>
      </w:r>
      <w:r>
        <w:rPr>
          <w:rFonts w:ascii="Times New Roman" w:hAnsi="Times New Roman" w:cs="Times New Roman"/>
          <w:szCs w:val="24"/>
        </w:rPr>
        <w:t>uńcze, analizowanie potrzeb rodzin sprawujących opiekę nad osobami starszymi, czy brak zjawiska pozostawiania osób starszych bez należytej opieki przez rodzinę. Uwagę zwracają jednak liczne zagrożenia: stale rosnący udział osób w wieku poprodukcyjnym w spo</w:t>
      </w:r>
      <w:r>
        <w:rPr>
          <w:rFonts w:ascii="Times New Roman" w:hAnsi="Times New Roman" w:cs="Times New Roman"/>
          <w:szCs w:val="24"/>
        </w:rPr>
        <w:t>łeczności mieszkańców, wzrastająca liczba osób starszych korzystających ze wsparcia z pomocy społecznej, brak w gminie form wsparcia dla osób starszych, brak dostępu do lekarzy specjalistów czy niezapewnianie warunków do kontynuowania aktywności osobom sta</w:t>
      </w:r>
      <w:r>
        <w:rPr>
          <w:rFonts w:ascii="Times New Roman" w:hAnsi="Times New Roman" w:cs="Times New Roman"/>
          <w:szCs w:val="24"/>
        </w:rPr>
        <w:t>rszym. W obliczu postępującego starzenia się społeczeństwa te kwestie powinny znaleźć się w obszarze zainteresowania wszystkich instytucji i organizacji zajmujących się szeroko pojętą sferą pomocy społecznej.</w:t>
      </w:r>
      <w:r>
        <w:br w:type="page"/>
      </w:r>
    </w:p>
    <w:p w14:paraId="208B358E" w14:textId="77777777" w:rsidR="00743DD6" w:rsidRDefault="001750EC">
      <w:pPr>
        <w:pStyle w:val="StylStrategiapoziom2"/>
        <w:spacing w:line="240" w:lineRule="auto"/>
        <w:jc w:val="left"/>
        <w:rPr>
          <w:rFonts w:ascii="Times New Roman" w:hAnsi="Times New Roman" w:cs="Times New Roman"/>
        </w:rPr>
      </w:pPr>
      <w:bookmarkStart w:id="67" w:name="__RefHeading___Toc82901493"/>
      <w:bookmarkEnd w:id="67"/>
      <w:r>
        <w:rPr>
          <w:rFonts w:ascii="Times New Roman" w:hAnsi="Times New Roman" w:cs="Times New Roman"/>
        </w:rPr>
        <w:lastRenderedPageBreak/>
        <w:t>7. ZASOBY WSPIERAJĄCE OSOBY STARSZE W GMINIE</w:t>
      </w:r>
    </w:p>
    <w:p w14:paraId="17924AAD" w14:textId="77777777" w:rsidR="00743DD6" w:rsidRDefault="00743DD6">
      <w:pPr>
        <w:tabs>
          <w:tab w:val="clear" w:pos="709"/>
          <w:tab w:val="clear" w:pos="1134"/>
          <w:tab w:val="clear" w:pos="1418"/>
        </w:tabs>
        <w:rPr>
          <w:rFonts w:ascii="Times New Roman" w:hAnsi="Times New Roman" w:cs="Times New Roman"/>
          <w:szCs w:val="24"/>
        </w:rPr>
      </w:pPr>
    </w:p>
    <w:p w14:paraId="62478A44" w14:textId="77777777" w:rsidR="00743DD6" w:rsidRDefault="001750EC">
      <w:pPr>
        <w:tabs>
          <w:tab w:val="clear" w:pos="709"/>
          <w:tab w:val="clear" w:pos="1134"/>
          <w:tab w:val="clear" w:pos="1418"/>
        </w:tabs>
      </w:pPr>
      <w:r>
        <w:rPr>
          <w:rFonts w:ascii="Times New Roman" w:hAnsi="Times New Roman" w:cs="Times New Roman"/>
          <w:szCs w:val="24"/>
        </w:rPr>
        <w:t xml:space="preserve">Zasobami wspierającymi osoby starsze, są instytucje i organizacje, które działają na terenie danej gminy, bądź obejmują zasięgiem działania jej mieszkańców. </w:t>
      </w:r>
      <w:r>
        <w:rPr>
          <w:rFonts w:ascii="Times New Roman" w:hAnsi="Times New Roman" w:cs="Times New Roman"/>
          <w:spacing w:val="-2"/>
          <w:szCs w:val="24"/>
        </w:rPr>
        <w:t>Ich wykaz zawiera poniżej przedstawiona tabela.</w:t>
      </w:r>
    </w:p>
    <w:p w14:paraId="6D902E1D" w14:textId="77777777" w:rsidR="00743DD6" w:rsidRDefault="001750EC">
      <w:pPr>
        <w:spacing w:after="120" w:line="240" w:lineRule="auto"/>
        <w:ind w:firstLine="0"/>
      </w:pPr>
      <w:r>
        <w:rPr>
          <w:rFonts w:ascii="Times New Roman" w:hAnsi="Times New Roman" w:cs="Times New Roman"/>
          <w:b/>
          <w:sz w:val="20"/>
        </w:rPr>
        <w:t>Tabela 14. Podmioty wspierające osoby starsze</w:t>
      </w:r>
      <w:r>
        <w:t xml:space="preserve"> z gmi</w:t>
      </w:r>
      <w:r>
        <w:t>ny</w:t>
      </w:r>
    </w:p>
    <w:tbl>
      <w:tblPr>
        <w:tblW w:w="9117" w:type="dxa"/>
        <w:jc w:val="center"/>
        <w:tblLayout w:type="fixed"/>
        <w:tblLook w:val="0000" w:firstRow="0" w:lastRow="0" w:firstColumn="0" w:lastColumn="0" w:noHBand="0" w:noVBand="0"/>
      </w:tblPr>
      <w:tblGrid>
        <w:gridCol w:w="625"/>
        <w:gridCol w:w="4217"/>
        <w:gridCol w:w="4275"/>
      </w:tblGrid>
      <w:tr w:rsidR="00743DD6" w14:paraId="6D4CADD1"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F45FF74"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lp.</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4B65D4CA"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nazwa podmiotu</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E0E0E0"/>
            <w:vAlign w:val="center"/>
          </w:tcPr>
          <w:p w14:paraId="1CA12672" w14:textId="77777777" w:rsidR="00743DD6" w:rsidRDefault="001750EC">
            <w:pPr>
              <w:widowControl w:val="0"/>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adres podmiotu</w:t>
            </w:r>
          </w:p>
        </w:tc>
      </w:tr>
      <w:tr w:rsidR="00743DD6" w14:paraId="4752A9C0"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B512E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AA3EC7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Urząd Miasta i Gminy Chorzele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B22C19" w14:textId="77777777" w:rsidR="00743DD6" w:rsidRDefault="001750EC">
            <w:pPr>
              <w:widowControl w:val="0"/>
              <w:spacing w:line="240" w:lineRule="auto"/>
              <w:ind w:firstLine="0"/>
              <w:jc w:val="left"/>
            </w:pPr>
            <w:r>
              <w:rPr>
                <w:rStyle w:val="st"/>
                <w:rFonts w:ascii="Times New Roman" w:hAnsi="Times New Roman" w:cs="Times New Roman"/>
                <w:sz w:val="22"/>
                <w:szCs w:val="22"/>
              </w:rPr>
              <w:t>ul. K</w:t>
            </w:r>
            <w:r>
              <w:rPr>
                <w:rStyle w:val="st"/>
                <w:rFonts w:ascii="Times New Roman" w:hAnsi="Times New Roman" w:cs="Times New Roman"/>
                <w:szCs w:val="22"/>
              </w:rPr>
              <w:t>omosińskiego</w:t>
            </w:r>
            <w:r>
              <w:rPr>
                <w:rStyle w:val="st"/>
                <w:rFonts w:ascii="Times New Roman" w:hAnsi="Times New Roman" w:cs="Times New Roman"/>
                <w:sz w:val="22"/>
                <w:szCs w:val="22"/>
              </w:rPr>
              <w:t xml:space="preserve"> 1</w:t>
            </w:r>
            <w:r>
              <w:rPr>
                <w:rStyle w:val="st"/>
                <w:szCs w:val="22"/>
              </w:rPr>
              <w:t xml:space="preserve">, </w:t>
            </w:r>
            <w:r>
              <w:rPr>
                <w:rStyle w:val="st"/>
                <w:rFonts w:ascii="Times New Roman" w:hAnsi="Times New Roman" w:cs="Times New Roman"/>
                <w:szCs w:val="22"/>
              </w:rPr>
              <w:t>06-330 Chorzele</w:t>
            </w:r>
          </w:p>
        </w:tc>
      </w:tr>
      <w:tr w:rsidR="00743DD6" w14:paraId="7AD4B7F2"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9470F7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628B3C6"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Ośrodek Pomocy Społecznej w Chorzelach</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2859C95" w14:textId="77777777" w:rsidR="00743DD6" w:rsidRDefault="001750EC">
            <w:pPr>
              <w:widowControl w:val="0"/>
              <w:spacing w:line="240" w:lineRule="auto"/>
              <w:ind w:firstLine="0"/>
              <w:jc w:val="left"/>
            </w:pPr>
            <w:r>
              <w:rPr>
                <w:rStyle w:val="st"/>
                <w:rFonts w:ascii="Times New Roman" w:hAnsi="Times New Roman" w:cs="Times New Roman"/>
                <w:sz w:val="22"/>
                <w:szCs w:val="22"/>
              </w:rPr>
              <w:t>ul. K</w:t>
            </w:r>
            <w:r>
              <w:rPr>
                <w:rStyle w:val="st"/>
                <w:rFonts w:ascii="Times New Roman" w:hAnsi="Times New Roman" w:cs="Times New Roman"/>
                <w:szCs w:val="22"/>
              </w:rPr>
              <w:t>omosińskiego</w:t>
            </w:r>
            <w:r>
              <w:rPr>
                <w:rStyle w:val="st"/>
                <w:rFonts w:ascii="Times New Roman" w:hAnsi="Times New Roman" w:cs="Times New Roman"/>
                <w:sz w:val="22"/>
                <w:szCs w:val="22"/>
              </w:rPr>
              <w:t xml:space="preserve"> 1</w:t>
            </w:r>
            <w:r>
              <w:rPr>
                <w:rStyle w:val="st"/>
                <w:szCs w:val="22"/>
              </w:rPr>
              <w:t xml:space="preserve">, </w:t>
            </w:r>
            <w:r>
              <w:rPr>
                <w:rStyle w:val="st"/>
                <w:rFonts w:ascii="Times New Roman" w:hAnsi="Times New Roman" w:cs="Times New Roman"/>
                <w:szCs w:val="22"/>
              </w:rPr>
              <w:t>06-330 Chorzele</w:t>
            </w:r>
          </w:p>
        </w:tc>
      </w:tr>
      <w:tr w:rsidR="00743DD6" w14:paraId="458F18A4"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DA1CB7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3.</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307FE3B" w14:textId="77777777" w:rsidR="00743DD6" w:rsidRDefault="001750EC">
            <w:pPr>
              <w:widowControl w:val="0"/>
              <w:spacing w:line="240" w:lineRule="auto"/>
              <w:ind w:left="-28" w:firstLine="0"/>
              <w:jc w:val="left"/>
            </w:pPr>
            <w:r>
              <w:rPr>
                <w:rStyle w:val="Mocnewyrnione"/>
                <w:rFonts w:ascii="Times New Roman" w:hAnsi="Times New Roman" w:cs="Times New Roman"/>
                <w:b w:val="0"/>
                <w:sz w:val="22"/>
                <w:szCs w:val="22"/>
              </w:rPr>
              <w:t>Ośrodek U</w:t>
            </w:r>
            <w:r>
              <w:rPr>
                <w:rStyle w:val="Mocnewyrnione"/>
                <w:rFonts w:ascii="Times New Roman" w:hAnsi="Times New Roman" w:cs="Times New Roman"/>
                <w:b w:val="0"/>
                <w:bCs w:val="0"/>
              </w:rPr>
              <w:t xml:space="preserve">powszechniania </w:t>
            </w:r>
            <w:r>
              <w:rPr>
                <w:rStyle w:val="Mocnewyrnione"/>
                <w:rFonts w:ascii="Times New Roman" w:hAnsi="Times New Roman" w:cs="Times New Roman"/>
                <w:b w:val="0"/>
                <w:sz w:val="22"/>
                <w:szCs w:val="22"/>
              </w:rPr>
              <w:t xml:space="preserve">Kultury </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B10163" w14:textId="77777777" w:rsidR="00743DD6" w:rsidRDefault="001750EC">
            <w:pPr>
              <w:widowControl w:val="0"/>
              <w:spacing w:line="240" w:lineRule="auto"/>
              <w:ind w:firstLine="0"/>
              <w:jc w:val="left"/>
            </w:pPr>
            <w:r>
              <w:rPr>
                <w:rStyle w:val="st"/>
                <w:rFonts w:ascii="Times New Roman" w:hAnsi="Times New Roman" w:cs="Times New Roman"/>
                <w:sz w:val="22"/>
                <w:szCs w:val="22"/>
              </w:rPr>
              <w:t xml:space="preserve">ul. Ogrodowa 7, 06-330 </w:t>
            </w:r>
            <w:r>
              <w:rPr>
                <w:rStyle w:val="st"/>
                <w:rFonts w:ascii="Times New Roman" w:hAnsi="Times New Roman" w:cs="Times New Roman"/>
                <w:sz w:val="22"/>
                <w:szCs w:val="22"/>
              </w:rPr>
              <w:t>Chorzele</w:t>
            </w:r>
          </w:p>
        </w:tc>
      </w:tr>
      <w:tr w:rsidR="00743DD6" w14:paraId="6395E161"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DB1382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4.</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2C3EB36" w14:textId="77777777" w:rsidR="00743DD6" w:rsidRDefault="001750EC">
            <w:pPr>
              <w:pStyle w:val="Tekstpodstawowy31"/>
              <w:widowControl w:val="0"/>
              <w:spacing w:after="0"/>
              <w:ind w:left="-28"/>
            </w:pPr>
            <w:r>
              <w:rPr>
                <w:rFonts w:ascii="Times New Roman" w:hAnsi="Times New Roman" w:cs="Times New Roman"/>
                <w:sz w:val="22"/>
                <w:szCs w:val="22"/>
              </w:rPr>
              <w:t>M</w:t>
            </w:r>
            <w:r>
              <w:rPr>
                <w:rFonts w:ascii="Times New Roman" w:hAnsi="Times New Roman" w:cs="Times New Roman"/>
                <w:sz w:val="24"/>
                <w:szCs w:val="24"/>
              </w:rPr>
              <w:t>iejsko</w:t>
            </w:r>
            <w:r>
              <w:t>-</w:t>
            </w:r>
            <w:r>
              <w:rPr>
                <w:rFonts w:ascii="Times New Roman" w:hAnsi="Times New Roman" w:cs="Times New Roman"/>
                <w:sz w:val="22"/>
                <w:szCs w:val="22"/>
              </w:rPr>
              <w:t>Gminna Biblioteka Publiczna w C</w:t>
            </w:r>
            <w:r>
              <w:rPr>
                <w:rFonts w:ascii="Times New Roman" w:hAnsi="Times New Roman" w:cs="Times New Roman"/>
                <w:sz w:val="24"/>
                <w:szCs w:val="24"/>
              </w:rPr>
              <w:t>horzelach</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123558E" w14:textId="77777777" w:rsidR="00743DD6" w:rsidRDefault="001750EC">
            <w:pPr>
              <w:widowControl w:val="0"/>
              <w:spacing w:line="240" w:lineRule="auto"/>
              <w:ind w:firstLine="0"/>
              <w:jc w:val="left"/>
            </w:pPr>
            <w:r>
              <w:rPr>
                <w:rStyle w:val="st"/>
                <w:rFonts w:ascii="Times New Roman" w:hAnsi="Times New Roman" w:cs="Times New Roman"/>
                <w:sz w:val="22"/>
                <w:szCs w:val="22"/>
              </w:rPr>
              <w:t>ul. Ogrodowa 7, 06-330 Chorzele</w:t>
            </w:r>
          </w:p>
        </w:tc>
      </w:tr>
      <w:tr w:rsidR="00743DD6" w14:paraId="19D322F6"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7F43A4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5.</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F6D83AC"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Filia Miejsko-Gminnej Biblioteki Publicznej w Duczyminie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761464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Duczymin 15</w:t>
            </w:r>
          </w:p>
        </w:tc>
      </w:tr>
      <w:tr w:rsidR="00743DD6" w14:paraId="344B6622"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3F0FE2C"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6.</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F53D0C6"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Filia Miejsko-Gminnej Biblioteki Publicznej w Krukowie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D7D204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Krukowo</w:t>
            </w:r>
          </w:p>
        </w:tc>
      </w:tr>
      <w:tr w:rsidR="00743DD6" w14:paraId="3EF85F5C"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B99FE3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7.</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6DBB6CD5"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 xml:space="preserve">Filia </w:t>
            </w:r>
            <w:r>
              <w:rPr>
                <w:rFonts w:ascii="Times New Roman" w:hAnsi="Times New Roman" w:cs="Times New Roman"/>
                <w:sz w:val="22"/>
                <w:szCs w:val="22"/>
              </w:rPr>
              <w:t>Miejsko-Gminnej Biblioteki Publicznej w Zarębach</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A4B1F3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Zaręby</w:t>
            </w:r>
          </w:p>
        </w:tc>
      </w:tr>
      <w:tr w:rsidR="00743DD6" w14:paraId="6C2A97CB"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96F2DF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8.</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1943BCB2"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Niepubliczny Zakład Opieki Zdrowotnej SALUS s.c.</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56AAA937"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Grunwaldzka 50, 06-330 Chorzele</w:t>
            </w:r>
          </w:p>
        </w:tc>
      </w:tr>
      <w:tr w:rsidR="00743DD6" w14:paraId="693864E9"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90E276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9.</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tcPr>
          <w:p w14:paraId="6F0A808B"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Niepubliczny Specjalistyczny Zakład Opieki Zdrowotnej MEDEUSZ</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00F2447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Mostowa 15A, 06-330 Chorzele</w:t>
            </w:r>
          </w:p>
        </w:tc>
      </w:tr>
      <w:tr w:rsidR="00743DD6" w14:paraId="4F3A141B"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38431E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10.</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tcPr>
          <w:p w14:paraId="717A9E57" w14:textId="77777777" w:rsidR="00743DD6" w:rsidRDefault="001750EC">
            <w:pPr>
              <w:pStyle w:val="Tekstpodstawowy31"/>
              <w:widowControl w:val="0"/>
              <w:spacing w:after="0"/>
              <w:ind w:left="-28"/>
              <w:rPr>
                <w:rFonts w:ascii="Times New Roman" w:hAnsi="Times New Roman" w:cs="Times New Roman"/>
                <w:sz w:val="22"/>
                <w:szCs w:val="22"/>
              </w:rPr>
            </w:pPr>
            <w:r>
              <w:rPr>
                <w:rFonts w:ascii="Times New Roman" w:hAnsi="Times New Roman" w:cs="Times New Roman"/>
                <w:sz w:val="22"/>
                <w:szCs w:val="22"/>
              </w:rPr>
              <w:t xml:space="preserve">Niepubliczny Zakład Opieki Zdrowotnej Duo-Med </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08195763"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Zaręby 117, 06-333 Zaręby</w:t>
            </w:r>
          </w:p>
        </w:tc>
      </w:tr>
      <w:tr w:rsidR="00743DD6" w14:paraId="6D1E3696"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22230E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11.</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BB6A6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Indywidualna Specjalistyczna Praktyka Lekarska-usługi stomatologiczne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54EEED9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Stara Targowica 5, 06-330 Chorzele</w:t>
            </w:r>
          </w:p>
        </w:tc>
      </w:tr>
      <w:tr w:rsidR="00743DD6" w14:paraId="650B755D"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B210C2F"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12.</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tcPr>
          <w:p w14:paraId="7DDD2BE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Indywidualna Specjalistyczna Praktyka </w:t>
            </w:r>
            <w:r>
              <w:rPr>
                <w:rFonts w:ascii="Times New Roman" w:hAnsi="Times New Roman" w:cs="Times New Roman"/>
                <w:sz w:val="22"/>
                <w:szCs w:val="22"/>
              </w:rPr>
              <w:t>Lekarska-usługi stomatologiczne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28EB46E5"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Grunwaldzka 83, 06-330 Chorzele</w:t>
            </w:r>
          </w:p>
        </w:tc>
      </w:tr>
      <w:tr w:rsidR="00743DD6" w14:paraId="5B4E0296"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3A2572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13.</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tcPr>
          <w:p w14:paraId="05F5B834"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Indywidualna Specjalistyczna Praktyka Lekarska-usługi stomatologiczne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3EA8583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Komosińskiego 1, 06-330 Chorzele</w:t>
            </w:r>
          </w:p>
        </w:tc>
      </w:tr>
      <w:tr w:rsidR="00743DD6" w14:paraId="22817AB1"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AC619F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14.</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tcPr>
          <w:p w14:paraId="7CDE3080"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Family Dent-usługi stomatologiczne</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72F7ABAA"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ul. Mostowa 4, 06-330 </w:t>
            </w:r>
            <w:r>
              <w:rPr>
                <w:rFonts w:ascii="Times New Roman" w:hAnsi="Times New Roman" w:cs="Times New Roman"/>
                <w:sz w:val="22"/>
                <w:szCs w:val="22"/>
              </w:rPr>
              <w:t>Chorzele</w:t>
            </w:r>
          </w:p>
        </w:tc>
      </w:tr>
      <w:tr w:rsidR="00743DD6" w14:paraId="27E598AB"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C4C9B5C"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15.</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1F1081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Rodzinny Dom Opieki dla Osób Starszych</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16CF4061"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Bendowskiego 1, 06-330 Chorzele</w:t>
            </w:r>
          </w:p>
        </w:tc>
      </w:tr>
      <w:tr w:rsidR="00743DD6" w14:paraId="3F1ABBFC"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1E90E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16.</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65AA551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Komisariat Policji</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528E7B3D"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Padlewskiego 12, 06-330 Chorzele</w:t>
            </w:r>
          </w:p>
        </w:tc>
      </w:tr>
      <w:tr w:rsidR="00743DD6" w14:paraId="2E61AD5E"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FAA90C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17.</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D821C02"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DPS Zgromadzenia Sióstr Miłosierdzia</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1379453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Świerczowo 9, 06-300 Przasnysz</w:t>
            </w:r>
          </w:p>
        </w:tc>
      </w:tr>
      <w:tr w:rsidR="00743DD6" w14:paraId="15C91BA4" w14:textId="77777777">
        <w:trPr>
          <w:cantSplit/>
          <w:jc w:val="center"/>
        </w:trPr>
        <w:tc>
          <w:tcPr>
            <w:tcW w:w="6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44CD2E"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18.</w:t>
            </w:r>
          </w:p>
        </w:tc>
        <w:tc>
          <w:tcPr>
            <w:tcW w:w="421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0E805C58"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Komenda Powiatowa </w:t>
            </w:r>
            <w:r>
              <w:rPr>
                <w:rFonts w:ascii="Times New Roman" w:hAnsi="Times New Roman" w:cs="Times New Roman"/>
                <w:sz w:val="22"/>
                <w:szCs w:val="22"/>
              </w:rPr>
              <w:t>Policji</w:t>
            </w:r>
          </w:p>
        </w:tc>
        <w:tc>
          <w:tcPr>
            <w:tcW w:w="427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6D634E8B" w14:textId="77777777" w:rsidR="00743DD6" w:rsidRDefault="001750EC">
            <w:pPr>
              <w:widowControl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ul. Świerkowa 5, 06-300 Przasnysz</w:t>
            </w:r>
          </w:p>
        </w:tc>
      </w:tr>
    </w:tbl>
    <w:p w14:paraId="5F3620D8" w14:textId="77777777" w:rsidR="00743DD6" w:rsidRDefault="001750EC">
      <w:pPr>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Dane Urzędu Miasta i Gminy Chorzele.</w:t>
      </w:r>
    </w:p>
    <w:p w14:paraId="3A96D623" w14:textId="77777777" w:rsidR="00743DD6" w:rsidRDefault="00743DD6">
      <w:pPr>
        <w:pStyle w:val="Styl52"/>
        <w:rPr>
          <w:sz w:val="18"/>
          <w:szCs w:val="18"/>
        </w:rPr>
      </w:pPr>
    </w:p>
    <w:p w14:paraId="47A1C41F" w14:textId="77777777" w:rsidR="00743DD6" w:rsidRDefault="001750EC">
      <w:pPr>
        <w:pStyle w:val="StylStrategiapoziom2"/>
        <w:jc w:val="left"/>
        <w:rPr>
          <w:rFonts w:ascii="Times New Roman" w:hAnsi="Times New Roman" w:cs="Times New Roman"/>
        </w:rPr>
      </w:pPr>
      <w:bookmarkStart w:id="68" w:name="__RefHeading___Toc82901494"/>
      <w:bookmarkEnd w:id="68"/>
      <w:r>
        <w:rPr>
          <w:rFonts w:ascii="Times New Roman" w:hAnsi="Times New Roman" w:cs="Times New Roman"/>
        </w:rPr>
        <w:t>8. WNIOSKI Z DIAGNOZY I BADAŃ ANKIETOWYCH</w:t>
      </w:r>
    </w:p>
    <w:p w14:paraId="23EDB713" w14:textId="77777777" w:rsidR="00743DD6" w:rsidRDefault="001750EC">
      <w:pPr>
        <w:rPr>
          <w:rFonts w:ascii="Times New Roman" w:hAnsi="Times New Roman" w:cs="Times New Roman"/>
          <w:szCs w:val="24"/>
        </w:rPr>
      </w:pPr>
      <w:r>
        <w:rPr>
          <w:rFonts w:ascii="Times New Roman" w:hAnsi="Times New Roman" w:cs="Times New Roman"/>
          <w:szCs w:val="24"/>
        </w:rPr>
        <w:t xml:space="preserve">W latach 2018-2020 liczba mieszkańców gminy wahała się, wykazując tendencję rosnącą; podobnie wahaniom ulegała liczba osób w </w:t>
      </w:r>
      <w:r>
        <w:rPr>
          <w:rFonts w:ascii="Times New Roman" w:hAnsi="Times New Roman" w:cs="Times New Roman"/>
          <w:szCs w:val="24"/>
        </w:rPr>
        <w:t xml:space="preserve">wieku poprodukcyjnym, rosła z roku na rok liczba osób w wieku produkcyjnym, natomiast zmniejszała się populacja najmłodszych mieszkańców gminy. Jeśli przeanalizować dane demograficzne pod kątem starzenia się </w:t>
      </w:r>
      <w:r>
        <w:rPr>
          <w:rFonts w:ascii="Times New Roman" w:hAnsi="Times New Roman" w:cs="Times New Roman"/>
          <w:szCs w:val="24"/>
        </w:rPr>
        <w:lastRenderedPageBreak/>
        <w:t>społeczeństwa, to najlepiej pod tym względem wyg</w:t>
      </w:r>
      <w:r>
        <w:rPr>
          <w:rFonts w:ascii="Times New Roman" w:hAnsi="Times New Roman" w:cs="Times New Roman"/>
          <w:szCs w:val="24"/>
        </w:rPr>
        <w:t>lądała sytuacja w sołectwach: Binduga, Brzeski Kołaki, Bugzy Płoskie, Gadomiec Chrzczany, Nowa Wieś Zarębska, Poścień Wieś i Rzodkiewnica, gdzie udział osób w wieku poprodukcyjnym był mniejszy niż 13%.</w:t>
      </w:r>
    </w:p>
    <w:p w14:paraId="71951743" w14:textId="77777777" w:rsidR="00743DD6" w:rsidRDefault="001750EC">
      <w:pPr>
        <w:rPr>
          <w:rFonts w:ascii="Times New Roman" w:hAnsi="Times New Roman" w:cs="Times New Roman"/>
          <w:szCs w:val="24"/>
        </w:rPr>
      </w:pPr>
      <w:r>
        <w:rPr>
          <w:rFonts w:ascii="Times New Roman" w:hAnsi="Times New Roman" w:cs="Times New Roman"/>
          <w:szCs w:val="24"/>
        </w:rPr>
        <w:t>Proces starzenia się na koniec 2020 roku w największym</w:t>
      </w:r>
      <w:r>
        <w:rPr>
          <w:rFonts w:ascii="Times New Roman" w:hAnsi="Times New Roman" w:cs="Times New Roman"/>
          <w:szCs w:val="24"/>
        </w:rPr>
        <w:t xml:space="preserve"> stopniu dotykał mieszkańców sołectw: Dąbrowa, Liwki, Nowa Wieś, Przysowy, Zdziwój Nowy. Osoby w wieku poprodukcyjnym stanowiły w nich ponad 24% mieszkańców, przy czym największy udział osób w wieku poprodukcyjnym należy odnotować w sołectwach: Liwki – 31,</w:t>
      </w:r>
      <w:r>
        <w:rPr>
          <w:rFonts w:ascii="Times New Roman" w:hAnsi="Times New Roman" w:cs="Times New Roman"/>
          <w:szCs w:val="24"/>
        </w:rPr>
        <w:t xml:space="preserve">2%, Przysowy – 27,2%, Dąbrowa – 25%. </w:t>
      </w:r>
    </w:p>
    <w:p w14:paraId="7FAA4A7D" w14:textId="77777777" w:rsidR="00743DD6" w:rsidRDefault="001750EC">
      <w:pPr>
        <w:rPr>
          <w:rFonts w:ascii="Times New Roman" w:hAnsi="Times New Roman" w:cs="Times New Roman"/>
          <w:szCs w:val="24"/>
        </w:rPr>
      </w:pPr>
      <w:r>
        <w:rPr>
          <w:rFonts w:ascii="Times New Roman" w:hAnsi="Times New Roman" w:cs="Times New Roman"/>
          <w:szCs w:val="24"/>
        </w:rPr>
        <w:t xml:space="preserve">W okresie objętym analizą malała ogólna liczba osób objętych pomocą społeczną przez Ośrodek Pomocy Społecznej w Chorzelach w gminie, także tych w wieku poprodukcyjnym. Głównym powodem udzielania wsparcia seniorom była </w:t>
      </w:r>
      <w:r>
        <w:rPr>
          <w:rFonts w:ascii="Times New Roman" w:hAnsi="Times New Roman" w:cs="Times New Roman"/>
          <w:szCs w:val="24"/>
        </w:rPr>
        <w:t xml:space="preserve">długotrwała lub ciężka choroba, kolejną niepełnosprawność, a następnie ubóstwo. W latach 2018-2020 najczęściej udzielanymi formami pomocy i wsparcia osobom w wieku poprodukcyjnym gminie były usługi opiekuńcze, praca socjalna i pomoc pieniężna. </w:t>
      </w:r>
    </w:p>
    <w:p w14:paraId="42F8A601" w14:textId="77777777" w:rsidR="00743DD6" w:rsidRDefault="001750EC">
      <w:pPr>
        <w:pStyle w:val="Style3"/>
        <w:widowControl/>
        <w:spacing w:line="360" w:lineRule="auto"/>
        <w:ind w:firstLine="709"/>
      </w:pPr>
      <w:r>
        <w:rPr>
          <w:rStyle w:val="FontStyle13"/>
        </w:rPr>
        <w:t>Powiat prza</w:t>
      </w:r>
      <w:r>
        <w:rPr>
          <w:rStyle w:val="FontStyle13"/>
        </w:rPr>
        <w:t xml:space="preserve">snyski, a z nim gmina Chorzele, przystąpiły do Programu Ogólnopolska Karta Seniora. Karta umożliwia korzystanie ze zniżek w rozmaitych punktach i instytucjach na terenie całego kraju. </w:t>
      </w:r>
      <w:r>
        <w:t xml:space="preserve">W roku 2020 wydano mieszkańcom gminy 84 takie karty. </w:t>
      </w:r>
    </w:p>
    <w:p w14:paraId="5805534C" w14:textId="77777777" w:rsidR="00743DD6" w:rsidRDefault="001750EC">
      <w:pPr>
        <w:pStyle w:val="Style2"/>
        <w:widowControl/>
        <w:spacing w:line="360" w:lineRule="auto"/>
        <w:ind w:firstLine="709"/>
      </w:pPr>
      <w:r>
        <w:rPr>
          <w:rStyle w:val="FontStyle13"/>
        </w:rPr>
        <w:t>Ośrodek Upowszechn</w:t>
      </w:r>
      <w:r>
        <w:rPr>
          <w:rStyle w:val="FontStyle13"/>
        </w:rPr>
        <w:t xml:space="preserve">iania Kultury w Chorzelach udostępnia pomieszczenie dla klubu seniora, umożliwiając i promując szeroką ofertę zajęć służących aktywności osób starszych. </w:t>
      </w:r>
    </w:p>
    <w:p w14:paraId="5F5969C4"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opinii osób uczestniczących w badaniach ankietowych, zarówno tych adresowanych do osób poniżej, jak i powyżej 60 roku życia, problemami i barierami, które najczęściej dotykają seniorów w gminie, są: problemy zdrowotne, ubóstwo i bieda oraz utrudniony dos</w:t>
      </w:r>
      <w:r>
        <w:rPr>
          <w:rFonts w:ascii="Times New Roman" w:hAnsi="Times New Roman" w:cs="Times New Roman"/>
        </w:rPr>
        <w:t xml:space="preserve">tęp do placówek ochrony zdrowia i rehabilitacyjnych. </w:t>
      </w:r>
    </w:p>
    <w:p w14:paraId="043B7845"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 xml:space="preserve">Oceniając sytuację życiową osób starszych, przedstawiciele środowiska lokalnego najczęściej wskazywali na ocenę średnią. Ocena „źle” pojawiła się aż dziewięć razy przy wskazaniu na kondycję zdrowotną i </w:t>
      </w:r>
      <w:r>
        <w:rPr>
          <w:rFonts w:ascii="Times New Roman" w:hAnsi="Times New Roman" w:cs="Times New Roman"/>
        </w:rPr>
        <w:t xml:space="preserve">zaspokojenie potrzeb w zakresie spędzania czasu, osiem razy przy wskazaniu na sytuację materialną oraz pięć razy w odniesieniu do relacji rodzinnych. </w:t>
      </w:r>
    </w:p>
    <w:p w14:paraId="7881B067"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W ankiecie wypełnianej przez seniorów także najczęściej wskazywano na ocenę średnią, a ocena „źle” pojawi</w:t>
      </w:r>
      <w:r>
        <w:rPr>
          <w:rFonts w:ascii="Times New Roman" w:hAnsi="Times New Roman" w:cs="Times New Roman"/>
        </w:rPr>
        <w:t>ła się aż dziewięć razy przy wskazaniu na kondycję zdrowotną oraz sześć razy przy wskazaniu na sytuację materialną i pięć razy w odniesieniu do zaspokojenia potrzeb w zakresie spędzania czasu. Na uwagę zasługuje fakt, iż uczestnicy obu ankiet, oceniając sy</w:t>
      </w:r>
      <w:r>
        <w:rPr>
          <w:rFonts w:ascii="Times New Roman" w:hAnsi="Times New Roman" w:cs="Times New Roman"/>
        </w:rPr>
        <w:t>tuację seniorów, niezwykle rzadko przyznawali ocenę bardzo dobrą.</w:t>
      </w:r>
    </w:p>
    <w:p w14:paraId="2259483F" w14:textId="77777777" w:rsidR="00743DD6" w:rsidRDefault="001750EC">
      <w:pPr>
        <w:rPr>
          <w:rFonts w:ascii="Times New Roman" w:hAnsi="Times New Roman" w:cs="Times New Roman"/>
          <w:szCs w:val="24"/>
        </w:rPr>
      </w:pPr>
      <w:r>
        <w:rPr>
          <w:rFonts w:ascii="Times New Roman" w:hAnsi="Times New Roman" w:cs="Times New Roman"/>
          <w:szCs w:val="24"/>
        </w:rPr>
        <w:lastRenderedPageBreak/>
        <w:t>Wskazując formy wsparcia, jakie osobom starszym powinien oferować Ośrodek Pomocy Społecznej, respondenci obydwu ankiet wybierali: pomoc finansową, usługi opiekuńcze i poradnictwo oraz, rzadz</w:t>
      </w:r>
      <w:r>
        <w:rPr>
          <w:rFonts w:ascii="Times New Roman" w:hAnsi="Times New Roman" w:cs="Times New Roman"/>
          <w:szCs w:val="24"/>
        </w:rPr>
        <w:t>iej, pomoc rzeczową. Większość ankietowanych seniorów oczekiwałoby umieszczenia w gminnym programie działań na rzecz osób starszych zapisu o zapewnieniu lepszego dostępu do podstawowej opieki zdrowotnej, dla wielu respondentów istotna jest poprawa sytuacji</w:t>
      </w:r>
      <w:r>
        <w:rPr>
          <w:rFonts w:ascii="Times New Roman" w:hAnsi="Times New Roman" w:cs="Times New Roman"/>
          <w:szCs w:val="24"/>
        </w:rPr>
        <w:t xml:space="preserve"> materialnej, a także relacji rodzinnych. Wskazywano także na potrzebę zapewnienia pomocy w codziennym życiu, pełniejszego uczestnictwa w życiu kulturalnym gminy, likwidacji barier architektonicznych oraz umożliwienia rozwijania zainteresowań i poszerzania</w:t>
      </w:r>
      <w:r>
        <w:rPr>
          <w:rFonts w:ascii="Times New Roman" w:hAnsi="Times New Roman" w:cs="Times New Roman"/>
          <w:szCs w:val="24"/>
        </w:rPr>
        <w:t xml:space="preserve"> wiedzy.</w:t>
      </w:r>
    </w:p>
    <w:p w14:paraId="563550DB" w14:textId="77777777" w:rsidR="00743DD6" w:rsidRDefault="001750EC">
      <w:pPr>
        <w:rPr>
          <w:rFonts w:ascii="Times New Roman" w:hAnsi="Times New Roman" w:cs="Times New Roman"/>
          <w:szCs w:val="24"/>
        </w:rPr>
      </w:pPr>
      <w:r>
        <w:rPr>
          <w:rFonts w:ascii="Times New Roman" w:hAnsi="Times New Roman" w:cs="Times New Roman"/>
          <w:szCs w:val="24"/>
        </w:rPr>
        <w:t>Najwięcej badanych osób ze środowiska senioralnego stwierdziło, że wolny czas spędza głównie na oglądaniu telewizji bądź słuchaniu radia. Znacznie mniejsza grupa wolne chwile przeznacza na czytanie prasy lub książek oraz na wykonywanie prac wokół </w:t>
      </w:r>
      <w:r>
        <w:rPr>
          <w:rFonts w:ascii="Times New Roman" w:hAnsi="Times New Roman" w:cs="Times New Roman"/>
          <w:szCs w:val="24"/>
        </w:rPr>
        <w:t xml:space="preserve">domu czy porządkowanie mieszkania, jeszcze mniej osób starszych spędza czas, spotykając się z rodziną czy przyjaciółmi. </w:t>
      </w:r>
    </w:p>
    <w:p w14:paraId="566BD5B2" w14:textId="77777777" w:rsidR="00743DD6" w:rsidRDefault="001750EC">
      <w:pPr>
        <w:rPr>
          <w:rFonts w:ascii="Times New Roman" w:hAnsi="Times New Roman" w:cs="Times New Roman"/>
          <w:szCs w:val="24"/>
        </w:rPr>
      </w:pPr>
      <w:r>
        <w:rPr>
          <w:rFonts w:ascii="Times New Roman" w:hAnsi="Times New Roman" w:cs="Times New Roman"/>
          <w:szCs w:val="24"/>
        </w:rPr>
        <w:t>Aż 85,7% ankietowanych seniorów stwierdziło, że nie bierze udziału w programach adresowanych do osób starszych. Odpowiadając na pytanie</w:t>
      </w:r>
      <w:r>
        <w:rPr>
          <w:rFonts w:ascii="Times New Roman" w:hAnsi="Times New Roman" w:cs="Times New Roman"/>
          <w:szCs w:val="24"/>
        </w:rPr>
        <w:t xml:space="preserve"> o zaangażowanie społeczne, 9,5% wskazało na kluby lub grupy o charakterze środowiskowym, a 4,8% na grupy o charakterze religijnym.</w:t>
      </w:r>
    </w:p>
    <w:p w14:paraId="01F1FC56" w14:textId="77777777" w:rsidR="00743DD6" w:rsidRDefault="001750EC">
      <w:pPr>
        <w:pStyle w:val="Tekstpodstawowywcity"/>
        <w:spacing w:before="0"/>
        <w:ind w:firstLine="709"/>
        <w:rPr>
          <w:rFonts w:ascii="Times New Roman" w:hAnsi="Times New Roman" w:cs="Times New Roman"/>
        </w:rPr>
      </w:pPr>
      <w:r>
        <w:rPr>
          <w:rFonts w:ascii="Times New Roman" w:hAnsi="Times New Roman" w:cs="Times New Roman"/>
        </w:rPr>
        <w:t>Seniorzy biorący udział w badaniu ankietowym przyznali, iż posiadane środki finansowe przeznaczają wyłącznie na wydatki zwią</w:t>
      </w:r>
      <w:r>
        <w:rPr>
          <w:rFonts w:ascii="Times New Roman" w:hAnsi="Times New Roman" w:cs="Times New Roman"/>
        </w:rPr>
        <w:t>zane z codziennym utrzymaniem (zakupy i opłaty) oraz na leki.</w:t>
      </w:r>
    </w:p>
    <w:p w14:paraId="3B6A2D95" w14:textId="77777777" w:rsidR="00743DD6" w:rsidRDefault="001750EC">
      <w:r>
        <w:rPr>
          <w:rFonts w:ascii="Times New Roman" w:hAnsi="Times New Roman" w:cs="Times New Roman"/>
          <w:szCs w:val="24"/>
        </w:rPr>
        <w:t>Większość uczestników obydwu rodzajów badań ankietowych uznała, że osoby starsze w gminie raczej nie są dyskryminowane ze względu na wiek, jednak bardzo znacząca grupa badanych miała trudności z</w:t>
      </w:r>
      <w:r>
        <w:rPr>
          <w:rFonts w:ascii="Times New Roman" w:hAnsi="Times New Roman" w:cs="Times New Roman"/>
          <w:szCs w:val="24"/>
        </w:rPr>
        <w:t xml:space="preserve"> zajęciem stanowiska w tej sprawie. Ponad 28%</w:t>
      </w:r>
      <w:r>
        <w:rPr>
          <w:rFonts w:ascii="Times New Roman" w:hAnsi="Times New Roman" w:cs="Times New Roman"/>
        </w:rPr>
        <w:t xml:space="preserve"> ankietowanych seniorów uznało, iż zasadne byłoby powołanie rzecznika praw osób starszych, jednocześnie jednak blisko połowa badanych nie potrafiła tej kwestii rozstrzygnąć.</w:t>
      </w:r>
      <w:r>
        <w:br w:type="page"/>
      </w:r>
    </w:p>
    <w:p w14:paraId="73638BC3" w14:textId="77777777" w:rsidR="00743DD6" w:rsidRDefault="00743DD6"/>
    <w:p w14:paraId="4CF5B87E" w14:textId="77777777" w:rsidR="00743DD6" w:rsidRDefault="001750EC">
      <w:pPr>
        <w:pStyle w:val="Styl52"/>
        <w:spacing w:line="240" w:lineRule="auto"/>
        <w:rPr>
          <w:bCs/>
        </w:rPr>
      </w:pPr>
      <w:bookmarkStart w:id="69" w:name="__RefHeading___Toc82901495"/>
      <w:bookmarkEnd w:id="69"/>
      <w:r>
        <w:rPr>
          <w:bCs/>
        </w:rPr>
        <w:t>4. PROJEKTOWANE DZIAŁANIA PROGRAMOW</w:t>
      </w:r>
      <w:r>
        <w:rPr>
          <w:bCs/>
        </w:rPr>
        <w:t>E</w:t>
      </w:r>
    </w:p>
    <w:p w14:paraId="09B38EF8" w14:textId="77777777" w:rsidR="00743DD6" w:rsidRDefault="001750EC">
      <w:pPr>
        <w:textAlignment w:val="baseline"/>
        <w:rPr>
          <w:rFonts w:ascii="Times New Roman" w:hAnsi="Times New Roman" w:cs="Times New Roman"/>
          <w:kern w:val="2"/>
        </w:rPr>
      </w:pPr>
      <w:r>
        <w:rPr>
          <w:rFonts w:ascii="Times New Roman" w:hAnsi="Times New Roman" w:cs="Times New Roman"/>
          <w:kern w:val="2"/>
        </w:rPr>
        <w:t>Uzyskane wyniki diagnozy problemów osób starszych na terenie gminy, opartej na analizie źródeł zastanych, wyników badań ankietowych, analizie SWOT, pozwoliły na opracowanie założeń Programu Działań na rzecz Osób Starszych w Gminie Chorzele na lata 2022-2</w:t>
      </w:r>
      <w:r>
        <w:rPr>
          <w:rFonts w:ascii="Times New Roman" w:hAnsi="Times New Roman" w:cs="Times New Roman"/>
          <w:kern w:val="2"/>
        </w:rPr>
        <w:t>027. Zostały one przedstawione w formie celu głównego, celów operacyjnych i kierunków działań, których realizacja powinna przyczynić się do zminimalizowania problemów dotykających środowisko osób w wieku senioralnym w gminie występujących obecnie, jak i pr</w:t>
      </w:r>
      <w:r>
        <w:rPr>
          <w:rFonts w:ascii="Times New Roman" w:hAnsi="Times New Roman" w:cs="Times New Roman"/>
          <w:kern w:val="2"/>
        </w:rPr>
        <w:t>zyczynić się do poprawy jakości ich życia we wszystkich sferach.</w:t>
      </w:r>
    </w:p>
    <w:p w14:paraId="488087BA" w14:textId="77777777" w:rsidR="00743DD6" w:rsidRDefault="00743DD6">
      <w:pPr>
        <w:textAlignment w:val="baseline"/>
        <w:rPr>
          <w:rFonts w:ascii="Times New Roman" w:hAnsi="Times New Roman" w:cs="Times New Roman"/>
          <w:kern w:val="2"/>
        </w:rPr>
      </w:pPr>
    </w:p>
    <w:p w14:paraId="05E3B6ED" w14:textId="77777777" w:rsidR="00743DD6" w:rsidRDefault="001750EC">
      <w:pPr>
        <w:pStyle w:val="Nagwek2"/>
      </w:pPr>
      <w:bookmarkStart w:id="70" w:name="__RefHeading___Toc82901496"/>
      <w:bookmarkEnd w:id="70"/>
      <w:r>
        <w:t>4.1. CEL GŁÓWNY PROGRAMU</w:t>
      </w:r>
    </w:p>
    <w:p w14:paraId="0BED5919" w14:textId="77777777" w:rsidR="00743DD6" w:rsidRDefault="00743DD6">
      <w:pPr>
        <w:pStyle w:val="Tekstpodstawowywcity"/>
        <w:spacing w:before="0"/>
        <w:ind w:firstLine="709"/>
        <w:rPr>
          <w:rFonts w:ascii="Times New Roman" w:hAnsi="Times New Roman" w:cs="Times New Roman"/>
        </w:rPr>
      </w:pPr>
    </w:p>
    <w:p w14:paraId="2B7FD3FF" w14:textId="77777777" w:rsidR="00743DD6" w:rsidRDefault="001750EC">
      <w:pPr>
        <w:rPr>
          <w:rFonts w:ascii="Times New Roman" w:hAnsi="Times New Roman" w:cs="Times New Roman"/>
        </w:rPr>
      </w:pPr>
      <w:r>
        <w:rPr>
          <w:rFonts w:ascii="Times New Roman" w:hAnsi="Times New Roman" w:cs="Times New Roman"/>
        </w:rPr>
        <w:t>Cel główny, wyznaczony w Programie Działań na rzecz Osób Starszych w Gminie Chorzele na lata 2022-2027 jest następujący:</w:t>
      </w:r>
    </w:p>
    <w:p w14:paraId="61F4B527" w14:textId="77777777" w:rsidR="00743DD6" w:rsidRDefault="001750EC">
      <w:pPr>
        <w:ind w:firstLine="0"/>
        <w:jc w:val="center"/>
        <w:rPr>
          <w:rFonts w:ascii="Times New Roman" w:hAnsi="Times New Roman" w:cs="Times New Roman"/>
          <w:b/>
          <w:sz w:val="28"/>
          <w:szCs w:val="28"/>
        </w:rPr>
      </w:pPr>
      <w:r>
        <w:rPr>
          <w:rFonts w:ascii="Times New Roman" w:hAnsi="Times New Roman" w:cs="Times New Roman"/>
          <w:b/>
          <w:sz w:val="28"/>
          <w:szCs w:val="28"/>
        </w:rPr>
        <w:br/>
        <w:t>Zagwarantowanie osobom starszym z gminy Ch</w:t>
      </w:r>
      <w:r>
        <w:rPr>
          <w:rFonts w:ascii="Times New Roman" w:hAnsi="Times New Roman" w:cs="Times New Roman"/>
          <w:b/>
          <w:sz w:val="28"/>
          <w:szCs w:val="28"/>
        </w:rPr>
        <w:t xml:space="preserve">orzele </w:t>
      </w:r>
      <w:r>
        <w:rPr>
          <w:rFonts w:ascii="Times New Roman" w:hAnsi="Times New Roman" w:cs="Times New Roman"/>
          <w:b/>
          <w:sz w:val="28"/>
          <w:szCs w:val="28"/>
        </w:rPr>
        <w:br/>
        <w:t>pełnego uczestnictwa w życiu społecznym</w:t>
      </w:r>
      <w:r>
        <w:rPr>
          <w:rFonts w:ascii="Times New Roman" w:hAnsi="Times New Roman" w:cs="Times New Roman"/>
          <w:b/>
          <w:sz w:val="28"/>
          <w:szCs w:val="28"/>
        </w:rPr>
        <w:br/>
        <w:t>oraz  zaspokajanie ich potrzeb we wszystkich sferach życia</w:t>
      </w:r>
      <w:r>
        <w:rPr>
          <w:rFonts w:ascii="Times New Roman" w:hAnsi="Times New Roman" w:cs="Times New Roman"/>
          <w:b/>
          <w:sz w:val="28"/>
          <w:szCs w:val="28"/>
        </w:rPr>
        <w:br/>
        <w:t>i na każdym jego etapie.</w:t>
      </w:r>
    </w:p>
    <w:p w14:paraId="03D67901" w14:textId="77777777" w:rsidR="00743DD6" w:rsidRDefault="00743DD6">
      <w:pPr>
        <w:tabs>
          <w:tab w:val="clear" w:pos="709"/>
          <w:tab w:val="clear" w:pos="1134"/>
          <w:tab w:val="clear" w:pos="1418"/>
        </w:tabs>
        <w:ind w:firstLine="0"/>
        <w:rPr>
          <w:rFonts w:ascii="Times New Roman" w:hAnsi="Times New Roman" w:cs="Times New Roman"/>
          <w:szCs w:val="24"/>
        </w:rPr>
        <w:sectPr w:rsidR="00743DD6">
          <w:headerReference w:type="default" r:id="rId100"/>
          <w:footerReference w:type="default" r:id="rId101"/>
          <w:headerReference w:type="first" r:id="rId102"/>
          <w:footerReference w:type="first" r:id="rId103"/>
          <w:pgSz w:w="11906" w:h="16838"/>
          <w:pgMar w:top="1418" w:right="1134" w:bottom="1134" w:left="1701" w:header="709" w:footer="709" w:gutter="0"/>
          <w:cols w:space="708"/>
          <w:formProt w:val="0"/>
          <w:titlePg/>
          <w:docGrid w:linePitch="360"/>
        </w:sectPr>
      </w:pPr>
    </w:p>
    <w:p w14:paraId="55ECDB0D" w14:textId="77777777" w:rsidR="00743DD6" w:rsidRDefault="001750EC">
      <w:pPr>
        <w:pStyle w:val="Nagwek2"/>
        <w:rPr>
          <w:szCs w:val="24"/>
        </w:rPr>
      </w:pPr>
      <w:bookmarkStart w:id="71" w:name="__RefHeading___Toc82901497"/>
      <w:bookmarkEnd w:id="71"/>
      <w:r>
        <w:rPr>
          <w:szCs w:val="24"/>
        </w:rPr>
        <w:lastRenderedPageBreak/>
        <w:t>4.2. CELE OPERACYJNE, DZIAŁANIA</w:t>
      </w:r>
    </w:p>
    <w:tbl>
      <w:tblPr>
        <w:tblW w:w="14456" w:type="dxa"/>
        <w:tblInd w:w="-128" w:type="dxa"/>
        <w:tblLayout w:type="fixed"/>
        <w:tblLook w:val="0000" w:firstRow="0" w:lastRow="0" w:firstColumn="0" w:lastColumn="0" w:noHBand="0" w:noVBand="0"/>
      </w:tblPr>
      <w:tblGrid>
        <w:gridCol w:w="2885"/>
        <w:gridCol w:w="2884"/>
        <w:gridCol w:w="2885"/>
        <w:gridCol w:w="2886"/>
        <w:gridCol w:w="2916"/>
      </w:tblGrid>
      <w:tr w:rsidR="00743DD6" w14:paraId="5DB61ADC" w14:textId="77777777">
        <w:tc>
          <w:tcPr>
            <w:tcW w:w="14456" w:type="dxa"/>
            <w:gridSpan w:val="5"/>
            <w:tcBorders>
              <w:top w:val="single" w:sz="4" w:space="0" w:color="000000"/>
              <w:left w:val="single" w:sz="4" w:space="0" w:color="000000"/>
              <w:bottom w:val="single" w:sz="4" w:space="0" w:color="000000"/>
              <w:right w:val="single" w:sz="4" w:space="0" w:color="000000"/>
            </w:tcBorders>
            <w:shd w:val="clear" w:color="auto" w:fill="D6E3BC"/>
          </w:tcPr>
          <w:p w14:paraId="7A9C6AB2" w14:textId="77777777" w:rsidR="00743DD6" w:rsidRDefault="001750EC">
            <w:pPr>
              <w:widowControl w:val="0"/>
              <w:tabs>
                <w:tab w:val="clear" w:pos="709"/>
                <w:tab w:val="clear" w:pos="1134"/>
                <w:tab w:val="clear" w:pos="1418"/>
              </w:tabs>
              <w:spacing w:before="120" w:after="120" w:line="240" w:lineRule="auto"/>
              <w:ind w:firstLine="0"/>
              <w:jc w:val="left"/>
              <w:rPr>
                <w:rFonts w:ascii="Times New Roman" w:hAnsi="Times New Roman" w:cs="Times New Roman"/>
                <w:szCs w:val="24"/>
              </w:rPr>
            </w:pPr>
            <w:r>
              <w:rPr>
                <w:rFonts w:ascii="Times New Roman" w:hAnsi="Times New Roman" w:cs="Times New Roman"/>
                <w:b/>
                <w:szCs w:val="24"/>
              </w:rPr>
              <w:t xml:space="preserve">CEL OPERACYJNY 1.: </w:t>
            </w:r>
            <w:r>
              <w:rPr>
                <w:rFonts w:ascii="Times New Roman" w:hAnsi="Times New Roman" w:cs="Times New Roman"/>
                <w:b/>
                <w:bCs/>
                <w:spacing w:val="-1"/>
              </w:rPr>
              <w:t>POMOC, WSPARCIE I ZAPEWNIENIE OSOBOM STARSZYM BEZPIECZEŃSTWA SOCJALNEGO.</w:t>
            </w:r>
          </w:p>
        </w:tc>
      </w:tr>
      <w:tr w:rsidR="00743DD6" w14:paraId="3B6392B0" w14:textId="77777777">
        <w:tc>
          <w:tcPr>
            <w:tcW w:w="2885" w:type="dxa"/>
            <w:tcBorders>
              <w:top w:val="single" w:sz="4" w:space="0" w:color="000000"/>
              <w:left w:val="single" w:sz="4" w:space="0" w:color="000000"/>
              <w:bottom w:val="single" w:sz="4" w:space="0" w:color="000000"/>
              <w:right w:val="single" w:sz="4" w:space="0" w:color="000000"/>
            </w:tcBorders>
          </w:tcPr>
          <w:p w14:paraId="2E314EDA"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Działania</w:t>
            </w:r>
          </w:p>
        </w:tc>
        <w:tc>
          <w:tcPr>
            <w:tcW w:w="2884" w:type="dxa"/>
            <w:tcBorders>
              <w:top w:val="single" w:sz="4" w:space="0" w:color="000000"/>
              <w:left w:val="single" w:sz="4" w:space="0" w:color="000000"/>
              <w:bottom w:val="single" w:sz="4" w:space="0" w:color="000000"/>
              <w:right w:val="single" w:sz="4" w:space="0" w:color="000000"/>
            </w:tcBorders>
          </w:tcPr>
          <w:p w14:paraId="34AACE5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Termin realizacji</w:t>
            </w:r>
          </w:p>
        </w:tc>
        <w:tc>
          <w:tcPr>
            <w:tcW w:w="2885" w:type="dxa"/>
            <w:tcBorders>
              <w:top w:val="single" w:sz="4" w:space="0" w:color="000000"/>
              <w:left w:val="single" w:sz="4" w:space="0" w:color="000000"/>
              <w:bottom w:val="single" w:sz="4" w:space="0" w:color="000000"/>
              <w:right w:val="single" w:sz="4" w:space="0" w:color="000000"/>
            </w:tcBorders>
          </w:tcPr>
          <w:p w14:paraId="17BBEFC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Realizatorzy i partnerzy</w:t>
            </w:r>
          </w:p>
        </w:tc>
        <w:tc>
          <w:tcPr>
            <w:tcW w:w="2886" w:type="dxa"/>
            <w:tcBorders>
              <w:top w:val="single" w:sz="4" w:space="0" w:color="000000"/>
              <w:left w:val="single" w:sz="4" w:space="0" w:color="000000"/>
              <w:bottom w:val="single" w:sz="4" w:space="0" w:color="000000"/>
              <w:right w:val="single" w:sz="4" w:space="0" w:color="000000"/>
            </w:tcBorders>
          </w:tcPr>
          <w:p w14:paraId="1FEB446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Wskaźniki</w:t>
            </w:r>
          </w:p>
        </w:tc>
        <w:tc>
          <w:tcPr>
            <w:tcW w:w="2916" w:type="dxa"/>
            <w:tcBorders>
              <w:top w:val="single" w:sz="4" w:space="0" w:color="000000"/>
              <w:left w:val="single" w:sz="4" w:space="0" w:color="000000"/>
              <w:bottom w:val="single" w:sz="4" w:space="0" w:color="000000"/>
              <w:right w:val="single" w:sz="4" w:space="0" w:color="000000"/>
            </w:tcBorders>
          </w:tcPr>
          <w:p w14:paraId="1FAC9883"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Zakładane rezultaty</w:t>
            </w:r>
          </w:p>
        </w:tc>
      </w:tr>
      <w:tr w:rsidR="00743DD6" w14:paraId="531B197E" w14:textId="77777777">
        <w:tc>
          <w:tcPr>
            <w:tcW w:w="2885" w:type="dxa"/>
            <w:tcBorders>
              <w:top w:val="single" w:sz="4" w:space="0" w:color="000000"/>
              <w:left w:val="single" w:sz="4" w:space="0" w:color="000000"/>
              <w:bottom w:val="single" w:sz="4" w:space="0" w:color="000000"/>
              <w:right w:val="single" w:sz="4" w:space="0" w:color="000000"/>
            </w:tcBorders>
          </w:tcPr>
          <w:p w14:paraId="75FF2D2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Cs/>
                <w:sz w:val="22"/>
                <w:szCs w:val="22"/>
              </w:rPr>
            </w:pPr>
            <w:r>
              <w:rPr>
                <w:rFonts w:ascii="Times New Roman" w:hAnsi="Times New Roman" w:cs="Times New Roman"/>
                <w:bCs/>
                <w:sz w:val="22"/>
                <w:szCs w:val="22"/>
              </w:rPr>
              <w:t xml:space="preserve">Monitorowanie liczby osób w wieku </w:t>
            </w:r>
            <w:r>
              <w:rPr>
                <w:rFonts w:ascii="Times New Roman" w:hAnsi="Times New Roman" w:cs="Times New Roman"/>
                <w:bCs/>
                <w:sz w:val="22"/>
                <w:szCs w:val="22"/>
              </w:rPr>
              <w:t>poprodukcyjnym i zabezpieczenia ich potrzeb.</w:t>
            </w:r>
          </w:p>
        </w:tc>
        <w:tc>
          <w:tcPr>
            <w:tcW w:w="2884" w:type="dxa"/>
            <w:tcBorders>
              <w:top w:val="single" w:sz="4" w:space="0" w:color="000000"/>
              <w:left w:val="single" w:sz="4" w:space="0" w:color="000000"/>
              <w:bottom w:val="single" w:sz="4" w:space="0" w:color="000000"/>
              <w:right w:val="single" w:sz="4" w:space="0" w:color="000000"/>
            </w:tcBorders>
          </w:tcPr>
          <w:p w14:paraId="5973E20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4DB2C42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5E1B694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5CA1A3B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4012EA7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MGKRPA</w:t>
            </w:r>
          </w:p>
          <w:p w14:paraId="30BAA80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ZI</w:t>
            </w:r>
          </w:p>
          <w:p w14:paraId="03CD26F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Policja</w:t>
            </w:r>
          </w:p>
          <w:p w14:paraId="705C35A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ochrony zdrowia</w:t>
            </w:r>
          </w:p>
          <w:p w14:paraId="1C825D46"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5040FC9A"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starszych zamieszkujących gminę i ich udział w ogóle mieszkańców</w:t>
            </w:r>
          </w:p>
          <w:p w14:paraId="6827864C"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starszych objętych różnymi formami pomocy </w:t>
            </w:r>
          </w:p>
        </w:tc>
        <w:tc>
          <w:tcPr>
            <w:tcW w:w="2916" w:type="dxa"/>
            <w:tcBorders>
              <w:top w:val="single" w:sz="4" w:space="0" w:color="000000"/>
              <w:left w:val="single" w:sz="4" w:space="0" w:color="000000"/>
              <w:bottom w:val="single" w:sz="4" w:space="0" w:color="000000"/>
              <w:right w:val="single" w:sz="4" w:space="0" w:color="000000"/>
            </w:tcBorders>
          </w:tcPr>
          <w:p w14:paraId="4F57F018"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zwiększenie efektywności wsparcia udzielanego seniorom</w:t>
            </w:r>
          </w:p>
          <w:p w14:paraId="7BA2A46D"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wzmacnianie poczucia bezpieczeństwa socjalno-bytowego wśród osób w wieku senioralnym</w:t>
            </w:r>
          </w:p>
          <w:p w14:paraId="298AF664"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zmniejszenie problemu wykluczenia społecznego z racji wieku</w:t>
            </w:r>
          </w:p>
        </w:tc>
      </w:tr>
      <w:tr w:rsidR="00743DD6" w14:paraId="1E6EA124" w14:textId="77777777">
        <w:tc>
          <w:tcPr>
            <w:tcW w:w="2885" w:type="dxa"/>
            <w:tcBorders>
              <w:top w:val="single" w:sz="4" w:space="0" w:color="000000"/>
              <w:left w:val="single" w:sz="4" w:space="0" w:color="000000"/>
              <w:bottom w:val="single" w:sz="4" w:space="0" w:color="000000"/>
              <w:right w:val="single" w:sz="4" w:space="0" w:color="000000"/>
            </w:tcBorders>
          </w:tcPr>
          <w:p w14:paraId="51ADD55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Udzielanie wsparcia z systemu pomocy społecznej oraz w postaci pracy socjalnej i poradnictwa.</w:t>
            </w:r>
          </w:p>
        </w:tc>
        <w:tc>
          <w:tcPr>
            <w:tcW w:w="2884" w:type="dxa"/>
            <w:tcBorders>
              <w:top w:val="single" w:sz="4" w:space="0" w:color="000000"/>
              <w:left w:val="single" w:sz="4" w:space="0" w:color="000000"/>
              <w:bottom w:val="single" w:sz="4" w:space="0" w:color="000000"/>
              <w:right w:val="single" w:sz="4" w:space="0" w:color="000000"/>
            </w:tcBorders>
          </w:tcPr>
          <w:p w14:paraId="14DE009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23C8504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56BBB37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79DFCA1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1959D976"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starszych objętych wsparciem z systemu pomocy społecznej </w:t>
            </w:r>
          </w:p>
          <w:p w14:paraId="26F84163"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starszych objętych pracą socjalną</w:t>
            </w:r>
          </w:p>
          <w:p w14:paraId="1CF12B50" w14:textId="77777777" w:rsidR="00743DD6" w:rsidRDefault="001750EC">
            <w:pPr>
              <w:widowControl w:val="0"/>
              <w:numPr>
                <w:ilvl w:val="0"/>
                <w:numId w:val="3"/>
              </w:numPr>
              <w:tabs>
                <w:tab w:val="clear" w:pos="709"/>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t>liczba osób starszych objętych poradnictwem</w:t>
            </w:r>
          </w:p>
        </w:tc>
        <w:tc>
          <w:tcPr>
            <w:tcW w:w="2916" w:type="dxa"/>
            <w:tcBorders>
              <w:top w:val="single" w:sz="4" w:space="0" w:color="000000"/>
              <w:left w:val="single" w:sz="4" w:space="0" w:color="000000"/>
              <w:bottom w:val="single" w:sz="4" w:space="0" w:color="000000"/>
              <w:right w:val="single" w:sz="4" w:space="0" w:color="000000"/>
            </w:tcBorders>
          </w:tcPr>
          <w:p w14:paraId="6B176650"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sferze socjalno-bytowej</w:t>
            </w:r>
          </w:p>
          <w:p w14:paraId="7BBD0B7C"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sytuacjom kryzysowy</w:t>
            </w:r>
            <w:r>
              <w:rPr>
                <w:rFonts w:ascii="Times New Roman" w:hAnsi="Times New Roman" w:cs="Times New Roman"/>
                <w:sz w:val="22"/>
                <w:szCs w:val="22"/>
              </w:rPr>
              <w:t>m</w:t>
            </w:r>
          </w:p>
        </w:tc>
      </w:tr>
      <w:tr w:rsidR="00743DD6" w14:paraId="526BD2A4" w14:textId="77777777">
        <w:tc>
          <w:tcPr>
            <w:tcW w:w="2885" w:type="dxa"/>
            <w:tcBorders>
              <w:top w:val="single" w:sz="4" w:space="0" w:color="000000"/>
              <w:left w:val="single" w:sz="4" w:space="0" w:color="000000"/>
              <w:bottom w:val="single" w:sz="4" w:space="0" w:color="000000"/>
              <w:right w:val="single" w:sz="4" w:space="0" w:color="000000"/>
            </w:tcBorders>
          </w:tcPr>
          <w:p w14:paraId="152896C1"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Udzielanie wsparcia osobom starszym w postaci usług opiekuńczych.</w:t>
            </w:r>
          </w:p>
        </w:tc>
        <w:tc>
          <w:tcPr>
            <w:tcW w:w="2884" w:type="dxa"/>
            <w:tcBorders>
              <w:top w:val="single" w:sz="4" w:space="0" w:color="000000"/>
              <w:left w:val="single" w:sz="4" w:space="0" w:color="000000"/>
              <w:bottom w:val="single" w:sz="4" w:space="0" w:color="000000"/>
              <w:right w:val="single" w:sz="4" w:space="0" w:color="000000"/>
            </w:tcBorders>
          </w:tcPr>
          <w:p w14:paraId="512C383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28746D9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159E1A9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tc>
        <w:tc>
          <w:tcPr>
            <w:tcW w:w="2886" w:type="dxa"/>
            <w:tcBorders>
              <w:top w:val="single" w:sz="4" w:space="0" w:color="000000"/>
              <w:left w:val="single" w:sz="4" w:space="0" w:color="000000"/>
              <w:bottom w:val="single" w:sz="4" w:space="0" w:color="000000"/>
              <w:right w:val="single" w:sz="4" w:space="0" w:color="000000"/>
            </w:tcBorders>
          </w:tcPr>
          <w:p w14:paraId="6D6FFF87"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starszych objętych wsparciem w postaci usług opiekuńczych</w:t>
            </w:r>
          </w:p>
        </w:tc>
        <w:tc>
          <w:tcPr>
            <w:tcW w:w="2916" w:type="dxa"/>
            <w:tcBorders>
              <w:top w:val="single" w:sz="4" w:space="0" w:color="000000"/>
              <w:left w:val="single" w:sz="4" w:space="0" w:color="000000"/>
              <w:bottom w:val="single" w:sz="4" w:space="0" w:color="000000"/>
              <w:right w:val="single" w:sz="4" w:space="0" w:color="000000"/>
            </w:tcBorders>
          </w:tcPr>
          <w:p w14:paraId="7CAADFF7"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codziennym życiu</w:t>
            </w:r>
          </w:p>
          <w:p w14:paraId="425F05BC"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utrzymanie osób starszych w </w:t>
            </w:r>
            <w:r>
              <w:rPr>
                <w:rFonts w:ascii="Times New Roman" w:hAnsi="Times New Roman" w:cs="Times New Roman"/>
                <w:sz w:val="22"/>
                <w:szCs w:val="22"/>
              </w:rPr>
              <w:t>środowisku zamieszkania</w:t>
            </w:r>
          </w:p>
        </w:tc>
      </w:tr>
      <w:tr w:rsidR="00743DD6" w14:paraId="65869011" w14:textId="77777777">
        <w:tc>
          <w:tcPr>
            <w:tcW w:w="2885" w:type="dxa"/>
            <w:tcBorders>
              <w:top w:val="single" w:sz="4" w:space="0" w:color="000000"/>
              <w:left w:val="single" w:sz="4" w:space="0" w:color="000000"/>
              <w:bottom w:val="single" w:sz="4" w:space="0" w:color="000000"/>
              <w:right w:val="single" w:sz="4" w:space="0" w:color="000000"/>
            </w:tcBorders>
          </w:tcPr>
          <w:p w14:paraId="0D7CB326"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pacing w:val="-1"/>
                <w:sz w:val="22"/>
                <w:szCs w:val="22"/>
              </w:rPr>
            </w:pPr>
            <w:r>
              <w:rPr>
                <w:rFonts w:ascii="Times New Roman" w:hAnsi="Times New Roman" w:cs="Times New Roman"/>
                <w:spacing w:val="-1"/>
                <w:sz w:val="22"/>
                <w:szCs w:val="22"/>
              </w:rPr>
              <w:t>Zapewnienie miejsc w domach pomocy społecznej.</w:t>
            </w:r>
          </w:p>
        </w:tc>
        <w:tc>
          <w:tcPr>
            <w:tcW w:w="2884" w:type="dxa"/>
            <w:tcBorders>
              <w:top w:val="single" w:sz="4" w:space="0" w:color="000000"/>
              <w:left w:val="single" w:sz="4" w:space="0" w:color="000000"/>
              <w:bottom w:val="single" w:sz="4" w:space="0" w:color="000000"/>
              <w:right w:val="single" w:sz="4" w:space="0" w:color="000000"/>
            </w:tcBorders>
          </w:tcPr>
          <w:p w14:paraId="03F17CE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6251FB1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7E1B8D2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tc>
        <w:tc>
          <w:tcPr>
            <w:tcW w:w="2886" w:type="dxa"/>
            <w:tcBorders>
              <w:top w:val="single" w:sz="4" w:space="0" w:color="000000"/>
              <w:left w:val="single" w:sz="4" w:space="0" w:color="000000"/>
              <w:bottom w:val="single" w:sz="4" w:space="0" w:color="000000"/>
              <w:right w:val="single" w:sz="4" w:space="0" w:color="000000"/>
            </w:tcBorders>
          </w:tcPr>
          <w:p w14:paraId="02022606"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skierowanych do domu pomocy społecznej</w:t>
            </w:r>
          </w:p>
          <w:p w14:paraId="2779718C"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przebywających w domach pomocy </w:t>
            </w:r>
            <w:r>
              <w:rPr>
                <w:rFonts w:ascii="Times New Roman" w:hAnsi="Times New Roman" w:cs="Times New Roman"/>
                <w:sz w:val="22"/>
                <w:szCs w:val="22"/>
              </w:rPr>
              <w:lastRenderedPageBreak/>
              <w:t>społecznej</w:t>
            </w:r>
          </w:p>
          <w:p w14:paraId="7905D8A2"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oczkujących na skierowanie do domu pomocy </w:t>
            </w:r>
            <w:r>
              <w:rPr>
                <w:rFonts w:ascii="Times New Roman" w:hAnsi="Times New Roman" w:cs="Times New Roman"/>
                <w:sz w:val="22"/>
                <w:szCs w:val="22"/>
              </w:rPr>
              <w:t>społecznej</w:t>
            </w:r>
          </w:p>
        </w:tc>
        <w:tc>
          <w:tcPr>
            <w:tcW w:w="2916" w:type="dxa"/>
            <w:tcBorders>
              <w:top w:val="single" w:sz="4" w:space="0" w:color="000000"/>
              <w:left w:val="single" w:sz="4" w:space="0" w:color="000000"/>
              <w:bottom w:val="single" w:sz="4" w:space="0" w:color="000000"/>
              <w:right w:val="single" w:sz="4" w:space="0" w:color="000000"/>
            </w:tcBorders>
          </w:tcPr>
          <w:p w14:paraId="7054A859"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wzmacnianie poczucia bezpieczeństwa socjalno-bytowego wśród osób w wieku senioralnym</w:t>
            </w:r>
          </w:p>
          <w:p w14:paraId="7ACB54F1"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sytuacjom kryzysowym</w:t>
            </w:r>
          </w:p>
        </w:tc>
      </w:tr>
      <w:tr w:rsidR="00743DD6" w14:paraId="59B2A4F8" w14:textId="77777777">
        <w:tc>
          <w:tcPr>
            <w:tcW w:w="2885" w:type="dxa"/>
            <w:tcBorders>
              <w:top w:val="single" w:sz="4" w:space="0" w:color="000000"/>
              <w:left w:val="single" w:sz="4" w:space="0" w:color="000000"/>
              <w:bottom w:val="single" w:sz="4" w:space="0" w:color="000000"/>
              <w:right w:val="single" w:sz="4" w:space="0" w:color="000000"/>
            </w:tcBorders>
          </w:tcPr>
          <w:p w14:paraId="7651D961"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Wspieranie osób i rodzin sprawujących opiekę nad członkami rodziny z powodu wieku i niepełnosprawności.</w:t>
            </w:r>
          </w:p>
        </w:tc>
        <w:tc>
          <w:tcPr>
            <w:tcW w:w="2884" w:type="dxa"/>
            <w:tcBorders>
              <w:top w:val="single" w:sz="4" w:space="0" w:color="000000"/>
              <w:left w:val="single" w:sz="4" w:space="0" w:color="000000"/>
              <w:bottom w:val="single" w:sz="4" w:space="0" w:color="000000"/>
              <w:right w:val="single" w:sz="4" w:space="0" w:color="000000"/>
            </w:tcBorders>
          </w:tcPr>
          <w:p w14:paraId="3D0D4C1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422CA68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45FE892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50DF6DE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268862F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5949064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6182B140" w14:textId="77777777" w:rsidR="00743DD6" w:rsidRDefault="001750EC">
            <w:pPr>
              <w:widowControl w:val="0"/>
              <w:numPr>
                <w:ilvl w:val="0"/>
                <w:numId w:val="21"/>
              </w:numPr>
              <w:tabs>
                <w:tab w:val="clear" w:pos="709"/>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t xml:space="preserve">liczba i rodzaj działań podejmowanych w stosunku do rodzin sprawujących opiekę nad osobami starszymi </w:t>
            </w:r>
          </w:p>
        </w:tc>
        <w:tc>
          <w:tcPr>
            <w:tcW w:w="2916" w:type="dxa"/>
            <w:tcBorders>
              <w:top w:val="single" w:sz="4" w:space="0" w:color="000000"/>
              <w:left w:val="single" w:sz="4" w:space="0" w:color="000000"/>
              <w:bottom w:val="single" w:sz="4" w:space="0" w:color="000000"/>
              <w:right w:val="single" w:sz="4" w:space="0" w:color="000000"/>
            </w:tcBorders>
          </w:tcPr>
          <w:p w14:paraId="6DD6CDD2"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sytuacjom kryzysowym w rodzinach</w:t>
            </w:r>
          </w:p>
          <w:p w14:paraId="64A2EEDE"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jakości funkcjonowania rodzin sprawujących opiekę</w:t>
            </w:r>
          </w:p>
        </w:tc>
      </w:tr>
      <w:tr w:rsidR="00743DD6" w14:paraId="261CBB1C" w14:textId="77777777">
        <w:tc>
          <w:tcPr>
            <w:tcW w:w="2885" w:type="dxa"/>
            <w:tcBorders>
              <w:top w:val="single" w:sz="4" w:space="0" w:color="000000"/>
              <w:left w:val="single" w:sz="4" w:space="0" w:color="000000"/>
              <w:bottom w:val="single" w:sz="4" w:space="0" w:color="000000"/>
              <w:right w:val="single" w:sz="4" w:space="0" w:color="000000"/>
            </w:tcBorders>
          </w:tcPr>
          <w:p w14:paraId="356FB4A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Cs/>
                <w:spacing w:val="-2"/>
                <w:sz w:val="22"/>
                <w:szCs w:val="22"/>
              </w:rPr>
            </w:pPr>
            <w:r>
              <w:rPr>
                <w:rFonts w:ascii="Times New Roman" w:hAnsi="Times New Roman" w:cs="Times New Roman"/>
                <w:bCs/>
                <w:spacing w:val="-2"/>
                <w:sz w:val="22"/>
                <w:szCs w:val="22"/>
              </w:rPr>
              <w:t xml:space="preserve">Informowanie osób </w:t>
            </w:r>
            <w:r>
              <w:rPr>
                <w:rFonts w:ascii="Times New Roman" w:hAnsi="Times New Roman" w:cs="Times New Roman"/>
                <w:bCs/>
                <w:spacing w:val="-2"/>
                <w:sz w:val="22"/>
                <w:szCs w:val="22"/>
              </w:rPr>
              <w:t>starszych oraz ich rodziny i opiekunów o możliwych formach wsparcia.</w:t>
            </w:r>
          </w:p>
        </w:tc>
        <w:tc>
          <w:tcPr>
            <w:tcW w:w="2884" w:type="dxa"/>
            <w:tcBorders>
              <w:top w:val="single" w:sz="4" w:space="0" w:color="000000"/>
              <w:left w:val="single" w:sz="4" w:space="0" w:color="000000"/>
              <w:bottom w:val="single" w:sz="4" w:space="0" w:color="000000"/>
              <w:right w:val="single" w:sz="4" w:space="0" w:color="000000"/>
            </w:tcBorders>
          </w:tcPr>
          <w:p w14:paraId="19716BF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2F47B6A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6D36E8E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6E92B82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jednostki organizacyjne gminy</w:t>
            </w:r>
          </w:p>
          <w:p w14:paraId="0DAF3A96"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świetlice</w:t>
            </w:r>
          </w:p>
          <w:p w14:paraId="1667499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p w14:paraId="137DCE3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tc>
        <w:tc>
          <w:tcPr>
            <w:tcW w:w="2886" w:type="dxa"/>
            <w:tcBorders>
              <w:top w:val="single" w:sz="4" w:space="0" w:color="000000"/>
              <w:left w:val="single" w:sz="4" w:space="0" w:color="000000"/>
              <w:bottom w:val="single" w:sz="4" w:space="0" w:color="000000"/>
              <w:right w:val="single" w:sz="4" w:space="0" w:color="000000"/>
            </w:tcBorders>
          </w:tcPr>
          <w:p w14:paraId="5C5CD099" w14:textId="77777777" w:rsidR="00743DD6" w:rsidRDefault="001750EC">
            <w:pPr>
              <w:widowControl w:val="0"/>
              <w:numPr>
                <w:ilvl w:val="0"/>
                <w:numId w:val="23"/>
              </w:numPr>
              <w:tabs>
                <w:tab w:val="clear" w:pos="709"/>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t>liczba i rodzaj podjętych działań</w:t>
            </w:r>
          </w:p>
        </w:tc>
        <w:tc>
          <w:tcPr>
            <w:tcW w:w="2916" w:type="dxa"/>
            <w:tcBorders>
              <w:top w:val="single" w:sz="4" w:space="0" w:color="000000"/>
              <w:left w:val="single" w:sz="4" w:space="0" w:color="000000"/>
              <w:bottom w:val="single" w:sz="4" w:space="0" w:color="000000"/>
              <w:right w:val="single" w:sz="4" w:space="0" w:color="000000"/>
            </w:tcBorders>
          </w:tcPr>
          <w:p w14:paraId="6FBB5565"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zwiększenie efektywności wsparcia udzielanego seniorom i ich rodzinom</w:t>
            </w:r>
          </w:p>
          <w:p w14:paraId="00C7FF67"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wzmacnianie świadomości w kwestii otrzymania dostosowanego do potrzeb wsparcia</w:t>
            </w:r>
          </w:p>
          <w:p w14:paraId="139DC1B3"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zjawisku marginalizacji społecznej z powodu wieku</w:t>
            </w:r>
          </w:p>
        </w:tc>
      </w:tr>
      <w:tr w:rsidR="00743DD6" w14:paraId="330504E2" w14:textId="77777777">
        <w:tc>
          <w:tcPr>
            <w:tcW w:w="2885" w:type="dxa"/>
            <w:tcBorders>
              <w:top w:val="single" w:sz="4" w:space="0" w:color="000000"/>
              <w:left w:val="single" w:sz="4" w:space="0" w:color="000000"/>
              <w:bottom w:val="single" w:sz="4" w:space="0" w:color="000000"/>
              <w:right w:val="single" w:sz="4" w:space="0" w:color="000000"/>
            </w:tcBorders>
          </w:tcPr>
          <w:p w14:paraId="3742E04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Cs w:val="24"/>
              </w:rPr>
            </w:pPr>
            <w:r>
              <w:rPr>
                <w:rStyle w:val="FontStyle18"/>
              </w:rPr>
              <w:t>Promowanie i wspieranie aktywności społecznej i ekonomicznej seniorów.</w:t>
            </w:r>
          </w:p>
        </w:tc>
        <w:tc>
          <w:tcPr>
            <w:tcW w:w="2884" w:type="dxa"/>
            <w:tcBorders>
              <w:top w:val="single" w:sz="4" w:space="0" w:color="000000"/>
              <w:left w:val="single" w:sz="4" w:space="0" w:color="000000"/>
              <w:bottom w:val="single" w:sz="4" w:space="0" w:color="000000"/>
              <w:right w:val="single" w:sz="4" w:space="0" w:color="000000"/>
            </w:tcBorders>
          </w:tcPr>
          <w:p w14:paraId="1BA3B1D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71EB632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6E485A6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RM </w:t>
            </w:r>
          </w:p>
          <w:p w14:paraId="68C2513A"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01B3167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media </w:t>
            </w:r>
            <w:r>
              <w:rPr>
                <w:rFonts w:ascii="Times New Roman" w:hAnsi="Times New Roman" w:cs="Times New Roman"/>
                <w:sz w:val="22"/>
                <w:szCs w:val="22"/>
              </w:rPr>
              <w:t>lokalne</w:t>
            </w:r>
          </w:p>
        </w:tc>
        <w:tc>
          <w:tcPr>
            <w:tcW w:w="2886" w:type="dxa"/>
            <w:tcBorders>
              <w:top w:val="single" w:sz="4" w:space="0" w:color="000000"/>
              <w:left w:val="single" w:sz="4" w:space="0" w:color="000000"/>
              <w:bottom w:val="single" w:sz="4" w:space="0" w:color="000000"/>
              <w:right w:val="single" w:sz="4" w:space="0" w:color="000000"/>
            </w:tcBorders>
          </w:tcPr>
          <w:p w14:paraId="4E72428D" w14:textId="77777777" w:rsidR="00743DD6" w:rsidRDefault="001750EC">
            <w:pPr>
              <w:widowControl w:val="0"/>
              <w:numPr>
                <w:ilvl w:val="0"/>
                <w:numId w:val="23"/>
              </w:numPr>
              <w:tabs>
                <w:tab w:val="clear" w:pos="709"/>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t>liczba i rodzaj podjętych inicjatyw</w:t>
            </w:r>
          </w:p>
        </w:tc>
        <w:tc>
          <w:tcPr>
            <w:tcW w:w="2916" w:type="dxa"/>
            <w:tcBorders>
              <w:top w:val="single" w:sz="4" w:space="0" w:color="000000"/>
              <w:left w:val="single" w:sz="4" w:space="0" w:color="000000"/>
              <w:bottom w:val="single" w:sz="4" w:space="0" w:color="000000"/>
              <w:right w:val="single" w:sz="4" w:space="0" w:color="000000"/>
            </w:tcBorders>
          </w:tcPr>
          <w:p w14:paraId="106FFB36" w14:textId="77777777" w:rsidR="00743DD6" w:rsidRDefault="001750EC">
            <w:pPr>
              <w:widowControl w:val="0"/>
              <w:numPr>
                <w:ilvl w:val="0"/>
                <w:numId w:val="2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wzmacnianie pozycji i znaczenia osób starszych w społeczności lokalnej</w:t>
            </w:r>
          </w:p>
        </w:tc>
      </w:tr>
      <w:tr w:rsidR="00743DD6" w14:paraId="60B5B6DA" w14:textId="77777777">
        <w:tc>
          <w:tcPr>
            <w:tcW w:w="2885" w:type="dxa"/>
            <w:tcBorders>
              <w:top w:val="single" w:sz="4" w:space="0" w:color="000000"/>
              <w:left w:val="single" w:sz="4" w:space="0" w:color="000000"/>
              <w:bottom w:val="single" w:sz="4" w:space="0" w:color="000000"/>
              <w:right w:val="single" w:sz="4" w:space="0" w:color="000000"/>
            </w:tcBorders>
          </w:tcPr>
          <w:p w14:paraId="629929C4"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bCs/>
                <w:sz w:val="22"/>
                <w:szCs w:val="22"/>
              </w:rPr>
            </w:pPr>
            <w:r>
              <w:rPr>
                <w:rFonts w:ascii="Times New Roman" w:hAnsi="Times New Roman" w:cs="Times New Roman"/>
                <w:bCs/>
                <w:sz w:val="22"/>
                <w:szCs w:val="22"/>
              </w:rPr>
              <w:t>Podnoszenie kwalifikacji zawodowych pracowników pomocy społecznej udzielających wsparcia osobom starszym.</w:t>
            </w:r>
          </w:p>
        </w:tc>
        <w:tc>
          <w:tcPr>
            <w:tcW w:w="2884" w:type="dxa"/>
            <w:tcBorders>
              <w:top w:val="single" w:sz="4" w:space="0" w:color="000000"/>
              <w:left w:val="single" w:sz="4" w:space="0" w:color="000000"/>
              <w:bottom w:val="single" w:sz="4" w:space="0" w:color="000000"/>
              <w:right w:val="single" w:sz="4" w:space="0" w:color="000000"/>
            </w:tcBorders>
          </w:tcPr>
          <w:p w14:paraId="28E431FA"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555DFB4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117D496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PCPR</w:t>
            </w:r>
          </w:p>
        </w:tc>
        <w:tc>
          <w:tcPr>
            <w:tcW w:w="2886" w:type="dxa"/>
            <w:tcBorders>
              <w:top w:val="single" w:sz="4" w:space="0" w:color="000000"/>
              <w:left w:val="single" w:sz="4" w:space="0" w:color="000000"/>
              <w:bottom w:val="single" w:sz="4" w:space="0" w:color="000000"/>
              <w:right w:val="single" w:sz="4" w:space="0" w:color="000000"/>
            </w:tcBorders>
          </w:tcPr>
          <w:p w14:paraId="0E76BFC1" w14:textId="77777777" w:rsidR="00743DD6" w:rsidRDefault="001750EC">
            <w:pPr>
              <w:widowControl w:val="0"/>
              <w:numPr>
                <w:ilvl w:val="0"/>
                <w:numId w:val="10"/>
              </w:numPr>
              <w:tabs>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t xml:space="preserve">liczba </w:t>
            </w:r>
            <w:r>
              <w:rPr>
                <w:rFonts w:ascii="Times New Roman" w:hAnsi="Times New Roman" w:cs="Times New Roman"/>
                <w:sz w:val="22"/>
                <w:szCs w:val="22"/>
              </w:rPr>
              <w:t>pracowników pomocy społecznej podnoszących kwalifikacje w zakresie wsparcia udzielanego osobom starszym</w:t>
            </w:r>
          </w:p>
        </w:tc>
        <w:tc>
          <w:tcPr>
            <w:tcW w:w="2916" w:type="dxa"/>
            <w:tcBorders>
              <w:top w:val="single" w:sz="4" w:space="0" w:color="000000"/>
              <w:left w:val="single" w:sz="4" w:space="0" w:color="000000"/>
              <w:bottom w:val="single" w:sz="4" w:space="0" w:color="000000"/>
              <w:right w:val="single" w:sz="4" w:space="0" w:color="000000"/>
            </w:tcBorders>
          </w:tcPr>
          <w:p w14:paraId="7CA70AD4" w14:textId="77777777" w:rsidR="00743DD6" w:rsidRDefault="001750EC">
            <w:pPr>
              <w:widowControl w:val="0"/>
              <w:numPr>
                <w:ilvl w:val="0"/>
                <w:numId w:val="18"/>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efektywności, skuteczności i jakości wsparcia udzielanego osobom starszym</w:t>
            </w:r>
          </w:p>
          <w:p w14:paraId="2F575E4E" w14:textId="77777777" w:rsidR="00743DD6" w:rsidRDefault="001750EC">
            <w:pPr>
              <w:widowControl w:val="0"/>
              <w:numPr>
                <w:ilvl w:val="0"/>
                <w:numId w:val="18"/>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wzmacnia kompetencji kadr pomocy społecznej</w:t>
            </w:r>
          </w:p>
          <w:p w14:paraId="45C99068" w14:textId="77777777" w:rsidR="00743DD6" w:rsidRDefault="001750EC">
            <w:pPr>
              <w:widowControl w:val="0"/>
              <w:numPr>
                <w:ilvl w:val="0"/>
                <w:numId w:val="18"/>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w:t>
            </w:r>
            <w:r>
              <w:rPr>
                <w:rFonts w:ascii="Times New Roman" w:hAnsi="Times New Roman" w:cs="Times New Roman"/>
                <w:sz w:val="22"/>
                <w:szCs w:val="22"/>
              </w:rPr>
              <w:t>b starszych</w:t>
            </w:r>
          </w:p>
        </w:tc>
      </w:tr>
      <w:tr w:rsidR="00743DD6" w14:paraId="4048F836" w14:textId="77777777">
        <w:tc>
          <w:tcPr>
            <w:tcW w:w="2885" w:type="dxa"/>
            <w:tcBorders>
              <w:top w:val="single" w:sz="4" w:space="0" w:color="000000"/>
              <w:left w:val="single" w:sz="4" w:space="0" w:color="000000"/>
              <w:bottom w:val="single" w:sz="4" w:space="0" w:color="000000"/>
              <w:right w:val="single" w:sz="4" w:space="0" w:color="000000"/>
            </w:tcBorders>
          </w:tcPr>
          <w:p w14:paraId="3634B791"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Cs w:val="24"/>
              </w:rPr>
            </w:pPr>
            <w:r>
              <w:rPr>
                <w:rFonts w:ascii="Times New Roman" w:hAnsi="Times New Roman" w:cs="Times New Roman"/>
                <w:bCs/>
                <w:sz w:val="22"/>
                <w:szCs w:val="22"/>
              </w:rPr>
              <w:t xml:space="preserve">Rozwijanie współpracy międzyinstytucjonalnej oraz z organizacjami </w:t>
            </w:r>
            <w:r>
              <w:rPr>
                <w:rFonts w:ascii="Times New Roman" w:hAnsi="Times New Roman" w:cs="Times New Roman"/>
                <w:bCs/>
                <w:sz w:val="22"/>
                <w:szCs w:val="22"/>
              </w:rPr>
              <w:lastRenderedPageBreak/>
              <w:t xml:space="preserve">pozarządowymi </w:t>
            </w:r>
            <w:r>
              <w:rPr>
                <w:rFonts w:ascii="Times New Roman" w:hAnsi="Times New Roman" w:cs="Times New Roman"/>
                <w:sz w:val="22"/>
                <w:szCs w:val="22"/>
              </w:rPr>
              <w:t>i Kościołem w celu podniesienia skuteczności wsparcia udzielanego osobom w wieku senioralnym.</w:t>
            </w:r>
          </w:p>
        </w:tc>
        <w:tc>
          <w:tcPr>
            <w:tcW w:w="2884" w:type="dxa"/>
            <w:tcBorders>
              <w:top w:val="single" w:sz="4" w:space="0" w:color="000000"/>
              <w:left w:val="single" w:sz="4" w:space="0" w:color="000000"/>
              <w:bottom w:val="single" w:sz="4" w:space="0" w:color="000000"/>
              <w:right w:val="single" w:sz="4" w:space="0" w:color="000000"/>
            </w:tcBorders>
          </w:tcPr>
          <w:p w14:paraId="1F72FE8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2022-2027</w:t>
            </w:r>
          </w:p>
        </w:tc>
        <w:tc>
          <w:tcPr>
            <w:tcW w:w="2885" w:type="dxa"/>
            <w:tcBorders>
              <w:top w:val="single" w:sz="4" w:space="0" w:color="000000"/>
              <w:left w:val="single" w:sz="4" w:space="0" w:color="000000"/>
              <w:bottom w:val="single" w:sz="4" w:space="0" w:color="000000"/>
              <w:right w:val="single" w:sz="4" w:space="0" w:color="000000"/>
            </w:tcBorders>
          </w:tcPr>
          <w:p w14:paraId="199A89F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58AC4A5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64AC8B26"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jednostki organizacyjne </w:t>
            </w:r>
            <w:r>
              <w:rPr>
                <w:rFonts w:ascii="Times New Roman" w:hAnsi="Times New Roman" w:cs="Times New Roman"/>
                <w:sz w:val="22"/>
                <w:szCs w:val="22"/>
              </w:rPr>
              <w:lastRenderedPageBreak/>
              <w:t>gminy</w:t>
            </w:r>
          </w:p>
          <w:p w14:paraId="4A631CB3"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5750EE7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56D86913" w14:textId="77777777" w:rsidR="00743DD6" w:rsidRDefault="001750EC">
            <w:pPr>
              <w:widowControl w:val="0"/>
              <w:numPr>
                <w:ilvl w:val="0"/>
                <w:numId w:val="12"/>
              </w:numPr>
              <w:tabs>
                <w:tab w:val="clear" w:pos="709"/>
                <w:tab w:val="clear" w:pos="1134"/>
                <w:tab w:val="clear" w:pos="1418"/>
              </w:tabs>
              <w:spacing w:line="240" w:lineRule="auto"/>
              <w:ind w:left="357" w:hanging="357"/>
              <w:jc w:val="left"/>
              <w:rPr>
                <w:rFonts w:ascii="Times New Roman" w:hAnsi="Times New Roman" w:cs="Times New Roman"/>
                <w:sz w:val="22"/>
                <w:szCs w:val="22"/>
              </w:rPr>
            </w:pPr>
            <w:r>
              <w:rPr>
                <w:rFonts w:ascii="Times New Roman" w:hAnsi="Times New Roman" w:cs="Times New Roman"/>
                <w:sz w:val="22"/>
                <w:szCs w:val="22"/>
              </w:rPr>
              <w:lastRenderedPageBreak/>
              <w:t>rodzaj podejmowanych działań</w:t>
            </w:r>
          </w:p>
        </w:tc>
        <w:tc>
          <w:tcPr>
            <w:tcW w:w="2916" w:type="dxa"/>
            <w:tcBorders>
              <w:top w:val="single" w:sz="4" w:space="0" w:color="000000"/>
              <w:left w:val="single" w:sz="4" w:space="0" w:color="000000"/>
              <w:bottom w:val="single" w:sz="4" w:space="0" w:color="000000"/>
              <w:right w:val="single" w:sz="4" w:space="0" w:color="000000"/>
            </w:tcBorders>
          </w:tcPr>
          <w:p w14:paraId="4743D9B0" w14:textId="77777777" w:rsidR="00743DD6" w:rsidRDefault="001750EC">
            <w:pPr>
              <w:widowControl w:val="0"/>
              <w:numPr>
                <w:ilvl w:val="0"/>
                <w:numId w:val="1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w:t>
            </w:r>
          </w:p>
          <w:p w14:paraId="11032256" w14:textId="77777777" w:rsidR="00743DD6" w:rsidRDefault="001750EC">
            <w:pPr>
              <w:widowControl w:val="0"/>
              <w:numPr>
                <w:ilvl w:val="0"/>
                <w:numId w:val="1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poprawa efektywności, </w:t>
            </w:r>
            <w:r>
              <w:rPr>
                <w:rFonts w:ascii="Times New Roman" w:hAnsi="Times New Roman" w:cs="Times New Roman"/>
                <w:sz w:val="22"/>
                <w:szCs w:val="22"/>
              </w:rPr>
              <w:lastRenderedPageBreak/>
              <w:t>skuteczności i jakości wsparcia udzielanego osobom starszym</w:t>
            </w:r>
          </w:p>
        </w:tc>
      </w:tr>
      <w:tr w:rsidR="00743DD6" w14:paraId="3C5B72EC" w14:textId="77777777">
        <w:tc>
          <w:tcPr>
            <w:tcW w:w="2885" w:type="dxa"/>
            <w:tcBorders>
              <w:top w:val="single" w:sz="4" w:space="0" w:color="000000"/>
              <w:left w:val="single" w:sz="4" w:space="0" w:color="000000"/>
              <w:bottom w:val="single" w:sz="4" w:space="0" w:color="000000"/>
              <w:right w:val="single" w:sz="4" w:space="0" w:color="000000"/>
            </w:tcBorders>
          </w:tcPr>
          <w:p w14:paraId="4A67079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Realizacja projektów i programów oraz uczestnictwo w projektach i programach służących </w:t>
            </w:r>
            <w:r>
              <w:rPr>
                <w:rFonts w:ascii="Times New Roman" w:hAnsi="Times New Roman" w:cs="Times New Roman"/>
                <w:sz w:val="22"/>
                <w:szCs w:val="22"/>
              </w:rPr>
              <w:t>wspieraniu i aktywizacji osób w wieku senioralnym.</w:t>
            </w:r>
          </w:p>
        </w:tc>
        <w:tc>
          <w:tcPr>
            <w:tcW w:w="2884" w:type="dxa"/>
            <w:tcBorders>
              <w:top w:val="single" w:sz="4" w:space="0" w:color="000000"/>
              <w:left w:val="single" w:sz="4" w:space="0" w:color="000000"/>
              <w:bottom w:val="single" w:sz="4" w:space="0" w:color="000000"/>
              <w:right w:val="single" w:sz="4" w:space="0" w:color="000000"/>
            </w:tcBorders>
          </w:tcPr>
          <w:p w14:paraId="6D9AC26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6521037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3E8EFDD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0EAC11F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7A3B19A8" w14:textId="77777777" w:rsidR="00743DD6" w:rsidRDefault="00743DD6">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p>
        </w:tc>
        <w:tc>
          <w:tcPr>
            <w:tcW w:w="2886" w:type="dxa"/>
            <w:tcBorders>
              <w:top w:val="single" w:sz="4" w:space="0" w:color="000000"/>
              <w:left w:val="single" w:sz="4" w:space="0" w:color="000000"/>
              <w:bottom w:val="single" w:sz="4" w:space="0" w:color="000000"/>
              <w:right w:val="single" w:sz="4" w:space="0" w:color="000000"/>
            </w:tcBorders>
          </w:tcPr>
          <w:p w14:paraId="485440CF" w14:textId="77777777" w:rsidR="00743DD6" w:rsidRDefault="001750EC">
            <w:pPr>
              <w:widowControl w:val="0"/>
              <w:numPr>
                <w:ilvl w:val="0"/>
                <w:numId w:val="2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rodzaj działań</w:t>
            </w:r>
          </w:p>
          <w:p w14:paraId="63472BED" w14:textId="77777777" w:rsidR="00743DD6" w:rsidRDefault="001750EC">
            <w:pPr>
              <w:widowControl w:val="0"/>
              <w:numPr>
                <w:ilvl w:val="0"/>
                <w:numId w:val="2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starszych uczestniczących w projektach i programach </w:t>
            </w:r>
          </w:p>
        </w:tc>
        <w:tc>
          <w:tcPr>
            <w:tcW w:w="2916" w:type="dxa"/>
            <w:tcBorders>
              <w:top w:val="single" w:sz="4" w:space="0" w:color="000000"/>
              <w:left w:val="single" w:sz="4" w:space="0" w:color="000000"/>
              <w:bottom w:val="single" w:sz="4" w:space="0" w:color="000000"/>
              <w:right w:val="single" w:sz="4" w:space="0" w:color="000000"/>
            </w:tcBorders>
          </w:tcPr>
          <w:p w14:paraId="3C6CFE10" w14:textId="77777777" w:rsidR="00743DD6" w:rsidRDefault="001750EC">
            <w:pPr>
              <w:widowControl w:val="0"/>
              <w:numPr>
                <w:ilvl w:val="0"/>
                <w:numId w:val="2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społeczności lokalnej</w:t>
            </w:r>
          </w:p>
        </w:tc>
      </w:tr>
      <w:tr w:rsidR="00743DD6" w14:paraId="755A0600" w14:textId="77777777">
        <w:tc>
          <w:tcPr>
            <w:tcW w:w="2885" w:type="dxa"/>
            <w:tcBorders>
              <w:top w:val="single" w:sz="4" w:space="0" w:color="000000"/>
              <w:left w:val="single" w:sz="4" w:space="0" w:color="000000"/>
              <w:bottom w:val="single" w:sz="4" w:space="0" w:color="000000"/>
              <w:right w:val="single" w:sz="4" w:space="0" w:color="000000"/>
            </w:tcBorders>
          </w:tcPr>
          <w:p w14:paraId="1B5489A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Rozwój wolontariatu na rzecz </w:t>
            </w:r>
            <w:r>
              <w:rPr>
                <w:rFonts w:ascii="Times New Roman" w:hAnsi="Times New Roman" w:cs="Times New Roman"/>
                <w:sz w:val="22"/>
                <w:szCs w:val="22"/>
              </w:rPr>
              <w:t>pomocy osobom starszym.</w:t>
            </w:r>
          </w:p>
        </w:tc>
        <w:tc>
          <w:tcPr>
            <w:tcW w:w="2884" w:type="dxa"/>
            <w:tcBorders>
              <w:top w:val="single" w:sz="4" w:space="0" w:color="000000"/>
              <w:left w:val="single" w:sz="4" w:space="0" w:color="000000"/>
              <w:bottom w:val="single" w:sz="4" w:space="0" w:color="000000"/>
              <w:right w:val="single" w:sz="4" w:space="0" w:color="000000"/>
            </w:tcBorders>
          </w:tcPr>
          <w:p w14:paraId="15325F5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487FFD2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71204AC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7EE1FDF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jednostki organizacyjne gminy</w:t>
            </w:r>
          </w:p>
          <w:p w14:paraId="3EDA1EF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50E1CE6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01B830DF" w14:textId="77777777" w:rsidR="00743DD6" w:rsidRDefault="001750EC">
            <w:pPr>
              <w:widowControl w:val="0"/>
              <w:numPr>
                <w:ilvl w:val="0"/>
                <w:numId w:val="2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wolontariuszy</w:t>
            </w:r>
          </w:p>
        </w:tc>
        <w:tc>
          <w:tcPr>
            <w:tcW w:w="2916" w:type="dxa"/>
            <w:tcBorders>
              <w:top w:val="single" w:sz="4" w:space="0" w:color="000000"/>
              <w:left w:val="single" w:sz="4" w:space="0" w:color="000000"/>
              <w:bottom w:val="single" w:sz="4" w:space="0" w:color="000000"/>
              <w:right w:val="single" w:sz="4" w:space="0" w:color="000000"/>
            </w:tcBorders>
          </w:tcPr>
          <w:p w14:paraId="12377A43" w14:textId="77777777" w:rsidR="00743DD6" w:rsidRDefault="001750EC">
            <w:pPr>
              <w:widowControl w:val="0"/>
              <w:numPr>
                <w:ilvl w:val="0"/>
                <w:numId w:val="25"/>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sferze psychofizycznej i w codziennym życiu</w:t>
            </w:r>
          </w:p>
        </w:tc>
      </w:tr>
    </w:tbl>
    <w:p w14:paraId="19A51E8C" w14:textId="77777777" w:rsidR="00743DD6" w:rsidRDefault="00743DD6">
      <w:pPr>
        <w:tabs>
          <w:tab w:val="clear" w:pos="709"/>
          <w:tab w:val="clear" w:pos="1134"/>
          <w:tab w:val="clear" w:pos="1418"/>
          <w:tab w:val="left" w:pos="426"/>
        </w:tabs>
        <w:rPr>
          <w:rFonts w:ascii="Times New Roman" w:hAnsi="Times New Roman" w:cs="Times New Roman"/>
        </w:rPr>
      </w:pPr>
    </w:p>
    <w:tbl>
      <w:tblPr>
        <w:tblW w:w="14410" w:type="dxa"/>
        <w:tblInd w:w="-82" w:type="dxa"/>
        <w:tblLayout w:type="fixed"/>
        <w:tblLook w:val="0000" w:firstRow="0" w:lastRow="0" w:firstColumn="0" w:lastColumn="0" w:noHBand="0" w:noVBand="0"/>
      </w:tblPr>
      <w:tblGrid>
        <w:gridCol w:w="2833"/>
        <w:gridCol w:w="2883"/>
        <w:gridCol w:w="2883"/>
        <w:gridCol w:w="2884"/>
        <w:gridCol w:w="2927"/>
      </w:tblGrid>
      <w:tr w:rsidR="00743DD6" w14:paraId="60F7844B" w14:textId="77777777">
        <w:tc>
          <w:tcPr>
            <w:tcW w:w="14410" w:type="dxa"/>
            <w:gridSpan w:val="5"/>
            <w:tcBorders>
              <w:top w:val="single" w:sz="4" w:space="0" w:color="000000"/>
              <w:left w:val="single" w:sz="4" w:space="0" w:color="000000"/>
              <w:bottom w:val="single" w:sz="4" w:space="0" w:color="000000"/>
              <w:right w:val="single" w:sz="4" w:space="0" w:color="000000"/>
            </w:tcBorders>
            <w:shd w:val="clear" w:color="auto" w:fill="D6E3BC"/>
          </w:tcPr>
          <w:p w14:paraId="6E918DBD" w14:textId="77777777" w:rsidR="00743DD6" w:rsidRDefault="001750EC">
            <w:pPr>
              <w:widowControl w:val="0"/>
              <w:tabs>
                <w:tab w:val="clear" w:pos="709"/>
                <w:tab w:val="clear" w:pos="1134"/>
                <w:tab w:val="clear" w:pos="1418"/>
              </w:tabs>
              <w:spacing w:before="120" w:after="120" w:line="240" w:lineRule="auto"/>
              <w:ind w:firstLine="0"/>
              <w:jc w:val="left"/>
              <w:rPr>
                <w:rFonts w:ascii="Times New Roman" w:hAnsi="Times New Roman" w:cs="Times New Roman"/>
                <w:szCs w:val="24"/>
              </w:rPr>
            </w:pPr>
            <w:r>
              <w:rPr>
                <w:rFonts w:ascii="Times New Roman" w:hAnsi="Times New Roman" w:cs="Times New Roman"/>
                <w:b/>
                <w:szCs w:val="24"/>
              </w:rPr>
              <w:t xml:space="preserve">CEL OPERACYJNY 2.: </w:t>
            </w:r>
            <w:r>
              <w:rPr>
                <w:rFonts w:ascii="Times New Roman" w:hAnsi="Times New Roman" w:cs="Times New Roman"/>
                <w:b/>
                <w:bCs/>
                <w:spacing w:val="-1"/>
              </w:rPr>
              <w:t xml:space="preserve">PRZECIWDZIAŁANIE WYKLUCZENIU SPOŁECZNEMU OSÓB STARSZYCH POPRZEZ INTEGRACJĘ </w:t>
            </w:r>
            <w:r>
              <w:rPr>
                <w:rFonts w:ascii="Times New Roman" w:hAnsi="Times New Roman" w:cs="Times New Roman"/>
                <w:b/>
                <w:bCs/>
              </w:rPr>
              <w:t>MIĘDZYPOKOLENIOWĄ, AKTYWIZACJĘ I ROZWÓJ FORM SPĘDZANIA CZASU WOLNEGO.</w:t>
            </w:r>
          </w:p>
        </w:tc>
      </w:tr>
      <w:tr w:rsidR="00743DD6" w14:paraId="0D10F71E" w14:textId="77777777">
        <w:tc>
          <w:tcPr>
            <w:tcW w:w="2833" w:type="dxa"/>
            <w:tcBorders>
              <w:top w:val="single" w:sz="4" w:space="0" w:color="000000"/>
              <w:left w:val="single" w:sz="4" w:space="0" w:color="000000"/>
              <w:bottom w:val="single" w:sz="4" w:space="0" w:color="000000"/>
              <w:right w:val="single" w:sz="4" w:space="0" w:color="000000"/>
            </w:tcBorders>
          </w:tcPr>
          <w:p w14:paraId="129B1C2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Działania</w:t>
            </w:r>
          </w:p>
        </w:tc>
        <w:tc>
          <w:tcPr>
            <w:tcW w:w="2883" w:type="dxa"/>
            <w:tcBorders>
              <w:top w:val="single" w:sz="4" w:space="0" w:color="000000"/>
              <w:left w:val="single" w:sz="4" w:space="0" w:color="000000"/>
              <w:bottom w:val="single" w:sz="4" w:space="0" w:color="000000"/>
              <w:right w:val="single" w:sz="4" w:space="0" w:color="000000"/>
            </w:tcBorders>
          </w:tcPr>
          <w:p w14:paraId="63947F2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Termin realizacji</w:t>
            </w:r>
          </w:p>
        </w:tc>
        <w:tc>
          <w:tcPr>
            <w:tcW w:w="2883" w:type="dxa"/>
            <w:tcBorders>
              <w:top w:val="single" w:sz="4" w:space="0" w:color="000000"/>
              <w:left w:val="single" w:sz="4" w:space="0" w:color="000000"/>
              <w:bottom w:val="single" w:sz="4" w:space="0" w:color="000000"/>
              <w:right w:val="single" w:sz="4" w:space="0" w:color="000000"/>
            </w:tcBorders>
          </w:tcPr>
          <w:p w14:paraId="52DFCE3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Realizatorzy i partnerzy</w:t>
            </w:r>
          </w:p>
        </w:tc>
        <w:tc>
          <w:tcPr>
            <w:tcW w:w="2884" w:type="dxa"/>
            <w:tcBorders>
              <w:top w:val="single" w:sz="4" w:space="0" w:color="000000"/>
              <w:left w:val="single" w:sz="4" w:space="0" w:color="000000"/>
              <w:bottom w:val="single" w:sz="4" w:space="0" w:color="000000"/>
              <w:right w:val="single" w:sz="4" w:space="0" w:color="000000"/>
            </w:tcBorders>
          </w:tcPr>
          <w:p w14:paraId="6EF7114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Wskaźniki</w:t>
            </w:r>
          </w:p>
        </w:tc>
        <w:tc>
          <w:tcPr>
            <w:tcW w:w="2927" w:type="dxa"/>
            <w:tcBorders>
              <w:top w:val="single" w:sz="4" w:space="0" w:color="000000"/>
              <w:left w:val="single" w:sz="4" w:space="0" w:color="000000"/>
              <w:bottom w:val="single" w:sz="4" w:space="0" w:color="000000"/>
              <w:right w:val="single" w:sz="4" w:space="0" w:color="000000"/>
            </w:tcBorders>
          </w:tcPr>
          <w:p w14:paraId="175E05C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Zakładane rezultaty</w:t>
            </w:r>
          </w:p>
        </w:tc>
      </w:tr>
      <w:tr w:rsidR="00743DD6" w14:paraId="282AE854" w14:textId="77777777">
        <w:tc>
          <w:tcPr>
            <w:tcW w:w="2833" w:type="dxa"/>
            <w:tcBorders>
              <w:top w:val="single" w:sz="4" w:space="0" w:color="000000"/>
              <w:left w:val="single" w:sz="4" w:space="0" w:color="000000"/>
              <w:bottom w:val="single" w:sz="4" w:space="0" w:color="000000"/>
              <w:right w:val="single" w:sz="4" w:space="0" w:color="000000"/>
            </w:tcBorders>
          </w:tcPr>
          <w:p w14:paraId="5EE5007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Promowanie wzoru rodziny m</w:t>
            </w:r>
            <w:r>
              <w:rPr>
                <w:rFonts w:ascii="Times New Roman" w:hAnsi="Times New Roman" w:cs="Times New Roman"/>
                <w:sz w:val="22"/>
                <w:szCs w:val="22"/>
              </w:rPr>
              <w:t>iędzypokoleniowej prawidłowo wypełniającej swoje funkcje.</w:t>
            </w:r>
          </w:p>
        </w:tc>
        <w:tc>
          <w:tcPr>
            <w:tcW w:w="2883" w:type="dxa"/>
            <w:tcBorders>
              <w:top w:val="single" w:sz="4" w:space="0" w:color="000000"/>
              <w:left w:val="single" w:sz="4" w:space="0" w:color="000000"/>
              <w:bottom w:val="single" w:sz="4" w:space="0" w:color="000000"/>
              <w:right w:val="single" w:sz="4" w:space="0" w:color="000000"/>
            </w:tcBorders>
          </w:tcPr>
          <w:p w14:paraId="12504C9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3" w:type="dxa"/>
            <w:tcBorders>
              <w:top w:val="single" w:sz="4" w:space="0" w:color="000000"/>
              <w:left w:val="single" w:sz="4" w:space="0" w:color="000000"/>
              <w:bottom w:val="single" w:sz="4" w:space="0" w:color="000000"/>
              <w:right w:val="single" w:sz="4" w:space="0" w:color="000000"/>
            </w:tcBorders>
          </w:tcPr>
          <w:p w14:paraId="2D96475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793CC22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2AF2412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2ABADC2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oświatowe</w:t>
            </w:r>
          </w:p>
          <w:p w14:paraId="5D9D5DB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kultury</w:t>
            </w:r>
          </w:p>
          <w:p w14:paraId="79225973"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świetlice</w:t>
            </w:r>
          </w:p>
          <w:p w14:paraId="35CE94A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5129988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4" w:type="dxa"/>
            <w:tcBorders>
              <w:top w:val="single" w:sz="4" w:space="0" w:color="000000"/>
              <w:left w:val="single" w:sz="4" w:space="0" w:color="000000"/>
              <w:bottom w:val="single" w:sz="4" w:space="0" w:color="000000"/>
              <w:right w:val="single" w:sz="4" w:space="0" w:color="000000"/>
            </w:tcBorders>
          </w:tcPr>
          <w:p w14:paraId="43CCF597" w14:textId="77777777" w:rsidR="00743DD6" w:rsidRDefault="001750EC">
            <w:pPr>
              <w:widowControl w:val="0"/>
              <w:numPr>
                <w:ilvl w:val="0"/>
                <w:numId w:val="2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i rodzaj przedsięwzięć promujących prawidłowo funkcjonującą rodzinę</w:t>
            </w:r>
          </w:p>
        </w:tc>
        <w:tc>
          <w:tcPr>
            <w:tcW w:w="2927" w:type="dxa"/>
            <w:tcBorders>
              <w:top w:val="single" w:sz="4" w:space="0" w:color="000000"/>
              <w:left w:val="single" w:sz="4" w:space="0" w:color="000000"/>
              <w:bottom w:val="single" w:sz="4" w:space="0" w:color="000000"/>
              <w:right w:val="single" w:sz="4" w:space="0" w:color="000000"/>
            </w:tcBorders>
          </w:tcPr>
          <w:p w14:paraId="28F68271" w14:textId="77777777" w:rsidR="00743DD6" w:rsidRDefault="001750EC">
            <w:pPr>
              <w:widowControl w:val="0"/>
              <w:numPr>
                <w:ilvl w:val="0"/>
                <w:numId w:val="2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zwiększenie kompetencji </w:t>
            </w:r>
            <w:r>
              <w:rPr>
                <w:rFonts w:ascii="Times New Roman" w:hAnsi="Times New Roman" w:cs="Times New Roman"/>
                <w:sz w:val="22"/>
                <w:szCs w:val="22"/>
              </w:rPr>
              <w:t>rodzinnych</w:t>
            </w:r>
          </w:p>
          <w:p w14:paraId="13F6E1B3" w14:textId="77777777" w:rsidR="00743DD6" w:rsidRDefault="001750EC">
            <w:pPr>
              <w:widowControl w:val="0"/>
              <w:numPr>
                <w:ilvl w:val="0"/>
                <w:numId w:val="2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rodzin</w:t>
            </w:r>
          </w:p>
          <w:p w14:paraId="013D4FCC" w14:textId="77777777" w:rsidR="00743DD6" w:rsidRDefault="001750EC">
            <w:pPr>
              <w:widowControl w:val="0"/>
              <w:numPr>
                <w:ilvl w:val="0"/>
                <w:numId w:val="2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relacji międzypokoleniowych w rodzinach</w:t>
            </w:r>
          </w:p>
        </w:tc>
      </w:tr>
      <w:tr w:rsidR="00743DD6" w14:paraId="4D5E5AC3" w14:textId="77777777">
        <w:tc>
          <w:tcPr>
            <w:tcW w:w="2833" w:type="dxa"/>
            <w:tcBorders>
              <w:top w:val="single" w:sz="4" w:space="0" w:color="000000"/>
              <w:left w:val="single" w:sz="4" w:space="0" w:color="000000"/>
              <w:bottom w:val="single" w:sz="4" w:space="0" w:color="000000"/>
              <w:right w:val="single" w:sz="4" w:space="0" w:color="000000"/>
            </w:tcBorders>
          </w:tcPr>
          <w:p w14:paraId="111FA03B"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Cs w:val="24"/>
              </w:rPr>
            </w:pPr>
            <w:r>
              <w:rPr>
                <w:rFonts w:ascii="Times New Roman" w:hAnsi="Times New Roman" w:cs="Times New Roman"/>
                <w:spacing w:val="-2"/>
                <w:sz w:val="22"/>
                <w:szCs w:val="22"/>
              </w:rPr>
              <w:t>Zaspokajanie</w:t>
            </w:r>
            <w:r>
              <w:rPr>
                <w:rFonts w:ascii="Times New Roman" w:hAnsi="Times New Roman" w:cs="Times New Roman"/>
                <w:sz w:val="22"/>
                <w:szCs w:val="22"/>
              </w:rPr>
              <w:t xml:space="preserve"> potrzeb kulturalno-społecznych </w:t>
            </w:r>
            <w:r>
              <w:rPr>
                <w:rFonts w:ascii="Times New Roman" w:hAnsi="Times New Roman" w:cs="Times New Roman"/>
                <w:bCs/>
                <w:sz w:val="22"/>
                <w:szCs w:val="22"/>
              </w:rPr>
              <w:t>i edukacyjnych osób starszych m.in. poprzez</w:t>
            </w:r>
            <w:r>
              <w:rPr>
                <w:rFonts w:ascii="Times New Roman" w:hAnsi="Times New Roman" w:cs="Times New Roman"/>
                <w:spacing w:val="-2"/>
                <w:sz w:val="22"/>
                <w:szCs w:val="22"/>
              </w:rPr>
              <w:t xml:space="preserve"> </w:t>
            </w:r>
            <w:r>
              <w:rPr>
                <w:rFonts w:ascii="Times New Roman" w:hAnsi="Times New Roman" w:cs="Times New Roman"/>
                <w:spacing w:val="-2"/>
                <w:sz w:val="22"/>
                <w:szCs w:val="22"/>
              </w:rPr>
              <w:lastRenderedPageBreak/>
              <w:t>organizowanie cyklicznych imprez, spotkań integracyjnych,</w:t>
            </w:r>
            <w:r>
              <w:rPr>
                <w:rFonts w:ascii="Times New Roman" w:hAnsi="Times New Roman" w:cs="Times New Roman"/>
                <w:bCs/>
                <w:spacing w:val="-2"/>
                <w:sz w:val="22"/>
                <w:szCs w:val="22"/>
              </w:rPr>
              <w:t xml:space="preserve"> warsztatów.</w:t>
            </w:r>
          </w:p>
          <w:p w14:paraId="0552C1E1" w14:textId="77777777" w:rsidR="00743DD6" w:rsidRDefault="00743DD6">
            <w:pPr>
              <w:widowControl w:val="0"/>
              <w:tabs>
                <w:tab w:val="clear" w:pos="709"/>
                <w:tab w:val="clear" w:pos="1134"/>
                <w:tab w:val="clear" w:pos="1418"/>
              </w:tabs>
              <w:spacing w:line="240" w:lineRule="auto"/>
              <w:ind w:firstLine="0"/>
              <w:jc w:val="left"/>
              <w:rPr>
                <w:rFonts w:ascii="Times New Roman" w:hAnsi="Times New Roman" w:cs="Times New Roman"/>
                <w:bCs/>
                <w:spacing w:val="-2"/>
                <w:sz w:val="22"/>
                <w:szCs w:val="22"/>
              </w:rPr>
            </w:pPr>
          </w:p>
        </w:tc>
        <w:tc>
          <w:tcPr>
            <w:tcW w:w="2883" w:type="dxa"/>
            <w:tcBorders>
              <w:top w:val="single" w:sz="4" w:space="0" w:color="000000"/>
              <w:left w:val="single" w:sz="4" w:space="0" w:color="000000"/>
              <w:bottom w:val="single" w:sz="4" w:space="0" w:color="000000"/>
              <w:right w:val="single" w:sz="4" w:space="0" w:color="000000"/>
            </w:tcBorders>
          </w:tcPr>
          <w:p w14:paraId="52E486A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2022-2027</w:t>
            </w:r>
          </w:p>
        </w:tc>
        <w:tc>
          <w:tcPr>
            <w:tcW w:w="2883" w:type="dxa"/>
            <w:tcBorders>
              <w:top w:val="single" w:sz="4" w:space="0" w:color="000000"/>
              <w:left w:val="single" w:sz="4" w:space="0" w:color="000000"/>
              <w:bottom w:val="single" w:sz="4" w:space="0" w:color="000000"/>
              <w:right w:val="single" w:sz="4" w:space="0" w:color="000000"/>
            </w:tcBorders>
          </w:tcPr>
          <w:p w14:paraId="240F8A4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0339A04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54C6009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4B11309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kultury</w:t>
            </w:r>
          </w:p>
          <w:p w14:paraId="6D82073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placówki oświatowe</w:t>
            </w:r>
          </w:p>
          <w:p w14:paraId="305CAF1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świetlice</w:t>
            </w:r>
          </w:p>
          <w:p w14:paraId="6EB4D50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2A5E1E3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4" w:type="dxa"/>
            <w:tcBorders>
              <w:top w:val="single" w:sz="4" w:space="0" w:color="000000"/>
              <w:left w:val="single" w:sz="4" w:space="0" w:color="000000"/>
              <w:bottom w:val="single" w:sz="4" w:space="0" w:color="000000"/>
              <w:right w:val="single" w:sz="4" w:space="0" w:color="000000"/>
            </w:tcBorders>
          </w:tcPr>
          <w:p w14:paraId="77B979A5"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liczba i rodzaj podjętych działań</w:t>
            </w:r>
          </w:p>
        </w:tc>
        <w:tc>
          <w:tcPr>
            <w:tcW w:w="2927" w:type="dxa"/>
            <w:tcBorders>
              <w:top w:val="single" w:sz="4" w:space="0" w:color="000000"/>
              <w:left w:val="single" w:sz="4" w:space="0" w:color="000000"/>
              <w:bottom w:val="single" w:sz="4" w:space="0" w:color="000000"/>
              <w:right w:val="single" w:sz="4" w:space="0" w:color="000000"/>
            </w:tcBorders>
          </w:tcPr>
          <w:p w14:paraId="217C9718"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wzmocnienie poczucia przynależności do społeczności lokalnej osób </w:t>
            </w:r>
            <w:r>
              <w:rPr>
                <w:rFonts w:ascii="Times New Roman" w:hAnsi="Times New Roman" w:cs="Times New Roman"/>
                <w:sz w:val="22"/>
                <w:szCs w:val="22"/>
              </w:rPr>
              <w:t>starszych</w:t>
            </w:r>
          </w:p>
          <w:p w14:paraId="43BD39C7"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podniesienie kompetencji społecznych osób starszych</w:t>
            </w:r>
          </w:p>
        </w:tc>
      </w:tr>
      <w:tr w:rsidR="00743DD6" w14:paraId="1762427C" w14:textId="77777777">
        <w:tc>
          <w:tcPr>
            <w:tcW w:w="2833" w:type="dxa"/>
            <w:tcBorders>
              <w:top w:val="single" w:sz="4" w:space="0" w:color="000000"/>
              <w:left w:val="single" w:sz="4" w:space="0" w:color="000000"/>
              <w:bottom w:val="single" w:sz="4" w:space="0" w:color="000000"/>
              <w:right w:val="single" w:sz="4" w:space="0" w:color="000000"/>
            </w:tcBorders>
          </w:tcPr>
          <w:p w14:paraId="37CCD204"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Cs w:val="24"/>
              </w:rPr>
            </w:pPr>
            <w:r>
              <w:rPr>
                <w:rFonts w:ascii="Times New Roman" w:hAnsi="Times New Roman" w:cs="Times New Roman"/>
                <w:sz w:val="22"/>
                <w:szCs w:val="22"/>
              </w:rPr>
              <w:lastRenderedPageBreak/>
              <w:t>Rozwijanie aktywnych form spędzania czasu wolnego dla osób starszych, m.in. poprzez organizowanie zajęć rekreacyjno-ruchowych oraz wycieczek</w:t>
            </w:r>
            <w:r>
              <w:rPr>
                <w:rFonts w:ascii="Times New Roman" w:hAnsi="Times New Roman" w:cs="Times New Roman"/>
                <w:bCs/>
                <w:spacing w:val="-2"/>
                <w:sz w:val="22"/>
                <w:szCs w:val="22"/>
              </w:rPr>
              <w:t>.</w:t>
            </w:r>
          </w:p>
        </w:tc>
        <w:tc>
          <w:tcPr>
            <w:tcW w:w="2883" w:type="dxa"/>
            <w:tcBorders>
              <w:top w:val="single" w:sz="4" w:space="0" w:color="000000"/>
              <w:left w:val="single" w:sz="4" w:space="0" w:color="000000"/>
              <w:bottom w:val="single" w:sz="4" w:space="0" w:color="000000"/>
              <w:right w:val="single" w:sz="4" w:space="0" w:color="000000"/>
            </w:tcBorders>
          </w:tcPr>
          <w:p w14:paraId="47A1C1D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3" w:type="dxa"/>
            <w:tcBorders>
              <w:top w:val="single" w:sz="4" w:space="0" w:color="000000"/>
              <w:left w:val="single" w:sz="4" w:space="0" w:color="000000"/>
              <w:bottom w:val="single" w:sz="4" w:space="0" w:color="000000"/>
              <w:right w:val="single" w:sz="4" w:space="0" w:color="000000"/>
            </w:tcBorders>
          </w:tcPr>
          <w:p w14:paraId="2397100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754EC71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RM </w:t>
            </w:r>
          </w:p>
          <w:p w14:paraId="6A38A26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19BC578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kultury</w:t>
            </w:r>
          </w:p>
          <w:p w14:paraId="6976189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oświatowe</w:t>
            </w:r>
          </w:p>
          <w:p w14:paraId="729AA7E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kluby sportowe</w:t>
            </w:r>
          </w:p>
          <w:p w14:paraId="32275E1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świetlice</w:t>
            </w:r>
          </w:p>
          <w:p w14:paraId="2B50B1C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tc>
        <w:tc>
          <w:tcPr>
            <w:tcW w:w="2884" w:type="dxa"/>
            <w:tcBorders>
              <w:top w:val="single" w:sz="4" w:space="0" w:color="000000"/>
              <w:left w:val="single" w:sz="4" w:space="0" w:color="000000"/>
              <w:bottom w:val="single" w:sz="4" w:space="0" w:color="000000"/>
              <w:right w:val="single" w:sz="4" w:space="0" w:color="000000"/>
            </w:tcBorders>
          </w:tcPr>
          <w:p w14:paraId="51C105F2"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i rodzaj podjętych przedsięwzięć </w:t>
            </w:r>
          </w:p>
          <w:p w14:paraId="750DE8E8"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uczestników</w:t>
            </w:r>
          </w:p>
        </w:tc>
        <w:tc>
          <w:tcPr>
            <w:tcW w:w="2927" w:type="dxa"/>
            <w:tcBorders>
              <w:top w:val="single" w:sz="4" w:space="0" w:color="000000"/>
              <w:left w:val="single" w:sz="4" w:space="0" w:color="000000"/>
              <w:bottom w:val="single" w:sz="4" w:space="0" w:color="000000"/>
              <w:right w:val="single" w:sz="4" w:space="0" w:color="000000"/>
            </w:tcBorders>
          </w:tcPr>
          <w:p w14:paraId="31ACFDE0"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kondycji psychofizycznej osób starszych</w:t>
            </w:r>
          </w:p>
          <w:p w14:paraId="54943BF0"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społeczności lokalnej</w:t>
            </w:r>
          </w:p>
          <w:p w14:paraId="55CC3D8E"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zapobieganie wykluczeniu </w:t>
            </w:r>
            <w:r>
              <w:rPr>
                <w:rFonts w:ascii="Times New Roman" w:hAnsi="Times New Roman" w:cs="Times New Roman"/>
                <w:sz w:val="22"/>
                <w:szCs w:val="22"/>
              </w:rPr>
              <w:t>społecznemu osób starszych</w:t>
            </w:r>
          </w:p>
        </w:tc>
      </w:tr>
      <w:tr w:rsidR="00743DD6" w14:paraId="483B87D8" w14:textId="77777777">
        <w:tc>
          <w:tcPr>
            <w:tcW w:w="2833" w:type="dxa"/>
            <w:tcBorders>
              <w:top w:val="single" w:sz="4" w:space="0" w:color="000000"/>
              <w:left w:val="single" w:sz="4" w:space="0" w:color="000000"/>
              <w:bottom w:val="single" w:sz="4" w:space="0" w:color="000000"/>
              <w:right w:val="single" w:sz="4" w:space="0" w:color="000000"/>
            </w:tcBorders>
          </w:tcPr>
          <w:p w14:paraId="2F9D56FB"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Cs w:val="24"/>
              </w:rPr>
            </w:pPr>
            <w:r>
              <w:rPr>
                <w:rFonts w:ascii="Times New Roman" w:hAnsi="Times New Roman" w:cs="Times New Roman"/>
                <w:bCs/>
                <w:sz w:val="22"/>
                <w:szCs w:val="22"/>
              </w:rPr>
              <w:t xml:space="preserve">Kontynuowanie działalności zespołów artystycznych i </w:t>
            </w:r>
            <w:r>
              <w:rPr>
                <w:rFonts w:ascii="Times New Roman" w:hAnsi="Times New Roman" w:cs="Times New Roman"/>
                <w:sz w:val="22"/>
                <w:szCs w:val="22"/>
              </w:rPr>
              <w:t xml:space="preserve">kół gospodyń wiejskich </w:t>
            </w:r>
            <w:r>
              <w:rPr>
                <w:rFonts w:ascii="Times New Roman" w:hAnsi="Times New Roman" w:cs="Times New Roman"/>
                <w:bCs/>
                <w:sz w:val="22"/>
                <w:szCs w:val="22"/>
              </w:rPr>
              <w:t>istniejących w gminie.</w:t>
            </w:r>
          </w:p>
        </w:tc>
        <w:tc>
          <w:tcPr>
            <w:tcW w:w="2883" w:type="dxa"/>
            <w:tcBorders>
              <w:top w:val="single" w:sz="4" w:space="0" w:color="000000"/>
              <w:left w:val="single" w:sz="4" w:space="0" w:color="000000"/>
              <w:bottom w:val="single" w:sz="4" w:space="0" w:color="000000"/>
              <w:right w:val="single" w:sz="4" w:space="0" w:color="000000"/>
            </w:tcBorders>
          </w:tcPr>
          <w:p w14:paraId="421E9D0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3" w:type="dxa"/>
            <w:tcBorders>
              <w:top w:val="single" w:sz="4" w:space="0" w:color="000000"/>
              <w:left w:val="single" w:sz="4" w:space="0" w:color="000000"/>
              <w:bottom w:val="single" w:sz="4" w:space="0" w:color="000000"/>
              <w:right w:val="single" w:sz="4" w:space="0" w:color="000000"/>
            </w:tcBorders>
          </w:tcPr>
          <w:p w14:paraId="2B7BA23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410BBF93"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7AC133D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OUK</w:t>
            </w:r>
          </w:p>
          <w:p w14:paraId="60EE4C8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tc>
        <w:tc>
          <w:tcPr>
            <w:tcW w:w="2884" w:type="dxa"/>
            <w:tcBorders>
              <w:top w:val="single" w:sz="4" w:space="0" w:color="000000"/>
              <w:left w:val="single" w:sz="4" w:space="0" w:color="000000"/>
              <w:bottom w:val="single" w:sz="4" w:space="0" w:color="000000"/>
              <w:right w:val="single" w:sz="4" w:space="0" w:color="000000"/>
            </w:tcBorders>
          </w:tcPr>
          <w:p w14:paraId="30FA5193"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osób starszych objętych takimi formami aktywności </w:t>
            </w:r>
          </w:p>
        </w:tc>
        <w:tc>
          <w:tcPr>
            <w:tcW w:w="2927" w:type="dxa"/>
            <w:tcBorders>
              <w:top w:val="single" w:sz="4" w:space="0" w:color="000000"/>
              <w:left w:val="single" w:sz="4" w:space="0" w:color="000000"/>
              <w:bottom w:val="single" w:sz="4" w:space="0" w:color="000000"/>
              <w:right w:val="single" w:sz="4" w:space="0" w:color="000000"/>
            </w:tcBorders>
          </w:tcPr>
          <w:p w14:paraId="0E184447"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wzmocnienie poczucia przynależności do społeczności lokalnej osób starszych</w:t>
            </w:r>
          </w:p>
          <w:p w14:paraId="54002365"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społeczności lokalnej</w:t>
            </w:r>
          </w:p>
          <w:p w14:paraId="245ABE19"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wykluczeniu społecznemu osób starszych</w:t>
            </w:r>
          </w:p>
        </w:tc>
      </w:tr>
      <w:tr w:rsidR="00743DD6" w14:paraId="0C22087C" w14:textId="77777777">
        <w:tc>
          <w:tcPr>
            <w:tcW w:w="2833" w:type="dxa"/>
            <w:tcBorders>
              <w:top w:val="single" w:sz="4" w:space="0" w:color="000000"/>
              <w:left w:val="single" w:sz="4" w:space="0" w:color="000000"/>
              <w:bottom w:val="single" w:sz="4" w:space="0" w:color="000000"/>
              <w:right w:val="single" w:sz="4" w:space="0" w:color="000000"/>
            </w:tcBorders>
          </w:tcPr>
          <w:p w14:paraId="2ED73D3D"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Wspieranie i podejmowanie przedsięwzięć pozwalających na wykorzystanie potencjału intelektualnego i doświadczenia zawodowego osób starszych.</w:t>
            </w:r>
          </w:p>
          <w:p w14:paraId="125529D9" w14:textId="77777777" w:rsidR="00743DD6" w:rsidRDefault="00743DD6">
            <w:pPr>
              <w:widowControl w:val="0"/>
              <w:tabs>
                <w:tab w:val="clear" w:pos="709"/>
                <w:tab w:val="clear" w:pos="1134"/>
                <w:tab w:val="clear" w:pos="1418"/>
                <w:tab w:val="left" w:pos="426"/>
              </w:tabs>
              <w:spacing w:line="240" w:lineRule="auto"/>
              <w:ind w:firstLine="0"/>
              <w:jc w:val="left"/>
              <w:rPr>
                <w:rFonts w:ascii="Times New Roman" w:hAnsi="Times New Roman" w:cs="Times New Roman"/>
                <w:bCs/>
                <w:spacing w:val="-2"/>
                <w:sz w:val="22"/>
                <w:szCs w:val="22"/>
              </w:rPr>
            </w:pPr>
          </w:p>
        </w:tc>
        <w:tc>
          <w:tcPr>
            <w:tcW w:w="2883" w:type="dxa"/>
            <w:tcBorders>
              <w:top w:val="single" w:sz="4" w:space="0" w:color="000000"/>
              <w:left w:val="single" w:sz="4" w:space="0" w:color="000000"/>
              <w:bottom w:val="single" w:sz="4" w:space="0" w:color="000000"/>
              <w:right w:val="single" w:sz="4" w:space="0" w:color="000000"/>
            </w:tcBorders>
          </w:tcPr>
          <w:p w14:paraId="683337C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3" w:type="dxa"/>
            <w:tcBorders>
              <w:top w:val="single" w:sz="4" w:space="0" w:color="000000"/>
              <w:left w:val="single" w:sz="4" w:space="0" w:color="000000"/>
              <w:bottom w:val="single" w:sz="4" w:space="0" w:color="000000"/>
              <w:right w:val="single" w:sz="4" w:space="0" w:color="000000"/>
            </w:tcBorders>
          </w:tcPr>
          <w:p w14:paraId="0FEEE3B9"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5AA2E64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366A1DB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kultury</w:t>
            </w:r>
          </w:p>
          <w:p w14:paraId="2002FE7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oświatowe</w:t>
            </w:r>
          </w:p>
          <w:p w14:paraId="2DE85D1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świetlice</w:t>
            </w:r>
          </w:p>
          <w:p w14:paraId="46490B7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tc>
        <w:tc>
          <w:tcPr>
            <w:tcW w:w="2884" w:type="dxa"/>
            <w:tcBorders>
              <w:top w:val="single" w:sz="4" w:space="0" w:color="000000"/>
              <w:left w:val="single" w:sz="4" w:space="0" w:color="000000"/>
              <w:bottom w:val="single" w:sz="4" w:space="0" w:color="000000"/>
              <w:right w:val="single" w:sz="4" w:space="0" w:color="000000"/>
            </w:tcBorders>
          </w:tcPr>
          <w:p w14:paraId="7B4A67BD"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i rodzaj przedsięwzięć </w:t>
            </w:r>
          </w:p>
        </w:tc>
        <w:tc>
          <w:tcPr>
            <w:tcW w:w="2927" w:type="dxa"/>
            <w:tcBorders>
              <w:top w:val="single" w:sz="4" w:space="0" w:color="000000"/>
              <w:left w:val="single" w:sz="4" w:space="0" w:color="000000"/>
              <w:bottom w:val="single" w:sz="4" w:space="0" w:color="000000"/>
              <w:right w:val="single" w:sz="4" w:space="0" w:color="000000"/>
            </w:tcBorders>
          </w:tcPr>
          <w:p w14:paraId="707AB9BD"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wzmocnienie poczucia przynależności do społeczności lokalnej osób starszych</w:t>
            </w:r>
          </w:p>
          <w:p w14:paraId="2F348012"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wzmacnianie pozycji i znaczenia osób starszych w społeczności lokalnej</w:t>
            </w:r>
          </w:p>
        </w:tc>
      </w:tr>
      <w:tr w:rsidR="00743DD6" w14:paraId="21874158" w14:textId="77777777">
        <w:tc>
          <w:tcPr>
            <w:tcW w:w="2833" w:type="dxa"/>
            <w:tcBorders>
              <w:top w:val="single" w:sz="4" w:space="0" w:color="000000"/>
              <w:left w:val="single" w:sz="4" w:space="0" w:color="000000"/>
              <w:bottom w:val="single" w:sz="4" w:space="0" w:color="000000"/>
              <w:right w:val="single" w:sz="4" w:space="0" w:color="000000"/>
            </w:tcBorders>
          </w:tcPr>
          <w:p w14:paraId="10AC3DA3" w14:textId="77777777" w:rsidR="00743DD6" w:rsidRDefault="001750EC">
            <w:pPr>
              <w:widowControl w:val="0"/>
              <w:shd w:val="clear" w:color="auto" w:fill="FFFFFF"/>
              <w:tabs>
                <w:tab w:val="clear" w:pos="709"/>
                <w:tab w:val="clear" w:pos="1134"/>
                <w:tab w:val="clear" w:pos="1418"/>
                <w:tab w:val="left" w:pos="341"/>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Realizacja projektów służących integracji międzypokoleniowej i kształtowaniu </w:t>
            </w:r>
            <w:r>
              <w:rPr>
                <w:rFonts w:ascii="Times New Roman" w:hAnsi="Times New Roman" w:cs="Times New Roman"/>
                <w:sz w:val="22"/>
                <w:szCs w:val="22"/>
              </w:rPr>
              <w:t xml:space="preserve">pozytywnego wizerunku osoby starszej </w:t>
            </w:r>
            <w:r>
              <w:rPr>
                <w:rFonts w:ascii="Times New Roman" w:hAnsi="Times New Roman" w:cs="Times New Roman"/>
                <w:sz w:val="22"/>
                <w:szCs w:val="22"/>
              </w:rPr>
              <w:lastRenderedPageBreak/>
              <w:t>w świadomości społeczności lokalnej.</w:t>
            </w:r>
          </w:p>
        </w:tc>
        <w:tc>
          <w:tcPr>
            <w:tcW w:w="2883" w:type="dxa"/>
            <w:tcBorders>
              <w:top w:val="single" w:sz="4" w:space="0" w:color="000000"/>
              <w:left w:val="single" w:sz="4" w:space="0" w:color="000000"/>
              <w:bottom w:val="single" w:sz="4" w:space="0" w:color="000000"/>
              <w:right w:val="single" w:sz="4" w:space="0" w:color="000000"/>
            </w:tcBorders>
          </w:tcPr>
          <w:p w14:paraId="3AC55FB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2022-2027</w:t>
            </w:r>
          </w:p>
        </w:tc>
        <w:tc>
          <w:tcPr>
            <w:tcW w:w="2883" w:type="dxa"/>
            <w:tcBorders>
              <w:top w:val="single" w:sz="4" w:space="0" w:color="000000"/>
              <w:left w:val="single" w:sz="4" w:space="0" w:color="000000"/>
              <w:bottom w:val="single" w:sz="4" w:space="0" w:color="000000"/>
              <w:right w:val="single" w:sz="4" w:space="0" w:color="000000"/>
            </w:tcBorders>
          </w:tcPr>
          <w:p w14:paraId="40F5F6F3"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370FB1B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70210FA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3F6305B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OUK</w:t>
            </w:r>
          </w:p>
          <w:p w14:paraId="54DE006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63C397C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Kościół</w:t>
            </w:r>
          </w:p>
        </w:tc>
        <w:tc>
          <w:tcPr>
            <w:tcW w:w="2884" w:type="dxa"/>
            <w:tcBorders>
              <w:top w:val="single" w:sz="4" w:space="0" w:color="000000"/>
              <w:left w:val="single" w:sz="4" w:space="0" w:color="000000"/>
              <w:bottom w:val="single" w:sz="4" w:space="0" w:color="000000"/>
              <w:right w:val="single" w:sz="4" w:space="0" w:color="000000"/>
            </w:tcBorders>
          </w:tcPr>
          <w:p w14:paraId="61A3D935"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liczba projektów</w:t>
            </w:r>
          </w:p>
          <w:p w14:paraId="65D0AD81"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uczestników</w:t>
            </w:r>
          </w:p>
        </w:tc>
        <w:tc>
          <w:tcPr>
            <w:tcW w:w="2927" w:type="dxa"/>
            <w:tcBorders>
              <w:top w:val="single" w:sz="4" w:space="0" w:color="000000"/>
              <w:left w:val="single" w:sz="4" w:space="0" w:color="000000"/>
              <w:bottom w:val="single" w:sz="4" w:space="0" w:color="000000"/>
              <w:right w:val="single" w:sz="4" w:space="0" w:color="000000"/>
            </w:tcBorders>
          </w:tcPr>
          <w:p w14:paraId="119D133F"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wykluczeniu społecznemu osób starszych</w:t>
            </w:r>
          </w:p>
          <w:p w14:paraId="51F80225"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budowanie więzi międzypokoleniowej</w:t>
            </w:r>
          </w:p>
          <w:p w14:paraId="3277305D" w14:textId="77777777" w:rsidR="00743DD6" w:rsidRDefault="001750EC">
            <w:pPr>
              <w:widowControl w:val="0"/>
              <w:numPr>
                <w:ilvl w:val="0"/>
                <w:numId w:val="22"/>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lastRenderedPageBreak/>
              <w:t>wzmacnianie pozycji i znaczenia osób starszych w społeczności lokalnej</w:t>
            </w:r>
          </w:p>
        </w:tc>
      </w:tr>
    </w:tbl>
    <w:p w14:paraId="5CE2937A" w14:textId="77777777" w:rsidR="00743DD6" w:rsidRDefault="00743DD6">
      <w:pPr>
        <w:tabs>
          <w:tab w:val="clear" w:pos="709"/>
          <w:tab w:val="clear" w:pos="1134"/>
          <w:tab w:val="clear" w:pos="1418"/>
          <w:tab w:val="left" w:pos="426"/>
        </w:tabs>
        <w:rPr>
          <w:rFonts w:ascii="Times New Roman" w:hAnsi="Times New Roman" w:cs="Times New Roman"/>
        </w:rPr>
      </w:pPr>
    </w:p>
    <w:tbl>
      <w:tblPr>
        <w:tblW w:w="14456" w:type="dxa"/>
        <w:tblInd w:w="-128" w:type="dxa"/>
        <w:tblLayout w:type="fixed"/>
        <w:tblLook w:val="0000" w:firstRow="0" w:lastRow="0" w:firstColumn="0" w:lastColumn="0" w:noHBand="0" w:noVBand="0"/>
      </w:tblPr>
      <w:tblGrid>
        <w:gridCol w:w="2885"/>
        <w:gridCol w:w="2884"/>
        <w:gridCol w:w="2885"/>
        <w:gridCol w:w="2886"/>
        <w:gridCol w:w="2916"/>
      </w:tblGrid>
      <w:tr w:rsidR="00743DD6" w14:paraId="756AA09B" w14:textId="77777777">
        <w:tc>
          <w:tcPr>
            <w:tcW w:w="14456" w:type="dxa"/>
            <w:gridSpan w:val="5"/>
            <w:tcBorders>
              <w:top w:val="single" w:sz="4" w:space="0" w:color="000000"/>
              <w:left w:val="single" w:sz="4" w:space="0" w:color="000000"/>
              <w:bottom w:val="single" w:sz="4" w:space="0" w:color="000000"/>
              <w:right w:val="single" w:sz="4" w:space="0" w:color="000000"/>
            </w:tcBorders>
            <w:shd w:val="clear" w:color="auto" w:fill="D6E3BC"/>
          </w:tcPr>
          <w:p w14:paraId="7B40863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Cs w:val="24"/>
              </w:rPr>
            </w:pPr>
            <w:r>
              <w:rPr>
                <w:rFonts w:ascii="Times New Roman" w:hAnsi="Times New Roman" w:cs="Times New Roman"/>
                <w:b/>
                <w:szCs w:val="24"/>
              </w:rPr>
              <w:t>CEL OPERACYJNY 3.: Z</w:t>
            </w:r>
            <w:r>
              <w:rPr>
                <w:rFonts w:ascii="Times New Roman" w:hAnsi="Times New Roman" w:cs="Times New Roman"/>
                <w:b/>
              </w:rPr>
              <w:t>ASPOKAJANIE POTRZEB ZDROWOTNYCH OSÓB STARSZYCH ORAZ Z</w:t>
            </w:r>
            <w:r>
              <w:rPr>
                <w:rFonts w:ascii="Times New Roman" w:hAnsi="Times New Roman" w:cs="Times New Roman"/>
                <w:b/>
                <w:szCs w:val="24"/>
              </w:rPr>
              <w:t>APEWNIENIE IM BEZPIECZEŃSTWA PUBLICZNEGO</w:t>
            </w:r>
          </w:p>
        </w:tc>
      </w:tr>
      <w:tr w:rsidR="00743DD6" w14:paraId="65B2D70B" w14:textId="77777777">
        <w:tc>
          <w:tcPr>
            <w:tcW w:w="2885" w:type="dxa"/>
            <w:tcBorders>
              <w:top w:val="single" w:sz="4" w:space="0" w:color="000000"/>
              <w:left w:val="single" w:sz="4" w:space="0" w:color="000000"/>
              <w:bottom w:val="single" w:sz="4" w:space="0" w:color="000000"/>
              <w:right w:val="single" w:sz="4" w:space="0" w:color="000000"/>
            </w:tcBorders>
          </w:tcPr>
          <w:p w14:paraId="16A06168"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Działania</w:t>
            </w:r>
          </w:p>
        </w:tc>
        <w:tc>
          <w:tcPr>
            <w:tcW w:w="2884" w:type="dxa"/>
            <w:tcBorders>
              <w:top w:val="single" w:sz="4" w:space="0" w:color="000000"/>
              <w:left w:val="single" w:sz="4" w:space="0" w:color="000000"/>
              <w:bottom w:val="single" w:sz="4" w:space="0" w:color="000000"/>
              <w:right w:val="single" w:sz="4" w:space="0" w:color="000000"/>
            </w:tcBorders>
          </w:tcPr>
          <w:p w14:paraId="21C5997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Termin realizacji</w:t>
            </w:r>
          </w:p>
        </w:tc>
        <w:tc>
          <w:tcPr>
            <w:tcW w:w="2885" w:type="dxa"/>
            <w:tcBorders>
              <w:top w:val="single" w:sz="4" w:space="0" w:color="000000"/>
              <w:left w:val="single" w:sz="4" w:space="0" w:color="000000"/>
              <w:bottom w:val="single" w:sz="4" w:space="0" w:color="000000"/>
              <w:right w:val="single" w:sz="4" w:space="0" w:color="000000"/>
            </w:tcBorders>
          </w:tcPr>
          <w:p w14:paraId="349C428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Realizatorzy i partnerzy</w:t>
            </w:r>
          </w:p>
        </w:tc>
        <w:tc>
          <w:tcPr>
            <w:tcW w:w="2886" w:type="dxa"/>
            <w:tcBorders>
              <w:top w:val="single" w:sz="4" w:space="0" w:color="000000"/>
              <w:left w:val="single" w:sz="4" w:space="0" w:color="000000"/>
              <w:bottom w:val="single" w:sz="4" w:space="0" w:color="000000"/>
              <w:right w:val="single" w:sz="4" w:space="0" w:color="000000"/>
            </w:tcBorders>
          </w:tcPr>
          <w:p w14:paraId="69B194B4"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Wskaźniki</w:t>
            </w:r>
          </w:p>
        </w:tc>
        <w:tc>
          <w:tcPr>
            <w:tcW w:w="2916" w:type="dxa"/>
            <w:tcBorders>
              <w:top w:val="single" w:sz="4" w:space="0" w:color="000000"/>
              <w:left w:val="single" w:sz="4" w:space="0" w:color="000000"/>
              <w:bottom w:val="single" w:sz="4" w:space="0" w:color="000000"/>
              <w:right w:val="single" w:sz="4" w:space="0" w:color="000000"/>
            </w:tcBorders>
          </w:tcPr>
          <w:p w14:paraId="5CA29ECC"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b/>
                <w:sz w:val="22"/>
                <w:szCs w:val="22"/>
              </w:rPr>
            </w:pPr>
            <w:r>
              <w:rPr>
                <w:rFonts w:ascii="Times New Roman" w:hAnsi="Times New Roman" w:cs="Times New Roman"/>
                <w:b/>
                <w:sz w:val="22"/>
                <w:szCs w:val="22"/>
              </w:rPr>
              <w:t>Zakładane rezultaty</w:t>
            </w:r>
          </w:p>
        </w:tc>
      </w:tr>
      <w:tr w:rsidR="00743DD6" w14:paraId="493A756A" w14:textId="77777777">
        <w:tc>
          <w:tcPr>
            <w:tcW w:w="2885" w:type="dxa"/>
            <w:tcBorders>
              <w:top w:val="single" w:sz="4" w:space="0" w:color="000000"/>
              <w:left w:val="single" w:sz="4" w:space="0" w:color="000000"/>
              <w:bottom w:val="single" w:sz="4" w:space="0" w:color="000000"/>
              <w:right w:val="single" w:sz="4" w:space="0" w:color="000000"/>
            </w:tcBorders>
          </w:tcPr>
          <w:p w14:paraId="18F0A028"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Promowanie zdrowia i prowadzenie profilaktyki zdrowotnej wśród osób starszych.</w:t>
            </w:r>
          </w:p>
        </w:tc>
        <w:tc>
          <w:tcPr>
            <w:tcW w:w="2884" w:type="dxa"/>
            <w:tcBorders>
              <w:top w:val="single" w:sz="4" w:space="0" w:color="000000"/>
              <w:left w:val="single" w:sz="4" w:space="0" w:color="000000"/>
              <w:bottom w:val="single" w:sz="4" w:space="0" w:color="000000"/>
              <w:right w:val="single" w:sz="4" w:space="0" w:color="000000"/>
            </w:tcBorders>
          </w:tcPr>
          <w:p w14:paraId="623CEC3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563F7B2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5C63B02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776A8C9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4DA1037B"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350F5230"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ochrony zdrowia</w:t>
            </w:r>
          </w:p>
        </w:tc>
        <w:tc>
          <w:tcPr>
            <w:tcW w:w="2886" w:type="dxa"/>
            <w:tcBorders>
              <w:top w:val="single" w:sz="4" w:space="0" w:color="000000"/>
              <w:left w:val="single" w:sz="4" w:space="0" w:color="000000"/>
              <w:bottom w:val="single" w:sz="4" w:space="0" w:color="000000"/>
              <w:right w:val="single" w:sz="4" w:space="0" w:color="000000"/>
            </w:tcBorders>
          </w:tcPr>
          <w:p w14:paraId="27D0C060"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i rodzaj podjętych działań</w:t>
            </w:r>
          </w:p>
          <w:p w14:paraId="0E70DA8D"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starszych objętych działaniami</w:t>
            </w:r>
          </w:p>
        </w:tc>
        <w:tc>
          <w:tcPr>
            <w:tcW w:w="2916" w:type="dxa"/>
            <w:tcBorders>
              <w:top w:val="single" w:sz="4" w:space="0" w:color="000000"/>
              <w:left w:val="single" w:sz="4" w:space="0" w:color="000000"/>
              <w:bottom w:val="single" w:sz="4" w:space="0" w:color="000000"/>
              <w:right w:val="single" w:sz="4" w:space="0" w:color="000000"/>
            </w:tcBorders>
          </w:tcPr>
          <w:p w14:paraId="1A7D0521"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poprawa </w:t>
            </w:r>
            <w:r>
              <w:rPr>
                <w:rFonts w:ascii="Times New Roman" w:hAnsi="Times New Roman" w:cs="Times New Roman"/>
                <w:sz w:val="22"/>
                <w:szCs w:val="22"/>
              </w:rPr>
              <w:t>kondycji psychofizycznej osób starszych</w:t>
            </w:r>
          </w:p>
        </w:tc>
      </w:tr>
      <w:tr w:rsidR="00743DD6" w14:paraId="165A6C60" w14:textId="77777777">
        <w:tc>
          <w:tcPr>
            <w:tcW w:w="2885" w:type="dxa"/>
            <w:tcBorders>
              <w:top w:val="single" w:sz="4" w:space="0" w:color="000000"/>
              <w:left w:val="single" w:sz="4" w:space="0" w:color="000000"/>
              <w:bottom w:val="single" w:sz="4" w:space="0" w:color="000000"/>
              <w:right w:val="single" w:sz="4" w:space="0" w:color="000000"/>
            </w:tcBorders>
          </w:tcPr>
          <w:p w14:paraId="62B746B6" w14:textId="77777777" w:rsidR="00743DD6" w:rsidRDefault="001750EC">
            <w:pPr>
              <w:widowControl w:val="0"/>
              <w:shd w:val="clear" w:color="auto" w:fill="FFFFFF"/>
              <w:tabs>
                <w:tab w:val="clear" w:pos="709"/>
                <w:tab w:val="clear" w:pos="1134"/>
                <w:tab w:val="clear" w:pos="1418"/>
                <w:tab w:val="left" w:pos="360"/>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Poprawa dostępności do usług medycznych, w tym rehabilitacyjnych dla osób starszych.</w:t>
            </w:r>
          </w:p>
        </w:tc>
        <w:tc>
          <w:tcPr>
            <w:tcW w:w="2884" w:type="dxa"/>
            <w:tcBorders>
              <w:top w:val="single" w:sz="4" w:space="0" w:color="000000"/>
              <w:left w:val="single" w:sz="4" w:space="0" w:color="000000"/>
              <w:bottom w:val="single" w:sz="4" w:space="0" w:color="000000"/>
              <w:right w:val="single" w:sz="4" w:space="0" w:color="000000"/>
            </w:tcBorders>
          </w:tcPr>
          <w:p w14:paraId="2C20A0D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7AC72115"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444D1FAF"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5DC55C8E"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placówki ochrony zdrowia</w:t>
            </w:r>
          </w:p>
        </w:tc>
        <w:tc>
          <w:tcPr>
            <w:tcW w:w="2886" w:type="dxa"/>
            <w:tcBorders>
              <w:top w:val="single" w:sz="4" w:space="0" w:color="000000"/>
              <w:left w:val="single" w:sz="4" w:space="0" w:color="000000"/>
              <w:bottom w:val="single" w:sz="4" w:space="0" w:color="000000"/>
              <w:right w:val="single" w:sz="4" w:space="0" w:color="000000"/>
            </w:tcBorders>
          </w:tcPr>
          <w:p w14:paraId="777CA792"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rodzaj podjętych działań</w:t>
            </w:r>
          </w:p>
        </w:tc>
        <w:tc>
          <w:tcPr>
            <w:tcW w:w="2916" w:type="dxa"/>
            <w:tcBorders>
              <w:top w:val="single" w:sz="4" w:space="0" w:color="000000"/>
              <w:left w:val="single" w:sz="4" w:space="0" w:color="000000"/>
              <w:bottom w:val="single" w:sz="4" w:space="0" w:color="000000"/>
              <w:right w:val="single" w:sz="4" w:space="0" w:color="000000"/>
            </w:tcBorders>
          </w:tcPr>
          <w:p w14:paraId="04359324"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poprawa kondycji psychofizycznej i zdrowotnej osób </w:t>
            </w:r>
            <w:r>
              <w:rPr>
                <w:rFonts w:ascii="Times New Roman" w:hAnsi="Times New Roman" w:cs="Times New Roman"/>
                <w:sz w:val="22"/>
                <w:szCs w:val="22"/>
              </w:rPr>
              <w:t>starszych</w:t>
            </w:r>
          </w:p>
        </w:tc>
      </w:tr>
      <w:tr w:rsidR="00743DD6" w14:paraId="5A53CBB6" w14:textId="77777777">
        <w:tc>
          <w:tcPr>
            <w:tcW w:w="2885" w:type="dxa"/>
            <w:tcBorders>
              <w:top w:val="single" w:sz="4" w:space="0" w:color="000000"/>
              <w:left w:val="single" w:sz="4" w:space="0" w:color="000000"/>
              <w:bottom w:val="single" w:sz="4" w:space="0" w:color="000000"/>
              <w:right w:val="single" w:sz="4" w:space="0" w:color="000000"/>
            </w:tcBorders>
          </w:tcPr>
          <w:p w14:paraId="25FC5D5E" w14:textId="77777777" w:rsidR="00743DD6" w:rsidRDefault="001750EC">
            <w:pPr>
              <w:widowControl w:val="0"/>
              <w:tabs>
                <w:tab w:val="clear" w:pos="709"/>
                <w:tab w:val="clear" w:pos="1134"/>
                <w:tab w:val="clear" w:pos="1418"/>
                <w:tab w:val="left" w:pos="426"/>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Podejmowanie działań edukacyjno-informacyjnych wśród osób starszych poświęconych przestępczości oraz zjawisku przemocy w rodzinie oraz poprawie bezpieczeństwa osób starszych.</w:t>
            </w:r>
          </w:p>
          <w:p w14:paraId="5D96A55B" w14:textId="77777777" w:rsidR="00743DD6" w:rsidRDefault="00743DD6">
            <w:pPr>
              <w:widowControl w:val="0"/>
              <w:tabs>
                <w:tab w:val="clear" w:pos="709"/>
                <w:tab w:val="clear" w:pos="1134"/>
                <w:tab w:val="clear" w:pos="1418"/>
              </w:tabs>
              <w:spacing w:line="240" w:lineRule="auto"/>
              <w:ind w:firstLine="0"/>
              <w:jc w:val="left"/>
              <w:rPr>
                <w:rFonts w:ascii="Times New Roman" w:hAnsi="Times New Roman" w:cs="Times New Roman"/>
                <w:bCs/>
                <w:sz w:val="22"/>
                <w:szCs w:val="22"/>
              </w:rPr>
            </w:pPr>
          </w:p>
        </w:tc>
        <w:tc>
          <w:tcPr>
            <w:tcW w:w="2884" w:type="dxa"/>
            <w:tcBorders>
              <w:top w:val="single" w:sz="4" w:space="0" w:color="000000"/>
              <w:left w:val="single" w:sz="4" w:space="0" w:color="000000"/>
              <w:bottom w:val="single" w:sz="4" w:space="0" w:color="000000"/>
              <w:right w:val="single" w:sz="4" w:space="0" w:color="000000"/>
            </w:tcBorders>
          </w:tcPr>
          <w:p w14:paraId="77527576"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2022-2027</w:t>
            </w:r>
          </w:p>
        </w:tc>
        <w:tc>
          <w:tcPr>
            <w:tcW w:w="2885" w:type="dxa"/>
            <w:tcBorders>
              <w:top w:val="single" w:sz="4" w:space="0" w:color="000000"/>
              <w:left w:val="single" w:sz="4" w:space="0" w:color="000000"/>
              <w:bottom w:val="single" w:sz="4" w:space="0" w:color="000000"/>
              <w:right w:val="single" w:sz="4" w:space="0" w:color="000000"/>
            </w:tcBorders>
          </w:tcPr>
          <w:p w14:paraId="3171352A"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UMiG</w:t>
            </w:r>
          </w:p>
          <w:p w14:paraId="5F116B7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RM</w:t>
            </w:r>
          </w:p>
          <w:p w14:paraId="3A55957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OPS</w:t>
            </w:r>
          </w:p>
          <w:p w14:paraId="0052F3A2"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MGKRPA</w:t>
            </w:r>
          </w:p>
          <w:p w14:paraId="095950B1"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ZI</w:t>
            </w:r>
          </w:p>
          <w:p w14:paraId="42794AAD"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Policja</w:t>
            </w:r>
          </w:p>
          <w:p w14:paraId="4232B5CA"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NGOs</w:t>
            </w:r>
          </w:p>
          <w:p w14:paraId="2E74E6F7" w14:textId="77777777" w:rsidR="00743DD6" w:rsidRDefault="001750EC">
            <w:pPr>
              <w:widowControl w:val="0"/>
              <w:tabs>
                <w:tab w:val="clear" w:pos="709"/>
                <w:tab w:val="clear" w:pos="1134"/>
                <w:tab w:val="clear" w:pos="1418"/>
              </w:tabs>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Kościół</w:t>
            </w:r>
          </w:p>
        </w:tc>
        <w:tc>
          <w:tcPr>
            <w:tcW w:w="2886" w:type="dxa"/>
            <w:tcBorders>
              <w:top w:val="single" w:sz="4" w:space="0" w:color="000000"/>
              <w:left w:val="single" w:sz="4" w:space="0" w:color="000000"/>
              <w:bottom w:val="single" w:sz="4" w:space="0" w:color="000000"/>
              <w:right w:val="single" w:sz="4" w:space="0" w:color="000000"/>
            </w:tcBorders>
          </w:tcPr>
          <w:p w14:paraId="55CD70BD"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 xml:space="preserve">liczba i </w:t>
            </w:r>
            <w:r>
              <w:rPr>
                <w:rFonts w:ascii="Times New Roman" w:hAnsi="Times New Roman" w:cs="Times New Roman"/>
                <w:sz w:val="22"/>
                <w:szCs w:val="22"/>
              </w:rPr>
              <w:t>rodzaj podjętych działań</w:t>
            </w:r>
          </w:p>
          <w:p w14:paraId="456AE8CA" w14:textId="77777777" w:rsidR="00743DD6" w:rsidRDefault="001750EC">
            <w:pPr>
              <w:widowControl w:val="0"/>
              <w:numPr>
                <w:ilvl w:val="0"/>
                <w:numId w:val="7"/>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liczba osób starszych objętych działaniami</w:t>
            </w:r>
          </w:p>
        </w:tc>
        <w:tc>
          <w:tcPr>
            <w:tcW w:w="2916" w:type="dxa"/>
            <w:tcBorders>
              <w:top w:val="single" w:sz="4" w:space="0" w:color="000000"/>
              <w:left w:val="single" w:sz="4" w:space="0" w:color="000000"/>
              <w:bottom w:val="single" w:sz="4" w:space="0" w:color="000000"/>
              <w:right w:val="single" w:sz="4" w:space="0" w:color="000000"/>
            </w:tcBorders>
          </w:tcPr>
          <w:p w14:paraId="317156F7"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poczucia bezpieczeństwa osób starszych</w:t>
            </w:r>
          </w:p>
          <w:p w14:paraId="64220371"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zapobieganie sytuacjom kryzysowym</w:t>
            </w:r>
          </w:p>
          <w:p w14:paraId="07EAEB5C" w14:textId="77777777" w:rsidR="00743DD6" w:rsidRDefault="001750EC">
            <w:pPr>
              <w:widowControl w:val="0"/>
              <w:numPr>
                <w:ilvl w:val="0"/>
                <w:numId w:val="3"/>
              </w:numPr>
              <w:tabs>
                <w:tab w:val="clear" w:pos="709"/>
                <w:tab w:val="clear" w:pos="1134"/>
                <w:tab w:val="clear" w:pos="1418"/>
              </w:tabs>
              <w:spacing w:line="240" w:lineRule="auto"/>
              <w:jc w:val="left"/>
              <w:rPr>
                <w:rFonts w:ascii="Times New Roman" w:hAnsi="Times New Roman" w:cs="Times New Roman"/>
                <w:sz w:val="22"/>
                <w:szCs w:val="22"/>
              </w:rPr>
            </w:pPr>
            <w:r>
              <w:rPr>
                <w:rFonts w:ascii="Times New Roman" w:hAnsi="Times New Roman" w:cs="Times New Roman"/>
                <w:sz w:val="22"/>
                <w:szCs w:val="22"/>
              </w:rPr>
              <w:t>poprawa funkcjonowania osób starszych w społeczności lokalnej</w:t>
            </w:r>
          </w:p>
        </w:tc>
      </w:tr>
    </w:tbl>
    <w:p w14:paraId="5BBAF429" w14:textId="77777777" w:rsidR="00743DD6" w:rsidRDefault="00743DD6">
      <w:pPr>
        <w:sectPr w:rsidR="00743DD6">
          <w:headerReference w:type="default" r:id="rId104"/>
          <w:footerReference w:type="default" r:id="rId105"/>
          <w:pgSz w:w="16838" w:h="11906" w:orient="landscape"/>
          <w:pgMar w:top="1701" w:right="1418" w:bottom="1134" w:left="1134" w:header="709" w:footer="709" w:gutter="0"/>
          <w:cols w:space="708"/>
          <w:formProt w:val="0"/>
          <w:docGrid w:linePitch="360"/>
        </w:sectPr>
      </w:pPr>
    </w:p>
    <w:p w14:paraId="2E35AA14" w14:textId="77777777" w:rsidR="00743DD6" w:rsidRDefault="001750EC">
      <w:pPr>
        <w:tabs>
          <w:tab w:val="clear" w:pos="709"/>
          <w:tab w:val="clear" w:pos="1134"/>
          <w:tab w:val="clear" w:pos="1418"/>
          <w:tab w:val="left" w:pos="426"/>
        </w:tabs>
        <w:spacing w:line="240" w:lineRule="auto"/>
        <w:ind w:firstLine="0"/>
        <w:jc w:val="left"/>
        <w:rPr>
          <w:rFonts w:ascii="Times New Roman" w:hAnsi="Times New Roman" w:cs="Times New Roman"/>
          <w:b/>
          <w:sz w:val="20"/>
        </w:rPr>
      </w:pPr>
      <w:r>
        <w:rPr>
          <w:rFonts w:ascii="Times New Roman" w:hAnsi="Times New Roman" w:cs="Times New Roman"/>
          <w:b/>
          <w:sz w:val="20"/>
        </w:rPr>
        <w:br/>
      </w:r>
    </w:p>
    <w:p w14:paraId="5BCA8B4B" w14:textId="77777777" w:rsidR="00743DD6" w:rsidRDefault="00743DD6">
      <w:pPr>
        <w:sectPr w:rsidR="00743DD6">
          <w:type w:val="continuous"/>
          <w:pgSz w:w="16838" w:h="11906" w:orient="landscape"/>
          <w:pgMar w:top="1701" w:right="1418" w:bottom="1134" w:left="1134" w:header="709" w:footer="709" w:gutter="0"/>
          <w:cols w:num="2" w:space="708"/>
          <w:formProt w:val="0"/>
          <w:docGrid w:linePitch="360"/>
        </w:sectPr>
      </w:pPr>
    </w:p>
    <w:p w14:paraId="044EA7C6" w14:textId="77777777" w:rsidR="00743DD6" w:rsidRDefault="001750EC">
      <w:pPr>
        <w:tabs>
          <w:tab w:val="clear" w:pos="709"/>
          <w:tab w:val="clear" w:pos="1134"/>
          <w:tab w:val="clear" w:pos="1418"/>
          <w:tab w:val="left" w:pos="426"/>
        </w:tabs>
        <w:spacing w:line="240" w:lineRule="auto"/>
        <w:ind w:firstLine="0"/>
        <w:jc w:val="left"/>
        <w:rPr>
          <w:rFonts w:ascii="Times New Roman" w:hAnsi="Times New Roman" w:cs="Times New Roman"/>
          <w:b/>
          <w:sz w:val="20"/>
        </w:rPr>
      </w:pPr>
      <w:r>
        <w:rPr>
          <w:rFonts w:ascii="Times New Roman" w:hAnsi="Times New Roman" w:cs="Times New Roman"/>
          <w:b/>
          <w:sz w:val="20"/>
        </w:rPr>
        <w:t>Legenda</w:t>
      </w:r>
    </w:p>
    <w:p w14:paraId="5886FD24"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UMiG – Urząd Miasta i Gminy</w:t>
      </w:r>
    </w:p>
    <w:p w14:paraId="4DAA4058"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RM – Rada Miejska</w:t>
      </w:r>
    </w:p>
    <w:p w14:paraId="177349E3"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OPS – Ośrodek Pomocy Społecznej</w:t>
      </w:r>
    </w:p>
    <w:p w14:paraId="3CE63BBE"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MGKRPA –Miejsko-Gminna Komisja Rozwiązywania Problemów Alkoholowych</w:t>
      </w:r>
    </w:p>
    <w:p w14:paraId="678EBD4A"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ZI</w:t>
      </w:r>
      <w:r>
        <w:rPr>
          <w:rFonts w:ascii="Times New Roman" w:hAnsi="Times New Roman" w:cs="Times New Roman"/>
          <w:sz w:val="20"/>
        </w:rPr>
        <w:t xml:space="preserve"> – Zespół Interdyscyplinarny ds. przeciwdziałania przemocy w rodzinie</w:t>
      </w:r>
    </w:p>
    <w:p w14:paraId="6A00B4D8"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 xml:space="preserve">OUK – Ośrodek Upowszechniania Kultury </w:t>
      </w:r>
    </w:p>
    <w:p w14:paraId="3826B110"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PCPR – Powiatowe Centrum Pomocy Rodzinie</w:t>
      </w:r>
    </w:p>
    <w:p w14:paraId="3F63908C" w14:textId="77777777" w:rsidR="00743DD6" w:rsidRDefault="001750EC">
      <w:pPr>
        <w:spacing w:line="240" w:lineRule="auto"/>
        <w:ind w:firstLine="0"/>
        <w:jc w:val="left"/>
        <w:rPr>
          <w:rFonts w:ascii="Times New Roman" w:hAnsi="Times New Roman" w:cs="Times New Roman"/>
          <w:sz w:val="20"/>
        </w:rPr>
      </w:pPr>
      <w:r>
        <w:rPr>
          <w:rFonts w:ascii="Times New Roman" w:hAnsi="Times New Roman" w:cs="Times New Roman"/>
          <w:sz w:val="20"/>
        </w:rPr>
        <w:t>NGOs – organizacje pozarządowe</w:t>
      </w:r>
    </w:p>
    <w:p w14:paraId="69AD2D9D" w14:textId="77777777" w:rsidR="00743DD6" w:rsidRDefault="00743DD6">
      <w:pPr>
        <w:sectPr w:rsidR="00743DD6">
          <w:type w:val="continuous"/>
          <w:pgSz w:w="16838" w:h="11906" w:orient="landscape"/>
          <w:pgMar w:top="1701" w:right="1418" w:bottom="1134" w:left="1134" w:header="709" w:footer="709" w:gutter="0"/>
          <w:cols w:num="2" w:space="708"/>
          <w:formProt w:val="0"/>
          <w:docGrid w:linePitch="360"/>
        </w:sectPr>
      </w:pPr>
    </w:p>
    <w:p w14:paraId="33BBC94F" w14:textId="77777777" w:rsidR="00743DD6" w:rsidRDefault="00743DD6">
      <w:pPr>
        <w:rPr>
          <w:rFonts w:ascii="Times New Roman" w:hAnsi="Times New Roman" w:cs="Times New Roman"/>
          <w:sz w:val="20"/>
        </w:rPr>
      </w:pPr>
    </w:p>
    <w:p w14:paraId="4626BD68" w14:textId="77777777" w:rsidR="00743DD6" w:rsidRDefault="00743DD6">
      <w:pPr>
        <w:sectPr w:rsidR="00743DD6">
          <w:type w:val="continuous"/>
          <w:pgSz w:w="16838" w:h="11906" w:orient="landscape"/>
          <w:pgMar w:top="1701" w:right="1418" w:bottom="1134" w:left="1134" w:header="709" w:footer="709" w:gutter="0"/>
          <w:cols w:space="708"/>
          <w:formProt w:val="0"/>
          <w:docGrid w:linePitch="360"/>
        </w:sectPr>
      </w:pPr>
    </w:p>
    <w:p w14:paraId="573D1339" w14:textId="77777777" w:rsidR="00743DD6" w:rsidRDefault="001750EC">
      <w:pPr>
        <w:pStyle w:val="Styl52"/>
        <w:rPr>
          <w:szCs w:val="24"/>
        </w:rPr>
      </w:pPr>
      <w:bookmarkStart w:id="72" w:name="__RefHeading___Toc82901498"/>
      <w:bookmarkEnd w:id="72"/>
      <w:r>
        <w:lastRenderedPageBreak/>
        <w:t xml:space="preserve">5. ŹRÓDŁA </w:t>
      </w:r>
      <w:r>
        <w:t>FINANSOWANIA</w:t>
      </w:r>
    </w:p>
    <w:p w14:paraId="5D1766BE" w14:textId="77777777" w:rsidR="00743DD6" w:rsidRDefault="001750EC">
      <w:pPr>
        <w:ind w:firstLine="0"/>
        <w:rPr>
          <w:rFonts w:ascii="Times New Roman" w:hAnsi="Times New Roman" w:cs="Times New Roman"/>
        </w:rPr>
      </w:pPr>
      <w:r>
        <w:rPr>
          <w:rFonts w:ascii="Times New Roman" w:hAnsi="Times New Roman" w:cs="Times New Roman"/>
        </w:rPr>
        <w:t>Głównymi planowanymi źródłami finansowania Programu Działań na Rzecz Osób Starszych w Gminie Chorzele na lata 2022-2027 są środki finansowe:</w:t>
      </w:r>
    </w:p>
    <w:p w14:paraId="65CD7C95" w14:textId="77777777" w:rsidR="00743DD6" w:rsidRDefault="001750EC">
      <w:pPr>
        <w:numPr>
          <w:ilvl w:val="0"/>
          <w:numId w:val="20"/>
        </w:numPr>
        <w:rPr>
          <w:rFonts w:ascii="Times New Roman" w:hAnsi="Times New Roman" w:cs="Times New Roman"/>
        </w:rPr>
      </w:pPr>
      <w:r>
        <w:rPr>
          <w:rFonts w:ascii="Times New Roman" w:hAnsi="Times New Roman" w:cs="Times New Roman"/>
        </w:rPr>
        <w:t xml:space="preserve">budżetu Gminy </w:t>
      </w:r>
    </w:p>
    <w:p w14:paraId="1731601C" w14:textId="77777777" w:rsidR="00743DD6" w:rsidRDefault="001750EC">
      <w:pPr>
        <w:numPr>
          <w:ilvl w:val="0"/>
          <w:numId w:val="20"/>
        </w:numPr>
        <w:rPr>
          <w:rFonts w:ascii="Times New Roman" w:hAnsi="Times New Roman" w:cs="Times New Roman"/>
        </w:rPr>
      </w:pPr>
      <w:r>
        <w:rPr>
          <w:rFonts w:ascii="Times New Roman" w:hAnsi="Times New Roman" w:cs="Times New Roman"/>
        </w:rPr>
        <w:t>budżetu państwa,</w:t>
      </w:r>
    </w:p>
    <w:p w14:paraId="5C40CEF0" w14:textId="77777777" w:rsidR="00743DD6" w:rsidRDefault="001750EC">
      <w:pPr>
        <w:numPr>
          <w:ilvl w:val="0"/>
          <w:numId w:val="20"/>
        </w:numPr>
        <w:rPr>
          <w:rFonts w:ascii="Times New Roman" w:hAnsi="Times New Roman" w:cs="Times New Roman"/>
        </w:rPr>
      </w:pPr>
      <w:r>
        <w:rPr>
          <w:rFonts w:ascii="Times New Roman" w:hAnsi="Times New Roman" w:cs="Times New Roman"/>
        </w:rPr>
        <w:t>pozyskiwane przez organizacje pozarządowe oraz środki pochodzące z wkł</w:t>
      </w:r>
      <w:r>
        <w:rPr>
          <w:rFonts w:ascii="Times New Roman" w:hAnsi="Times New Roman" w:cs="Times New Roman"/>
        </w:rPr>
        <w:t>adu własnego tych organizacji, w tym wkładu finansowego, wkładu osobowego, pracy wolontariuszy oraz pracy społecznej członków tych organizacji,</w:t>
      </w:r>
    </w:p>
    <w:p w14:paraId="3D4FB2F1" w14:textId="77777777" w:rsidR="00743DD6" w:rsidRDefault="001750EC">
      <w:pPr>
        <w:numPr>
          <w:ilvl w:val="0"/>
          <w:numId w:val="20"/>
        </w:numPr>
        <w:rPr>
          <w:rFonts w:ascii="Times New Roman" w:hAnsi="Times New Roman" w:cs="Times New Roman"/>
        </w:rPr>
      </w:pPr>
      <w:r>
        <w:rPr>
          <w:rFonts w:ascii="Times New Roman" w:hAnsi="Times New Roman" w:cs="Times New Roman"/>
        </w:rPr>
        <w:t>rządowych programów adresowanych do osób starszych,</w:t>
      </w:r>
    </w:p>
    <w:p w14:paraId="359094A7" w14:textId="77777777" w:rsidR="00743DD6" w:rsidRDefault="001750EC">
      <w:pPr>
        <w:numPr>
          <w:ilvl w:val="0"/>
          <w:numId w:val="20"/>
        </w:numPr>
        <w:rPr>
          <w:rFonts w:ascii="Times New Roman" w:hAnsi="Times New Roman" w:cs="Times New Roman"/>
        </w:rPr>
      </w:pPr>
      <w:r>
        <w:rPr>
          <w:rFonts w:ascii="Times New Roman" w:hAnsi="Times New Roman" w:cs="Times New Roman"/>
        </w:rPr>
        <w:t xml:space="preserve">Europejskiego Funduszu Społecznego i innych funduszy </w:t>
      </w:r>
      <w:r>
        <w:rPr>
          <w:rFonts w:ascii="Times New Roman" w:hAnsi="Times New Roman" w:cs="Times New Roman"/>
        </w:rPr>
        <w:t>Unii Europejskiej,</w:t>
      </w:r>
    </w:p>
    <w:p w14:paraId="06A3A0FD" w14:textId="77777777" w:rsidR="00743DD6" w:rsidRDefault="001750EC">
      <w:pPr>
        <w:numPr>
          <w:ilvl w:val="0"/>
          <w:numId w:val="20"/>
        </w:numPr>
        <w:rPr>
          <w:rFonts w:ascii="Times New Roman" w:hAnsi="Times New Roman" w:cs="Times New Roman"/>
        </w:rPr>
      </w:pPr>
      <w:r>
        <w:rPr>
          <w:rFonts w:ascii="Times New Roman" w:hAnsi="Times New Roman" w:cs="Times New Roman"/>
        </w:rPr>
        <w:t>sektora prywatnego lub spółdzielczego i inne.</w:t>
      </w:r>
    </w:p>
    <w:p w14:paraId="4E63C6FA" w14:textId="77777777" w:rsidR="00743DD6" w:rsidRDefault="00743DD6">
      <w:pPr>
        <w:tabs>
          <w:tab w:val="clear" w:pos="709"/>
          <w:tab w:val="clear" w:pos="1134"/>
          <w:tab w:val="clear" w:pos="1418"/>
          <w:tab w:val="left" w:pos="426"/>
        </w:tabs>
        <w:rPr>
          <w:rFonts w:ascii="Times New Roman" w:hAnsi="Times New Roman" w:cs="Times New Roman"/>
        </w:rPr>
      </w:pPr>
    </w:p>
    <w:p w14:paraId="64D54015" w14:textId="77777777" w:rsidR="00743DD6" w:rsidRDefault="001750EC">
      <w:pPr>
        <w:pStyle w:val="Styl52"/>
        <w:rPr>
          <w:szCs w:val="24"/>
        </w:rPr>
      </w:pPr>
      <w:bookmarkStart w:id="73" w:name="__RefHeading___Toc82901499"/>
      <w:bookmarkEnd w:id="73"/>
      <w:r>
        <w:t>6. REALIZACJA PROGRAMU</w:t>
      </w:r>
    </w:p>
    <w:p w14:paraId="6408489B" w14:textId="77777777" w:rsidR="00743DD6" w:rsidRDefault="001750EC">
      <w:pPr>
        <w:rPr>
          <w:rFonts w:ascii="Times New Roman" w:hAnsi="Times New Roman" w:cs="Times New Roman"/>
          <w:szCs w:val="24"/>
        </w:rPr>
      </w:pPr>
      <w:r>
        <w:rPr>
          <w:rFonts w:ascii="Times New Roman" w:hAnsi="Times New Roman" w:cs="Times New Roman"/>
          <w:spacing w:val="-2"/>
          <w:szCs w:val="24"/>
        </w:rPr>
        <w:t>Działania wyznaczone w Programie Działań na rzecz Osób Starszych</w:t>
      </w:r>
      <w:r>
        <w:rPr>
          <w:rFonts w:ascii="Times New Roman" w:hAnsi="Times New Roman" w:cs="Times New Roman"/>
        </w:rPr>
        <w:t xml:space="preserve"> w Gminie Chorzele na lata 2022-2027 mają charakter ciągły. </w:t>
      </w:r>
      <w:r>
        <w:rPr>
          <w:rFonts w:ascii="Times New Roman" w:hAnsi="Times New Roman" w:cs="Times New Roman"/>
          <w:szCs w:val="24"/>
        </w:rPr>
        <w:t>Podmiotami odpowiedzialnymi za realizację d</w:t>
      </w:r>
      <w:r>
        <w:rPr>
          <w:rFonts w:ascii="Times New Roman" w:hAnsi="Times New Roman" w:cs="Times New Roman"/>
          <w:szCs w:val="24"/>
        </w:rPr>
        <w:t>ziałań są: Burmistrz,</w:t>
      </w:r>
      <w:r>
        <w:rPr>
          <w:rFonts w:ascii="Times New Roman" w:hAnsi="Times New Roman" w:cs="Times New Roman"/>
          <w:bCs/>
        </w:rPr>
        <w:t xml:space="preserve"> Rada Miejska, Urząd Miasta i Gminy, Ośrodek Pomocy Społecznej, placówki przedszkolne, </w:t>
      </w:r>
      <w:r>
        <w:rPr>
          <w:rFonts w:ascii="Times New Roman" w:hAnsi="Times New Roman" w:cs="Times New Roman"/>
          <w:bCs/>
          <w:spacing w:val="-4"/>
        </w:rPr>
        <w:t xml:space="preserve">placówki oświatowe </w:t>
      </w:r>
      <w:r>
        <w:rPr>
          <w:rFonts w:ascii="Times New Roman" w:hAnsi="Times New Roman" w:cs="Times New Roman"/>
          <w:bCs/>
        </w:rPr>
        <w:t>placówki kulturalne (Ośrodek Upowszechniania Kultury, Miejsko-Gminna Biblioteka Publiczna i jej filie), jednostki sportowo-rekrea</w:t>
      </w:r>
      <w:r>
        <w:rPr>
          <w:rFonts w:ascii="Times New Roman" w:hAnsi="Times New Roman" w:cs="Times New Roman"/>
          <w:bCs/>
        </w:rPr>
        <w:t>cyjne, świetlice wiejskie.</w:t>
      </w:r>
    </w:p>
    <w:p w14:paraId="2CD6607D" w14:textId="77777777" w:rsidR="00743DD6" w:rsidRDefault="001750EC">
      <w:pPr>
        <w:rPr>
          <w:rFonts w:ascii="Times New Roman" w:hAnsi="Times New Roman" w:cs="Times New Roman"/>
          <w:szCs w:val="24"/>
        </w:rPr>
      </w:pPr>
      <w:r>
        <w:rPr>
          <w:rFonts w:ascii="Times New Roman" w:hAnsi="Times New Roman" w:cs="Times New Roman"/>
          <w:bCs/>
        </w:rPr>
        <w:t>Partnerami w realizacji działań są:</w:t>
      </w:r>
      <w:r>
        <w:rPr>
          <w:rFonts w:ascii="Times New Roman" w:hAnsi="Times New Roman" w:cs="Times New Roman"/>
          <w:bCs/>
          <w:spacing w:val="-4"/>
        </w:rPr>
        <w:t xml:space="preserve"> inne </w:t>
      </w:r>
      <w:r>
        <w:rPr>
          <w:rFonts w:ascii="Times New Roman" w:hAnsi="Times New Roman" w:cs="Times New Roman"/>
          <w:spacing w:val="-2"/>
        </w:rPr>
        <w:t>ośrodki wsparcia</w:t>
      </w:r>
      <w:r>
        <w:rPr>
          <w:rFonts w:ascii="Times New Roman" w:hAnsi="Times New Roman" w:cs="Times New Roman"/>
        </w:rPr>
        <w:t xml:space="preserve">, </w:t>
      </w:r>
      <w:r>
        <w:rPr>
          <w:rFonts w:ascii="Times New Roman" w:hAnsi="Times New Roman" w:cs="Times New Roman"/>
          <w:bCs/>
        </w:rPr>
        <w:t xml:space="preserve">placówki </w:t>
      </w:r>
      <w:r>
        <w:rPr>
          <w:rFonts w:ascii="Times New Roman" w:hAnsi="Times New Roman" w:cs="Times New Roman"/>
        </w:rPr>
        <w:t>ochrony zdrowia,</w:t>
      </w:r>
      <w:r>
        <w:rPr>
          <w:rFonts w:ascii="Times New Roman" w:hAnsi="Times New Roman" w:cs="Times New Roman"/>
          <w:spacing w:val="-2"/>
        </w:rPr>
        <w:t xml:space="preserve"> Policja, </w:t>
      </w:r>
      <w:r>
        <w:rPr>
          <w:rFonts w:ascii="Times New Roman" w:hAnsi="Times New Roman" w:cs="Times New Roman"/>
          <w:bCs/>
          <w:spacing w:val="-2"/>
        </w:rPr>
        <w:t xml:space="preserve">pracodawcy, </w:t>
      </w:r>
      <w:r>
        <w:rPr>
          <w:rFonts w:ascii="Times New Roman" w:hAnsi="Times New Roman" w:cs="Times New Roman"/>
        </w:rPr>
        <w:t>organizacje pozarządowe, Koła Gospodyń Wiejskich, Kościół, społeczność lokalna.</w:t>
      </w:r>
    </w:p>
    <w:p w14:paraId="374070C1" w14:textId="77777777" w:rsidR="00743DD6" w:rsidRDefault="001750EC">
      <w:pPr>
        <w:rPr>
          <w:rFonts w:ascii="Times New Roman" w:hAnsi="Times New Roman" w:cs="Times New Roman"/>
          <w:szCs w:val="24"/>
        </w:rPr>
      </w:pPr>
      <w:r>
        <w:rPr>
          <w:rFonts w:ascii="Times New Roman" w:hAnsi="Times New Roman" w:cs="Times New Roman"/>
          <w:szCs w:val="24"/>
        </w:rPr>
        <w:t>Sprawozdanie z realizacji Programu przygoto</w:t>
      </w:r>
      <w:r>
        <w:rPr>
          <w:rFonts w:ascii="Times New Roman" w:hAnsi="Times New Roman" w:cs="Times New Roman"/>
          <w:szCs w:val="24"/>
        </w:rPr>
        <w:t xml:space="preserve">wuje Ośrodek Pomocy Społecznej w ramach rocznego sprawozdania z działalności Ośrodka </w:t>
      </w:r>
      <w:r>
        <w:rPr>
          <w:rFonts w:ascii="Times New Roman" w:hAnsi="Times New Roman" w:cs="Times New Roman"/>
        </w:rPr>
        <w:t>a Dyrektor przedstawia je Burmistrzowi i Radzie Miejskiej.</w:t>
      </w:r>
      <w:r>
        <w:br w:type="page"/>
      </w:r>
    </w:p>
    <w:p w14:paraId="3E3271AF" w14:textId="77777777" w:rsidR="00743DD6" w:rsidRDefault="001750EC">
      <w:pPr>
        <w:pStyle w:val="Nagwek2"/>
        <w:numPr>
          <w:ilvl w:val="0"/>
          <w:numId w:val="0"/>
        </w:numPr>
        <w:rPr>
          <w:szCs w:val="24"/>
        </w:rPr>
      </w:pPr>
      <w:bookmarkStart w:id="74" w:name="__RefHeading___Toc82901500"/>
      <w:bookmarkEnd w:id="74"/>
      <w:r>
        <w:lastRenderedPageBreak/>
        <w:t>SPIS TABEL I WYKRESÓW</w:t>
      </w:r>
    </w:p>
    <w:p w14:paraId="30400AAF"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r>
        <w:fldChar w:fldCharType="begin"/>
      </w:r>
      <w:r>
        <w:rPr>
          <w:rStyle w:val="czeindeksu"/>
          <w:rFonts w:ascii="Times New Roman" w:hAnsi="Times New Roman" w:cs="Times New Roman"/>
          <w:sz w:val="22"/>
          <w:szCs w:val="22"/>
          <w:lang w:eastAsia="pl-PL"/>
        </w:rPr>
        <w:instrText>TOC \c "Tabela"</w:instrText>
      </w:r>
      <w:r>
        <w:rPr>
          <w:rStyle w:val="czeindeksu"/>
          <w:rFonts w:ascii="Times New Roman" w:hAnsi="Times New Roman" w:cs="Times New Roman"/>
          <w:sz w:val="22"/>
          <w:szCs w:val="22"/>
          <w:lang w:eastAsia="pl-PL"/>
        </w:rPr>
        <w:fldChar w:fldCharType="separate"/>
      </w:r>
      <w:hyperlink w:anchor="__RefHeading___Toc82901298">
        <w:r>
          <w:rPr>
            <w:rStyle w:val="czeindeksu"/>
            <w:rFonts w:ascii="Times New Roman" w:hAnsi="Times New Roman" w:cs="Times New Roman"/>
            <w:sz w:val="22"/>
            <w:szCs w:val="22"/>
            <w:lang w:eastAsia="pl-PL"/>
          </w:rPr>
          <w:t>Tabela 1. Profil responde</w:t>
        </w:r>
        <w:r>
          <w:rPr>
            <w:rStyle w:val="czeindeksu"/>
            <w:rFonts w:ascii="Times New Roman" w:hAnsi="Times New Roman" w:cs="Times New Roman"/>
            <w:sz w:val="22"/>
            <w:szCs w:val="22"/>
            <w:lang w:eastAsia="pl-PL"/>
          </w:rPr>
          <w:t>ntów ankiety „Problemy osób starszych w opinii mieszkańców”</w:t>
        </w:r>
      </w:hyperlink>
    </w:p>
    <w:p w14:paraId="23E6B9B0"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299">
        <w:r>
          <w:rPr>
            <w:rStyle w:val="czeindeksu"/>
            <w:rFonts w:ascii="Times New Roman" w:hAnsi="Times New Roman" w:cs="Times New Roman"/>
            <w:sz w:val="22"/>
            <w:szCs w:val="22"/>
            <w:lang w:eastAsia="pl-PL"/>
          </w:rPr>
          <w:t>Tabela 2. Profil respondentów ankiety „Problemy osób starszych w opinii osób w wieku 60+”</w:t>
        </w:r>
      </w:hyperlink>
    </w:p>
    <w:p w14:paraId="656E4DCE"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0">
        <w:r>
          <w:rPr>
            <w:rStyle w:val="czeindeksu"/>
            <w:rFonts w:ascii="Times New Roman" w:hAnsi="Times New Roman" w:cs="Times New Roman"/>
            <w:bCs/>
            <w:sz w:val="22"/>
            <w:szCs w:val="22"/>
            <w:lang w:eastAsia="pl-PL"/>
          </w:rPr>
          <w:t>Tabela 3</w:t>
        </w:r>
        <w:r>
          <w:rPr>
            <w:rStyle w:val="czeindeksu"/>
            <w:rFonts w:ascii="Times New Roman" w:hAnsi="Times New Roman" w:cs="Times New Roman"/>
            <w:bCs/>
            <w:sz w:val="22"/>
            <w:szCs w:val="22"/>
            <w:lang w:eastAsia="pl-PL"/>
          </w:rPr>
          <w:t>. Struktura wiekowa ludności gminy w latach 2018-2020</w:t>
        </w:r>
      </w:hyperlink>
    </w:p>
    <w:p w14:paraId="53ABD2DE"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1">
        <w:r>
          <w:rPr>
            <w:rStyle w:val="czeindeksu"/>
            <w:rFonts w:ascii="Times New Roman" w:hAnsi="Times New Roman" w:cs="Times New Roman"/>
            <w:sz w:val="22"/>
            <w:szCs w:val="22"/>
            <w:lang w:eastAsia="pl-PL"/>
          </w:rPr>
          <w:t>Tabela 4. Struktura wiekowa ludności poszczególnych sołectw gminy na koniec 2020 r.</w:t>
        </w:r>
      </w:hyperlink>
    </w:p>
    <w:p w14:paraId="01C5723B"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2">
        <w:r>
          <w:rPr>
            <w:rStyle w:val="czeindeksu"/>
            <w:rFonts w:ascii="Times New Roman" w:hAnsi="Times New Roman" w:cs="Times New Roman"/>
            <w:sz w:val="22"/>
            <w:szCs w:val="22"/>
            <w:lang w:eastAsia="pl-PL"/>
          </w:rPr>
          <w:t>Tabela 5. Stan zatrudnienia w OPS na koniec 2020 r.</w:t>
        </w:r>
      </w:hyperlink>
    </w:p>
    <w:p w14:paraId="0EBC0446"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3">
        <w:r>
          <w:rPr>
            <w:rStyle w:val="czeindeksu"/>
            <w:rFonts w:ascii="Times New Roman" w:hAnsi="Times New Roman" w:cs="Times New Roman"/>
            <w:sz w:val="22"/>
            <w:szCs w:val="22"/>
            <w:lang w:eastAsia="pl-PL"/>
          </w:rPr>
          <w:t>Tabela 6. Beneficjenci pomocy społecznej w gminie w latach 2018-2020</w:t>
        </w:r>
      </w:hyperlink>
    </w:p>
    <w:p w14:paraId="5DFCA5CE"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4">
        <w:r>
          <w:rPr>
            <w:rStyle w:val="czeindeksu"/>
            <w:rFonts w:ascii="Times New Roman" w:hAnsi="Times New Roman" w:cs="Times New Roman"/>
            <w:sz w:val="22"/>
            <w:szCs w:val="22"/>
            <w:lang w:eastAsia="pl-PL"/>
          </w:rPr>
          <w:t>Tabela 7. Osoby w wieku poprodukcyjnym objęte pomocą społeczną w gminie w latach 2018-2020</w:t>
        </w:r>
      </w:hyperlink>
    </w:p>
    <w:p w14:paraId="4071BF68"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5">
        <w:r>
          <w:rPr>
            <w:rStyle w:val="czeindeksu"/>
            <w:rFonts w:ascii="Times New Roman" w:hAnsi="Times New Roman" w:cs="Times New Roman"/>
            <w:sz w:val="22"/>
            <w:szCs w:val="22"/>
            <w:lang w:eastAsia="pl-PL"/>
          </w:rPr>
          <w:t>Tabela 8. Struktura wiekowa beneficjentów pomocy społecznej w gminie w latach 2018-2020 z uwzględnieniem p</w:t>
        </w:r>
        <w:r>
          <w:rPr>
            <w:rStyle w:val="czeindeksu"/>
            <w:rFonts w:ascii="Times New Roman" w:hAnsi="Times New Roman" w:cs="Times New Roman"/>
            <w:sz w:val="22"/>
            <w:szCs w:val="22"/>
            <w:lang w:eastAsia="pl-PL"/>
          </w:rPr>
          <w:t>łci</w:t>
        </w:r>
      </w:hyperlink>
    </w:p>
    <w:p w14:paraId="66C8BE03"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6">
        <w:r>
          <w:rPr>
            <w:rStyle w:val="czeindeksu"/>
            <w:rFonts w:ascii="Times New Roman" w:hAnsi="Times New Roman" w:cs="Times New Roman"/>
            <w:sz w:val="22"/>
            <w:szCs w:val="22"/>
            <w:lang w:eastAsia="pl-PL"/>
          </w:rPr>
          <w:t>Tabela 9. Powody przyznania pomocy społecznej osobom w wieku poprodukcyjnym w gminie w latach 2018-2020</w:t>
        </w:r>
      </w:hyperlink>
    </w:p>
    <w:p w14:paraId="3E2E7300"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7">
        <w:r>
          <w:rPr>
            <w:rStyle w:val="czeindeksu"/>
            <w:rFonts w:ascii="Times New Roman" w:hAnsi="Times New Roman" w:cs="Times New Roman"/>
            <w:sz w:val="22"/>
            <w:szCs w:val="22"/>
            <w:lang w:eastAsia="pl-PL"/>
          </w:rPr>
          <w:t>Tabela 10. Formy wsparcia udzielanego przez OPS os</w:t>
        </w:r>
        <w:r>
          <w:rPr>
            <w:rStyle w:val="czeindeksu"/>
            <w:rFonts w:ascii="Times New Roman" w:hAnsi="Times New Roman" w:cs="Times New Roman"/>
            <w:sz w:val="22"/>
            <w:szCs w:val="22"/>
            <w:lang w:eastAsia="pl-PL"/>
          </w:rPr>
          <w:t xml:space="preserve">obom w wieku poprodukcyjnym </w:t>
        </w:r>
        <w:r>
          <w:rPr>
            <w:rStyle w:val="czeindeksu"/>
            <w:rFonts w:ascii="Times New Roman" w:hAnsi="Times New Roman" w:cs="Times New Roman"/>
            <w:sz w:val="22"/>
            <w:szCs w:val="22"/>
            <w:lang w:eastAsia="pl-PL"/>
          </w:rPr>
          <w:br/>
          <w:t>w gminie  w latach 2018-2020</w:t>
        </w:r>
      </w:hyperlink>
    </w:p>
    <w:p w14:paraId="16FE8EC9"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8">
        <w:r>
          <w:rPr>
            <w:rStyle w:val="czeindeksu"/>
            <w:rFonts w:ascii="Times New Roman" w:hAnsi="Times New Roman" w:cs="Times New Roman"/>
            <w:sz w:val="22"/>
            <w:szCs w:val="22"/>
            <w:lang w:eastAsia="pl-PL"/>
          </w:rPr>
          <w:t xml:space="preserve">Tabela 11. Osoby w wieku poprodukcyjnym w gminie objęte wsparciem w formie </w:t>
        </w:r>
        <w:r>
          <w:rPr>
            <w:rStyle w:val="czeindeksu"/>
            <w:rFonts w:ascii="Times New Roman" w:hAnsi="Times New Roman" w:cs="Times New Roman"/>
            <w:sz w:val="22"/>
            <w:szCs w:val="22"/>
            <w:lang w:eastAsia="pl-PL"/>
          </w:rPr>
          <w:br/>
          <w:t>pracy socjalnej i poradnictwa specjalistycznego w latach 2018-2020</w:t>
        </w:r>
      </w:hyperlink>
    </w:p>
    <w:p w14:paraId="3EB868F2" w14:textId="77777777" w:rsidR="00743DD6" w:rsidRDefault="001750EC">
      <w:pPr>
        <w:pStyle w:val="Spisilustracji1"/>
        <w:tabs>
          <w:tab w:val="right" w:leader="dot" w:pos="9061"/>
        </w:tabs>
        <w:spacing w:line="240" w:lineRule="auto"/>
        <w:ind w:left="0" w:firstLine="0"/>
        <w:jc w:val="left"/>
        <w:rPr>
          <w:rFonts w:ascii="Times New Roman" w:hAnsi="Times New Roman" w:cs="Times New Roman"/>
          <w:szCs w:val="24"/>
        </w:rPr>
      </w:pPr>
      <w:hyperlink w:anchor="__RefHeading___Toc82901309">
        <w:r>
          <w:rPr>
            <w:rStyle w:val="czeindeksu"/>
            <w:rFonts w:ascii="Times New Roman" w:hAnsi="Times New Roman" w:cs="Times New Roman"/>
            <w:sz w:val="22"/>
            <w:szCs w:val="22"/>
            <w:lang w:eastAsia="pl-PL"/>
          </w:rPr>
          <w:t>Tabela 12. Skierowania i pobyt w domach pomocy społecznej w latach 2018-2020</w:t>
        </w:r>
      </w:hyperlink>
      <w:r>
        <w:rPr>
          <w:rStyle w:val="czeindeksu"/>
          <w:rFonts w:ascii="Times New Roman" w:hAnsi="Times New Roman" w:cs="Times New Roman"/>
          <w:sz w:val="22"/>
          <w:szCs w:val="22"/>
          <w:lang w:eastAsia="pl-PL"/>
        </w:rPr>
        <w:fldChar w:fldCharType="end"/>
      </w:r>
    </w:p>
    <w:p w14:paraId="439EE108" w14:textId="77777777" w:rsidR="00743DD6" w:rsidRDefault="00743DD6">
      <w:pPr>
        <w:tabs>
          <w:tab w:val="clear" w:pos="709"/>
          <w:tab w:val="clear" w:pos="1134"/>
          <w:tab w:val="clear" w:pos="1418"/>
          <w:tab w:val="right" w:leader="dot" w:pos="9072"/>
        </w:tabs>
        <w:spacing w:line="240" w:lineRule="auto"/>
        <w:ind w:firstLine="0"/>
        <w:jc w:val="left"/>
        <w:rPr>
          <w:rFonts w:ascii="Times New Roman" w:hAnsi="Times New Roman" w:cs="Times New Roman"/>
          <w:sz w:val="22"/>
          <w:szCs w:val="22"/>
          <w:lang w:eastAsia="pl-PL"/>
        </w:rPr>
      </w:pPr>
    </w:p>
    <w:p w14:paraId="412BD6EF" w14:textId="77777777" w:rsidR="00743DD6" w:rsidRDefault="001750EC">
      <w:pPr>
        <w:pStyle w:val="Spisilustracji1"/>
        <w:tabs>
          <w:tab w:val="right" w:leader="dot" w:pos="9061"/>
        </w:tabs>
        <w:spacing w:line="240" w:lineRule="auto"/>
        <w:ind w:left="0" w:firstLine="0"/>
        <w:jc w:val="left"/>
      </w:pPr>
      <w:r>
        <w:fldChar w:fldCharType="begin"/>
      </w:r>
      <w:r>
        <w:rPr>
          <w:rStyle w:val="czeindeksu"/>
          <w:rFonts w:ascii="Times New Roman" w:hAnsi="Times New Roman" w:cs="Times New Roman"/>
          <w:sz w:val="22"/>
          <w:szCs w:val="22"/>
          <w:lang w:eastAsia="pl-PL"/>
        </w:rPr>
        <w:instrText>TOC \c "Wykres"</w:instrText>
      </w:r>
      <w:r>
        <w:rPr>
          <w:rStyle w:val="czeindeksu"/>
          <w:rFonts w:ascii="Times New Roman" w:hAnsi="Times New Roman" w:cs="Times New Roman"/>
          <w:sz w:val="22"/>
          <w:szCs w:val="22"/>
          <w:lang w:eastAsia="pl-PL"/>
        </w:rPr>
        <w:fldChar w:fldCharType="separate"/>
      </w:r>
      <w:hyperlink w:anchor="__RefHeading___Toc82901329">
        <w:r>
          <w:rPr>
            <w:rStyle w:val="czeindeksu"/>
            <w:rFonts w:ascii="Times New Roman" w:hAnsi="Times New Roman" w:cs="Times New Roman"/>
            <w:sz w:val="22"/>
            <w:szCs w:val="22"/>
            <w:lang w:eastAsia="pl-PL"/>
          </w:rPr>
          <w:t>Wykres 1. Jakie problemy, wg Pani/Pana, najczęściej dotykają osób st</w:t>
        </w:r>
        <w:r>
          <w:rPr>
            <w:rStyle w:val="czeindeksu"/>
            <w:rFonts w:ascii="Times New Roman" w:hAnsi="Times New Roman" w:cs="Times New Roman"/>
            <w:sz w:val="22"/>
            <w:szCs w:val="22"/>
            <w:lang w:eastAsia="pl-PL"/>
          </w:rPr>
          <w:t>arszych zamieszkałych na terenie gminy</w:t>
        </w:r>
      </w:hyperlink>
    </w:p>
    <w:p w14:paraId="49E15F4C" w14:textId="77777777" w:rsidR="00743DD6" w:rsidRDefault="001750EC">
      <w:pPr>
        <w:pStyle w:val="Spisilustracji1"/>
        <w:tabs>
          <w:tab w:val="right" w:leader="dot" w:pos="9061"/>
        </w:tabs>
        <w:spacing w:line="240" w:lineRule="auto"/>
        <w:ind w:left="0" w:firstLine="0"/>
        <w:jc w:val="left"/>
      </w:pPr>
      <w:hyperlink w:anchor="__RefHeading___Toc82901330">
        <w:r>
          <w:rPr>
            <w:rStyle w:val="czeindeksu"/>
            <w:rFonts w:ascii="Times New Roman" w:hAnsi="Times New Roman" w:cs="Times New Roman"/>
            <w:sz w:val="22"/>
            <w:szCs w:val="22"/>
            <w:lang w:eastAsia="pl-PL"/>
          </w:rPr>
          <w:t xml:space="preserve">Wykres 2. Jak Pani/Pan na podstawie subiektywnych obserwacji i doświadczeń oceniliby </w:t>
        </w:r>
        <w:r>
          <w:rPr>
            <w:rStyle w:val="czeindeksu"/>
            <w:rFonts w:ascii="Times New Roman" w:hAnsi="Times New Roman" w:cs="Times New Roman"/>
            <w:sz w:val="22"/>
            <w:szCs w:val="22"/>
            <w:lang w:eastAsia="pl-PL"/>
          </w:rPr>
          <w:br/>
          <w:t>sytuację życiową osób starszych mieszkających w gminie</w:t>
        </w:r>
      </w:hyperlink>
    </w:p>
    <w:p w14:paraId="6611C398" w14:textId="77777777" w:rsidR="00743DD6" w:rsidRDefault="001750EC">
      <w:pPr>
        <w:pStyle w:val="Spisilustracji1"/>
        <w:tabs>
          <w:tab w:val="right" w:leader="dot" w:pos="9061"/>
        </w:tabs>
        <w:spacing w:line="240" w:lineRule="auto"/>
        <w:ind w:left="0" w:firstLine="0"/>
        <w:jc w:val="left"/>
      </w:pPr>
      <w:hyperlink w:anchor="__RefHeading___Toc82901331">
        <w:r>
          <w:rPr>
            <w:rStyle w:val="czeindeksu"/>
            <w:rFonts w:ascii="Times New Roman" w:hAnsi="Times New Roman" w:cs="Times New Roman"/>
            <w:sz w:val="22"/>
            <w:szCs w:val="22"/>
            <w:lang w:eastAsia="pl-PL"/>
          </w:rPr>
          <w:t>Wykres 3. Czy zna Pani/Pan przypadki występowania przemocy w rodzinie wobec osób starszych na terenie gminy?</w:t>
        </w:r>
      </w:hyperlink>
    </w:p>
    <w:p w14:paraId="52898804" w14:textId="77777777" w:rsidR="00743DD6" w:rsidRDefault="001750EC">
      <w:pPr>
        <w:pStyle w:val="Spisilustracji1"/>
        <w:tabs>
          <w:tab w:val="right" w:leader="dot" w:pos="9061"/>
        </w:tabs>
        <w:spacing w:line="240" w:lineRule="auto"/>
        <w:ind w:left="0" w:firstLine="0"/>
        <w:jc w:val="left"/>
      </w:pPr>
      <w:hyperlink w:anchor="__RefHeading___Toc82901332">
        <w:r>
          <w:rPr>
            <w:rStyle w:val="czeindeksu"/>
            <w:rFonts w:ascii="Times New Roman" w:hAnsi="Times New Roman" w:cs="Times New Roman"/>
            <w:sz w:val="22"/>
            <w:szCs w:val="22"/>
            <w:lang w:eastAsia="pl-PL"/>
          </w:rPr>
          <w:t>Wykres 4. Czy wg Pani/Pana wiedzy zdarza się, że osoby starsze w gminie są d</w:t>
        </w:r>
        <w:r>
          <w:rPr>
            <w:rStyle w:val="czeindeksu"/>
            <w:rFonts w:ascii="Times New Roman" w:hAnsi="Times New Roman" w:cs="Times New Roman"/>
            <w:sz w:val="22"/>
            <w:szCs w:val="22"/>
            <w:lang w:eastAsia="pl-PL"/>
          </w:rPr>
          <w:t xml:space="preserve">yskryminowane </w:t>
        </w:r>
        <w:r>
          <w:rPr>
            <w:rStyle w:val="czeindeksu"/>
            <w:rFonts w:ascii="Times New Roman" w:hAnsi="Times New Roman" w:cs="Times New Roman"/>
            <w:sz w:val="22"/>
            <w:szCs w:val="22"/>
            <w:lang w:eastAsia="pl-PL"/>
          </w:rPr>
          <w:br/>
          <w:t>ze względu na wiek (mniej przychylnie traktowane, pomijane, odrzucane, lekceważone, nieakceptowane)?</w:t>
        </w:r>
      </w:hyperlink>
    </w:p>
    <w:p w14:paraId="0133ED94" w14:textId="77777777" w:rsidR="00743DD6" w:rsidRDefault="001750EC">
      <w:pPr>
        <w:pStyle w:val="Spisilustracji1"/>
        <w:tabs>
          <w:tab w:val="right" w:leader="dot" w:pos="9061"/>
        </w:tabs>
        <w:spacing w:line="240" w:lineRule="auto"/>
        <w:ind w:left="0" w:firstLine="0"/>
        <w:jc w:val="left"/>
      </w:pPr>
      <w:hyperlink w:anchor="__RefHeading___Toc82901333">
        <w:r>
          <w:rPr>
            <w:rStyle w:val="czeindeksu"/>
            <w:rFonts w:ascii="Times New Roman" w:hAnsi="Times New Roman" w:cs="Times New Roman"/>
            <w:sz w:val="22"/>
            <w:szCs w:val="22"/>
            <w:lang w:eastAsia="pl-PL"/>
          </w:rPr>
          <w:t xml:space="preserve">Wykres 5. Jaką formę wsparcia, Pani/Pana zdaniem, przede wszystkim powinien </w:t>
        </w:r>
        <w:r>
          <w:rPr>
            <w:rStyle w:val="czeindeksu"/>
            <w:rFonts w:ascii="Times New Roman" w:hAnsi="Times New Roman" w:cs="Times New Roman"/>
            <w:sz w:val="22"/>
            <w:szCs w:val="22"/>
            <w:lang w:eastAsia="pl-PL"/>
          </w:rPr>
          <w:br/>
          <w:t>oferować osobom starszym w gminie Ośrodek Pomocy Społecznej?</w:t>
        </w:r>
      </w:hyperlink>
    </w:p>
    <w:p w14:paraId="402DFE5D" w14:textId="77777777" w:rsidR="00743DD6" w:rsidRDefault="001750EC">
      <w:pPr>
        <w:pStyle w:val="Spisilustracji1"/>
        <w:tabs>
          <w:tab w:val="right" w:leader="dot" w:pos="9061"/>
        </w:tabs>
        <w:spacing w:line="240" w:lineRule="auto"/>
        <w:ind w:left="0" w:firstLine="0"/>
        <w:jc w:val="left"/>
      </w:pPr>
      <w:hyperlink w:anchor="__RefHeading___Toc82901334">
        <w:r>
          <w:rPr>
            <w:rStyle w:val="czeindeksu"/>
            <w:rFonts w:ascii="Times New Roman" w:hAnsi="Times New Roman" w:cs="Times New Roman"/>
            <w:sz w:val="22"/>
            <w:szCs w:val="22"/>
            <w:lang w:eastAsia="pl-PL"/>
          </w:rPr>
          <w:t>Wykres 6. Jak Pani/Pan ocenia podejmowane w gminie działania na rzecz</w:t>
        </w:r>
        <w:r>
          <w:rPr>
            <w:rStyle w:val="czeindeksu"/>
            <w:rFonts w:ascii="Times New Roman" w:hAnsi="Times New Roman" w:cs="Times New Roman"/>
            <w:sz w:val="22"/>
            <w:szCs w:val="22"/>
            <w:lang w:eastAsia="pl-PL"/>
          </w:rPr>
          <w:t xml:space="preserve"> osób starszych</w:t>
        </w:r>
      </w:hyperlink>
    </w:p>
    <w:p w14:paraId="3F840715" w14:textId="77777777" w:rsidR="00743DD6" w:rsidRDefault="001750EC">
      <w:pPr>
        <w:pStyle w:val="Spisilustracji1"/>
        <w:tabs>
          <w:tab w:val="right" w:leader="dot" w:pos="9061"/>
        </w:tabs>
        <w:spacing w:line="240" w:lineRule="auto"/>
        <w:ind w:left="0" w:firstLine="0"/>
        <w:jc w:val="left"/>
      </w:pPr>
      <w:hyperlink w:anchor="__RefHeading___Toc82901335">
        <w:r>
          <w:rPr>
            <w:rStyle w:val="czeindeksu"/>
            <w:rFonts w:ascii="Times New Roman" w:hAnsi="Times New Roman" w:cs="Times New Roman"/>
            <w:sz w:val="22"/>
            <w:szCs w:val="22"/>
            <w:lang w:eastAsia="pl-PL"/>
          </w:rPr>
          <w:t>Wykres 7. Czy w Pani/Pana rodzinie są osoby starsze wymagające pomocy i wsparcia?</w:t>
        </w:r>
      </w:hyperlink>
    </w:p>
    <w:p w14:paraId="47109901" w14:textId="77777777" w:rsidR="00743DD6" w:rsidRDefault="001750EC">
      <w:pPr>
        <w:pStyle w:val="Spisilustracji1"/>
        <w:tabs>
          <w:tab w:val="right" w:leader="dot" w:pos="9061"/>
        </w:tabs>
        <w:spacing w:line="240" w:lineRule="auto"/>
        <w:ind w:left="0" w:firstLine="0"/>
        <w:jc w:val="left"/>
      </w:pPr>
      <w:hyperlink w:anchor="__RefHeading___Toc82901336">
        <w:r>
          <w:rPr>
            <w:rStyle w:val="czeindeksu"/>
            <w:rFonts w:ascii="Times New Roman" w:hAnsi="Times New Roman" w:cs="Times New Roman"/>
            <w:sz w:val="22"/>
            <w:szCs w:val="22"/>
            <w:lang w:eastAsia="pl-PL"/>
          </w:rPr>
          <w:t xml:space="preserve">Wykres 8. Czy Pani/Pan angażują się w pomoc osobom starszym </w:t>
        </w:r>
        <w:r>
          <w:rPr>
            <w:rStyle w:val="czeindeksu"/>
            <w:rFonts w:ascii="Times New Roman" w:hAnsi="Times New Roman" w:cs="Times New Roman"/>
            <w:sz w:val="22"/>
            <w:szCs w:val="22"/>
            <w:lang w:eastAsia="pl-PL"/>
          </w:rPr>
          <w:t>w rodzinie lub w otoczeniu?</w:t>
        </w:r>
      </w:hyperlink>
    </w:p>
    <w:p w14:paraId="62CA962D" w14:textId="77777777" w:rsidR="00743DD6" w:rsidRDefault="001750EC">
      <w:pPr>
        <w:pStyle w:val="Spisilustracji1"/>
        <w:tabs>
          <w:tab w:val="right" w:leader="dot" w:pos="9061"/>
        </w:tabs>
        <w:spacing w:line="240" w:lineRule="auto"/>
        <w:ind w:left="0" w:firstLine="0"/>
        <w:jc w:val="left"/>
      </w:pPr>
      <w:hyperlink w:anchor="__RefHeading___Toc82901337">
        <w:r>
          <w:rPr>
            <w:rStyle w:val="czeindeksu"/>
            <w:rFonts w:ascii="Times New Roman" w:hAnsi="Times New Roman" w:cs="Times New Roman"/>
            <w:sz w:val="22"/>
            <w:szCs w:val="22"/>
            <w:lang w:eastAsia="pl-PL"/>
          </w:rPr>
          <w:t xml:space="preserve">Wykres 9. Z jakimi problemami, Pani/Pana zdaniem, najczęściej borykają się osoby starsze </w:t>
        </w:r>
        <w:r>
          <w:rPr>
            <w:rStyle w:val="czeindeksu"/>
            <w:rFonts w:ascii="Times New Roman" w:hAnsi="Times New Roman" w:cs="Times New Roman"/>
            <w:sz w:val="22"/>
            <w:szCs w:val="22"/>
            <w:lang w:eastAsia="pl-PL"/>
          </w:rPr>
          <w:br/>
          <w:t>w gminie?</w:t>
        </w:r>
      </w:hyperlink>
    </w:p>
    <w:p w14:paraId="10F01BE2" w14:textId="77777777" w:rsidR="00743DD6" w:rsidRDefault="001750EC">
      <w:pPr>
        <w:pStyle w:val="Spisilustracji1"/>
        <w:tabs>
          <w:tab w:val="right" w:leader="dot" w:pos="9061"/>
        </w:tabs>
        <w:spacing w:line="240" w:lineRule="auto"/>
        <w:ind w:left="0" w:firstLine="0"/>
        <w:jc w:val="left"/>
      </w:pPr>
      <w:hyperlink w:anchor="__RefHeading___Toc82901338">
        <w:r>
          <w:rPr>
            <w:rStyle w:val="czeindeksu"/>
            <w:rFonts w:ascii="Times New Roman" w:hAnsi="Times New Roman" w:cs="Times New Roman"/>
            <w:sz w:val="22"/>
            <w:szCs w:val="22"/>
            <w:lang w:eastAsia="pl-PL"/>
          </w:rPr>
          <w:t xml:space="preserve">Wykres 10.Jak ocenia Pani/Pan </w:t>
        </w:r>
        <w:r>
          <w:rPr>
            <w:rStyle w:val="czeindeksu"/>
            <w:rFonts w:ascii="Times New Roman" w:hAnsi="Times New Roman" w:cs="Times New Roman"/>
            <w:sz w:val="22"/>
            <w:szCs w:val="22"/>
            <w:lang w:eastAsia="pl-PL"/>
          </w:rPr>
          <w:t>swoją sytuację życiową?</w:t>
        </w:r>
      </w:hyperlink>
    </w:p>
    <w:p w14:paraId="666A7747" w14:textId="77777777" w:rsidR="00743DD6" w:rsidRDefault="001750EC">
      <w:pPr>
        <w:pStyle w:val="Spisilustracji1"/>
        <w:tabs>
          <w:tab w:val="right" w:leader="dot" w:pos="9061"/>
        </w:tabs>
        <w:spacing w:line="240" w:lineRule="auto"/>
        <w:ind w:left="0" w:firstLine="0"/>
        <w:jc w:val="left"/>
      </w:pPr>
      <w:hyperlink w:anchor="__RefHeading___Toc82901339">
        <w:r>
          <w:rPr>
            <w:rStyle w:val="czeindeksu"/>
            <w:rFonts w:ascii="Times New Roman" w:hAnsi="Times New Roman" w:cs="Times New Roman"/>
            <w:sz w:val="22"/>
            <w:szCs w:val="22"/>
            <w:lang w:eastAsia="pl-PL"/>
          </w:rPr>
          <w:t>Wykres 11. Czy czuje się Pani/Pan osamotniona/osamotniony w codziennym życiu?</w:t>
        </w:r>
      </w:hyperlink>
    </w:p>
    <w:p w14:paraId="1D6ED841" w14:textId="77777777" w:rsidR="00743DD6" w:rsidRDefault="001750EC">
      <w:pPr>
        <w:pStyle w:val="Spisilustracji1"/>
        <w:tabs>
          <w:tab w:val="right" w:leader="dot" w:pos="9061"/>
        </w:tabs>
        <w:spacing w:line="240" w:lineRule="auto"/>
        <w:ind w:left="0" w:firstLine="0"/>
        <w:jc w:val="left"/>
      </w:pPr>
      <w:hyperlink w:anchor="__RefHeading___Toc82901340">
        <w:r>
          <w:rPr>
            <w:rStyle w:val="czeindeksu"/>
            <w:rFonts w:ascii="Times New Roman" w:hAnsi="Times New Roman" w:cs="Times New Roman"/>
            <w:sz w:val="22"/>
            <w:szCs w:val="22"/>
            <w:lang w:eastAsia="pl-PL"/>
          </w:rPr>
          <w:t>Wykres 12. Czy ma Pani/Pan problemy z wykonywaniem codzi</w:t>
        </w:r>
        <w:r>
          <w:rPr>
            <w:rStyle w:val="czeindeksu"/>
            <w:rFonts w:ascii="Times New Roman" w:hAnsi="Times New Roman" w:cs="Times New Roman"/>
            <w:sz w:val="22"/>
            <w:szCs w:val="22"/>
            <w:lang w:eastAsia="pl-PL"/>
          </w:rPr>
          <w:t>ennych czynności?</w:t>
        </w:r>
      </w:hyperlink>
    </w:p>
    <w:p w14:paraId="406AF9F3" w14:textId="77777777" w:rsidR="00743DD6" w:rsidRDefault="001750EC">
      <w:pPr>
        <w:pStyle w:val="Spisilustracji1"/>
        <w:tabs>
          <w:tab w:val="right" w:leader="dot" w:pos="9061"/>
        </w:tabs>
        <w:spacing w:line="240" w:lineRule="auto"/>
        <w:ind w:left="0" w:firstLine="0"/>
        <w:jc w:val="left"/>
      </w:pPr>
      <w:hyperlink w:anchor="__RefHeading___Toc82901341">
        <w:r>
          <w:rPr>
            <w:rStyle w:val="czeindeksu"/>
            <w:rFonts w:ascii="Times New Roman" w:hAnsi="Times New Roman" w:cs="Times New Roman"/>
            <w:sz w:val="22"/>
            <w:szCs w:val="22"/>
            <w:lang w:eastAsia="pl-PL"/>
          </w:rPr>
          <w:t xml:space="preserve">Wykres 13. Które z samodzielnie wykonywanych czynności sprawiają Pani/Panu </w:t>
        </w:r>
        <w:r>
          <w:rPr>
            <w:rStyle w:val="czeindeksu"/>
            <w:rFonts w:ascii="Times New Roman" w:hAnsi="Times New Roman" w:cs="Times New Roman"/>
            <w:sz w:val="22"/>
            <w:szCs w:val="22"/>
            <w:lang w:eastAsia="pl-PL"/>
          </w:rPr>
          <w:br/>
          <w:t>największy kłopot?</w:t>
        </w:r>
      </w:hyperlink>
    </w:p>
    <w:p w14:paraId="6303ABED" w14:textId="77777777" w:rsidR="00743DD6" w:rsidRDefault="001750EC">
      <w:pPr>
        <w:pStyle w:val="Spisilustracji1"/>
        <w:tabs>
          <w:tab w:val="right" w:leader="dot" w:pos="9061"/>
        </w:tabs>
        <w:spacing w:line="240" w:lineRule="auto"/>
        <w:ind w:left="0" w:firstLine="0"/>
        <w:jc w:val="left"/>
      </w:pPr>
      <w:hyperlink w:anchor="__RefHeading___Toc82901342">
        <w:r>
          <w:rPr>
            <w:rStyle w:val="czeindeksu"/>
            <w:rFonts w:ascii="Times New Roman" w:hAnsi="Times New Roman" w:cs="Times New Roman"/>
            <w:sz w:val="22"/>
            <w:szCs w:val="22"/>
            <w:lang w:eastAsia="pl-PL"/>
          </w:rPr>
          <w:t>Wykres 14. Czy ma Pani/Pan trudności z samodz</w:t>
        </w:r>
        <w:r>
          <w:rPr>
            <w:rStyle w:val="czeindeksu"/>
            <w:rFonts w:ascii="Times New Roman" w:hAnsi="Times New Roman" w:cs="Times New Roman"/>
            <w:sz w:val="22"/>
            <w:szCs w:val="22"/>
            <w:lang w:eastAsia="pl-PL"/>
          </w:rPr>
          <w:t xml:space="preserve">ielnym załatwianiem podstawowych spraw </w:t>
        </w:r>
        <w:r>
          <w:rPr>
            <w:rStyle w:val="czeindeksu"/>
            <w:rFonts w:ascii="Times New Roman" w:hAnsi="Times New Roman" w:cs="Times New Roman"/>
            <w:sz w:val="22"/>
            <w:szCs w:val="22"/>
            <w:lang w:eastAsia="pl-PL"/>
          </w:rPr>
          <w:br/>
          <w:t>w urzędach?</w:t>
        </w:r>
      </w:hyperlink>
    </w:p>
    <w:p w14:paraId="1EE79C55" w14:textId="77777777" w:rsidR="00743DD6" w:rsidRDefault="001750EC">
      <w:pPr>
        <w:pStyle w:val="Spisilustracji1"/>
        <w:tabs>
          <w:tab w:val="right" w:leader="dot" w:pos="9061"/>
        </w:tabs>
        <w:spacing w:line="240" w:lineRule="auto"/>
        <w:ind w:left="0" w:firstLine="0"/>
        <w:jc w:val="left"/>
      </w:pPr>
      <w:hyperlink w:anchor="__RefHeading___Toc82901343">
        <w:r>
          <w:rPr>
            <w:rStyle w:val="czeindeksu"/>
            <w:rFonts w:ascii="Times New Roman" w:hAnsi="Times New Roman" w:cs="Times New Roman"/>
            <w:sz w:val="22"/>
            <w:szCs w:val="22"/>
            <w:lang w:eastAsia="pl-PL"/>
          </w:rPr>
          <w:t>Wykres 15. Czy ma Pani/Pan trudności z samodzielnym dotarciem do placówek opieki zdrowotnej?</w:t>
        </w:r>
      </w:hyperlink>
    </w:p>
    <w:p w14:paraId="36653EAC" w14:textId="77777777" w:rsidR="00743DD6" w:rsidRDefault="001750EC">
      <w:pPr>
        <w:pStyle w:val="Spisilustracji1"/>
        <w:tabs>
          <w:tab w:val="right" w:leader="dot" w:pos="9061"/>
        </w:tabs>
        <w:spacing w:line="240" w:lineRule="auto"/>
        <w:ind w:left="0" w:firstLine="0"/>
        <w:jc w:val="left"/>
      </w:pPr>
      <w:hyperlink w:anchor="__RefHeading___Toc82901344">
        <w:r>
          <w:rPr>
            <w:rStyle w:val="czeindeksu"/>
            <w:rFonts w:ascii="Times New Roman" w:hAnsi="Times New Roman" w:cs="Times New Roman"/>
            <w:sz w:val="22"/>
            <w:szCs w:val="22"/>
            <w:lang w:eastAsia="pl-PL"/>
          </w:rPr>
          <w:t>Wykres 16. Cz</w:t>
        </w:r>
        <w:r>
          <w:rPr>
            <w:rStyle w:val="czeindeksu"/>
            <w:rFonts w:ascii="Times New Roman" w:hAnsi="Times New Roman" w:cs="Times New Roman"/>
            <w:sz w:val="22"/>
            <w:szCs w:val="22"/>
            <w:lang w:eastAsia="pl-PL"/>
          </w:rPr>
          <w:t>y korzysta Pani/Pan z czyjejś pomocy w codziennym życiu?</w:t>
        </w:r>
      </w:hyperlink>
    </w:p>
    <w:p w14:paraId="6522257F" w14:textId="77777777" w:rsidR="00743DD6" w:rsidRDefault="001750EC">
      <w:pPr>
        <w:pStyle w:val="Spisilustracji1"/>
        <w:tabs>
          <w:tab w:val="right" w:leader="dot" w:pos="9061"/>
        </w:tabs>
        <w:spacing w:line="240" w:lineRule="auto"/>
        <w:ind w:left="0" w:firstLine="0"/>
        <w:jc w:val="left"/>
      </w:pPr>
      <w:hyperlink w:anchor="__RefHeading___Toc82901345">
        <w:r>
          <w:rPr>
            <w:rStyle w:val="czeindeksu"/>
            <w:rFonts w:ascii="Times New Roman" w:hAnsi="Times New Roman" w:cs="Times New Roman"/>
            <w:sz w:val="22"/>
            <w:szCs w:val="22"/>
            <w:lang w:eastAsia="pl-PL"/>
          </w:rPr>
          <w:t>Wykres 17. Z czyjej pomocy Pani/Pan korzysta?</w:t>
        </w:r>
      </w:hyperlink>
    </w:p>
    <w:p w14:paraId="6A05713F" w14:textId="77777777" w:rsidR="00743DD6" w:rsidRDefault="001750EC">
      <w:pPr>
        <w:pStyle w:val="Spisilustracji1"/>
        <w:tabs>
          <w:tab w:val="right" w:leader="dot" w:pos="9061"/>
        </w:tabs>
        <w:spacing w:line="240" w:lineRule="auto"/>
        <w:ind w:left="0" w:firstLine="0"/>
        <w:jc w:val="left"/>
      </w:pPr>
      <w:hyperlink w:anchor="__RefHeading___Toc82901346">
        <w:r>
          <w:rPr>
            <w:rStyle w:val="czeindeksu"/>
            <w:rFonts w:ascii="Times New Roman" w:hAnsi="Times New Roman" w:cs="Times New Roman"/>
            <w:sz w:val="22"/>
            <w:szCs w:val="22"/>
            <w:lang w:eastAsia="pl-PL"/>
          </w:rPr>
          <w:t xml:space="preserve">Wykres 18. Na co wydaje Pani/Pan najwięcej </w:t>
        </w:r>
        <w:r>
          <w:rPr>
            <w:rStyle w:val="czeindeksu"/>
            <w:rFonts w:ascii="Times New Roman" w:hAnsi="Times New Roman" w:cs="Times New Roman"/>
            <w:sz w:val="22"/>
            <w:szCs w:val="22"/>
            <w:lang w:eastAsia="pl-PL"/>
          </w:rPr>
          <w:t>posiadanych pieniędzy?</w:t>
        </w:r>
      </w:hyperlink>
    </w:p>
    <w:p w14:paraId="6DD65E3E" w14:textId="77777777" w:rsidR="00743DD6" w:rsidRDefault="001750EC">
      <w:pPr>
        <w:pStyle w:val="Spisilustracji1"/>
        <w:tabs>
          <w:tab w:val="right" w:leader="dot" w:pos="9061"/>
        </w:tabs>
        <w:spacing w:line="240" w:lineRule="auto"/>
        <w:ind w:left="0" w:firstLine="0"/>
        <w:jc w:val="left"/>
      </w:pPr>
      <w:hyperlink w:anchor="__RefHeading___Toc82901347">
        <w:r>
          <w:rPr>
            <w:rStyle w:val="czeindeksu"/>
            <w:rFonts w:ascii="Times New Roman" w:hAnsi="Times New Roman" w:cs="Times New Roman"/>
            <w:sz w:val="22"/>
            <w:szCs w:val="22"/>
            <w:lang w:eastAsia="pl-PL"/>
          </w:rPr>
          <w:t>Wykres 19. W jaki sposób zazwyczaj zagospodarowuje Pani/Pan swój czas?</w:t>
        </w:r>
      </w:hyperlink>
    </w:p>
    <w:p w14:paraId="53EA60FD" w14:textId="77777777" w:rsidR="00743DD6" w:rsidRDefault="001750EC">
      <w:pPr>
        <w:pStyle w:val="Spisilustracji1"/>
        <w:tabs>
          <w:tab w:val="right" w:leader="dot" w:pos="9061"/>
        </w:tabs>
        <w:spacing w:line="240" w:lineRule="auto"/>
        <w:ind w:left="0" w:firstLine="0"/>
        <w:jc w:val="left"/>
      </w:pPr>
      <w:hyperlink w:anchor="__RefHeading___Toc82901348">
        <w:r>
          <w:rPr>
            <w:rStyle w:val="czeindeksu"/>
            <w:rFonts w:ascii="Times New Roman" w:hAnsi="Times New Roman" w:cs="Times New Roman"/>
            <w:sz w:val="22"/>
            <w:szCs w:val="22"/>
            <w:lang w:eastAsia="pl-PL"/>
          </w:rPr>
          <w:t xml:space="preserve">Wykres 20. Czy bierze Pani/Pan udział w programach adresowanych </w:t>
        </w:r>
        <w:r>
          <w:rPr>
            <w:rStyle w:val="czeindeksu"/>
            <w:rFonts w:ascii="Times New Roman" w:hAnsi="Times New Roman" w:cs="Times New Roman"/>
            <w:sz w:val="22"/>
            <w:szCs w:val="22"/>
            <w:lang w:eastAsia="pl-PL"/>
          </w:rPr>
          <w:t>do osób starszych?</w:t>
        </w:r>
      </w:hyperlink>
    </w:p>
    <w:p w14:paraId="6197BC79" w14:textId="77777777" w:rsidR="00743DD6" w:rsidRDefault="001750EC">
      <w:pPr>
        <w:pStyle w:val="Spisilustracji1"/>
        <w:tabs>
          <w:tab w:val="right" w:leader="dot" w:pos="9061"/>
        </w:tabs>
        <w:spacing w:line="240" w:lineRule="auto"/>
        <w:ind w:left="0" w:firstLine="0"/>
        <w:jc w:val="left"/>
      </w:pPr>
      <w:hyperlink w:anchor="__RefHeading___Toc82901349">
        <w:r>
          <w:rPr>
            <w:rStyle w:val="czeindeksu"/>
            <w:rFonts w:ascii="Times New Roman" w:hAnsi="Times New Roman" w:cs="Times New Roman"/>
            <w:sz w:val="22"/>
            <w:szCs w:val="22"/>
            <w:lang w:eastAsia="pl-PL"/>
          </w:rPr>
          <w:t>Wykres 21. Czy jest Pani/Pan zaangażowany w jakieś działania?</w:t>
        </w:r>
      </w:hyperlink>
    </w:p>
    <w:p w14:paraId="152663BF" w14:textId="77777777" w:rsidR="00743DD6" w:rsidRDefault="001750EC">
      <w:pPr>
        <w:pStyle w:val="Spisilustracji1"/>
        <w:tabs>
          <w:tab w:val="right" w:leader="dot" w:pos="9061"/>
        </w:tabs>
        <w:spacing w:line="240" w:lineRule="auto"/>
        <w:ind w:left="0" w:firstLine="0"/>
        <w:jc w:val="left"/>
      </w:pPr>
      <w:hyperlink w:anchor="__RefHeading___Toc82901350">
        <w:r>
          <w:rPr>
            <w:rStyle w:val="czeindeksu"/>
            <w:rFonts w:ascii="Times New Roman" w:hAnsi="Times New Roman" w:cs="Times New Roman"/>
            <w:sz w:val="22"/>
            <w:szCs w:val="22"/>
            <w:lang w:eastAsia="pl-PL"/>
          </w:rPr>
          <w:t xml:space="preserve">Wykres 22. Jak Pani/Pan ocenia propozycje spędzania czasu wolnego adresowane </w:t>
        </w:r>
        <w:r>
          <w:rPr>
            <w:rStyle w:val="czeindeksu"/>
            <w:rFonts w:ascii="Times New Roman" w:hAnsi="Times New Roman" w:cs="Times New Roman"/>
            <w:sz w:val="22"/>
            <w:szCs w:val="22"/>
            <w:lang w:eastAsia="pl-PL"/>
          </w:rPr>
          <w:br/>
          <w:t>do osób starszych w gminie?</w:t>
        </w:r>
      </w:hyperlink>
    </w:p>
    <w:p w14:paraId="7CCD5E8A" w14:textId="77777777" w:rsidR="00743DD6" w:rsidRDefault="001750EC">
      <w:pPr>
        <w:pStyle w:val="Spisilustracji1"/>
        <w:tabs>
          <w:tab w:val="right" w:leader="dot" w:pos="9061"/>
        </w:tabs>
        <w:spacing w:line="240" w:lineRule="auto"/>
        <w:ind w:left="0" w:firstLine="0"/>
        <w:jc w:val="left"/>
      </w:pPr>
      <w:hyperlink w:anchor="__RefHeading___Toc82901351">
        <w:r>
          <w:rPr>
            <w:rStyle w:val="czeindeksu"/>
            <w:rFonts w:ascii="Times New Roman" w:hAnsi="Times New Roman" w:cs="Times New Roman"/>
            <w:sz w:val="22"/>
            <w:szCs w:val="22"/>
            <w:lang w:eastAsia="pl-PL"/>
          </w:rPr>
          <w:t>Wykres 23. Czy czuje się Pani/Pan bezpiecznie w miejscu zamieszkania?</w:t>
        </w:r>
      </w:hyperlink>
    </w:p>
    <w:p w14:paraId="6DB0D143" w14:textId="77777777" w:rsidR="00743DD6" w:rsidRDefault="001750EC">
      <w:pPr>
        <w:pStyle w:val="Spisilustracji1"/>
        <w:tabs>
          <w:tab w:val="right" w:leader="dot" w:pos="9061"/>
        </w:tabs>
        <w:spacing w:line="240" w:lineRule="auto"/>
        <w:ind w:left="0" w:firstLine="0"/>
        <w:jc w:val="left"/>
      </w:pPr>
      <w:hyperlink w:anchor="__RefHeading___Toc82901352">
        <w:r>
          <w:rPr>
            <w:rStyle w:val="czeindeksu"/>
            <w:rFonts w:ascii="Times New Roman" w:hAnsi="Times New Roman" w:cs="Times New Roman"/>
            <w:sz w:val="22"/>
            <w:szCs w:val="22"/>
            <w:lang w:eastAsia="pl-PL"/>
          </w:rPr>
          <w:t xml:space="preserve">Wykres 24. Czy zdarza się, że osoby starsze w gminie są dyskryminowane ze względu </w:t>
        </w:r>
        <w:r>
          <w:rPr>
            <w:rStyle w:val="czeindeksu"/>
            <w:rFonts w:ascii="Times New Roman" w:hAnsi="Times New Roman" w:cs="Times New Roman"/>
            <w:sz w:val="22"/>
            <w:szCs w:val="22"/>
            <w:lang w:eastAsia="pl-PL"/>
          </w:rPr>
          <w:br/>
          <w:t>na wiek (mniej przychylnie traktowane, pomijane, odrzucane, lekceważone, nieakceptowane)?</w:t>
        </w:r>
      </w:hyperlink>
    </w:p>
    <w:p w14:paraId="3358DE5E" w14:textId="77777777" w:rsidR="00743DD6" w:rsidRDefault="001750EC">
      <w:pPr>
        <w:pStyle w:val="Spisilustracji1"/>
        <w:tabs>
          <w:tab w:val="right" w:leader="dot" w:pos="9061"/>
        </w:tabs>
        <w:spacing w:line="240" w:lineRule="auto"/>
        <w:ind w:left="0" w:firstLine="0"/>
        <w:jc w:val="left"/>
      </w:pPr>
      <w:hyperlink w:anchor="__RefHeading___Toc82901353">
        <w:r>
          <w:rPr>
            <w:rStyle w:val="czeindeksu"/>
            <w:rFonts w:ascii="Times New Roman" w:hAnsi="Times New Roman" w:cs="Times New Roman"/>
            <w:sz w:val="22"/>
            <w:szCs w:val="22"/>
            <w:lang w:eastAsia="pl-PL"/>
          </w:rPr>
          <w:t>Wykres 25. Które z wymienionych po</w:t>
        </w:r>
        <w:r>
          <w:rPr>
            <w:rStyle w:val="czeindeksu"/>
            <w:rFonts w:ascii="Times New Roman" w:hAnsi="Times New Roman" w:cs="Times New Roman"/>
            <w:sz w:val="22"/>
            <w:szCs w:val="22"/>
            <w:lang w:eastAsia="pl-PL"/>
          </w:rPr>
          <w:t>stulatów, mających wpływ na codzienne życie, jest dla Pani/Pana na tyle ważny, by znalazł miejsce w gminnym programie na rzecz osób starszych?</w:t>
        </w:r>
      </w:hyperlink>
    </w:p>
    <w:p w14:paraId="73578CB2" w14:textId="77777777" w:rsidR="00743DD6" w:rsidRDefault="001750EC">
      <w:pPr>
        <w:pStyle w:val="Spisilustracji1"/>
        <w:tabs>
          <w:tab w:val="right" w:leader="dot" w:pos="9061"/>
        </w:tabs>
        <w:spacing w:line="240" w:lineRule="auto"/>
        <w:ind w:left="0" w:firstLine="0"/>
        <w:jc w:val="left"/>
      </w:pPr>
      <w:hyperlink w:anchor="__RefHeading___Toc82901354">
        <w:r>
          <w:rPr>
            <w:rStyle w:val="czeindeksu"/>
            <w:rFonts w:ascii="Times New Roman" w:hAnsi="Times New Roman" w:cs="Times New Roman"/>
            <w:sz w:val="22"/>
            <w:szCs w:val="22"/>
            <w:lang w:eastAsia="pl-PL"/>
          </w:rPr>
          <w:t>Wykres 26. Jaką formę wsparcia przede wszystkim powinien oferowa</w:t>
        </w:r>
        <w:r>
          <w:rPr>
            <w:rStyle w:val="czeindeksu"/>
            <w:rFonts w:ascii="Times New Roman" w:hAnsi="Times New Roman" w:cs="Times New Roman"/>
            <w:sz w:val="22"/>
            <w:szCs w:val="22"/>
            <w:lang w:eastAsia="pl-PL"/>
          </w:rPr>
          <w:t xml:space="preserve">ć osobom starszym </w:t>
        </w:r>
        <w:r>
          <w:rPr>
            <w:rStyle w:val="czeindeksu"/>
            <w:rFonts w:ascii="Times New Roman" w:hAnsi="Times New Roman" w:cs="Times New Roman"/>
            <w:sz w:val="22"/>
            <w:szCs w:val="22"/>
            <w:lang w:eastAsia="pl-PL"/>
          </w:rPr>
          <w:br/>
          <w:t>w gminie Ośrodek Pomocy Społecznej</w:t>
        </w:r>
      </w:hyperlink>
      <w:r>
        <w:rPr>
          <w:rFonts w:ascii="Times New Roman" w:hAnsi="Times New Roman" w:cs="Times New Roman"/>
          <w:sz w:val="22"/>
          <w:szCs w:val="22"/>
          <w:lang w:eastAsia="pl-PL"/>
        </w:rPr>
        <w:t>?</w:t>
      </w:r>
    </w:p>
    <w:p w14:paraId="00BD6C9F" w14:textId="77777777" w:rsidR="00743DD6" w:rsidRDefault="001750EC">
      <w:pPr>
        <w:pStyle w:val="Spisilustracji1"/>
        <w:tabs>
          <w:tab w:val="right" w:leader="dot" w:pos="9061"/>
        </w:tabs>
        <w:spacing w:line="240" w:lineRule="auto"/>
        <w:ind w:left="0" w:firstLine="0"/>
        <w:jc w:val="left"/>
      </w:pPr>
      <w:hyperlink w:anchor="__RefHeading___Toc82901355">
        <w:r>
          <w:rPr>
            <w:rStyle w:val="czeindeksu"/>
            <w:rFonts w:ascii="Times New Roman" w:hAnsi="Times New Roman" w:cs="Times New Roman"/>
            <w:sz w:val="22"/>
            <w:szCs w:val="22"/>
            <w:lang w:eastAsia="pl-PL"/>
          </w:rPr>
          <w:t>Wykres 27. Czy na poprawę sytuacji osób starszych w gminie mogłoby mieć wpływ powołanie rzecznika tych osób?</w:t>
        </w:r>
      </w:hyperlink>
      <w:r>
        <w:rPr>
          <w:rStyle w:val="czeindeksu"/>
          <w:rFonts w:ascii="Times New Roman" w:hAnsi="Times New Roman" w:cs="Times New Roman"/>
          <w:sz w:val="22"/>
          <w:szCs w:val="22"/>
          <w:lang w:eastAsia="pl-PL"/>
        </w:rPr>
        <w:fldChar w:fldCharType="end"/>
      </w:r>
    </w:p>
    <w:p w14:paraId="7DFCCF39" w14:textId="77777777" w:rsidR="00743DD6" w:rsidRDefault="00743DD6">
      <w:pPr>
        <w:tabs>
          <w:tab w:val="clear" w:pos="709"/>
          <w:tab w:val="clear" w:pos="1134"/>
          <w:tab w:val="clear" w:pos="1418"/>
          <w:tab w:val="right" w:leader="dot" w:pos="9072"/>
        </w:tabs>
        <w:spacing w:line="240" w:lineRule="auto"/>
        <w:ind w:firstLine="0"/>
        <w:jc w:val="left"/>
      </w:pPr>
    </w:p>
    <w:sectPr w:rsidR="00743DD6">
      <w:headerReference w:type="default" r:id="rId106"/>
      <w:footerReference w:type="default" r:id="rId107"/>
      <w:pgSz w:w="11906" w:h="16838"/>
      <w:pgMar w:top="1418"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F47C" w14:textId="77777777" w:rsidR="001750EC" w:rsidRDefault="001750EC">
      <w:pPr>
        <w:spacing w:line="240" w:lineRule="auto"/>
      </w:pPr>
      <w:r>
        <w:separator/>
      </w:r>
    </w:p>
  </w:endnote>
  <w:endnote w:type="continuationSeparator" w:id="0">
    <w:p w14:paraId="31EEB3FF" w14:textId="77777777" w:rsidR="001750EC" w:rsidRDefault="00175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Times New Roman">
    <w:altName w:val="Microsoft Sans Serif"/>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angal;Courier New">
    <w:panose1 w:val="00000000000000000000"/>
    <w:charset w:val="00"/>
    <w:family w:val="roman"/>
    <w:notTrueType/>
    <w:pitch w:val="default"/>
  </w:font>
  <w:font w:name="Arial Unicode MS">
    <w:altName w:val="Arial"/>
    <w:panose1 w:val="020B0604020202020204"/>
    <w:charset w:val="EE"/>
    <w:family w:val="roman"/>
    <w:pitch w:val="variable"/>
  </w:font>
  <w:font w:name="MinionPro-It;Meiryo">
    <w:panose1 w:val="00000000000000000000"/>
    <w:charset w:val="00"/>
    <w:family w:val="roman"/>
    <w:notTrueType/>
    <w:pitch w:val="default"/>
  </w:font>
  <w:font w:name="MinionPro-Regular;Meiry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BCB" w14:textId="77777777" w:rsidR="00743DD6" w:rsidRDefault="00743DD6">
    <w:pPr>
      <w:pStyle w:val="Stopka"/>
      <w:rPr>
        <w:rFonts w:ascii="Times New Roman" w:hAnsi="Times New Roman" w:cs="Times New Roman"/>
        <w:sz w:val="20"/>
      </w:rPr>
    </w:pPr>
  </w:p>
  <w:p w14:paraId="07D685B6" w14:textId="77777777" w:rsidR="00743DD6" w:rsidRDefault="00743DD6">
    <w:pPr>
      <w:pStyle w:val="Stopka"/>
      <w:jc w:val="center"/>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85B2" w14:textId="77777777" w:rsidR="00743DD6" w:rsidRDefault="00743DD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DBB" w14:textId="77777777" w:rsidR="00743DD6" w:rsidRDefault="00743DD6">
    <w:pPr>
      <w:pStyle w:val="Stopka"/>
      <w:rPr>
        <w:rFonts w:ascii="Times New Roman" w:hAnsi="Times New Roman" w:cs="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1C84" w14:textId="77777777" w:rsidR="00743DD6" w:rsidRDefault="00743DD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EE38" w14:textId="77777777" w:rsidR="001750EC" w:rsidRDefault="001750EC">
      <w:pPr>
        <w:rPr>
          <w:sz w:val="12"/>
        </w:rPr>
      </w:pPr>
      <w:r>
        <w:separator/>
      </w:r>
    </w:p>
  </w:footnote>
  <w:footnote w:type="continuationSeparator" w:id="0">
    <w:p w14:paraId="19ECD91E" w14:textId="77777777" w:rsidR="001750EC" w:rsidRDefault="001750EC">
      <w:pPr>
        <w:rPr>
          <w:sz w:val="12"/>
        </w:rPr>
      </w:pPr>
      <w:r>
        <w:continuationSeparator/>
      </w:r>
    </w:p>
  </w:footnote>
  <w:footnote w:id="1">
    <w:p w14:paraId="65670AA2" w14:textId="77777777" w:rsidR="00743DD6" w:rsidRDefault="001750EC">
      <w:pPr>
        <w:spacing w:line="240" w:lineRule="auto"/>
        <w:ind w:left="339" w:firstLine="0"/>
        <w:jc w:val="left"/>
      </w:pPr>
      <w:r>
        <w:rPr>
          <w:rStyle w:val="Znakiprzypiswdolnych"/>
        </w:rPr>
        <w:footnoteRef/>
      </w:r>
      <w:r>
        <w:rPr>
          <w:rFonts w:ascii="Times New Roman" w:hAnsi="Times New Roman" w:cs="Times New Roman"/>
          <w:sz w:val="20"/>
        </w:rPr>
        <w:t xml:space="preserve"> Raport krajowy – POLSKA. Info</w:t>
      </w:r>
      <w:r>
        <w:rPr>
          <w:rFonts w:ascii="Times New Roman" w:hAnsi="Times New Roman" w:cs="Times New Roman"/>
          <w:sz w:val="20"/>
        </w:rPr>
        <w:t>rmacja na temat podejmowanych w Polsce działań na rzecz osób starszych. Ministerstwo, Rodziny, Pracy i Polityki Społecznej, Warszawa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D197" w14:textId="77777777" w:rsidR="00743DD6" w:rsidRDefault="001750EC">
    <w:pPr>
      <w:pStyle w:val="Nagwek"/>
      <w:pBdr>
        <w:bottom w:val="single" w:sz="4" w:space="1" w:color="000000"/>
      </w:pBdr>
      <w:jc w:val="center"/>
      <w:rPr>
        <w:i/>
        <w:sz w:val="20"/>
        <w:szCs w:val="20"/>
      </w:rPr>
    </w:pPr>
    <w:r>
      <w:rPr>
        <w:i/>
        <w:sz w:val="20"/>
        <w:szCs w:val="20"/>
      </w:rPr>
      <w:t>Program Działań na rzecz Osób Starszych w Gminie Chorzele na lata 2022-2027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9902" w14:textId="77777777" w:rsidR="00743DD6" w:rsidRDefault="00743DD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1D36" w14:textId="77777777" w:rsidR="00743DD6" w:rsidRDefault="001750EC">
    <w:pPr>
      <w:pStyle w:val="Nagwek"/>
      <w:pBdr>
        <w:bottom w:val="single" w:sz="4" w:space="1" w:color="000000"/>
      </w:pBdr>
      <w:jc w:val="center"/>
      <w:rPr>
        <w:i/>
        <w:sz w:val="20"/>
        <w:szCs w:val="20"/>
      </w:rPr>
    </w:pPr>
    <w:r>
      <w:rPr>
        <w:i/>
        <w:sz w:val="20"/>
        <w:szCs w:val="20"/>
      </w:rPr>
      <w:t xml:space="preserve">Program Działań na rzecz Osób </w:t>
    </w:r>
    <w:r>
      <w:rPr>
        <w:i/>
        <w:sz w:val="20"/>
        <w:szCs w:val="20"/>
      </w:rPr>
      <w:t>Starszych w Gminie Chorzele na lata 2022-2027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573" w14:textId="77777777" w:rsidR="00743DD6" w:rsidRDefault="00743D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DAC"/>
    <w:multiLevelType w:val="multilevel"/>
    <w:tmpl w:val="EC2CE092"/>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A7855"/>
    <w:multiLevelType w:val="multilevel"/>
    <w:tmpl w:val="60FE8C0A"/>
    <w:lvl w:ilvl="0">
      <w:start w:val="1"/>
      <w:numFmt w:val="decimal"/>
      <w:lvlText w:val="%1."/>
      <w:lvlJc w:val="left"/>
      <w:pPr>
        <w:tabs>
          <w:tab w:val="num" w:pos="720"/>
        </w:tabs>
        <w:ind w:left="720" w:hanging="360"/>
      </w:pPr>
      <w:rPr>
        <w:rFonts w:ascii="Times New Roman" w:hAnsi="Times New Roman" w:cs="Times New Roman"/>
        <w:color w:val="000000"/>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F257FA"/>
    <w:multiLevelType w:val="multilevel"/>
    <w:tmpl w:val="9272B630"/>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6915D6"/>
    <w:multiLevelType w:val="multilevel"/>
    <w:tmpl w:val="DEEA43A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9840AC3"/>
    <w:multiLevelType w:val="multilevel"/>
    <w:tmpl w:val="007AB1A4"/>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543901"/>
    <w:multiLevelType w:val="multilevel"/>
    <w:tmpl w:val="2FC4DF8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866106C"/>
    <w:multiLevelType w:val="multilevel"/>
    <w:tmpl w:val="73969D52"/>
    <w:lvl w:ilvl="0">
      <w:start w:val="1"/>
      <w:numFmt w:val="bullet"/>
      <w:lvlText w:val=""/>
      <w:lvlJc w:val="left"/>
      <w:pPr>
        <w:tabs>
          <w:tab w:val="num" w:pos="0"/>
        </w:tabs>
        <w:ind w:left="114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8882442"/>
    <w:multiLevelType w:val="multilevel"/>
    <w:tmpl w:val="73DE7DEE"/>
    <w:lvl w:ilvl="0">
      <w:start w:val="1"/>
      <w:numFmt w:val="decimal"/>
      <w:lvlText w:val="%1)"/>
      <w:lvlJc w:val="left"/>
      <w:pPr>
        <w:tabs>
          <w:tab w:val="num" w:pos="422"/>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C654B45"/>
    <w:multiLevelType w:val="multilevel"/>
    <w:tmpl w:val="ABFED1B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C6102DD"/>
    <w:multiLevelType w:val="multilevel"/>
    <w:tmpl w:val="080AC46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DF34300"/>
    <w:multiLevelType w:val="multilevel"/>
    <w:tmpl w:val="21947504"/>
    <w:lvl w:ilvl="0">
      <w:start w:val="1"/>
      <w:numFmt w:val="decimal"/>
      <w:lvlText w:val="%1."/>
      <w:lvlJc w:val="left"/>
      <w:pPr>
        <w:tabs>
          <w:tab w:val="num" w:pos="720"/>
        </w:tabs>
        <w:ind w:left="720" w:hanging="360"/>
      </w:pPr>
      <w:rPr>
        <w:rFonts w:ascii="Times New Roman" w:hAnsi="Times New Roman" w:cs="Times New Roman"/>
        <w:color w:val="00000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0EF5B7B"/>
    <w:multiLevelType w:val="multilevel"/>
    <w:tmpl w:val="82CEA1A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1F47880"/>
    <w:multiLevelType w:val="multilevel"/>
    <w:tmpl w:val="55F2761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047384"/>
    <w:multiLevelType w:val="multilevel"/>
    <w:tmpl w:val="A4B07D3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8D123C"/>
    <w:multiLevelType w:val="multilevel"/>
    <w:tmpl w:val="86E6A80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BD9155F"/>
    <w:multiLevelType w:val="multilevel"/>
    <w:tmpl w:val="20EC3DBA"/>
    <w:lvl w:ilvl="0">
      <w:start w:val="1"/>
      <w:numFmt w:val="bullet"/>
      <w:lvlText w:val="-"/>
      <w:lvlJc w:val="left"/>
      <w:pPr>
        <w:tabs>
          <w:tab w:val="num" w:pos="717"/>
        </w:tabs>
        <w:ind w:left="717"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00226C5"/>
    <w:multiLevelType w:val="multilevel"/>
    <w:tmpl w:val="1B5CE10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39A02A9"/>
    <w:multiLevelType w:val="multilevel"/>
    <w:tmpl w:val="734C8B8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81C66E0"/>
    <w:multiLevelType w:val="multilevel"/>
    <w:tmpl w:val="F858D0E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A1233F4"/>
    <w:multiLevelType w:val="multilevel"/>
    <w:tmpl w:val="AE904D1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E1D4B19"/>
    <w:multiLevelType w:val="multilevel"/>
    <w:tmpl w:val="77FED2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1" w15:restartNumberingAfterBreak="0">
    <w:nsid w:val="666D2050"/>
    <w:multiLevelType w:val="multilevel"/>
    <w:tmpl w:val="90101D52"/>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6EB0C11"/>
    <w:multiLevelType w:val="multilevel"/>
    <w:tmpl w:val="245671F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8140546"/>
    <w:multiLevelType w:val="multilevel"/>
    <w:tmpl w:val="E8EA108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9700C0"/>
    <w:multiLevelType w:val="multilevel"/>
    <w:tmpl w:val="DB76F68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2A50071"/>
    <w:multiLevelType w:val="multilevel"/>
    <w:tmpl w:val="19BEEF4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465134D"/>
    <w:multiLevelType w:val="multilevel"/>
    <w:tmpl w:val="2AB4B3E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70B270A"/>
    <w:multiLevelType w:val="multilevel"/>
    <w:tmpl w:val="E218343A"/>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3"/>
  </w:num>
  <w:num w:numId="3">
    <w:abstractNumId w:val="13"/>
  </w:num>
  <w:num w:numId="4">
    <w:abstractNumId w:val="22"/>
  </w:num>
  <w:num w:numId="5">
    <w:abstractNumId w:val="19"/>
  </w:num>
  <w:num w:numId="6">
    <w:abstractNumId w:val="12"/>
  </w:num>
  <w:num w:numId="7">
    <w:abstractNumId w:val="9"/>
  </w:num>
  <w:num w:numId="8">
    <w:abstractNumId w:val="6"/>
  </w:num>
  <w:num w:numId="9">
    <w:abstractNumId w:val="21"/>
  </w:num>
  <w:num w:numId="10">
    <w:abstractNumId w:val="5"/>
  </w:num>
  <w:num w:numId="11">
    <w:abstractNumId w:val="7"/>
  </w:num>
  <w:num w:numId="12">
    <w:abstractNumId w:val="17"/>
  </w:num>
  <w:num w:numId="13">
    <w:abstractNumId w:val="26"/>
  </w:num>
  <w:num w:numId="14">
    <w:abstractNumId w:val="18"/>
  </w:num>
  <w:num w:numId="15">
    <w:abstractNumId w:val="25"/>
  </w:num>
  <w:num w:numId="16">
    <w:abstractNumId w:val="4"/>
  </w:num>
  <w:num w:numId="17">
    <w:abstractNumId w:val="14"/>
  </w:num>
  <w:num w:numId="18">
    <w:abstractNumId w:val="16"/>
  </w:num>
  <w:num w:numId="19">
    <w:abstractNumId w:val="10"/>
  </w:num>
  <w:num w:numId="20">
    <w:abstractNumId w:val="15"/>
  </w:num>
  <w:num w:numId="21">
    <w:abstractNumId w:val="11"/>
  </w:num>
  <w:num w:numId="22">
    <w:abstractNumId w:val="24"/>
  </w:num>
  <w:num w:numId="23">
    <w:abstractNumId w:val="8"/>
  </w:num>
  <w:num w:numId="24">
    <w:abstractNumId w:val="23"/>
  </w:num>
  <w:num w:numId="25">
    <w:abstractNumId w:val="2"/>
  </w:num>
  <w:num w:numId="26">
    <w:abstractNumId w:val="1"/>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D6"/>
    <w:rsid w:val="001750EC"/>
    <w:rsid w:val="006F32FB"/>
    <w:rsid w:val="00743D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D59C"/>
  <w15:docId w15:val="{FF55B1FA-BDB7-47A5-988F-D28E20AC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left" w:pos="709"/>
        <w:tab w:val="left" w:pos="1134"/>
        <w:tab w:val="left" w:pos="1418"/>
      </w:tabs>
      <w:spacing w:line="360" w:lineRule="auto"/>
      <w:ind w:firstLine="709"/>
      <w:jc w:val="both"/>
    </w:pPr>
    <w:rPr>
      <w:rFonts w:ascii="Arial" w:eastAsia="Times New Roman" w:hAnsi="Arial" w:cs="Arial"/>
      <w:color w:val="000000"/>
      <w:szCs w:val="20"/>
      <w:lang w:bidi="ar-SA"/>
    </w:rPr>
  </w:style>
  <w:style w:type="paragraph" w:styleId="Nagwek1">
    <w:name w:val="heading 1"/>
    <w:basedOn w:val="Normalny"/>
    <w:next w:val="Normalny"/>
    <w:uiPriority w:val="9"/>
    <w:qFormat/>
    <w:pPr>
      <w:keepNext/>
      <w:numPr>
        <w:numId w:val="1"/>
      </w:numPr>
      <w:tabs>
        <w:tab w:val="clear" w:pos="709"/>
        <w:tab w:val="clear" w:pos="1134"/>
        <w:tab w:val="clear" w:pos="1418"/>
      </w:tabs>
      <w:spacing w:before="240" w:after="60" w:line="240" w:lineRule="auto"/>
      <w:jc w:val="left"/>
      <w:outlineLvl w:val="0"/>
    </w:pPr>
    <w:rPr>
      <w:b/>
      <w:bCs/>
      <w:kern w:val="2"/>
      <w:sz w:val="32"/>
      <w:szCs w:val="32"/>
    </w:rPr>
  </w:style>
  <w:style w:type="paragraph" w:styleId="Nagwek2">
    <w:name w:val="heading 2"/>
    <w:basedOn w:val="Normalny"/>
    <w:next w:val="Normalny"/>
    <w:uiPriority w:val="9"/>
    <w:unhideWhenUsed/>
    <w:qFormat/>
    <w:pPr>
      <w:keepNext/>
      <w:numPr>
        <w:ilvl w:val="1"/>
        <w:numId w:val="1"/>
      </w:numPr>
      <w:tabs>
        <w:tab w:val="clear" w:pos="709"/>
        <w:tab w:val="clear" w:pos="1134"/>
        <w:tab w:val="clear" w:pos="1418"/>
        <w:tab w:val="left" w:pos="425"/>
      </w:tabs>
      <w:jc w:val="left"/>
      <w:outlineLvl w:val="1"/>
    </w:pPr>
    <w:rPr>
      <w:rFonts w:ascii="Times New Roman" w:hAnsi="Times New Roman" w:cs="Times New Roman"/>
      <w:b/>
    </w:rPr>
  </w:style>
  <w:style w:type="paragraph" w:styleId="Nagwek3">
    <w:name w:val="heading 3"/>
    <w:basedOn w:val="Normalny"/>
    <w:next w:val="Normalny"/>
    <w:uiPriority w:val="9"/>
    <w:semiHidden/>
    <w:unhideWhenUsed/>
    <w:qFormat/>
    <w:pPr>
      <w:keepNext/>
      <w:numPr>
        <w:ilvl w:val="2"/>
        <w:numId w:val="1"/>
      </w:numPr>
      <w:tabs>
        <w:tab w:val="clear" w:pos="709"/>
        <w:tab w:val="clear" w:pos="1134"/>
        <w:tab w:val="clear" w:pos="1418"/>
      </w:tabs>
      <w:spacing w:line="240" w:lineRule="auto"/>
      <w:jc w:val="left"/>
      <w:outlineLvl w:val="2"/>
    </w:pPr>
    <w:rPr>
      <w:rFonts w:ascii="Verdana" w:hAnsi="Verdana"/>
      <w:b/>
      <w:bCs/>
      <w:smallCaps/>
    </w:rPr>
  </w:style>
  <w:style w:type="paragraph" w:styleId="Nagwek4">
    <w:name w:val="heading 4"/>
    <w:basedOn w:val="Normalny"/>
    <w:next w:val="Normalny"/>
    <w:uiPriority w:val="9"/>
    <w:semiHidden/>
    <w:unhideWhenUsed/>
    <w:qFormat/>
    <w:pPr>
      <w:keepNext/>
      <w:numPr>
        <w:ilvl w:val="3"/>
        <w:numId w:val="1"/>
      </w:numPr>
      <w:tabs>
        <w:tab w:val="clear" w:pos="709"/>
        <w:tab w:val="clear" w:pos="1134"/>
        <w:tab w:val="clear" w:pos="1418"/>
      </w:tabs>
      <w:spacing w:before="240" w:after="60" w:line="240" w:lineRule="auto"/>
      <w:jc w:val="left"/>
      <w:outlineLvl w:val="3"/>
    </w:pPr>
    <w:rPr>
      <w:rFonts w:ascii="Times New Roman" w:hAnsi="Times New Roman" w:cs="Times New Roman"/>
      <w:b/>
      <w:bCs/>
      <w:sz w:val="28"/>
      <w:szCs w:val="28"/>
    </w:rPr>
  </w:style>
  <w:style w:type="paragraph" w:styleId="Nagwek6">
    <w:name w:val="heading 6"/>
    <w:basedOn w:val="Normalny"/>
    <w:next w:val="Normalny"/>
    <w:uiPriority w:val="9"/>
    <w:semiHidden/>
    <w:unhideWhenUsed/>
    <w:qFormat/>
    <w:pPr>
      <w:keepNext/>
      <w:numPr>
        <w:ilvl w:val="5"/>
        <w:numId w:val="1"/>
      </w:numPr>
      <w:tabs>
        <w:tab w:val="clear" w:pos="709"/>
        <w:tab w:val="clear" w:pos="1134"/>
        <w:tab w:val="clear" w:pos="1418"/>
      </w:tabs>
      <w:spacing w:line="240" w:lineRule="auto"/>
      <w:ind w:left="2124"/>
      <w:jc w:val="left"/>
      <w:outlineLvl w:val="5"/>
    </w:pPr>
    <w:rPr>
      <w:rFonts w:ascii="Garamond" w:hAnsi="Garamond"/>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color w:val="000000"/>
      <w:sz w:val="22"/>
      <w:szCs w:val="22"/>
    </w:rPr>
  </w:style>
  <w:style w:type="character" w:customStyle="1" w:styleId="WW8Num6z0">
    <w:name w:val="WW8Num6z0"/>
    <w:qFormat/>
    <w:rPr>
      <w:rFonts w:ascii="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color w:val="000000"/>
      <w:sz w:val="22"/>
      <w:szCs w:val="22"/>
    </w:rPr>
  </w:style>
  <w:style w:type="character" w:customStyle="1" w:styleId="WW8Num10z0">
    <w:name w:val="WW8Num10z0"/>
    <w:qFormat/>
    <w:rPr>
      <w:rFonts w:ascii="Times New Roman" w:hAnsi="Times New Roman" w:cs="Times New Roman"/>
      <w:b w:val="0"/>
      <w:i w:val="0"/>
      <w:strike w:val="0"/>
      <w:dstrike w:val="0"/>
      <w:position w:val="0"/>
      <w:sz w:val="24"/>
      <w:szCs w:val="24"/>
      <w:u w:val="none" w:color="000000"/>
      <w:vertAlign w:val="baseline"/>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19z0">
    <w:name w:val="WW8Num19z0"/>
    <w:qFormat/>
    <w:rPr>
      <w:rFonts w:ascii="Times New Roman" w:hAnsi="Times New Roman" w:cs="Times New Roman"/>
      <w:color w:val="000000"/>
      <w:szCs w:val="24"/>
    </w:rPr>
  </w:style>
  <w:style w:type="character" w:customStyle="1" w:styleId="WW8Num20z0">
    <w:name w:val="WW8Num20z0"/>
    <w:qFormat/>
    <w:rPr>
      <w:rFonts w:ascii="Times New Roman" w:hAnsi="Times New Roman" w:cs="Times New Roman"/>
    </w:rPr>
  </w:style>
  <w:style w:type="character" w:customStyle="1" w:styleId="WW8Num21z0">
    <w:name w:val="WW8Num21z0"/>
    <w:qFormat/>
    <w:rPr>
      <w:rFonts w:ascii="Times New Roman" w:hAnsi="Times New Roman" w:cs="Times New Roman"/>
      <w:b w:val="0"/>
      <w:i w:val="0"/>
      <w:strike w:val="0"/>
      <w:dstrike w:val="0"/>
      <w:position w:val="0"/>
      <w:sz w:val="24"/>
      <w:szCs w:val="24"/>
      <w:u w:val="none" w:color="000000"/>
      <w:vertAlign w:val="baseline"/>
    </w:rPr>
  </w:style>
  <w:style w:type="character" w:customStyle="1" w:styleId="WW8Num22z0">
    <w:name w:val="WW8Num22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23z0">
    <w:name w:val="WW8Num23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24z0">
    <w:name w:val="WW8Num24z0"/>
    <w:qFormat/>
    <w:rPr>
      <w:rFonts w:ascii="Times New Roman" w:hAnsi="Times New Roman"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b w:val="0"/>
      <w:i w:val="0"/>
      <w:strike w:val="0"/>
      <w:dstrike w:val="0"/>
      <w:position w:val="0"/>
      <w:sz w:val="24"/>
      <w:szCs w:val="24"/>
      <w:u w:val="none" w:color="000000"/>
      <w:vertAlign w:val="baseline"/>
    </w:rPr>
  </w:style>
  <w:style w:type="character" w:customStyle="1" w:styleId="WW8Num26z0">
    <w:name w:val="WW8Num26z0"/>
    <w:qFormat/>
    <w:rPr>
      <w:rFonts w:ascii="Times New Roman" w:hAnsi="Times New Roman" w:cs="Times New Roman"/>
      <w:color w:val="000000"/>
      <w:spacing w:val="-2"/>
    </w:rPr>
  </w:style>
  <w:style w:type="character" w:customStyle="1" w:styleId="WW8Num27z0">
    <w:name w:val="WW8Num27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28z0">
    <w:name w:val="WW8Num28z0"/>
    <w:qFormat/>
    <w:rPr>
      <w:rFonts w:ascii="Symbol" w:hAnsi="Symbol" w:cs="Symbol"/>
      <w:sz w:val="20"/>
    </w:rPr>
  </w:style>
  <w:style w:type="character" w:customStyle="1" w:styleId="WW8Num8z1">
    <w:name w:val="WW8Num8z1"/>
    <w:qFormat/>
  </w:style>
  <w:style w:type="character" w:customStyle="1" w:styleId="WW8Num8z4">
    <w:name w:val="WW8Num8z4"/>
    <w:qFormat/>
    <w:rPr>
      <w:rFonts w:ascii="Courier New" w:hAnsi="Courier New" w:cs="Courier New"/>
    </w:rPr>
  </w:style>
  <w:style w:type="character" w:customStyle="1" w:styleId="WW8Num8z5">
    <w:name w:val="WW8Num8z5"/>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1">
    <w:name w:val="WW8Num10z1"/>
    <w:qFormat/>
    <w:rPr>
      <w:b/>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0z4">
    <w:name w:val="WW8Num10z4"/>
    <w:qFormat/>
    <w:rPr>
      <w:rFonts w:ascii="Courier New" w:hAnsi="Courier New" w:cs="Courier New"/>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1">
    <w:name w:val="WW8Num17z1"/>
    <w:qFormat/>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7z4">
    <w:name w:val="WW8Num17z4"/>
    <w:qFormat/>
    <w:rPr>
      <w:rFonts w:ascii="Courier New" w:hAnsi="Courier New" w:cs="Courier New"/>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9z4">
    <w:name w:val="WW8Num19z4"/>
    <w:qFormat/>
    <w:rPr>
      <w:rFonts w:ascii="Courier New" w:hAnsi="Courier New" w:cs="Courier Ne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6z4">
    <w:name w:val="WW8Num26z4"/>
    <w:qFormat/>
    <w:rPr>
      <w:rFonts w:ascii="Courier New" w:hAnsi="Courier New" w:cs="Courier New"/>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hAnsi="Times New Roman" w:cs="Times New Roman"/>
    </w:rPr>
  </w:style>
  <w:style w:type="character" w:customStyle="1" w:styleId="WW8Num30z1">
    <w:name w:val="WW8Num30z1"/>
    <w:qFormat/>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0z4">
    <w:name w:val="WW8Num30z4"/>
    <w:qFormat/>
    <w:rPr>
      <w:rFonts w:ascii="Courier New" w:hAnsi="Courier New" w:cs="Courier New"/>
    </w:rPr>
  </w:style>
  <w:style w:type="character" w:customStyle="1" w:styleId="WW8Num31z0">
    <w:name w:val="WW8Num31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2z0">
    <w:name w:val="WW8Num32z0"/>
    <w:qFormat/>
    <w:rPr>
      <w:rFonts w:ascii="Symbol" w:hAnsi="Symbol" w:cs="Symbol"/>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Times New Roman" w:hAnsi="Times New Roman" w:cs="Times New Roman"/>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Times New Roman" w:hAnsi="Times New Roman" w:cs="Times New Roman"/>
      <w:color w:val="000000"/>
      <w:szCs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rPr>
  </w:style>
  <w:style w:type="character" w:customStyle="1" w:styleId="WW8Num39z1">
    <w:name w:val="WW8Num39z1"/>
    <w:qFormat/>
    <w:rPr>
      <w:rFonts w:ascii="Times New Roman" w:hAnsi="Times New Roman" w:cs="Times New Roman"/>
      <w:b/>
    </w:rPr>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ascii="Times New Roman" w:hAnsi="Times New Roman" w:cs="Times New Roman"/>
      <w:b w:val="0"/>
      <w:i w:val="0"/>
      <w:strike w:val="0"/>
      <w:dstrike w:val="0"/>
      <w:position w:val="0"/>
      <w:sz w:val="24"/>
      <w:szCs w:val="24"/>
      <w:u w:val="none" w:color="000000"/>
      <w:vertAlign w:val="baseline"/>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1z3">
    <w:name w:val="WW8Num41z3"/>
    <w:qFormat/>
    <w:rPr>
      <w:rFonts w:ascii="Symbol" w:hAnsi="Symbol" w:cs="Symbol"/>
    </w:rPr>
  </w:style>
  <w:style w:type="character" w:customStyle="1" w:styleId="WW8Num42z0">
    <w:name w:val="WW8Num42z0"/>
    <w:qFormat/>
    <w:rPr>
      <w:rFonts w:ascii="Symbol" w:hAnsi="Symbol" w:cs="Symbol"/>
      <w:color w:val="000000"/>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WW8Num43z0">
    <w:name w:val="WW8Num43z0"/>
    <w:qFormat/>
    <w:rPr>
      <w:rFonts w:ascii="Symbol" w:hAnsi="Symbol" w:cs="Symbol"/>
    </w:rPr>
  </w:style>
  <w:style w:type="character" w:customStyle="1" w:styleId="WW8Num43z1">
    <w:name w:val="WW8Num43z1"/>
    <w:qFormat/>
    <w:rPr>
      <w:rFonts w:ascii="Courier New" w:hAnsi="Courier New" w:cs="Courier New"/>
    </w:rPr>
  </w:style>
  <w:style w:type="character" w:customStyle="1" w:styleId="WW8Num43z2">
    <w:name w:val="WW8Num43z2"/>
    <w:qFormat/>
    <w:rPr>
      <w:rFonts w:ascii="Wingdings" w:hAnsi="Wingdings" w:cs="Wingdings"/>
    </w:rPr>
  </w:style>
  <w:style w:type="character" w:customStyle="1" w:styleId="WW8Num44z0">
    <w:name w:val="WW8Num44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44z3">
    <w:name w:val="WW8Num44z3"/>
    <w:qFormat/>
    <w:rPr>
      <w:rFonts w:ascii="Symbol" w:hAnsi="Symbol" w:cs="Symbol"/>
    </w:rPr>
  </w:style>
  <w:style w:type="character" w:customStyle="1" w:styleId="WW8Num45z0">
    <w:name w:val="WW8Num45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5z3">
    <w:name w:val="WW8Num45z3"/>
    <w:qFormat/>
    <w:rPr>
      <w:rFonts w:ascii="Symbol" w:hAnsi="Symbol" w:cs="Symbol"/>
    </w:rPr>
  </w:style>
  <w:style w:type="character" w:customStyle="1" w:styleId="WW8Num46z0">
    <w:name w:val="WW8Num46z0"/>
    <w:qFormat/>
    <w:rPr>
      <w:rFonts w:ascii="Times New Roman" w:hAnsi="Times New Roman" w:cs="Times New Roman"/>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Times New Roman" w:hAnsi="Times New Roman" w:cs="Times New Roman"/>
      <w:b w:val="0"/>
      <w:i w:val="0"/>
      <w:strike w:val="0"/>
      <w:dstrike w:val="0"/>
      <w:position w:val="0"/>
      <w:sz w:val="24"/>
      <w:szCs w:val="24"/>
      <w:u w:val="none" w:color="000000"/>
      <w:vertAlign w:val="baseline"/>
    </w:rPr>
  </w:style>
  <w:style w:type="character" w:customStyle="1" w:styleId="WW8Num47z1">
    <w:name w:val="WW8Num47z1"/>
    <w:qFormat/>
    <w:rPr>
      <w:rFonts w:ascii="Courier New" w:hAnsi="Courier New" w:cs="Courier New"/>
    </w:rPr>
  </w:style>
  <w:style w:type="character" w:customStyle="1" w:styleId="WW8Num47z2">
    <w:name w:val="WW8Num47z2"/>
    <w:qFormat/>
    <w:rPr>
      <w:rFonts w:ascii="Wingdings" w:hAnsi="Wingdings" w:cs="Wingdings"/>
    </w:rPr>
  </w:style>
  <w:style w:type="character" w:customStyle="1" w:styleId="WW8Num47z3">
    <w:name w:val="WW8Num47z3"/>
    <w:qFormat/>
    <w:rPr>
      <w:rFonts w:ascii="Symbol" w:hAnsi="Symbol" w:cs="Symbol"/>
    </w:rPr>
  </w:style>
  <w:style w:type="character" w:customStyle="1" w:styleId="WW8Num48z0">
    <w:name w:val="WW8Num48z0"/>
    <w:qFormat/>
    <w:rPr>
      <w:rFonts w:ascii="Times New Roman" w:hAnsi="Times New Roman" w:cs="Times New Roman"/>
      <w:color w:val="000000"/>
      <w:spacing w:val="-2"/>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strike w:val="0"/>
      <w:dstrike w:val="0"/>
      <w:color w:val="000000"/>
      <w:position w:val="0"/>
      <w:sz w:val="24"/>
      <w:szCs w:val="24"/>
      <w:u w:val="none" w:color="000000"/>
      <w:vertAlign w:val="baseline"/>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Symbol"/>
      <w:sz w:val="20"/>
    </w:rPr>
  </w:style>
  <w:style w:type="character" w:customStyle="1" w:styleId="WW8Num51z0">
    <w:name w:val="WW8Num51z0"/>
    <w:qFormat/>
    <w:rPr>
      <w:rFonts w:ascii="Symbol" w:hAnsi="Symbol" w:cs="Symbol"/>
      <w:sz w:val="20"/>
    </w:rPr>
  </w:style>
  <w:style w:type="character" w:customStyle="1" w:styleId="WW8Num51z1">
    <w:name w:val="WW8Num51z1"/>
    <w:qFormat/>
    <w:rPr>
      <w:rFonts w:ascii="Courier New" w:hAnsi="Courier New" w:cs="Courier New"/>
      <w:sz w:val="20"/>
    </w:rPr>
  </w:style>
  <w:style w:type="character" w:customStyle="1" w:styleId="WW8Num51z2">
    <w:name w:val="WW8Num51z2"/>
    <w:qFormat/>
    <w:rPr>
      <w:rFonts w:ascii="Wingdings" w:hAnsi="Wingdings" w:cs="Wingdings"/>
      <w:sz w:val="20"/>
    </w:rPr>
  </w:style>
  <w:style w:type="character" w:customStyle="1" w:styleId="Domylnaczcionkaakapitu1">
    <w:name w:val="Domyślna czcionka akapitu1"/>
    <w:qFormat/>
  </w:style>
  <w:style w:type="character" w:customStyle="1" w:styleId="PodrozdziaZnak">
    <w:name w:val="Podrozdział Znak"/>
    <w:qFormat/>
    <w:rPr>
      <w:b/>
      <w:color w:val="000000"/>
      <w:sz w:val="24"/>
      <w:lang w:val="pl-PL" w:bidi="ar-SA"/>
    </w:rPr>
  </w:style>
  <w:style w:type="character" w:customStyle="1" w:styleId="Znak">
    <w:name w:val="Znak"/>
    <w:qFormat/>
    <w:rPr>
      <w:rFonts w:ascii="Verdana" w:hAnsi="Verdana" w:cs="Arial"/>
      <w:b/>
      <w:bCs/>
      <w:smallCaps/>
      <w:color w:val="000000"/>
      <w:sz w:val="24"/>
      <w:lang w:val="pl-PL" w:bidi="ar-SA"/>
    </w:rPr>
  </w:style>
  <w:style w:type="character" w:customStyle="1" w:styleId="WW-Znak">
    <w:name w:val="WW- Znak"/>
    <w:qFormat/>
    <w:rPr>
      <w:rFonts w:ascii="Garamond" w:hAnsi="Garamond" w:cs="Arial"/>
      <w:color w:val="000000"/>
      <w:sz w:val="28"/>
      <w:lang w:val="pl-PL" w:bidi="ar-SA"/>
    </w:rPr>
  </w:style>
  <w:style w:type="character" w:customStyle="1" w:styleId="Numerstron">
    <w:name w:val="Numer stron"/>
    <w:basedOn w:val="Domylnaczcionkaakapitu1"/>
  </w:style>
  <w:style w:type="character" w:customStyle="1" w:styleId="WW-Znak1">
    <w:name w:val="WW- Znak1"/>
    <w:qFormat/>
    <w:rPr>
      <w:rFonts w:ascii="Arial" w:hAnsi="Arial" w:cs="Arial"/>
      <w:sz w:val="24"/>
      <w:szCs w:val="24"/>
      <w:lang w:val="pl-PL" w:bidi="ar-SA"/>
    </w:rPr>
  </w:style>
  <w:style w:type="character" w:customStyle="1" w:styleId="Znak3Znak">
    <w:name w:val="Znak3 Znak"/>
    <w:qFormat/>
    <w:rPr>
      <w:rFonts w:ascii="Arial" w:hAnsi="Arial" w:cs="Arial"/>
      <w:color w:val="000000"/>
      <w:sz w:val="16"/>
      <w:szCs w:val="16"/>
      <w:lang w:val="pl-PL" w:bidi="ar-SA"/>
    </w:rPr>
  </w:style>
  <w:style w:type="character" w:customStyle="1" w:styleId="Nagwek10">
    <w:name w:val="Nagłówek1"/>
    <w:basedOn w:val="Domylnaczcionkaakapitu1"/>
    <w:qFormat/>
  </w:style>
  <w:style w:type="character" w:customStyle="1" w:styleId="aktprzedmiot">
    <w:name w:val="aktprzedmiot"/>
    <w:basedOn w:val="Domylnaczcionkaakapitu1"/>
    <w:qFormat/>
  </w:style>
  <w:style w:type="character" w:customStyle="1" w:styleId="czeinternetowe">
    <w:name w:val="Łącze internetowe"/>
    <w:rPr>
      <w:color w:val="0000FF"/>
      <w:u w:val="single"/>
    </w:rPr>
  </w:style>
  <w:style w:type="character" w:customStyle="1" w:styleId="Mocnewyrnione">
    <w:name w:val="Mocne wyróżnione"/>
    <w:qFormat/>
    <w:rPr>
      <w:b/>
      <w:bCs/>
    </w:rPr>
  </w:style>
  <w:style w:type="character" w:customStyle="1" w:styleId="Odwiedzoneczeinternetowe">
    <w:name w:val="Odwiedzone łącze internetowe"/>
    <w:rPr>
      <w:color w:val="800080"/>
      <w:u w:val="single"/>
    </w:rPr>
  </w:style>
  <w:style w:type="character" w:customStyle="1" w:styleId="Znakiprzypiswkocowych">
    <w:name w:val="Znaki przypisów końcowych"/>
    <w:qFormat/>
    <w:rPr>
      <w:vertAlign w:val="superscript"/>
    </w:rPr>
  </w:style>
  <w:style w:type="character" w:customStyle="1" w:styleId="akapitustep1">
    <w:name w:val="akapitustep1"/>
    <w:qFormat/>
    <w:rPr>
      <w:rFonts w:cs="Times New Roman"/>
    </w:rPr>
  </w:style>
  <w:style w:type="character" w:customStyle="1" w:styleId="paragraphpunkt1">
    <w:name w:val="paragraphpunkt1"/>
    <w:qFormat/>
    <w:rPr>
      <w:b/>
      <w:bCs/>
    </w:rPr>
  </w:style>
  <w:style w:type="character" w:customStyle="1" w:styleId="akapitdomyslny1">
    <w:name w:val="akapitdomyslny1"/>
    <w:basedOn w:val="Domylnaczcionkaakapitu1"/>
    <w:qFormat/>
  </w:style>
  <w:style w:type="character" w:customStyle="1" w:styleId="point1">
    <w:name w:val="point1"/>
    <w:qFormat/>
    <w:rPr>
      <w:b/>
      <w:bCs/>
    </w:rPr>
  </w:style>
  <w:style w:type="character" w:customStyle="1" w:styleId="paragraphpunkt">
    <w:name w:val="paragraphpunkt"/>
    <w:basedOn w:val="Domylnaczcionkaakapitu1"/>
    <w:qFormat/>
  </w:style>
  <w:style w:type="character" w:customStyle="1" w:styleId="akapitdomyslny">
    <w:name w:val="akapitdomyslny"/>
    <w:basedOn w:val="Domylnaczcionkaakapitu1"/>
    <w:qFormat/>
  </w:style>
  <w:style w:type="character" w:customStyle="1" w:styleId="point">
    <w:name w:val="point"/>
    <w:basedOn w:val="Domylnaczcionkaakapitu1"/>
    <w:qFormat/>
  </w:style>
  <w:style w:type="character" w:customStyle="1" w:styleId="akapitustep">
    <w:name w:val="akapitustep"/>
    <w:basedOn w:val="Domylnaczcionkaakapitu1"/>
    <w:qFormat/>
  </w:style>
  <w:style w:type="character" w:customStyle="1" w:styleId="c41">
    <w:name w:val="c41"/>
    <w:qFormat/>
    <w:rPr>
      <w:rFonts w:ascii="MS Sans Serif;Times New Roman" w:hAnsi="MS Sans Serif;Times New Roman" w:cs="MS Sans Serif;Times New Roman"/>
      <w:sz w:val="20"/>
      <w:szCs w:val="20"/>
    </w:rPr>
  </w:style>
  <w:style w:type="character" w:customStyle="1" w:styleId="WW-Znak2">
    <w:name w:val="WW- Znak2"/>
    <w:qFormat/>
    <w:rPr>
      <w:rFonts w:ascii="Tahoma" w:eastAsia="Calibri" w:hAnsi="Tahoma" w:cs="Tahoma"/>
      <w:color w:val="000000"/>
      <w:sz w:val="16"/>
      <w:szCs w:val="16"/>
      <w:lang w:val="pl-PL" w:bidi="ar-SA"/>
    </w:rPr>
  </w:style>
  <w:style w:type="character" w:customStyle="1" w:styleId="StylStrategiapoziom1Znak">
    <w:name w:val="Styl Strategia (poziom 1) Znak"/>
    <w:qFormat/>
    <w:rPr>
      <w:rFonts w:ascii="Arial" w:hAnsi="Arial" w:cs="Arial"/>
      <w:b/>
      <w:color w:val="000000"/>
      <w:sz w:val="28"/>
      <w:szCs w:val="28"/>
      <w:lang w:val="pl-PL" w:bidi="ar-SA"/>
    </w:rPr>
  </w:style>
  <w:style w:type="character" w:customStyle="1" w:styleId="StylStrategiapoziom2Znak">
    <w:name w:val="Styl Strategia (poziom 2) Znak"/>
    <w:qFormat/>
    <w:rPr>
      <w:rFonts w:ascii="Arial" w:hAnsi="Arial" w:cs="Arial"/>
      <w:b/>
      <w:color w:val="000000"/>
      <w:sz w:val="26"/>
      <w:szCs w:val="26"/>
      <w:lang w:val="pl-PL" w:bidi="ar-SA"/>
    </w:rPr>
  </w:style>
  <w:style w:type="character" w:customStyle="1" w:styleId="StylStrategiaspistabelZnak">
    <w:name w:val="Styl Strategia (spis tabel...) Znak"/>
    <w:basedOn w:val="StylStrategiapoziom2Znak"/>
    <w:qFormat/>
    <w:rPr>
      <w:rFonts w:ascii="Arial" w:hAnsi="Arial" w:cs="Arial"/>
      <w:b/>
      <w:color w:val="000000"/>
      <w:sz w:val="26"/>
      <w:szCs w:val="26"/>
      <w:lang w:val="pl-PL" w:bidi="ar-SA"/>
    </w:rPr>
  </w:style>
  <w:style w:type="character" w:customStyle="1" w:styleId="StylProgrampoziom3Znak">
    <w:name w:val="Styl Program (poziom 3) Znak"/>
    <w:qFormat/>
    <w:rPr>
      <w:rFonts w:cs="Arial"/>
      <w:b/>
      <w:bCs/>
      <w:color w:val="000000"/>
      <w:sz w:val="26"/>
      <w:szCs w:val="26"/>
      <w:lang w:val="pl-PL" w:bidi="ar-SA"/>
    </w:rPr>
  </w:style>
  <w:style w:type="character" w:customStyle="1" w:styleId="WW-Znak3">
    <w:name w:val="WW- Znak3"/>
    <w:qFormat/>
    <w:rPr>
      <w:rFonts w:ascii="Arial" w:hAnsi="Arial" w:cs="Arial"/>
      <w:color w:val="000000"/>
    </w:rPr>
  </w:style>
  <w:style w:type="character" w:customStyle="1" w:styleId="WW-Znak4">
    <w:name w:val="WW- Znak4"/>
    <w:qFormat/>
    <w:rPr>
      <w:sz w:val="24"/>
      <w:szCs w:val="24"/>
    </w:rPr>
  </w:style>
  <w:style w:type="character" w:customStyle="1" w:styleId="Odwoaniedokomentarza1">
    <w:name w:val="Odwołanie do komentarza1"/>
    <w:qFormat/>
    <w:rPr>
      <w:sz w:val="16"/>
      <w:szCs w:val="16"/>
    </w:rPr>
  </w:style>
  <w:style w:type="character" w:customStyle="1" w:styleId="WW-Znak5">
    <w:name w:val="WW- Znak5"/>
    <w:qFormat/>
    <w:rPr>
      <w:rFonts w:ascii="Arial" w:hAnsi="Arial" w:cs="Arial"/>
      <w:color w:val="000000"/>
    </w:rPr>
  </w:style>
  <w:style w:type="character" w:customStyle="1" w:styleId="WW-Znak6">
    <w:name w:val="WW- Znak6"/>
    <w:qFormat/>
    <w:rPr>
      <w:rFonts w:ascii="Arial" w:hAnsi="Arial" w:cs="Arial"/>
      <w:b/>
      <w:bCs/>
      <w:color w:val="000000"/>
    </w:rPr>
  </w:style>
  <w:style w:type="character" w:customStyle="1" w:styleId="Znakiprzypiswdolnych">
    <w:name w:val="Znaki przypisów dolnych"/>
    <w:qFormat/>
    <w:rPr>
      <w:vertAlign w:val="superscript"/>
    </w:rPr>
  </w:style>
  <w:style w:type="character" w:customStyle="1" w:styleId="Wyrnienie">
    <w:name w:val="Wyróżnienie"/>
    <w:qFormat/>
    <w:rPr>
      <w:i/>
      <w:iCs/>
    </w:rPr>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FontStyle13">
    <w:name w:val="Font Style13"/>
    <w:qFormat/>
    <w:rPr>
      <w:rFonts w:ascii="Times New Roman" w:hAnsi="Times New Roman" w:cs="Times New Roman"/>
      <w:sz w:val="24"/>
      <w:szCs w:val="24"/>
    </w:rPr>
  </w:style>
  <w:style w:type="character" w:customStyle="1" w:styleId="st">
    <w:name w:val="st"/>
    <w:basedOn w:val="Domylnaczcionkaakapitu1"/>
    <w:qFormat/>
  </w:style>
  <w:style w:type="character" w:customStyle="1" w:styleId="FontStyle18">
    <w:name w:val="Font Style18"/>
    <w:qFormat/>
    <w:rPr>
      <w:rFonts w:ascii="Times New Roman" w:hAnsi="Times New Roman" w:cs="Times New Roman"/>
      <w:sz w:val="22"/>
      <w:szCs w:val="22"/>
    </w:rPr>
  </w:style>
  <w:style w:type="character" w:customStyle="1" w:styleId="FontStyle19">
    <w:name w:val="Font Style19"/>
    <w:qFormat/>
    <w:rPr>
      <w:rFonts w:ascii="Times New Roman" w:hAnsi="Times New Roman" w:cs="Times New Roman"/>
      <w:b/>
      <w:bCs/>
      <w:sz w:val="22"/>
      <w:szCs w:val="22"/>
    </w:rPr>
  </w:style>
  <w:style w:type="character" w:styleId="Odwoanieprzypisudolnego">
    <w:name w:val="footnote reference"/>
    <w:qFormat/>
    <w:rPr>
      <w:vertAlign w:val="superscript"/>
    </w:rPr>
  </w:style>
  <w:style w:type="character" w:styleId="Odwoanieprzypisukocowego">
    <w:name w:val="endnote reference"/>
    <w:qFormat/>
    <w:rPr>
      <w:vertAlign w:val="superscript"/>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czeindeksu">
    <w:name w:val="Łącze indeksu"/>
    <w:qFormat/>
  </w:style>
  <w:style w:type="paragraph" w:styleId="Nagwek">
    <w:name w:val="header"/>
    <w:basedOn w:val="Normalny"/>
    <w:next w:val="Tekstpodstawowy"/>
    <w:pPr>
      <w:tabs>
        <w:tab w:val="clear" w:pos="709"/>
        <w:tab w:val="clear" w:pos="1134"/>
        <w:tab w:val="clear" w:pos="1418"/>
        <w:tab w:val="center" w:pos="4536"/>
        <w:tab w:val="right" w:pos="9072"/>
      </w:tabs>
      <w:spacing w:line="240" w:lineRule="auto"/>
      <w:ind w:firstLine="0"/>
      <w:jc w:val="left"/>
    </w:pPr>
    <w:rPr>
      <w:rFonts w:ascii="Times New Roman" w:hAnsi="Times New Roman" w:cs="Times New Roman"/>
      <w:szCs w:val="24"/>
    </w:rPr>
  </w:style>
  <w:style w:type="paragraph" w:styleId="Tekstpodstawowy">
    <w:name w:val="Body Text"/>
    <w:basedOn w:val="Normalny"/>
    <w:pPr>
      <w:tabs>
        <w:tab w:val="clear" w:pos="709"/>
        <w:tab w:val="clear" w:pos="1134"/>
        <w:tab w:val="clear" w:pos="1418"/>
      </w:tabs>
      <w:spacing w:after="120" w:line="240" w:lineRule="auto"/>
      <w:ind w:firstLine="0"/>
      <w:jc w:val="left"/>
    </w:pPr>
    <w:rPr>
      <w:rFonts w:ascii="Times New Roman" w:hAnsi="Times New Roman" w:cs="Times New Roman"/>
      <w:szCs w:val="24"/>
    </w:rPr>
  </w:style>
  <w:style w:type="paragraph" w:styleId="Lista">
    <w:name w:val="List"/>
    <w:basedOn w:val="Tekstpodstawowy"/>
    <w:rPr>
      <w:rFonts w:cs="Mangal;Courier New"/>
    </w:rPr>
  </w:style>
  <w:style w:type="paragraph" w:styleId="Legenda">
    <w:name w:val="caption"/>
    <w:basedOn w:val="Normalny"/>
    <w:qFormat/>
    <w:pPr>
      <w:suppressLineNumbers/>
      <w:spacing w:before="120" w:after="120"/>
    </w:pPr>
    <w:rPr>
      <w:rFonts w:cs="Mangal;Courier New"/>
      <w:i/>
      <w:iCs/>
      <w:szCs w:val="24"/>
    </w:rPr>
  </w:style>
  <w:style w:type="paragraph" w:customStyle="1" w:styleId="Indeks">
    <w:name w:val="Indeks"/>
    <w:basedOn w:val="Normalny"/>
    <w:qFormat/>
    <w:pPr>
      <w:suppressLineNumbers/>
    </w:pPr>
    <w:rPr>
      <w:rFonts w:cs="Mangal;Courier New"/>
    </w:rPr>
  </w:style>
  <w:style w:type="paragraph" w:customStyle="1" w:styleId="Nagwek11">
    <w:name w:val="Nagłówek1"/>
    <w:basedOn w:val="Normalny"/>
    <w:next w:val="Tekstpodstawowy"/>
    <w:qFormat/>
    <w:pPr>
      <w:tabs>
        <w:tab w:val="clear" w:pos="709"/>
        <w:tab w:val="clear" w:pos="1134"/>
        <w:tab w:val="clear" w:pos="1418"/>
      </w:tabs>
      <w:spacing w:line="240" w:lineRule="auto"/>
      <w:ind w:firstLine="0"/>
      <w:jc w:val="center"/>
    </w:pPr>
    <w:rPr>
      <w:rFonts w:ascii="Times New Roman" w:hAnsi="Times New Roman" w:cs="Times New Roman"/>
      <w:sz w:val="72"/>
      <w:szCs w:val="72"/>
    </w:rPr>
  </w:style>
  <w:style w:type="paragraph" w:customStyle="1" w:styleId="Gwkaistopka">
    <w:name w:val="Główka i stopka"/>
    <w:basedOn w:val="Normalny"/>
    <w:qFormat/>
    <w:pPr>
      <w:suppressLineNumbers/>
      <w:tabs>
        <w:tab w:val="clear" w:pos="709"/>
        <w:tab w:val="clear" w:pos="1134"/>
        <w:tab w:val="clear" w:pos="1418"/>
        <w:tab w:val="center" w:pos="4819"/>
        <w:tab w:val="right" w:pos="9638"/>
      </w:tabs>
    </w:pPr>
  </w:style>
  <w:style w:type="paragraph" w:styleId="Stopka">
    <w:name w:val="footer"/>
    <w:basedOn w:val="Normalny"/>
    <w:pPr>
      <w:tabs>
        <w:tab w:val="clear" w:pos="709"/>
        <w:tab w:val="clear" w:pos="1134"/>
        <w:tab w:val="clear" w:pos="1418"/>
        <w:tab w:val="center" w:pos="4536"/>
        <w:tab w:val="right" w:pos="9072"/>
      </w:tabs>
    </w:pPr>
  </w:style>
  <w:style w:type="paragraph" w:styleId="Tekstpodstawowywcity">
    <w:name w:val="Body Text Indent"/>
    <w:basedOn w:val="Normalny"/>
    <w:pPr>
      <w:tabs>
        <w:tab w:val="clear" w:pos="709"/>
        <w:tab w:val="clear" w:pos="1134"/>
        <w:tab w:val="clear" w:pos="1418"/>
      </w:tabs>
      <w:spacing w:before="120"/>
      <w:ind w:firstLine="720"/>
    </w:pPr>
    <w:rPr>
      <w:szCs w:val="24"/>
    </w:rPr>
  </w:style>
  <w:style w:type="paragraph" w:customStyle="1" w:styleId="Styl52">
    <w:name w:val="Styl5.2"/>
    <w:basedOn w:val="Nagwek"/>
    <w:qFormat/>
    <w:pPr>
      <w:spacing w:after="120" w:line="360" w:lineRule="auto"/>
    </w:pPr>
    <w:rPr>
      <w:b/>
      <w:sz w:val="28"/>
      <w:szCs w:val="28"/>
    </w:rPr>
  </w:style>
  <w:style w:type="paragraph" w:customStyle="1" w:styleId="Tekstpodstawowy31">
    <w:name w:val="Tekst podstawowy 31"/>
    <w:basedOn w:val="Normalny"/>
    <w:qFormat/>
    <w:pPr>
      <w:tabs>
        <w:tab w:val="clear" w:pos="709"/>
        <w:tab w:val="clear" w:pos="1134"/>
        <w:tab w:val="clear" w:pos="1418"/>
      </w:tabs>
      <w:spacing w:after="120" w:line="240" w:lineRule="auto"/>
      <w:ind w:firstLine="0"/>
      <w:jc w:val="left"/>
    </w:pPr>
    <w:rPr>
      <w:sz w:val="16"/>
      <w:szCs w:val="16"/>
    </w:rPr>
  </w:style>
  <w:style w:type="paragraph" w:styleId="NormalnyWeb">
    <w:name w:val="Normal (Web)"/>
    <w:basedOn w:val="Normalny"/>
    <w:qFormat/>
    <w:pPr>
      <w:tabs>
        <w:tab w:val="clear" w:pos="709"/>
        <w:tab w:val="clear" w:pos="1134"/>
        <w:tab w:val="clear" w:pos="1418"/>
      </w:tabs>
      <w:spacing w:before="280" w:after="280"/>
      <w:ind w:firstLine="0"/>
      <w:jc w:val="left"/>
    </w:pPr>
    <w:rPr>
      <w:rFonts w:ascii="Arial Unicode MS" w:hAnsi="Arial Unicode MS" w:cs="Arial Unicode MS"/>
      <w:szCs w:val="24"/>
    </w:rPr>
  </w:style>
  <w:style w:type="paragraph" w:customStyle="1" w:styleId="Tekstpodstawowywcity31">
    <w:name w:val="Tekst podstawowy wcięty 31"/>
    <w:basedOn w:val="Normalny"/>
    <w:qFormat/>
    <w:pPr>
      <w:tabs>
        <w:tab w:val="clear" w:pos="709"/>
        <w:tab w:val="clear" w:pos="1134"/>
        <w:tab w:val="clear" w:pos="1418"/>
      </w:tabs>
      <w:spacing w:before="120" w:after="120"/>
      <w:ind w:left="283" w:firstLine="0"/>
      <w:jc w:val="left"/>
    </w:pPr>
    <w:rPr>
      <w:sz w:val="16"/>
      <w:szCs w:val="16"/>
    </w:rPr>
  </w:style>
  <w:style w:type="paragraph" w:customStyle="1" w:styleId="nagwek03">
    <w:name w:val="nagłówek03"/>
    <w:basedOn w:val="Normalny"/>
    <w:qFormat/>
    <w:pPr>
      <w:tabs>
        <w:tab w:val="clear" w:pos="709"/>
        <w:tab w:val="clear" w:pos="1134"/>
        <w:tab w:val="clear" w:pos="1418"/>
        <w:tab w:val="left" w:pos="9900"/>
      </w:tabs>
      <w:spacing w:line="240" w:lineRule="auto"/>
      <w:ind w:right="21" w:firstLine="0"/>
      <w:jc w:val="left"/>
    </w:pPr>
    <w:rPr>
      <w:rFonts w:ascii="Times New Roman" w:hAnsi="Times New Roman" w:cs="Times New Roman"/>
      <w:sz w:val="12"/>
      <w:szCs w:val="12"/>
    </w:rPr>
  </w:style>
  <w:style w:type="paragraph" w:customStyle="1" w:styleId="FR1">
    <w:name w:val="FR1"/>
    <w:qFormat/>
    <w:pPr>
      <w:widowControl w:val="0"/>
    </w:pPr>
    <w:rPr>
      <w:rFonts w:ascii="Arial" w:eastAsia="Times New Roman" w:hAnsi="Arial" w:cs="Arial"/>
      <w:b/>
      <w:bCs/>
      <w:sz w:val="12"/>
      <w:szCs w:val="12"/>
      <w:lang w:bidi="ar-SA"/>
    </w:rPr>
  </w:style>
  <w:style w:type="paragraph" w:customStyle="1" w:styleId="tekst">
    <w:name w:val="tekst"/>
    <w:basedOn w:val="Normalny"/>
    <w:qFormat/>
    <w:pPr>
      <w:tabs>
        <w:tab w:val="clear" w:pos="709"/>
        <w:tab w:val="clear" w:pos="1134"/>
        <w:tab w:val="clear" w:pos="1418"/>
      </w:tabs>
      <w:spacing w:before="280" w:after="280" w:line="240" w:lineRule="auto"/>
      <w:ind w:firstLine="0"/>
      <w:jc w:val="left"/>
    </w:pPr>
    <w:rPr>
      <w:rFonts w:ascii="Times New Roman" w:hAnsi="Times New Roman" w:cs="Times New Roman"/>
      <w:szCs w:val="24"/>
    </w:rPr>
  </w:style>
  <w:style w:type="paragraph" w:customStyle="1" w:styleId="tx4">
    <w:name w:val="tx4"/>
    <w:basedOn w:val="Normalny"/>
    <w:qFormat/>
    <w:pPr>
      <w:tabs>
        <w:tab w:val="clear" w:pos="709"/>
        <w:tab w:val="clear" w:pos="1134"/>
        <w:tab w:val="clear" w:pos="1418"/>
      </w:tabs>
      <w:spacing w:before="280" w:after="280" w:line="240" w:lineRule="auto"/>
      <w:ind w:left="600" w:firstLine="0"/>
      <w:jc w:val="left"/>
    </w:pPr>
    <w:rPr>
      <w:rFonts w:ascii="Times New Roman" w:hAnsi="Times New Roman" w:cs="Times New Roman"/>
      <w:b/>
      <w:bCs/>
      <w:color w:val="FFCC00"/>
      <w:sz w:val="18"/>
      <w:szCs w:val="18"/>
    </w:rPr>
  </w:style>
  <w:style w:type="paragraph" w:styleId="Tytu">
    <w:name w:val="Title"/>
    <w:basedOn w:val="Normalny"/>
    <w:uiPriority w:val="10"/>
    <w:qFormat/>
    <w:pPr>
      <w:tabs>
        <w:tab w:val="clear" w:pos="709"/>
        <w:tab w:val="clear" w:pos="1134"/>
        <w:tab w:val="clear" w:pos="1418"/>
      </w:tabs>
      <w:spacing w:before="280" w:after="280" w:line="240" w:lineRule="auto"/>
      <w:ind w:firstLine="0"/>
      <w:jc w:val="left"/>
    </w:pPr>
    <w:rPr>
      <w:rFonts w:ascii="Times New Roman" w:hAnsi="Times New Roman" w:cs="Times New Roman"/>
      <w:szCs w:val="24"/>
    </w:rPr>
  </w:style>
  <w:style w:type="paragraph" w:styleId="Akapitzlist">
    <w:name w:val="List Paragraph"/>
    <w:basedOn w:val="Normalny"/>
    <w:qFormat/>
    <w:pPr>
      <w:tabs>
        <w:tab w:val="clear" w:pos="709"/>
        <w:tab w:val="clear" w:pos="1134"/>
        <w:tab w:val="clear" w:pos="1418"/>
      </w:tabs>
      <w:spacing w:after="200" w:line="276" w:lineRule="auto"/>
      <w:ind w:left="720" w:firstLine="0"/>
      <w:contextualSpacing/>
      <w:jc w:val="left"/>
    </w:pPr>
    <w:rPr>
      <w:rFonts w:ascii="Calibri" w:hAnsi="Calibri" w:cs="Calibri"/>
      <w:sz w:val="22"/>
      <w:szCs w:val="22"/>
    </w:rPr>
  </w:style>
  <w:style w:type="paragraph" w:customStyle="1" w:styleId="Legenda1">
    <w:name w:val="Legenda1"/>
    <w:basedOn w:val="Normalny"/>
    <w:next w:val="Normalny"/>
    <w:qFormat/>
    <w:pPr>
      <w:tabs>
        <w:tab w:val="clear" w:pos="709"/>
        <w:tab w:val="clear" w:pos="1134"/>
        <w:tab w:val="clear" w:pos="1418"/>
      </w:tabs>
      <w:spacing w:before="120" w:after="120" w:line="240" w:lineRule="auto"/>
      <w:ind w:firstLine="0"/>
      <w:jc w:val="left"/>
    </w:pPr>
    <w:rPr>
      <w:rFonts w:ascii="Times New Roman" w:hAnsi="Times New Roman" w:cs="Times New Roman"/>
      <w:b/>
      <w:bCs/>
      <w:sz w:val="20"/>
    </w:rPr>
  </w:style>
  <w:style w:type="paragraph" w:styleId="Tekstdymka">
    <w:name w:val="Balloon Text"/>
    <w:basedOn w:val="Normalny"/>
    <w:qFormat/>
    <w:pPr>
      <w:tabs>
        <w:tab w:val="clear" w:pos="709"/>
        <w:tab w:val="clear" w:pos="1134"/>
        <w:tab w:val="clear" w:pos="1418"/>
      </w:tabs>
      <w:spacing w:line="240" w:lineRule="auto"/>
      <w:ind w:firstLine="0"/>
      <w:jc w:val="left"/>
    </w:pPr>
    <w:rPr>
      <w:rFonts w:ascii="Tahoma" w:eastAsia="Calibri" w:hAnsi="Tahoma" w:cs="Tahoma"/>
      <w:sz w:val="16"/>
      <w:szCs w:val="16"/>
    </w:rPr>
  </w:style>
  <w:style w:type="paragraph" w:styleId="Tekstpodstawowy2">
    <w:name w:val="Body Text 2"/>
    <w:basedOn w:val="Normalny"/>
    <w:qFormat/>
    <w:pPr>
      <w:tabs>
        <w:tab w:val="clear" w:pos="709"/>
        <w:tab w:val="clear" w:pos="1134"/>
        <w:tab w:val="clear" w:pos="1418"/>
      </w:tabs>
      <w:spacing w:line="240" w:lineRule="auto"/>
      <w:ind w:firstLine="0"/>
      <w:textAlignment w:val="baseline"/>
    </w:pPr>
    <w:rPr>
      <w:rFonts w:ascii="Times New Roman" w:hAnsi="Times New Roman" w:cs="Times New Roman"/>
      <w:b/>
    </w:rPr>
  </w:style>
  <w:style w:type="paragraph" w:customStyle="1" w:styleId="Styl">
    <w:name w:val="Styl"/>
    <w:qFormat/>
    <w:pPr>
      <w:widowControl w:val="0"/>
    </w:pPr>
    <w:rPr>
      <w:rFonts w:ascii="Times New Roman" w:eastAsia="Times New Roman" w:hAnsi="Times New Roman" w:cs="Times New Roman"/>
      <w:lang w:bidi="ar-SA"/>
    </w:rPr>
  </w:style>
  <w:style w:type="paragraph" w:customStyle="1" w:styleId="StylStrategiapoziom1">
    <w:name w:val="Styl Strategia (poziom 1)"/>
    <w:basedOn w:val="Normalny"/>
    <w:qFormat/>
    <w:pPr>
      <w:tabs>
        <w:tab w:val="clear" w:pos="709"/>
        <w:tab w:val="clear" w:pos="1134"/>
        <w:tab w:val="clear" w:pos="1418"/>
      </w:tabs>
      <w:ind w:firstLine="0"/>
      <w:jc w:val="left"/>
    </w:pPr>
    <w:rPr>
      <w:b/>
      <w:sz w:val="28"/>
      <w:szCs w:val="28"/>
    </w:rPr>
  </w:style>
  <w:style w:type="paragraph" w:customStyle="1" w:styleId="StylStrategiapoziom2">
    <w:name w:val="Styl Strategia (poziom 2)"/>
    <w:basedOn w:val="Normalny"/>
    <w:qFormat/>
    <w:pPr>
      <w:tabs>
        <w:tab w:val="clear" w:pos="709"/>
        <w:tab w:val="clear" w:pos="1134"/>
        <w:tab w:val="clear" w:pos="1418"/>
      </w:tabs>
      <w:ind w:firstLine="0"/>
    </w:pPr>
    <w:rPr>
      <w:b/>
      <w:sz w:val="26"/>
      <w:szCs w:val="26"/>
    </w:rPr>
  </w:style>
  <w:style w:type="paragraph" w:styleId="Spistreci1">
    <w:name w:val="toc 1"/>
    <w:basedOn w:val="Normalny"/>
    <w:next w:val="Normalny"/>
    <w:pPr>
      <w:tabs>
        <w:tab w:val="clear" w:pos="709"/>
        <w:tab w:val="clear" w:pos="1134"/>
        <w:tab w:val="clear" w:pos="1418"/>
      </w:tabs>
      <w:spacing w:before="240" w:after="120" w:line="240" w:lineRule="auto"/>
      <w:ind w:firstLine="0"/>
      <w:jc w:val="left"/>
    </w:pPr>
    <w:rPr>
      <w:rFonts w:ascii="Times New Roman" w:hAnsi="Times New Roman" w:cs="Calibri"/>
      <w:b/>
      <w:bCs/>
      <w:caps/>
      <w:szCs w:val="22"/>
    </w:rPr>
  </w:style>
  <w:style w:type="paragraph" w:styleId="Spistreci2">
    <w:name w:val="toc 2"/>
    <w:basedOn w:val="Normalny"/>
    <w:next w:val="Normalny"/>
    <w:pPr>
      <w:tabs>
        <w:tab w:val="clear" w:pos="709"/>
        <w:tab w:val="clear" w:pos="1134"/>
        <w:tab w:val="clear" w:pos="1418"/>
        <w:tab w:val="right" w:leader="dot" w:pos="9061"/>
      </w:tabs>
      <w:spacing w:before="100" w:after="100" w:line="240" w:lineRule="auto"/>
      <w:ind w:left="420" w:hanging="420"/>
      <w:jc w:val="left"/>
    </w:pPr>
    <w:rPr>
      <w:rFonts w:ascii="Times New Roman" w:hAnsi="Times New Roman" w:cs="Calibri"/>
      <w:bCs/>
      <w:smallCaps/>
      <w:szCs w:val="22"/>
    </w:rPr>
  </w:style>
  <w:style w:type="paragraph" w:styleId="Spistreci3">
    <w:name w:val="toc 3"/>
    <w:basedOn w:val="Normalny"/>
    <w:next w:val="Normalny"/>
    <w:pPr>
      <w:tabs>
        <w:tab w:val="clear" w:pos="709"/>
        <w:tab w:val="clear" w:pos="1134"/>
        <w:tab w:val="clear" w:pos="1418"/>
      </w:tabs>
      <w:spacing w:before="240" w:after="120" w:line="240" w:lineRule="auto"/>
      <w:ind w:firstLine="0"/>
      <w:jc w:val="left"/>
    </w:pPr>
    <w:rPr>
      <w:rFonts w:ascii="Times New Roman" w:hAnsi="Times New Roman" w:cs="Calibri"/>
      <w:smallCaps/>
      <w:szCs w:val="22"/>
    </w:rPr>
  </w:style>
  <w:style w:type="paragraph" w:styleId="Spistreci4">
    <w:name w:val="toc 4"/>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styleId="Spistreci5">
    <w:name w:val="toc 5"/>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styleId="Spistreci6">
    <w:name w:val="toc 6"/>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styleId="Spistreci7">
    <w:name w:val="toc 7"/>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styleId="Spistreci8">
    <w:name w:val="toc 8"/>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styleId="Spistreci9">
    <w:name w:val="toc 9"/>
    <w:basedOn w:val="Normalny"/>
    <w:next w:val="Normalny"/>
    <w:pPr>
      <w:tabs>
        <w:tab w:val="clear" w:pos="709"/>
        <w:tab w:val="clear" w:pos="1134"/>
        <w:tab w:val="clear" w:pos="1418"/>
      </w:tabs>
      <w:spacing w:line="240" w:lineRule="auto"/>
      <w:ind w:firstLine="0"/>
      <w:jc w:val="left"/>
    </w:pPr>
    <w:rPr>
      <w:rFonts w:ascii="Calibri" w:hAnsi="Calibri" w:cs="Calibri"/>
      <w:sz w:val="22"/>
      <w:szCs w:val="22"/>
    </w:rPr>
  </w:style>
  <w:style w:type="paragraph" w:customStyle="1" w:styleId="StylStrategiaspistabel">
    <w:name w:val="Styl Strategia (spis tabel...)"/>
    <w:basedOn w:val="StylStrategiapoziom2"/>
    <w:qFormat/>
  </w:style>
  <w:style w:type="paragraph" w:customStyle="1" w:styleId="StylProgrampoziom3">
    <w:name w:val="Styl Program (poziom 3)"/>
    <w:basedOn w:val="Nagwek2"/>
    <w:qFormat/>
    <w:pPr>
      <w:keepNext w:val="0"/>
      <w:numPr>
        <w:ilvl w:val="0"/>
        <w:numId w:val="0"/>
      </w:numPr>
      <w:tabs>
        <w:tab w:val="clear" w:pos="425"/>
      </w:tabs>
    </w:pPr>
    <w:rPr>
      <w:rFonts w:cs="Arial"/>
      <w:bCs/>
      <w:sz w:val="26"/>
      <w:szCs w:val="26"/>
    </w:rPr>
  </w:style>
  <w:style w:type="paragraph" w:customStyle="1" w:styleId="Tekstpodstawowywcity21">
    <w:name w:val="Tekst podstawowy wcięty 21"/>
    <w:basedOn w:val="Normalny"/>
    <w:qFormat/>
    <w:pPr>
      <w:spacing w:after="120" w:line="480" w:lineRule="auto"/>
      <w:ind w:left="283"/>
    </w:pPr>
  </w:style>
  <w:style w:type="paragraph" w:customStyle="1" w:styleId="StylStratregiapoziom1">
    <w:name w:val="Styl Stratregia poziom 1"/>
    <w:basedOn w:val="Styl52"/>
    <w:qFormat/>
  </w:style>
  <w:style w:type="paragraph" w:customStyle="1" w:styleId="StylStrategiapoziom3">
    <w:name w:val="Styl Strategia (poziom 3)"/>
    <w:basedOn w:val="Normalny"/>
    <w:qFormat/>
    <w:pPr>
      <w:ind w:firstLine="0"/>
    </w:pPr>
    <w:rPr>
      <w:rFonts w:ascii="Times New Roman" w:hAnsi="Times New Roman" w:cs="Times New Roman"/>
      <w:b/>
    </w:rPr>
  </w:style>
  <w:style w:type="paragraph" w:customStyle="1" w:styleId="StylProgrampoziom1">
    <w:name w:val="Styl Program (poziom 1)"/>
    <w:basedOn w:val="Styl52"/>
    <w:qFormat/>
  </w:style>
  <w:style w:type="paragraph" w:customStyle="1" w:styleId="StylProgrampoziom3v2">
    <w:name w:val="Styl Program (poziom 3 v. 2)"/>
    <w:basedOn w:val="Normalny"/>
    <w:qFormat/>
    <w:pPr>
      <w:ind w:firstLine="0"/>
    </w:pPr>
    <w:rPr>
      <w:rFonts w:ascii="Times New Roman" w:hAnsi="Times New Roman" w:cs="Times New Roman"/>
      <w:b/>
    </w:rPr>
  </w:style>
  <w:style w:type="paragraph" w:customStyle="1" w:styleId="FR2">
    <w:name w:val="FR2"/>
    <w:qFormat/>
    <w:pPr>
      <w:widowControl w:val="0"/>
      <w:spacing w:before="500"/>
      <w:jc w:val="right"/>
    </w:pPr>
    <w:rPr>
      <w:rFonts w:ascii="Arial" w:eastAsia="Times New Roman" w:hAnsi="Arial" w:cs="Arial"/>
      <w:sz w:val="18"/>
      <w:szCs w:val="18"/>
      <w:lang w:bidi="ar-SA"/>
    </w:rPr>
  </w:style>
  <w:style w:type="paragraph" w:styleId="Tekstprzypisukocowego">
    <w:name w:val="endnote text"/>
    <w:basedOn w:val="Normalny"/>
    <w:rPr>
      <w:sz w:val="20"/>
    </w:rPr>
  </w:style>
  <w:style w:type="paragraph" w:customStyle="1" w:styleId="Default">
    <w:name w:val="Default"/>
    <w:qFormat/>
    <w:rPr>
      <w:rFonts w:ascii="Times New Roman" w:eastAsia="Times New Roman" w:hAnsi="Times New Roman" w:cs="Times New Roman"/>
      <w:color w:val="000000"/>
      <w:lang w:bidi="ar-SA"/>
    </w:rPr>
  </w:style>
  <w:style w:type="paragraph" w:customStyle="1" w:styleId="Tekstkomentarza1">
    <w:name w:val="Tekst komentarza1"/>
    <w:basedOn w:val="Normalny"/>
    <w:qFormat/>
    <w:rPr>
      <w:sz w:val="20"/>
    </w:rPr>
  </w:style>
  <w:style w:type="paragraph" w:styleId="Tematkomentarza">
    <w:name w:val="annotation subject"/>
    <w:basedOn w:val="Tekstkomentarza1"/>
    <w:next w:val="Tekstkomentarza1"/>
    <w:qFormat/>
    <w:rPr>
      <w:b/>
      <w:bCs/>
    </w:rPr>
  </w:style>
  <w:style w:type="paragraph" w:customStyle="1" w:styleId="Style1">
    <w:name w:val="Style1"/>
    <w:basedOn w:val="Normalny"/>
    <w:qFormat/>
    <w:pPr>
      <w:widowControl w:val="0"/>
      <w:tabs>
        <w:tab w:val="clear" w:pos="709"/>
        <w:tab w:val="clear" w:pos="1134"/>
        <w:tab w:val="clear" w:pos="1418"/>
      </w:tabs>
      <w:spacing w:line="418" w:lineRule="exact"/>
      <w:ind w:firstLine="706"/>
      <w:jc w:val="left"/>
    </w:pPr>
    <w:rPr>
      <w:rFonts w:ascii="Times New Roman" w:hAnsi="Times New Roman" w:cs="Times New Roman"/>
      <w:szCs w:val="24"/>
    </w:rPr>
  </w:style>
  <w:style w:type="paragraph" w:customStyle="1" w:styleId="Style2">
    <w:name w:val="Style2"/>
    <w:basedOn w:val="Normalny"/>
    <w:qFormat/>
    <w:pPr>
      <w:widowControl w:val="0"/>
      <w:tabs>
        <w:tab w:val="clear" w:pos="709"/>
        <w:tab w:val="clear" w:pos="1134"/>
        <w:tab w:val="clear" w:pos="1418"/>
      </w:tabs>
      <w:spacing w:line="413" w:lineRule="exact"/>
      <w:ind w:hanging="360"/>
    </w:pPr>
    <w:rPr>
      <w:rFonts w:ascii="Times New Roman" w:hAnsi="Times New Roman" w:cs="Times New Roman"/>
      <w:szCs w:val="24"/>
    </w:rPr>
  </w:style>
  <w:style w:type="paragraph" w:customStyle="1" w:styleId="Style3">
    <w:name w:val="Style3"/>
    <w:basedOn w:val="Normalny"/>
    <w:qFormat/>
    <w:pPr>
      <w:widowControl w:val="0"/>
      <w:tabs>
        <w:tab w:val="clear" w:pos="709"/>
        <w:tab w:val="clear" w:pos="1134"/>
        <w:tab w:val="clear" w:pos="1418"/>
      </w:tabs>
      <w:spacing w:line="379" w:lineRule="exact"/>
      <w:ind w:firstLine="0"/>
    </w:pPr>
    <w:rPr>
      <w:rFonts w:ascii="Times New Roman" w:hAnsi="Times New Roman" w:cs="Times New Roman"/>
      <w:szCs w:val="24"/>
    </w:rPr>
  </w:style>
  <w:style w:type="paragraph" w:customStyle="1" w:styleId="Style4">
    <w:name w:val="Style4"/>
    <w:basedOn w:val="Normalny"/>
    <w:qFormat/>
    <w:pPr>
      <w:widowControl w:val="0"/>
      <w:tabs>
        <w:tab w:val="clear" w:pos="709"/>
        <w:tab w:val="clear" w:pos="1134"/>
        <w:tab w:val="clear" w:pos="1418"/>
      </w:tabs>
      <w:spacing w:line="379" w:lineRule="exact"/>
      <w:ind w:hanging="120"/>
      <w:jc w:val="left"/>
    </w:pPr>
    <w:rPr>
      <w:rFonts w:ascii="Times New Roman" w:hAnsi="Times New Roman" w:cs="Times New Roman"/>
      <w:szCs w:val="24"/>
    </w:rPr>
  </w:style>
  <w:style w:type="paragraph" w:customStyle="1" w:styleId="Style5">
    <w:name w:val="Style5"/>
    <w:basedOn w:val="Normalny"/>
    <w:qFormat/>
    <w:pPr>
      <w:widowControl w:val="0"/>
      <w:tabs>
        <w:tab w:val="clear" w:pos="709"/>
        <w:tab w:val="clear" w:pos="1134"/>
        <w:tab w:val="clear" w:pos="1418"/>
      </w:tabs>
      <w:spacing w:line="240" w:lineRule="auto"/>
      <w:ind w:firstLine="0"/>
      <w:jc w:val="left"/>
    </w:pPr>
    <w:rPr>
      <w:rFonts w:ascii="Times New Roman" w:hAnsi="Times New Roman" w:cs="Times New Roman"/>
      <w:szCs w:val="24"/>
    </w:rPr>
  </w:style>
  <w:style w:type="paragraph" w:customStyle="1" w:styleId="Style6">
    <w:name w:val="Style6"/>
    <w:basedOn w:val="Normalny"/>
    <w:qFormat/>
    <w:pPr>
      <w:widowControl w:val="0"/>
      <w:tabs>
        <w:tab w:val="clear" w:pos="709"/>
        <w:tab w:val="clear" w:pos="1134"/>
        <w:tab w:val="clear" w:pos="1418"/>
      </w:tabs>
      <w:spacing w:line="274" w:lineRule="exact"/>
      <w:ind w:firstLine="0"/>
      <w:jc w:val="left"/>
    </w:pPr>
    <w:rPr>
      <w:rFonts w:ascii="Times New Roman" w:hAnsi="Times New Roman" w:cs="Times New Roman"/>
      <w:szCs w:val="24"/>
    </w:rPr>
  </w:style>
  <w:style w:type="paragraph" w:customStyle="1" w:styleId="Style7">
    <w:name w:val="Style7"/>
    <w:basedOn w:val="Normalny"/>
    <w:qFormat/>
    <w:pPr>
      <w:widowControl w:val="0"/>
      <w:tabs>
        <w:tab w:val="clear" w:pos="709"/>
        <w:tab w:val="clear" w:pos="1134"/>
        <w:tab w:val="clear" w:pos="1418"/>
      </w:tabs>
      <w:spacing w:line="274" w:lineRule="exact"/>
      <w:ind w:hanging="355"/>
      <w:jc w:val="left"/>
    </w:pPr>
    <w:rPr>
      <w:rFonts w:ascii="Times New Roman" w:hAnsi="Times New Roman" w:cs="Times New Roman"/>
      <w:szCs w:val="24"/>
    </w:rPr>
  </w:style>
  <w:style w:type="paragraph" w:customStyle="1" w:styleId="Style8">
    <w:name w:val="Style8"/>
    <w:basedOn w:val="Normalny"/>
    <w:qFormat/>
    <w:pPr>
      <w:widowControl w:val="0"/>
      <w:tabs>
        <w:tab w:val="clear" w:pos="709"/>
        <w:tab w:val="clear" w:pos="1134"/>
        <w:tab w:val="clear" w:pos="1418"/>
      </w:tabs>
      <w:spacing w:line="269" w:lineRule="exact"/>
      <w:ind w:firstLine="0"/>
    </w:pPr>
    <w:rPr>
      <w:rFonts w:ascii="Times New Roman" w:hAnsi="Times New Roman" w:cs="Times New Roman"/>
      <w:szCs w:val="24"/>
    </w:rPr>
  </w:style>
  <w:style w:type="paragraph" w:customStyle="1" w:styleId="Style9">
    <w:name w:val="Style9"/>
    <w:basedOn w:val="Normalny"/>
    <w:qFormat/>
    <w:pPr>
      <w:widowControl w:val="0"/>
      <w:tabs>
        <w:tab w:val="clear" w:pos="709"/>
        <w:tab w:val="clear" w:pos="1134"/>
        <w:tab w:val="clear" w:pos="1418"/>
      </w:tabs>
      <w:spacing w:line="398" w:lineRule="exact"/>
      <w:ind w:firstLine="0"/>
      <w:jc w:val="left"/>
    </w:pPr>
    <w:rPr>
      <w:rFonts w:ascii="Times New Roman" w:hAnsi="Times New Roman" w:cs="Times New Roman"/>
      <w:szCs w:val="24"/>
    </w:rPr>
  </w:style>
  <w:style w:type="paragraph" w:customStyle="1" w:styleId="Style14">
    <w:name w:val="Style14"/>
    <w:basedOn w:val="Normalny"/>
    <w:qFormat/>
    <w:pPr>
      <w:widowControl w:val="0"/>
      <w:tabs>
        <w:tab w:val="clear" w:pos="709"/>
        <w:tab w:val="clear" w:pos="1134"/>
        <w:tab w:val="clear" w:pos="1418"/>
      </w:tabs>
      <w:spacing w:line="408" w:lineRule="exact"/>
      <w:ind w:hanging="360"/>
      <w:jc w:val="left"/>
    </w:pPr>
    <w:rPr>
      <w:rFonts w:ascii="Times New Roman" w:hAnsi="Times New Roman" w:cs="Times New Roman"/>
      <w:szCs w:val="24"/>
    </w:rPr>
  </w:style>
  <w:style w:type="paragraph" w:customStyle="1" w:styleId="Style15">
    <w:name w:val="Style15"/>
    <w:basedOn w:val="Normalny"/>
    <w:qFormat/>
    <w:pPr>
      <w:widowControl w:val="0"/>
      <w:tabs>
        <w:tab w:val="clear" w:pos="709"/>
        <w:tab w:val="clear" w:pos="1134"/>
        <w:tab w:val="clear" w:pos="1418"/>
      </w:tabs>
      <w:spacing w:line="413" w:lineRule="exact"/>
      <w:ind w:firstLine="0"/>
    </w:pPr>
    <w:rPr>
      <w:rFonts w:ascii="Times New Roman" w:hAnsi="Times New Roman" w:cs="Times New Roman"/>
      <w:szCs w:val="24"/>
    </w:rPr>
  </w:style>
  <w:style w:type="paragraph" w:customStyle="1" w:styleId="Spisilustracji1">
    <w:name w:val="Spis ilustracji1"/>
    <w:basedOn w:val="Normalny"/>
    <w:next w:val="Normalny"/>
    <w:qFormat/>
    <w:pPr>
      <w:tabs>
        <w:tab w:val="clear" w:pos="709"/>
        <w:tab w:val="clear" w:pos="1134"/>
        <w:tab w:val="clear" w:pos="1418"/>
      </w:tabs>
      <w:ind w:left="480" w:hanging="480"/>
    </w:pPr>
  </w:style>
  <w:style w:type="paragraph" w:styleId="Tekstprzypisudolnego">
    <w:name w:val="footnote text"/>
    <w:basedOn w:val="Normalny"/>
    <w:pPr>
      <w:suppressLineNumbers/>
      <w:ind w:left="339" w:hanging="339"/>
    </w:pPr>
    <w:rPr>
      <w:sz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wikipedia.org/wiki/Niskie_Wielkie" TargetMode="External"/><Relationship Id="rId21" Type="http://schemas.openxmlformats.org/officeDocument/2006/relationships/hyperlink" Target="https://pl.wikipedia.org/wiki/Kwiatkowo_(wojew&#243;dztwo_mazowieckie)" TargetMode="External"/><Relationship Id="rId42" Type="http://schemas.openxmlformats.org/officeDocument/2006/relationships/hyperlink" Target="https://pl.wikipedia.org/wiki/W&#243;lka_Zdziw&#243;jska" TargetMode="External"/><Relationship Id="rId47" Type="http://schemas.openxmlformats.org/officeDocument/2006/relationships/oleObject" Target="embeddings/oleObject1.bin"/><Relationship Id="rId63" Type="http://schemas.openxmlformats.org/officeDocument/2006/relationships/oleObject" Target="embeddings/oleObject8.bin"/><Relationship Id="rId68" Type="http://schemas.openxmlformats.org/officeDocument/2006/relationships/image" Target="media/image13.emf"/><Relationship Id="rId84" Type="http://schemas.openxmlformats.org/officeDocument/2006/relationships/image" Target="media/image21.emf"/><Relationship Id="rId89" Type="http://schemas.openxmlformats.org/officeDocument/2006/relationships/oleObject" Target="embeddings/oleObject21.bin"/><Relationship Id="rId16" Type="http://schemas.openxmlformats.org/officeDocument/2006/relationships/hyperlink" Target="https://pl.wikipedia.org/wiki/Gadomiec-Chrzczany" TargetMode="External"/><Relationship Id="rId107" Type="http://schemas.openxmlformats.org/officeDocument/2006/relationships/footer" Target="footer4.xml"/><Relationship Id="rId11" Type="http://schemas.openxmlformats.org/officeDocument/2006/relationships/hyperlink" Target="https://pl.wikipedia.org/wiki/Bugzy_P&#322;oskie" TargetMode="External"/><Relationship Id="rId32" Type="http://schemas.openxmlformats.org/officeDocument/2006/relationships/hyperlink" Target="https://pl.wikipedia.org/wiki/Prusko&#322;&#281;ka_(wie&#347;_w_wojew&#243;dztwie_mazowieckim)" TargetMode="External"/><Relationship Id="rId37" Type="http://schemas.openxmlformats.org/officeDocument/2006/relationships/hyperlink" Target="https://pl.wikipedia.org/wiki/Rycice_(wie&#347;_w_wojew&#243;dztwie_mazowieckim)" TargetMode="External"/><Relationship Id="rId53" Type="http://schemas.openxmlformats.org/officeDocument/2006/relationships/oleObject" Target="embeddings/oleObject3.bin"/><Relationship Id="rId58" Type="http://schemas.openxmlformats.org/officeDocument/2006/relationships/image" Target="media/image8.emf"/><Relationship Id="rId74" Type="http://schemas.openxmlformats.org/officeDocument/2006/relationships/image" Target="media/image16.emf"/><Relationship Id="rId79" Type="http://schemas.openxmlformats.org/officeDocument/2006/relationships/oleObject" Target="embeddings/oleObject16.bin"/><Relationship Id="rId102" Type="http://schemas.openxmlformats.org/officeDocument/2006/relationships/header" Target="header2.xml"/><Relationship Id="rId5" Type="http://schemas.openxmlformats.org/officeDocument/2006/relationships/footnotes" Target="footnotes.xml"/><Relationship Id="rId90" Type="http://schemas.openxmlformats.org/officeDocument/2006/relationships/image" Target="media/image24.emf"/><Relationship Id="rId95" Type="http://schemas.openxmlformats.org/officeDocument/2006/relationships/oleObject" Target="embeddings/oleObject24.bin"/><Relationship Id="rId22" Type="http://schemas.openxmlformats.org/officeDocument/2006/relationships/hyperlink" Target="https://pl.wikipedia.org/wiki/Lipowiec_(wojew&#243;dztwo_mazowieckie)" TargetMode="External"/><Relationship Id="rId27" Type="http://schemas.openxmlformats.org/officeDocument/2006/relationships/hyperlink" Target="https://pl.wikipedia.org/wiki/Nowa_Wie&#347;_(gmina_Chorzele)" TargetMode="External"/><Relationship Id="rId43" Type="http://schemas.openxmlformats.org/officeDocument/2006/relationships/hyperlink" Target="https://pl.wikipedia.org/wiki/Zar&#281;by_(powiat_przasnyski)" TargetMode="External"/><Relationship Id="rId48" Type="http://schemas.openxmlformats.org/officeDocument/2006/relationships/image" Target="media/image3.emf"/><Relationship Id="rId64" Type="http://schemas.openxmlformats.org/officeDocument/2006/relationships/image" Target="media/image11.emf"/><Relationship Id="rId69" Type="http://schemas.openxmlformats.org/officeDocument/2006/relationships/oleObject" Target="embeddings/oleObject11.bin"/><Relationship Id="rId80" Type="http://schemas.openxmlformats.org/officeDocument/2006/relationships/image" Target="media/image19.emf"/><Relationship Id="rId85" Type="http://schemas.openxmlformats.org/officeDocument/2006/relationships/oleObject" Target="embeddings/oleObject19.bin"/><Relationship Id="rId12" Type="http://schemas.openxmlformats.org/officeDocument/2006/relationships/hyperlink" Target="https://pl.wikipedia.org/wiki/Czaplice_Wielkie" TargetMode="External"/><Relationship Id="rId17" Type="http://schemas.openxmlformats.org/officeDocument/2006/relationships/hyperlink" Target="https://pl.wikipedia.org/wiki/Gadomiec-Mi&#322;oci&#281;ta" TargetMode="External"/><Relationship Id="rId33" Type="http://schemas.openxmlformats.org/officeDocument/2006/relationships/hyperlink" Target="https://pl.wikipedia.org/wiki/Przysowy" TargetMode="External"/><Relationship Id="rId38" Type="http://schemas.openxmlformats.org/officeDocument/2006/relationships/hyperlink" Target="https://pl.wikipedia.org/wiki/Rzodkiewnica" TargetMode="External"/><Relationship Id="rId59" Type="http://schemas.openxmlformats.org/officeDocument/2006/relationships/oleObject" Target="embeddings/oleObject6.bin"/><Relationship Id="rId103" Type="http://schemas.openxmlformats.org/officeDocument/2006/relationships/footer" Target="footer2.xml"/><Relationship Id="rId108" Type="http://schemas.openxmlformats.org/officeDocument/2006/relationships/fontTable" Target="fontTable.xml"/><Relationship Id="rId54" Type="http://schemas.openxmlformats.org/officeDocument/2006/relationships/image" Target="media/image6.emf"/><Relationship Id="rId70" Type="http://schemas.openxmlformats.org/officeDocument/2006/relationships/image" Target="media/image14.emf"/><Relationship Id="rId75" Type="http://schemas.openxmlformats.org/officeDocument/2006/relationships/oleObject" Target="embeddings/oleObject14.bin"/><Relationship Id="rId91" Type="http://schemas.openxmlformats.org/officeDocument/2006/relationships/oleObject" Target="embeddings/oleObject22.bin"/><Relationship Id="rId96" Type="http://schemas.openxmlformats.org/officeDocument/2006/relationships/image" Target="media/image27.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l.wikipedia.org/wiki/Dzierz&#281;ga-Nadbory" TargetMode="External"/><Relationship Id="rId23" Type="http://schemas.openxmlformats.org/officeDocument/2006/relationships/hyperlink" Target="https://pl.wikipedia.org/wiki/Liwki" TargetMode="External"/><Relationship Id="rId28" Type="http://schemas.openxmlformats.org/officeDocument/2006/relationships/hyperlink" Target="https://pl.wikipedia.org/wiki/Nowa_Wie&#347;_Zar&#281;bska" TargetMode="External"/><Relationship Id="rId36" Type="http://schemas.openxmlformats.org/officeDocument/2006/relationships/hyperlink" Target="https://pl.wikipedia.org/wiki/Rembielin_(powiat_przasnyski)" TargetMode="External"/><Relationship Id="rId49" Type="http://schemas.openxmlformats.org/officeDocument/2006/relationships/package" Target="embeddings/Microsoft_Excel_Worksheet.xlsx"/><Relationship Id="rId57" Type="http://schemas.openxmlformats.org/officeDocument/2006/relationships/oleObject" Target="embeddings/oleObject5.bin"/><Relationship Id="rId106" Type="http://schemas.openxmlformats.org/officeDocument/2006/relationships/header" Target="header4.xml"/><Relationship Id="rId10" Type="http://schemas.openxmlformats.org/officeDocument/2006/relationships/hyperlink" Target="https://pl.wikipedia.org/wiki/Bogdany_Wielkie" TargetMode="External"/><Relationship Id="rId31" Type="http://schemas.openxmlformats.org/officeDocument/2006/relationships/hyperlink" Target="https://pl.wikipedia.org/wiki/Po&#347;cie&#324;-Zamion" TargetMode="External"/><Relationship Id="rId44" Type="http://schemas.openxmlformats.org/officeDocument/2006/relationships/hyperlink" Target="https://pl.wikipedia.org/wiki/Zdziw&#243;j_Nowy" TargetMode="External"/><Relationship Id="rId52" Type="http://schemas.openxmlformats.org/officeDocument/2006/relationships/image" Target="media/image5.emf"/><Relationship Id="rId60" Type="http://schemas.openxmlformats.org/officeDocument/2006/relationships/image" Target="media/image9.emf"/><Relationship Id="rId65" Type="http://schemas.openxmlformats.org/officeDocument/2006/relationships/oleObject" Target="embeddings/oleObject9.bin"/><Relationship Id="rId73" Type="http://schemas.openxmlformats.org/officeDocument/2006/relationships/oleObject" Target="embeddings/oleObject13.bin"/><Relationship Id="rId78" Type="http://schemas.openxmlformats.org/officeDocument/2006/relationships/image" Target="media/image18.emf"/><Relationship Id="rId81" Type="http://schemas.openxmlformats.org/officeDocument/2006/relationships/oleObject" Target="embeddings/oleObject17.bin"/><Relationship Id="rId86" Type="http://schemas.openxmlformats.org/officeDocument/2006/relationships/image" Target="media/image22.emf"/><Relationship Id="rId94" Type="http://schemas.openxmlformats.org/officeDocument/2006/relationships/image" Target="media/image26.emf"/><Relationship Id="rId99" Type="http://schemas.openxmlformats.org/officeDocument/2006/relationships/oleObject" Target="embeddings/oleObject26.bin"/><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wikipedia.org/wiki/Binduga_(powiat_przasnyski)" TargetMode="External"/><Relationship Id="rId13" Type="http://schemas.openxmlformats.org/officeDocument/2006/relationships/hyperlink" Target="https://pl.wikipedia.org/wiki/D&#261;br&#243;wka_Ostrowska" TargetMode="External"/><Relationship Id="rId18" Type="http://schemas.openxmlformats.org/officeDocument/2006/relationships/hyperlink" Target="https://pl.wikipedia.org/wiki/Jedlinka" TargetMode="External"/><Relationship Id="rId39" Type="http://schemas.openxmlformats.org/officeDocument/2006/relationships/hyperlink" Target="https://pl.wikipedia.org/wiki/Stara_Wie&#347;_(powiat_przasnyski)" TargetMode="External"/><Relationship Id="rId109" Type="http://schemas.openxmlformats.org/officeDocument/2006/relationships/theme" Target="theme/theme1.xml"/><Relationship Id="rId34" Type="http://schemas.openxmlformats.org/officeDocument/2006/relationships/hyperlink" Target="https://pl.wikipedia.org/wiki/Raszujka" TargetMode="External"/><Relationship Id="rId50" Type="http://schemas.openxmlformats.org/officeDocument/2006/relationships/image" Target="media/image4.emf"/><Relationship Id="rId55" Type="http://schemas.openxmlformats.org/officeDocument/2006/relationships/oleObject" Target="embeddings/oleObject4.bin"/><Relationship Id="rId76" Type="http://schemas.openxmlformats.org/officeDocument/2006/relationships/image" Target="media/image17.emf"/><Relationship Id="rId97" Type="http://schemas.openxmlformats.org/officeDocument/2006/relationships/oleObject" Target="embeddings/oleObject25.bin"/><Relationship Id="rId104"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oleObject" Target="embeddings/oleObject12.bin"/><Relationship Id="rId92" Type="http://schemas.openxmlformats.org/officeDocument/2006/relationships/image" Target="media/image25.emf"/><Relationship Id="rId2" Type="http://schemas.openxmlformats.org/officeDocument/2006/relationships/styles" Target="styles.xml"/><Relationship Id="rId29" Type="http://schemas.openxmlformats.org/officeDocument/2006/relationships/hyperlink" Target="https://pl.wikipedia.org/wiki/Opaleniec_(wojew&#243;dztwo_mazowieckie)" TargetMode="External"/><Relationship Id="rId24" Type="http://schemas.openxmlformats.org/officeDocument/2006/relationships/hyperlink" Target="https://pl.wikipedia.org/wiki/&#321;az_(wojew&#243;dztwo_mazowieckie)" TargetMode="External"/><Relationship Id="rId40" Type="http://schemas.openxmlformats.org/officeDocument/2006/relationships/hyperlink" Target="https://pl.wikipedia.org/wiki/Wasi&#322;y-Zygny" TargetMode="External"/><Relationship Id="rId45" Type="http://schemas.openxmlformats.org/officeDocument/2006/relationships/hyperlink" Target="https://pl.wikipedia.org/wiki/Zdziw&#243;j_Stary" TargetMode="External"/><Relationship Id="rId66" Type="http://schemas.openxmlformats.org/officeDocument/2006/relationships/image" Target="media/image12.emf"/><Relationship Id="rId87" Type="http://schemas.openxmlformats.org/officeDocument/2006/relationships/oleObject" Target="embeddings/oleObject20.bin"/><Relationship Id="rId61" Type="http://schemas.openxmlformats.org/officeDocument/2006/relationships/oleObject" Target="embeddings/oleObject7.bin"/><Relationship Id="rId82" Type="http://schemas.openxmlformats.org/officeDocument/2006/relationships/image" Target="media/image20.emf"/><Relationship Id="rId19" Type="http://schemas.openxmlformats.org/officeDocument/2006/relationships/hyperlink" Target="https://pl.wikipedia.org/wiki/Krukowo_(wojew&#243;dztwo_mazowieckie)" TargetMode="External"/><Relationship Id="rId14" Type="http://schemas.openxmlformats.org/officeDocument/2006/relationships/hyperlink" Target="https://pl.wikipedia.org/wiki/Duczymin" TargetMode="External"/><Relationship Id="rId30" Type="http://schemas.openxmlformats.org/officeDocument/2006/relationships/hyperlink" Target="https://pl.wikipedia.org/wiki/Po&#347;cie&#324;-Wie&#347;" TargetMode="External"/><Relationship Id="rId35" Type="http://schemas.openxmlformats.org/officeDocument/2006/relationships/hyperlink" Target="https://pl.wikipedia.org/wiki/Rawki" TargetMode="External"/><Relationship Id="rId56" Type="http://schemas.openxmlformats.org/officeDocument/2006/relationships/image" Target="media/image7.emf"/><Relationship Id="rId77" Type="http://schemas.openxmlformats.org/officeDocument/2006/relationships/oleObject" Target="embeddings/oleObject15.bin"/><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pl.wikipedia.org/wiki/Bagienice_(wojew&#243;dztwo_mazowieckie)" TargetMode="External"/><Relationship Id="rId51" Type="http://schemas.openxmlformats.org/officeDocument/2006/relationships/oleObject" Target="embeddings/oleObject2.bin"/><Relationship Id="rId72" Type="http://schemas.openxmlformats.org/officeDocument/2006/relationships/image" Target="media/image15.emf"/><Relationship Id="rId93" Type="http://schemas.openxmlformats.org/officeDocument/2006/relationships/oleObject" Target="embeddings/oleObject23.bin"/><Relationship Id="rId98" Type="http://schemas.openxmlformats.org/officeDocument/2006/relationships/image" Target="media/image28.emf"/><Relationship Id="rId3" Type="http://schemas.openxmlformats.org/officeDocument/2006/relationships/settings" Target="settings.xml"/><Relationship Id="rId25" Type="http://schemas.openxmlformats.org/officeDocument/2006/relationships/hyperlink" Target="https://pl.wikipedia.org/wiki/M&#261;cice" TargetMode="External"/><Relationship Id="rId46" Type="http://schemas.openxmlformats.org/officeDocument/2006/relationships/image" Target="media/image2.emf"/><Relationship Id="rId67" Type="http://schemas.openxmlformats.org/officeDocument/2006/relationships/oleObject" Target="embeddings/oleObject10.bin"/><Relationship Id="rId20" Type="http://schemas.openxmlformats.org/officeDocument/2006/relationships/hyperlink" Target="https://pl.wikipedia.org/wiki/Krzynow&#322;oga_Wielka" TargetMode="External"/><Relationship Id="rId41" Type="http://schemas.openxmlformats.org/officeDocument/2006/relationships/hyperlink" Target="https://pl.wikipedia.org/wiki/Wierzchowizna" TargetMode="External"/><Relationship Id="rId62" Type="http://schemas.openxmlformats.org/officeDocument/2006/relationships/image" Target="media/image10.emf"/><Relationship Id="rId83" Type="http://schemas.openxmlformats.org/officeDocument/2006/relationships/oleObject" Target="embeddings/oleObject18.bin"/><Relationship Id="rId88" Type="http://schemas.openxmlformats.org/officeDocument/2006/relationships/image" Target="media/image2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12557</Words>
  <Characters>75347</Characters>
  <Application>Microsoft Office Word</Application>
  <DocSecurity>0</DocSecurity>
  <Lines>627</Lines>
  <Paragraphs>175</Paragraphs>
  <ScaleCrop>false</ScaleCrop>
  <Company/>
  <LinksUpToDate>false</LinksUpToDate>
  <CharactersWithSpaces>87729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Strategii</dc:title>
  <dc:subject/>
  <dc:creator>user</dc:creator>
  <dc:description/>
  <cp:lastModifiedBy>Urząd Miasta i Gminy w Chorzelach</cp:lastModifiedBy>
  <cp:revision>8</cp:revision>
  <cp:lastPrinted>1995-11-21T17:41:00Z</cp:lastPrinted>
  <dcterms:created xsi:type="dcterms:W3CDTF">2021-11-08T08:44:00Z</dcterms:created>
  <dcterms:modified xsi:type="dcterms:W3CDTF">2021-11-22T08:31:00Z</dcterms:modified>
  <dc:language>pl-PL</dc:language>
</cp:coreProperties>
</file>