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F39B" w14:textId="77777777" w:rsidR="00A25C0F" w:rsidRPr="006726BF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Uchwała Nr</w:t>
      </w:r>
      <w:r w:rsidR="00B268A5">
        <w:rPr>
          <w:rFonts w:ascii="Tahoma" w:hAnsi="Tahoma" w:cs="Tahoma"/>
          <w:sz w:val="24"/>
          <w:szCs w:val="24"/>
        </w:rPr>
        <w:t xml:space="preserve"> 301</w:t>
      </w:r>
      <w:r w:rsidR="00B369F3" w:rsidRPr="006726BF">
        <w:rPr>
          <w:rFonts w:ascii="Tahoma" w:hAnsi="Tahoma" w:cs="Tahoma"/>
          <w:sz w:val="24"/>
          <w:szCs w:val="24"/>
        </w:rPr>
        <w:t>/</w:t>
      </w:r>
      <w:r w:rsidR="001D1C82" w:rsidRPr="006726BF">
        <w:rPr>
          <w:rFonts w:ascii="Tahoma" w:hAnsi="Tahoma" w:cs="Tahoma"/>
          <w:sz w:val="24"/>
          <w:szCs w:val="24"/>
        </w:rPr>
        <w:t>X</w:t>
      </w:r>
      <w:r w:rsidR="00B369F3" w:rsidRPr="006726BF">
        <w:rPr>
          <w:rFonts w:ascii="Tahoma" w:hAnsi="Tahoma" w:cs="Tahoma"/>
          <w:sz w:val="24"/>
          <w:szCs w:val="24"/>
        </w:rPr>
        <w:t>L</w:t>
      </w:r>
      <w:r w:rsidR="00BF7D33" w:rsidRPr="006726BF">
        <w:rPr>
          <w:rFonts w:ascii="Tahoma" w:hAnsi="Tahoma" w:cs="Tahoma"/>
          <w:sz w:val="24"/>
          <w:szCs w:val="24"/>
        </w:rPr>
        <w:t>I</w:t>
      </w:r>
      <w:r w:rsidR="00B268A5">
        <w:rPr>
          <w:rFonts w:ascii="Tahoma" w:hAnsi="Tahoma" w:cs="Tahoma"/>
          <w:sz w:val="24"/>
          <w:szCs w:val="24"/>
        </w:rPr>
        <w:t>I</w:t>
      </w:r>
      <w:r w:rsidRPr="006726BF">
        <w:rPr>
          <w:rFonts w:ascii="Tahoma" w:hAnsi="Tahoma" w:cs="Tahoma"/>
          <w:sz w:val="24"/>
          <w:szCs w:val="24"/>
        </w:rPr>
        <w:t>/21</w:t>
      </w:r>
    </w:p>
    <w:p w14:paraId="4C92742C" w14:textId="77777777" w:rsidR="00A25C0F" w:rsidRPr="006726BF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Rady Miejskiej w Chorzelach</w:t>
      </w:r>
    </w:p>
    <w:p w14:paraId="297FA749" w14:textId="77777777" w:rsidR="00A25C0F" w:rsidRPr="006726BF" w:rsidRDefault="00B268A5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 dnia 29</w:t>
      </w:r>
      <w:r w:rsidR="00BF7D33" w:rsidRPr="006726BF">
        <w:rPr>
          <w:rFonts w:ascii="Tahoma" w:hAnsi="Tahoma" w:cs="Tahoma"/>
          <w:b/>
          <w:sz w:val="24"/>
          <w:szCs w:val="24"/>
        </w:rPr>
        <w:t xml:space="preserve"> grudnia</w:t>
      </w:r>
      <w:r w:rsidR="00A25C0F" w:rsidRPr="006726BF">
        <w:rPr>
          <w:rFonts w:ascii="Tahoma" w:hAnsi="Tahoma" w:cs="Tahoma"/>
          <w:b/>
          <w:sz w:val="24"/>
          <w:szCs w:val="24"/>
        </w:rPr>
        <w:t xml:space="preserve"> 2021 r.</w:t>
      </w:r>
    </w:p>
    <w:p w14:paraId="21415332" w14:textId="77777777" w:rsidR="00A25C0F" w:rsidRPr="006726BF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62215711" w14:textId="77777777" w:rsidR="00A25C0F" w:rsidRPr="006726BF" w:rsidRDefault="00A25C0F" w:rsidP="00A25C0F">
      <w:pPr>
        <w:spacing w:line="276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6726BF">
        <w:rPr>
          <w:rFonts w:ascii="Tahoma" w:eastAsia="Tahoma" w:hAnsi="Tahoma" w:cs="Tahoma"/>
          <w:b/>
          <w:bCs/>
          <w:sz w:val="24"/>
          <w:szCs w:val="24"/>
        </w:rPr>
        <w:t>w sprawie zmiany uchwały budżetowej na 2021r.</w:t>
      </w:r>
    </w:p>
    <w:p w14:paraId="3415FFF8" w14:textId="77777777" w:rsidR="00A25C0F" w:rsidRPr="006726BF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4B0989EF" w14:textId="77777777" w:rsidR="00A25C0F" w:rsidRPr="006726BF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6726BF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6726BF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6726BF">
        <w:rPr>
          <w:rFonts w:ascii="Tahoma" w:hAnsi="Tahoma" w:cs="Tahoma"/>
          <w:i/>
          <w:iCs/>
          <w:sz w:val="24"/>
          <w:szCs w:val="24"/>
        </w:rPr>
        <w:t>,  art.51 ust.1, art.58, art.61 ust 1 ustawy z dnia 8 marca 1990 r.  o samorzą</w:t>
      </w:r>
      <w:r w:rsidR="00A157FD" w:rsidRPr="006726BF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A157FD" w:rsidRPr="006726BF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157FD" w:rsidRPr="006726BF">
        <w:rPr>
          <w:rFonts w:ascii="Tahoma" w:hAnsi="Tahoma" w:cs="Tahoma"/>
          <w:i/>
          <w:iCs/>
          <w:sz w:val="24"/>
          <w:szCs w:val="24"/>
        </w:rPr>
        <w:t>. Dz. U. z 2021 r. poz. 1372</w:t>
      </w:r>
      <w:r w:rsidRPr="006726BF">
        <w:rPr>
          <w:rFonts w:ascii="Tahoma" w:hAnsi="Tahoma" w:cs="Tahoma"/>
          <w:i/>
          <w:iCs/>
          <w:sz w:val="24"/>
          <w:szCs w:val="24"/>
        </w:rPr>
        <w:t xml:space="preserve"> z późn. zm.) oraz art. 211, 212 ustawy z dnia 27 sierpnia 2009 r. o finansach</w:t>
      </w:r>
      <w:r w:rsidR="00906260" w:rsidRPr="006726BF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906260" w:rsidRPr="006726BF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906260" w:rsidRPr="006726BF">
        <w:rPr>
          <w:rFonts w:ascii="Tahoma" w:hAnsi="Tahoma" w:cs="Tahoma"/>
          <w:i/>
          <w:iCs/>
          <w:sz w:val="24"/>
          <w:szCs w:val="24"/>
        </w:rPr>
        <w:t>. Dz. U. z 2021 r. poz. 305</w:t>
      </w:r>
      <w:r w:rsidRPr="006726BF">
        <w:rPr>
          <w:rFonts w:ascii="Tahoma" w:hAnsi="Tahoma" w:cs="Tahoma"/>
          <w:i/>
          <w:iCs/>
          <w:sz w:val="24"/>
          <w:szCs w:val="24"/>
        </w:rPr>
        <w:t xml:space="preserve"> z późn. zm.) </w:t>
      </w:r>
      <w:r w:rsidRPr="006726BF">
        <w:rPr>
          <w:rFonts w:ascii="Tahoma" w:hAnsi="Tahoma" w:cs="Tahoma"/>
          <w:b/>
          <w:sz w:val="24"/>
          <w:szCs w:val="24"/>
        </w:rPr>
        <w:t>Rada Miejska uchwala, co następuje:</w:t>
      </w:r>
    </w:p>
    <w:p w14:paraId="47FD828C" w14:textId="77777777" w:rsidR="00A25C0F" w:rsidRPr="006726BF" w:rsidRDefault="00A25C0F" w:rsidP="00A25C0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6385FDD6" w14:textId="77777777" w:rsidR="00A25C0F" w:rsidRPr="006726BF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726BF">
        <w:rPr>
          <w:rFonts w:ascii="Tahoma" w:hAnsi="Tahoma" w:cs="Tahoma"/>
          <w:b/>
          <w:sz w:val="24"/>
          <w:szCs w:val="24"/>
        </w:rPr>
        <w:t>§ 1.</w:t>
      </w:r>
    </w:p>
    <w:p w14:paraId="2667F7CD" w14:textId="77777777" w:rsidR="00A25C0F" w:rsidRPr="006726BF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W budżecie gminy na 2021 r. zatwierdzonym Uchwałą Nr 214/XXXI/20 Rady Miejskiej                             w Chorzelach z dnia 29 grudnia 2020 r. w sprawie uchwalenia uchwały budżetowej na  2021 r. wprowadza się zmiany zgodnie z załącznikami Nr 1, 2, 3</w:t>
      </w:r>
      <w:r w:rsidR="0025221D" w:rsidRPr="006726BF">
        <w:rPr>
          <w:rFonts w:ascii="Tahoma" w:hAnsi="Tahoma" w:cs="Tahoma"/>
          <w:sz w:val="24"/>
          <w:szCs w:val="24"/>
        </w:rPr>
        <w:t>, 4, 5</w:t>
      </w:r>
      <w:r w:rsidR="00C26E78">
        <w:rPr>
          <w:rFonts w:ascii="Tahoma" w:hAnsi="Tahoma" w:cs="Tahoma"/>
          <w:sz w:val="24"/>
          <w:szCs w:val="24"/>
        </w:rPr>
        <w:t>, 6, 7</w:t>
      </w:r>
      <w:r w:rsidR="00B754BE" w:rsidRPr="006726BF">
        <w:rPr>
          <w:rFonts w:ascii="Tahoma" w:hAnsi="Tahoma" w:cs="Tahoma"/>
          <w:sz w:val="24"/>
          <w:szCs w:val="24"/>
        </w:rPr>
        <w:t xml:space="preserve"> </w:t>
      </w:r>
      <w:r w:rsidRPr="006726BF">
        <w:rPr>
          <w:rFonts w:ascii="Tahoma" w:hAnsi="Tahoma" w:cs="Tahoma"/>
          <w:sz w:val="24"/>
          <w:szCs w:val="24"/>
        </w:rPr>
        <w:t>do niniejszej uchwały.</w:t>
      </w:r>
    </w:p>
    <w:p w14:paraId="7D9A2D04" w14:textId="77777777" w:rsidR="00A25C0F" w:rsidRPr="006726BF" w:rsidRDefault="00A25C0F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EBDDF7A" w14:textId="77777777" w:rsidR="00906260" w:rsidRPr="006726BF" w:rsidRDefault="00A25C0F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726BF">
        <w:rPr>
          <w:rFonts w:ascii="Tahoma" w:hAnsi="Tahoma" w:cs="Tahoma"/>
          <w:b/>
          <w:sz w:val="24"/>
          <w:szCs w:val="24"/>
        </w:rPr>
        <w:t>§ 2.</w:t>
      </w:r>
    </w:p>
    <w:p w14:paraId="753309E2" w14:textId="77777777" w:rsidR="00906260" w:rsidRPr="0083655B" w:rsidRDefault="001D1C82" w:rsidP="00906260">
      <w:pPr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Dokonuje się zwięk</w:t>
      </w:r>
      <w:r w:rsidR="00906260" w:rsidRPr="006726BF">
        <w:rPr>
          <w:rFonts w:ascii="Tahoma" w:hAnsi="Tahoma" w:cs="Tahoma"/>
          <w:sz w:val="24"/>
          <w:szCs w:val="24"/>
        </w:rPr>
        <w:t>szeni</w:t>
      </w:r>
      <w:r w:rsidR="001434E4" w:rsidRPr="006726BF">
        <w:rPr>
          <w:rFonts w:ascii="Tahoma" w:hAnsi="Tahoma" w:cs="Tahoma"/>
          <w:sz w:val="24"/>
          <w:szCs w:val="24"/>
        </w:rPr>
        <w:t>a dochodów budżetu gminy na 2021</w:t>
      </w:r>
      <w:r w:rsidR="00906260" w:rsidRPr="006726BF">
        <w:rPr>
          <w:rFonts w:ascii="Tahoma" w:hAnsi="Tahoma" w:cs="Tahoma"/>
          <w:sz w:val="24"/>
          <w:szCs w:val="24"/>
        </w:rPr>
        <w:t xml:space="preserve"> r. o kwotę </w:t>
      </w:r>
      <w:r w:rsidR="0083655B">
        <w:rPr>
          <w:rFonts w:ascii="Tahoma" w:eastAsia="Tahoma" w:hAnsi="Tahoma" w:cs="Tahoma"/>
          <w:color w:val="000000"/>
          <w:sz w:val="24"/>
          <w:lang w:bidi="pl-PL"/>
        </w:rPr>
        <w:t>599 745,37</w:t>
      </w:r>
      <w:r w:rsidR="00E61979" w:rsidRPr="006726BF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906260" w:rsidRPr="006726BF">
        <w:rPr>
          <w:rFonts w:ascii="Tahoma" w:hAnsi="Tahoma" w:cs="Tahoma"/>
          <w:sz w:val="24"/>
          <w:szCs w:val="24"/>
        </w:rPr>
        <w:t xml:space="preserve">zł, zgodnie z załącznikiem Nr 1 do niniejszej uchwały. Dochody po zmianie wynoszą </w:t>
      </w:r>
      <w:r w:rsidR="00B2275C" w:rsidRPr="0083655B">
        <w:rPr>
          <w:rFonts w:ascii="Tahoma" w:hAnsi="Tahoma" w:cs="Tahoma"/>
          <w:sz w:val="24"/>
          <w:szCs w:val="24"/>
        </w:rPr>
        <w:t>64</w:t>
      </w:r>
      <w:r w:rsidR="0083655B" w:rsidRPr="0083655B">
        <w:rPr>
          <w:rFonts w:ascii="Tahoma" w:hAnsi="Tahoma" w:cs="Tahoma"/>
          <w:sz w:val="24"/>
          <w:szCs w:val="24"/>
        </w:rPr>
        <w:t> </w:t>
      </w:r>
      <w:r w:rsidR="006A2FE1" w:rsidRPr="0083655B">
        <w:rPr>
          <w:rFonts w:ascii="Tahoma" w:hAnsi="Tahoma" w:cs="Tahoma"/>
          <w:sz w:val="24"/>
          <w:szCs w:val="24"/>
        </w:rPr>
        <w:t>9</w:t>
      </w:r>
      <w:r w:rsidR="0083655B" w:rsidRPr="0083655B">
        <w:rPr>
          <w:rFonts w:ascii="Tahoma" w:hAnsi="Tahoma" w:cs="Tahoma"/>
          <w:sz w:val="24"/>
          <w:szCs w:val="24"/>
        </w:rPr>
        <w:t>25 051,26</w:t>
      </w:r>
      <w:r w:rsidR="00906260" w:rsidRPr="0083655B">
        <w:rPr>
          <w:rFonts w:ascii="Tahoma" w:hAnsi="Tahoma" w:cs="Tahoma"/>
          <w:sz w:val="24"/>
          <w:szCs w:val="24"/>
        </w:rPr>
        <w:t xml:space="preserve"> zł, w tym:</w:t>
      </w:r>
    </w:p>
    <w:p w14:paraId="420F16A4" w14:textId="77777777" w:rsidR="00906260" w:rsidRPr="006726BF" w:rsidRDefault="00906260" w:rsidP="00906260">
      <w:pPr>
        <w:rPr>
          <w:rFonts w:ascii="Tahoma" w:hAnsi="Tahoma" w:cs="Tahoma"/>
          <w:sz w:val="24"/>
          <w:szCs w:val="24"/>
        </w:rPr>
      </w:pPr>
      <w:r w:rsidRPr="0083655B">
        <w:rPr>
          <w:rFonts w:ascii="Tahoma" w:hAnsi="Tahoma" w:cs="Tahoma"/>
          <w:sz w:val="24"/>
          <w:szCs w:val="24"/>
        </w:rPr>
        <w:t xml:space="preserve">- dochody bieżące     </w:t>
      </w:r>
      <w:r w:rsidR="004A372F" w:rsidRPr="0083655B">
        <w:rPr>
          <w:rFonts w:ascii="Tahoma" w:hAnsi="Tahoma" w:cs="Tahoma"/>
          <w:sz w:val="24"/>
          <w:szCs w:val="24"/>
        </w:rPr>
        <w:t xml:space="preserve">   </w:t>
      </w:r>
      <w:r w:rsidR="0083655B" w:rsidRPr="0083655B">
        <w:rPr>
          <w:rFonts w:ascii="Tahoma" w:hAnsi="Tahoma" w:cs="Tahoma"/>
          <w:sz w:val="24"/>
          <w:szCs w:val="24"/>
        </w:rPr>
        <w:t>59 037 958,20</w:t>
      </w:r>
      <w:r w:rsidRPr="0083655B">
        <w:rPr>
          <w:rFonts w:ascii="Tahoma" w:hAnsi="Tahoma" w:cs="Tahoma"/>
          <w:sz w:val="24"/>
          <w:szCs w:val="24"/>
        </w:rPr>
        <w:t xml:space="preserve"> zł,</w:t>
      </w:r>
    </w:p>
    <w:p w14:paraId="57E46F03" w14:textId="77777777" w:rsidR="00906260" w:rsidRPr="006726BF" w:rsidRDefault="00906260" w:rsidP="00906260">
      <w:pPr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 xml:space="preserve">- dochody majątkowe    </w:t>
      </w:r>
      <w:r w:rsidR="00F23826" w:rsidRPr="006726BF">
        <w:rPr>
          <w:rFonts w:ascii="Tahoma" w:hAnsi="Tahoma" w:cs="Tahoma"/>
          <w:sz w:val="24"/>
          <w:szCs w:val="24"/>
        </w:rPr>
        <w:t xml:space="preserve"> 5 887 093,06</w:t>
      </w:r>
      <w:r w:rsidRPr="006726BF">
        <w:rPr>
          <w:rFonts w:ascii="Tahoma" w:hAnsi="Tahoma" w:cs="Tahoma"/>
          <w:sz w:val="24"/>
          <w:szCs w:val="24"/>
        </w:rPr>
        <w:t xml:space="preserve"> zł.</w:t>
      </w:r>
    </w:p>
    <w:p w14:paraId="7183B355" w14:textId="77777777" w:rsidR="00906260" w:rsidRPr="006726BF" w:rsidRDefault="00906260" w:rsidP="00906260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6483BDA3" w14:textId="77777777" w:rsidR="00906260" w:rsidRPr="006726BF" w:rsidRDefault="00906260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726BF">
        <w:rPr>
          <w:rFonts w:ascii="Tahoma" w:hAnsi="Tahoma" w:cs="Tahoma"/>
          <w:b/>
          <w:sz w:val="24"/>
          <w:szCs w:val="24"/>
        </w:rPr>
        <w:t>§ 3.</w:t>
      </w:r>
    </w:p>
    <w:p w14:paraId="2D0EF680" w14:textId="77777777" w:rsidR="00A25C0F" w:rsidRPr="00B5501F" w:rsidRDefault="008C4339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B5501F">
        <w:rPr>
          <w:rFonts w:ascii="Tahoma" w:hAnsi="Tahoma" w:cs="Tahoma"/>
          <w:sz w:val="24"/>
          <w:szCs w:val="24"/>
        </w:rPr>
        <w:t>Dokonuje się zmniej</w:t>
      </w:r>
      <w:r w:rsidR="00A25C0F" w:rsidRPr="00B5501F">
        <w:rPr>
          <w:rFonts w:ascii="Tahoma" w:hAnsi="Tahoma" w:cs="Tahoma"/>
          <w:sz w:val="24"/>
          <w:szCs w:val="24"/>
        </w:rPr>
        <w:t>szenia wydatków budżetu gminy na 2021 r.</w:t>
      </w:r>
      <w:r w:rsidR="00805216" w:rsidRPr="00B5501F">
        <w:rPr>
          <w:rFonts w:ascii="Tahoma" w:hAnsi="Tahoma" w:cs="Tahoma"/>
          <w:sz w:val="24"/>
          <w:szCs w:val="24"/>
        </w:rPr>
        <w:t xml:space="preserve"> o kwotę </w:t>
      </w:r>
      <w:r w:rsidRPr="00B5501F">
        <w:rPr>
          <w:rFonts w:ascii="Tahoma" w:eastAsia="Tahoma" w:hAnsi="Tahoma" w:cs="Tahoma"/>
          <w:color w:val="000000"/>
          <w:sz w:val="24"/>
          <w:lang w:bidi="pl-PL"/>
        </w:rPr>
        <w:t>4</w:t>
      </w:r>
      <w:r w:rsidR="00B2275C" w:rsidRPr="00B5501F">
        <w:rPr>
          <w:rFonts w:ascii="Tahoma" w:eastAsia="Tahoma" w:hAnsi="Tahoma" w:cs="Tahoma"/>
          <w:color w:val="000000"/>
          <w:sz w:val="24"/>
          <w:lang w:bidi="pl-PL"/>
        </w:rPr>
        <w:t> </w:t>
      </w:r>
      <w:r w:rsidR="00B14DB9" w:rsidRPr="00B5501F">
        <w:rPr>
          <w:rFonts w:ascii="Tahoma" w:eastAsia="Tahoma" w:hAnsi="Tahoma" w:cs="Tahoma"/>
          <w:color w:val="000000"/>
          <w:sz w:val="24"/>
          <w:lang w:bidi="pl-PL"/>
        </w:rPr>
        <w:t>716</w:t>
      </w:r>
      <w:r w:rsidR="00B2275C" w:rsidRPr="00B5501F">
        <w:rPr>
          <w:rFonts w:ascii="Tahoma" w:eastAsia="Tahoma" w:hAnsi="Tahoma" w:cs="Tahoma"/>
          <w:color w:val="000000"/>
          <w:sz w:val="24"/>
          <w:lang w:bidi="pl-PL"/>
        </w:rPr>
        <w:t> </w:t>
      </w:r>
      <w:r w:rsidR="00B14DB9" w:rsidRPr="00B5501F">
        <w:rPr>
          <w:rFonts w:ascii="Tahoma" w:eastAsia="Tahoma" w:hAnsi="Tahoma" w:cs="Tahoma"/>
          <w:color w:val="000000"/>
          <w:sz w:val="24"/>
          <w:lang w:bidi="pl-PL"/>
        </w:rPr>
        <w:t>168</w:t>
      </w:r>
      <w:r w:rsidR="00B2275C" w:rsidRPr="00B5501F">
        <w:rPr>
          <w:rFonts w:ascii="Tahoma" w:eastAsia="Tahoma" w:hAnsi="Tahoma" w:cs="Tahoma"/>
          <w:color w:val="000000"/>
          <w:sz w:val="24"/>
          <w:lang w:bidi="pl-PL"/>
        </w:rPr>
        <w:t>,</w:t>
      </w:r>
      <w:r w:rsidR="00B14DB9" w:rsidRPr="00B5501F">
        <w:rPr>
          <w:rFonts w:ascii="Tahoma" w:eastAsia="Tahoma" w:hAnsi="Tahoma" w:cs="Tahoma"/>
          <w:color w:val="000000"/>
          <w:sz w:val="24"/>
          <w:lang w:bidi="pl-PL"/>
        </w:rPr>
        <w:t>8</w:t>
      </w:r>
      <w:r w:rsidR="00B2275C" w:rsidRPr="00B5501F">
        <w:rPr>
          <w:rFonts w:ascii="Tahoma" w:eastAsia="Tahoma" w:hAnsi="Tahoma" w:cs="Tahoma"/>
          <w:color w:val="000000"/>
          <w:sz w:val="24"/>
          <w:lang w:bidi="pl-PL"/>
        </w:rPr>
        <w:t>0</w:t>
      </w:r>
      <w:r w:rsidR="00BF7D33" w:rsidRPr="00B5501F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A25C0F" w:rsidRPr="00B5501F">
        <w:rPr>
          <w:rFonts w:ascii="Tahoma" w:hAnsi="Tahoma" w:cs="Tahoma"/>
          <w:sz w:val="24"/>
          <w:szCs w:val="24"/>
        </w:rPr>
        <w:t xml:space="preserve">zł oraz przeniesień, zgodnie z załącznikiem Nr </w:t>
      </w:r>
      <w:r w:rsidR="001434E4" w:rsidRPr="00B5501F">
        <w:rPr>
          <w:rFonts w:ascii="Tahoma" w:hAnsi="Tahoma" w:cs="Tahoma"/>
          <w:sz w:val="24"/>
          <w:szCs w:val="24"/>
        </w:rPr>
        <w:t>2</w:t>
      </w:r>
      <w:r w:rsidR="00A25C0F" w:rsidRPr="00B5501F">
        <w:rPr>
          <w:rFonts w:ascii="Tahoma" w:hAnsi="Tahoma" w:cs="Tahoma"/>
          <w:sz w:val="24"/>
          <w:szCs w:val="24"/>
        </w:rPr>
        <w:t xml:space="preserve"> do niniejszej uchwały. Wydatki po zmianie wynoszą </w:t>
      </w:r>
      <w:r w:rsidRPr="00B5501F">
        <w:rPr>
          <w:rFonts w:ascii="Tahoma" w:hAnsi="Tahoma" w:cs="Tahoma"/>
          <w:sz w:val="24"/>
          <w:szCs w:val="24"/>
        </w:rPr>
        <w:t>64</w:t>
      </w:r>
      <w:r w:rsidR="00B14DB9" w:rsidRPr="00B5501F">
        <w:rPr>
          <w:rFonts w:ascii="Tahoma" w:hAnsi="Tahoma" w:cs="Tahoma"/>
          <w:sz w:val="24"/>
          <w:szCs w:val="24"/>
        </w:rPr>
        <w:t> 558 504,61</w:t>
      </w:r>
      <w:r w:rsidR="00A25C0F" w:rsidRPr="00B5501F">
        <w:rPr>
          <w:rFonts w:ascii="Tahoma" w:hAnsi="Tahoma" w:cs="Tahoma"/>
          <w:sz w:val="24"/>
          <w:szCs w:val="24"/>
        </w:rPr>
        <w:t>  zł, w tym:</w:t>
      </w:r>
    </w:p>
    <w:p w14:paraId="32134FA3" w14:textId="77777777" w:rsidR="00A25C0F" w:rsidRPr="00B5501F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B5501F">
        <w:rPr>
          <w:rFonts w:ascii="Tahoma" w:hAnsi="Tahoma" w:cs="Tahoma"/>
          <w:sz w:val="24"/>
          <w:szCs w:val="24"/>
        </w:rPr>
        <w:t xml:space="preserve">- wydatki bieżące        </w:t>
      </w:r>
      <w:r w:rsidR="00B2275C" w:rsidRPr="00B5501F">
        <w:rPr>
          <w:rFonts w:ascii="Tahoma" w:hAnsi="Tahoma" w:cs="Tahoma"/>
          <w:sz w:val="24"/>
          <w:szCs w:val="24"/>
        </w:rPr>
        <w:t>56 </w:t>
      </w:r>
      <w:r w:rsidR="00E33468" w:rsidRPr="00B5501F">
        <w:rPr>
          <w:rFonts w:ascii="Tahoma" w:hAnsi="Tahoma" w:cs="Tahoma"/>
          <w:sz w:val="24"/>
          <w:szCs w:val="24"/>
        </w:rPr>
        <w:t>588</w:t>
      </w:r>
      <w:r w:rsidR="00B2275C" w:rsidRPr="00B5501F">
        <w:rPr>
          <w:rFonts w:ascii="Tahoma" w:hAnsi="Tahoma" w:cs="Tahoma"/>
          <w:sz w:val="24"/>
          <w:szCs w:val="24"/>
        </w:rPr>
        <w:t> </w:t>
      </w:r>
      <w:r w:rsidR="00E33468" w:rsidRPr="00B5501F">
        <w:rPr>
          <w:rFonts w:ascii="Tahoma" w:hAnsi="Tahoma" w:cs="Tahoma"/>
          <w:sz w:val="24"/>
          <w:szCs w:val="24"/>
        </w:rPr>
        <w:t>893</w:t>
      </w:r>
      <w:r w:rsidR="00B2275C" w:rsidRPr="00B5501F">
        <w:rPr>
          <w:rFonts w:ascii="Tahoma" w:hAnsi="Tahoma" w:cs="Tahoma"/>
          <w:sz w:val="24"/>
          <w:szCs w:val="24"/>
        </w:rPr>
        <w:t>,</w:t>
      </w:r>
      <w:r w:rsidR="00E33468" w:rsidRPr="00B5501F">
        <w:rPr>
          <w:rFonts w:ascii="Tahoma" w:hAnsi="Tahoma" w:cs="Tahoma"/>
          <w:sz w:val="24"/>
          <w:szCs w:val="24"/>
        </w:rPr>
        <w:t>4</w:t>
      </w:r>
      <w:r w:rsidR="00B2275C" w:rsidRPr="00B5501F">
        <w:rPr>
          <w:rFonts w:ascii="Tahoma" w:hAnsi="Tahoma" w:cs="Tahoma"/>
          <w:sz w:val="24"/>
          <w:szCs w:val="24"/>
        </w:rPr>
        <w:t>4</w:t>
      </w:r>
      <w:r w:rsidRPr="00B5501F">
        <w:rPr>
          <w:rFonts w:ascii="Tahoma" w:hAnsi="Tahoma" w:cs="Tahoma"/>
          <w:sz w:val="24"/>
          <w:szCs w:val="24"/>
        </w:rPr>
        <w:t xml:space="preserve"> zł,</w:t>
      </w:r>
    </w:p>
    <w:p w14:paraId="29E2F077" w14:textId="77777777" w:rsidR="00A25C0F" w:rsidRPr="00B5501F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B5501F">
        <w:rPr>
          <w:rFonts w:ascii="Tahoma" w:hAnsi="Tahoma" w:cs="Tahoma"/>
          <w:sz w:val="24"/>
          <w:szCs w:val="24"/>
        </w:rPr>
        <w:t xml:space="preserve">- wydatki majątkowe </w:t>
      </w:r>
      <w:r w:rsidR="00B16DB3" w:rsidRPr="00B5501F">
        <w:rPr>
          <w:rFonts w:ascii="Tahoma" w:hAnsi="Tahoma" w:cs="Tahoma"/>
          <w:sz w:val="24"/>
          <w:szCs w:val="24"/>
        </w:rPr>
        <w:t xml:space="preserve">  </w:t>
      </w:r>
      <w:r w:rsidR="00B2275C" w:rsidRPr="00B5501F">
        <w:rPr>
          <w:rFonts w:ascii="Tahoma" w:hAnsi="Tahoma" w:cs="Tahoma"/>
          <w:sz w:val="24"/>
          <w:szCs w:val="24"/>
        </w:rPr>
        <w:t xml:space="preserve">  </w:t>
      </w:r>
      <w:r w:rsidR="008C4339" w:rsidRPr="00B5501F">
        <w:rPr>
          <w:rFonts w:ascii="Tahoma" w:hAnsi="Tahoma" w:cs="Tahoma"/>
          <w:sz w:val="24"/>
          <w:szCs w:val="24"/>
        </w:rPr>
        <w:t>7</w:t>
      </w:r>
      <w:r w:rsidR="00B14DB9" w:rsidRPr="00B5501F">
        <w:rPr>
          <w:rFonts w:ascii="Tahoma" w:hAnsi="Tahoma" w:cs="Tahoma"/>
          <w:sz w:val="24"/>
          <w:szCs w:val="24"/>
        </w:rPr>
        <w:t> 969 611,17</w:t>
      </w:r>
      <w:r w:rsidRPr="00B5501F">
        <w:rPr>
          <w:rFonts w:ascii="Tahoma" w:hAnsi="Tahoma" w:cs="Tahoma"/>
          <w:sz w:val="24"/>
          <w:szCs w:val="24"/>
        </w:rPr>
        <w:t xml:space="preserve"> zł</w:t>
      </w:r>
      <w:r w:rsidR="00503988" w:rsidRPr="00B5501F">
        <w:rPr>
          <w:rFonts w:ascii="Tahoma" w:hAnsi="Tahoma" w:cs="Tahoma"/>
          <w:sz w:val="24"/>
          <w:szCs w:val="24"/>
        </w:rPr>
        <w:t>.</w:t>
      </w:r>
    </w:p>
    <w:p w14:paraId="022FCD51" w14:textId="77777777" w:rsidR="00512B92" w:rsidRPr="00B5501F" w:rsidRDefault="008C4339" w:rsidP="001434E4">
      <w:pPr>
        <w:rPr>
          <w:rFonts w:ascii="Tahoma" w:hAnsi="Tahoma" w:cs="Tahoma"/>
          <w:sz w:val="24"/>
          <w:szCs w:val="24"/>
        </w:rPr>
      </w:pPr>
      <w:r w:rsidRPr="00B5501F">
        <w:rPr>
          <w:rFonts w:ascii="Tahoma" w:hAnsi="Tahoma" w:cs="Tahoma"/>
          <w:sz w:val="24"/>
          <w:szCs w:val="24"/>
        </w:rPr>
        <w:t>Dokonuje się zmniej</w:t>
      </w:r>
      <w:r w:rsidR="00503988" w:rsidRPr="00B5501F">
        <w:rPr>
          <w:rFonts w:ascii="Tahoma" w:hAnsi="Tahoma" w:cs="Tahoma"/>
          <w:sz w:val="24"/>
          <w:szCs w:val="24"/>
        </w:rPr>
        <w:t xml:space="preserve">szenia wydatków majątkowych na 2021 r. o kwotę </w:t>
      </w:r>
      <w:r w:rsidRPr="00B5501F">
        <w:rPr>
          <w:rFonts w:ascii="Tahoma" w:hAnsi="Tahoma" w:cs="Tahoma"/>
          <w:sz w:val="24"/>
          <w:szCs w:val="24"/>
        </w:rPr>
        <w:t>3</w:t>
      </w:r>
      <w:r w:rsidR="00B14DB9" w:rsidRPr="00B5501F">
        <w:rPr>
          <w:rFonts w:ascii="Tahoma" w:hAnsi="Tahoma" w:cs="Tahoma"/>
          <w:sz w:val="24"/>
          <w:szCs w:val="24"/>
        </w:rPr>
        <w:t> </w:t>
      </w:r>
      <w:r w:rsidR="00E8716E" w:rsidRPr="00B5501F">
        <w:rPr>
          <w:rFonts w:ascii="Tahoma" w:hAnsi="Tahoma" w:cs="Tahoma"/>
          <w:sz w:val="24"/>
          <w:szCs w:val="24"/>
        </w:rPr>
        <w:t>691</w:t>
      </w:r>
      <w:r w:rsidR="00B14DB9" w:rsidRPr="00B5501F">
        <w:rPr>
          <w:rFonts w:ascii="Tahoma" w:hAnsi="Tahoma" w:cs="Tahoma"/>
          <w:sz w:val="24"/>
          <w:szCs w:val="24"/>
        </w:rPr>
        <w:t xml:space="preserve"> </w:t>
      </w:r>
      <w:r w:rsidR="00E8716E" w:rsidRPr="00B5501F">
        <w:rPr>
          <w:rFonts w:ascii="Tahoma" w:hAnsi="Tahoma" w:cs="Tahoma"/>
          <w:sz w:val="24"/>
          <w:szCs w:val="24"/>
        </w:rPr>
        <w:t>984</w:t>
      </w:r>
      <w:r w:rsidR="00B14DB9" w:rsidRPr="00B5501F">
        <w:rPr>
          <w:rFonts w:ascii="Tahoma" w:hAnsi="Tahoma" w:cs="Tahoma"/>
          <w:sz w:val="24"/>
          <w:szCs w:val="24"/>
        </w:rPr>
        <w:t>,4</w:t>
      </w:r>
      <w:r w:rsidRPr="00B5501F">
        <w:rPr>
          <w:rFonts w:ascii="Tahoma" w:hAnsi="Tahoma" w:cs="Tahoma"/>
          <w:sz w:val="24"/>
          <w:szCs w:val="24"/>
        </w:rPr>
        <w:t>9</w:t>
      </w:r>
      <w:r w:rsidR="00503988" w:rsidRPr="00B5501F">
        <w:rPr>
          <w:rFonts w:ascii="Tahoma" w:hAnsi="Tahoma" w:cs="Tahoma"/>
          <w:sz w:val="24"/>
          <w:szCs w:val="24"/>
        </w:rPr>
        <w:t xml:space="preserve"> zł i ustala się je w wysokości </w:t>
      </w:r>
      <w:r w:rsidRPr="00B5501F">
        <w:rPr>
          <w:rFonts w:ascii="Tahoma" w:hAnsi="Tahoma" w:cs="Tahoma"/>
          <w:sz w:val="24"/>
          <w:szCs w:val="24"/>
        </w:rPr>
        <w:t>7 </w:t>
      </w:r>
      <w:r w:rsidR="00B14DB9" w:rsidRPr="00B5501F">
        <w:rPr>
          <w:rFonts w:ascii="Tahoma" w:hAnsi="Tahoma" w:cs="Tahoma"/>
          <w:sz w:val="24"/>
          <w:szCs w:val="24"/>
        </w:rPr>
        <w:t>969 611,1</w:t>
      </w:r>
      <w:r w:rsidRPr="00B5501F">
        <w:rPr>
          <w:rFonts w:ascii="Tahoma" w:hAnsi="Tahoma" w:cs="Tahoma"/>
          <w:sz w:val="24"/>
          <w:szCs w:val="24"/>
        </w:rPr>
        <w:t>7</w:t>
      </w:r>
      <w:r w:rsidR="00503988" w:rsidRPr="00B5501F">
        <w:rPr>
          <w:rFonts w:ascii="Tahoma" w:hAnsi="Tahoma" w:cs="Tahoma"/>
          <w:sz w:val="24"/>
          <w:szCs w:val="24"/>
        </w:rPr>
        <w:t xml:space="preserve"> zł, zgodnie z załącznikiem Nr 3 do niniejszej uchwały.</w:t>
      </w:r>
    </w:p>
    <w:p w14:paraId="7EE445DC" w14:textId="77777777" w:rsidR="009B7325" w:rsidRPr="00B5501F" w:rsidRDefault="009B7325" w:rsidP="001434E4">
      <w:pPr>
        <w:rPr>
          <w:rFonts w:ascii="Tahoma" w:hAnsi="Tahoma" w:cs="Tahoma"/>
          <w:sz w:val="24"/>
          <w:szCs w:val="24"/>
        </w:rPr>
      </w:pPr>
    </w:p>
    <w:p w14:paraId="1658F3ED" w14:textId="77777777" w:rsidR="009B7325" w:rsidRPr="00B5501F" w:rsidRDefault="00B2275C" w:rsidP="009B732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B5501F">
        <w:rPr>
          <w:rFonts w:ascii="Tahoma" w:hAnsi="Tahoma" w:cs="Tahoma"/>
          <w:b/>
          <w:sz w:val="24"/>
          <w:szCs w:val="24"/>
        </w:rPr>
        <w:t>§ 4</w:t>
      </w:r>
      <w:r w:rsidR="009B7325" w:rsidRPr="00B5501F">
        <w:rPr>
          <w:rFonts w:ascii="Tahoma" w:hAnsi="Tahoma" w:cs="Tahoma"/>
          <w:b/>
          <w:sz w:val="24"/>
          <w:szCs w:val="24"/>
        </w:rPr>
        <w:t xml:space="preserve">. </w:t>
      </w:r>
    </w:p>
    <w:p w14:paraId="6D927DF9" w14:textId="77777777" w:rsidR="009B7325" w:rsidRPr="00B5501F" w:rsidRDefault="00B2275C" w:rsidP="009B7325">
      <w:pPr>
        <w:pStyle w:val="Tekstpodstawowywcity2"/>
        <w:numPr>
          <w:ilvl w:val="0"/>
          <w:numId w:val="3"/>
        </w:numPr>
        <w:spacing w:line="276" w:lineRule="auto"/>
        <w:ind w:left="426"/>
        <w:jc w:val="left"/>
        <w:rPr>
          <w:rFonts w:ascii="Tahoma" w:hAnsi="Tahoma" w:cs="Tahoma"/>
          <w:szCs w:val="24"/>
        </w:rPr>
      </w:pPr>
      <w:r w:rsidRPr="00B5501F">
        <w:rPr>
          <w:rFonts w:ascii="Tahoma" w:hAnsi="Tahoma" w:cs="Tahoma"/>
          <w:szCs w:val="24"/>
        </w:rPr>
        <w:t>Ustala się nadwyżkę</w:t>
      </w:r>
      <w:r w:rsidR="009B7325" w:rsidRPr="00B5501F">
        <w:rPr>
          <w:rFonts w:ascii="Tahoma" w:hAnsi="Tahoma" w:cs="Tahoma"/>
          <w:szCs w:val="24"/>
        </w:rPr>
        <w:t xml:space="preserve"> budżetu gminy w wysokości </w:t>
      </w:r>
      <w:r w:rsidR="00B42F35" w:rsidRPr="00B5501F">
        <w:rPr>
          <w:rFonts w:ascii="Tahoma" w:hAnsi="Tahoma" w:cs="Tahoma"/>
          <w:szCs w:val="24"/>
        </w:rPr>
        <w:t>366 546,65</w:t>
      </w:r>
      <w:r w:rsidRPr="00B5501F">
        <w:rPr>
          <w:rFonts w:ascii="Tahoma" w:hAnsi="Tahoma" w:cs="Tahoma"/>
          <w:szCs w:val="24"/>
        </w:rPr>
        <w:t xml:space="preserve"> zł, która</w:t>
      </w:r>
      <w:r w:rsidR="009B7325" w:rsidRPr="00B5501F">
        <w:rPr>
          <w:rFonts w:ascii="Tahoma" w:hAnsi="Tahoma" w:cs="Tahoma"/>
          <w:szCs w:val="24"/>
        </w:rPr>
        <w:t xml:space="preserve"> zostanie </w:t>
      </w:r>
      <w:r w:rsidRPr="00B5501F">
        <w:rPr>
          <w:rFonts w:ascii="Tahoma" w:hAnsi="Tahoma" w:cs="Tahoma"/>
          <w:szCs w:val="24"/>
        </w:rPr>
        <w:t>przeznaczona na spłatę wcześniej zaciąganych pożyczek</w:t>
      </w:r>
      <w:r w:rsidR="009B7325" w:rsidRPr="00B5501F">
        <w:rPr>
          <w:rFonts w:ascii="Tahoma" w:hAnsi="Tahoma" w:cs="Tahoma"/>
          <w:szCs w:val="24"/>
        </w:rPr>
        <w:t>.</w:t>
      </w:r>
    </w:p>
    <w:p w14:paraId="27F7A01C" w14:textId="77777777" w:rsidR="009B7325" w:rsidRPr="00B5501F" w:rsidRDefault="009B7325" w:rsidP="009B7325">
      <w:pPr>
        <w:pStyle w:val="Tekstpodstawowywcity2"/>
        <w:numPr>
          <w:ilvl w:val="0"/>
          <w:numId w:val="3"/>
        </w:numPr>
        <w:spacing w:before="120" w:line="276" w:lineRule="auto"/>
        <w:ind w:left="426"/>
        <w:jc w:val="left"/>
        <w:rPr>
          <w:rFonts w:ascii="Tahoma" w:hAnsi="Tahoma" w:cs="Tahoma"/>
          <w:szCs w:val="24"/>
        </w:rPr>
      </w:pPr>
      <w:r w:rsidRPr="00B5501F">
        <w:rPr>
          <w:rFonts w:ascii="Tahoma" w:hAnsi="Tahoma" w:cs="Tahoma"/>
          <w:szCs w:val="24"/>
        </w:rPr>
        <w:t xml:space="preserve">Ustala się przychody w </w:t>
      </w:r>
      <w:r w:rsidR="00B2275C" w:rsidRPr="00B5501F">
        <w:rPr>
          <w:rFonts w:ascii="Tahoma" w:hAnsi="Tahoma" w:cs="Tahoma"/>
          <w:szCs w:val="24"/>
        </w:rPr>
        <w:t>wysokości 4 428 185,35</w:t>
      </w:r>
      <w:r w:rsidRPr="00B5501F">
        <w:rPr>
          <w:rFonts w:ascii="Tahoma" w:hAnsi="Tahoma" w:cs="Tahoma"/>
          <w:szCs w:val="24"/>
        </w:rPr>
        <w:t xml:space="preserve"> zł, zgodnie z załącznikiem nr 4 do niniejszej uchwały.</w:t>
      </w:r>
    </w:p>
    <w:p w14:paraId="61C62651" w14:textId="77777777" w:rsidR="001617AC" w:rsidRPr="00C26E78" w:rsidRDefault="009B7325" w:rsidP="00C26E78">
      <w:pPr>
        <w:pStyle w:val="Tekstpodstawowywcity2"/>
        <w:numPr>
          <w:ilvl w:val="0"/>
          <w:numId w:val="3"/>
        </w:numPr>
        <w:spacing w:before="80" w:line="276" w:lineRule="auto"/>
        <w:ind w:left="426"/>
        <w:jc w:val="left"/>
        <w:rPr>
          <w:rFonts w:ascii="Tahoma" w:hAnsi="Tahoma" w:cs="Tahoma"/>
          <w:szCs w:val="24"/>
        </w:rPr>
      </w:pPr>
      <w:r w:rsidRPr="00B5501F">
        <w:rPr>
          <w:rFonts w:ascii="Tahoma" w:hAnsi="Tahoma" w:cs="Tahoma"/>
          <w:szCs w:val="24"/>
        </w:rPr>
        <w:lastRenderedPageBreak/>
        <w:t xml:space="preserve">Ustala się rozchody w wysokości  </w:t>
      </w:r>
      <w:r w:rsidR="00B2275C" w:rsidRPr="00B5501F">
        <w:rPr>
          <w:rFonts w:ascii="Tahoma" w:hAnsi="Tahoma" w:cs="Tahoma"/>
          <w:szCs w:val="24"/>
        </w:rPr>
        <w:t>4</w:t>
      </w:r>
      <w:r w:rsidR="00A86B55" w:rsidRPr="00B5501F">
        <w:rPr>
          <w:rFonts w:ascii="Tahoma" w:hAnsi="Tahoma" w:cs="Tahoma"/>
          <w:szCs w:val="24"/>
        </w:rPr>
        <w:t> 794 732,0</w:t>
      </w:r>
      <w:r w:rsidRPr="00B5501F">
        <w:rPr>
          <w:rFonts w:ascii="Tahoma" w:hAnsi="Tahoma" w:cs="Tahoma"/>
          <w:szCs w:val="24"/>
        </w:rPr>
        <w:t>0 zł, zgodnie z załączni</w:t>
      </w:r>
      <w:r w:rsidR="00C26E78" w:rsidRPr="00B5501F">
        <w:rPr>
          <w:rFonts w:ascii="Tahoma" w:hAnsi="Tahoma" w:cs="Tahoma"/>
          <w:szCs w:val="24"/>
        </w:rPr>
        <w:t>kiem nr 4 do</w:t>
      </w:r>
      <w:r w:rsidR="00C26E78">
        <w:rPr>
          <w:rFonts w:ascii="Tahoma" w:hAnsi="Tahoma" w:cs="Tahoma"/>
          <w:szCs w:val="24"/>
        </w:rPr>
        <w:t xml:space="preserve"> niniejszej uchwały.</w:t>
      </w:r>
    </w:p>
    <w:p w14:paraId="09B8CA98" w14:textId="77777777" w:rsidR="001617AC" w:rsidRPr="005A1B83" w:rsidRDefault="001617AC" w:rsidP="001617AC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b/>
          <w:sz w:val="24"/>
          <w:szCs w:val="24"/>
        </w:rPr>
        <w:t xml:space="preserve">§ </w:t>
      </w:r>
      <w:r w:rsidR="00C26E78">
        <w:rPr>
          <w:rFonts w:ascii="Tahoma" w:hAnsi="Tahoma" w:cs="Tahoma"/>
          <w:b/>
          <w:sz w:val="24"/>
          <w:szCs w:val="24"/>
        </w:rPr>
        <w:t>5</w:t>
      </w:r>
      <w:r w:rsidRPr="005A1B83">
        <w:rPr>
          <w:rFonts w:ascii="Tahoma" w:hAnsi="Tahoma" w:cs="Tahoma"/>
          <w:b/>
          <w:sz w:val="24"/>
          <w:szCs w:val="24"/>
        </w:rPr>
        <w:t>.</w:t>
      </w:r>
    </w:p>
    <w:p w14:paraId="1140E28B" w14:textId="77777777" w:rsidR="001617AC" w:rsidRPr="005A1B83" w:rsidRDefault="001617AC" w:rsidP="001617AC">
      <w:pPr>
        <w:pStyle w:val="Tekstpodstawowywcity2"/>
        <w:numPr>
          <w:ilvl w:val="0"/>
          <w:numId w:val="6"/>
        </w:numPr>
        <w:spacing w:after="80" w:line="276" w:lineRule="auto"/>
        <w:ind w:left="357" w:hanging="357"/>
        <w:rPr>
          <w:rFonts w:ascii="Tahoma" w:hAnsi="Tahoma" w:cs="Tahoma"/>
          <w:szCs w:val="24"/>
        </w:rPr>
      </w:pPr>
      <w:r w:rsidRPr="005A1B83">
        <w:rPr>
          <w:rFonts w:ascii="Tahoma" w:hAnsi="Tahoma" w:cs="Tahoma"/>
          <w:szCs w:val="24"/>
        </w:rPr>
        <w:t>Ustala się dochody i wydatki związane z realizacją zadań wykonywanych na podstawie porozumień (umów) między jednostkami samorządu terytorialn</w:t>
      </w:r>
      <w:r w:rsidR="00C26E78">
        <w:rPr>
          <w:rFonts w:ascii="Tahoma" w:hAnsi="Tahoma" w:cs="Tahoma"/>
          <w:szCs w:val="24"/>
        </w:rPr>
        <w:t>ego, zgodnie z załącznikiem Nr 5</w:t>
      </w:r>
      <w:r w:rsidRPr="005A1B83">
        <w:rPr>
          <w:rFonts w:ascii="Tahoma" w:hAnsi="Tahoma" w:cs="Tahoma"/>
          <w:szCs w:val="24"/>
        </w:rPr>
        <w:t xml:space="preserve"> do niniejszej uchwały.</w:t>
      </w:r>
    </w:p>
    <w:p w14:paraId="013FA041" w14:textId="77777777" w:rsidR="001617AC" w:rsidRPr="006726BF" w:rsidRDefault="001617AC" w:rsidP="00C26E78">
      <w:pPr>
        <w:pStyle w:val="Tekstpodstawowywcity2"/>
        <w:spacing w:before="80" w:line="276" w:lineRule="auto"/>
        <w:ind w:left="0"/>
        <w:jc w:val="left"/>
        <w:rPr>
          <w:rFonts w:ascii="Tahoma" w:hAnsi="Tahoma" w:cs="Tahoma"/>
          <w:szCs w:val="24"/>
        </w:rPr>
      </w:pPr>
    </w:p>
    <w:p w14:paraId="00F3821C" w14:textId="77777777" w:rsidR="009B7325" w:rsidRPr="001617AC" w:rsidRDefault="001617AC" w:rsidP="00C26E78">
      <w:pPr>
        <w:jc w:val="center"/>
        <w:rPr>
          <w:rFonts w:ascii="Tahoma" w:hAnsi="Tahoma" w:cs="Tahoma"/>
          <w:b/>
          <w:sz w:val="24"/>
          <w:szCs w:val="24"/>
        </w:rPr>
      </w:pPr>
      <w:r w:rsidRPr="001617AC">
        <w:rPr>
          <w:rFonts w:ascii="Tahoma" w:hAnsi="Tahoma" w:cs="Tahoma"/>
          <w:b/>
          <w:sz w:val="24"/>
          <w:szCs w:val="24"/>
        </w:rPr>
        <w:t xml:space="preserve">§ </w:t>
      </w:r>
      <w:r w:rsidR="00C26E78">
        <w:rPr>
          <w:rFonts w:ascii="Tahoma" w:hAnsi="Tahoma" w:cs="Tahoma"/>
          <w:b/>
          <w:sz w:val="24"/>
          <w:szCs w:val="24"/>
        </w:rPr>
        <w:t>6.</w:t>
      </w:r>
    </w:p>
    <w:p w14:paraId="18D30AE5" w14:textId="77777777" w:rsidR="001617AC" w:rsidRPr="000A4722" w:rsidRDefault="001617AC" w:rsidP="001617A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Ustala się dochody w kwocie 199 493,05</w:t>
      </w:r>
      <w:r w:rsidRPr="000A4722">
        <w:rPr>
          <w:rFonts w:ascii="Tahoma" w:hAnsi="Tahoma" w:cs="Tahoma"/>
          <w:sz w:val="24"/>
          <w:szCs w:val="22"/>
        </w:rPr>
        <w:t xml:space="preserve"> zł z tytułu opłat za zezwolenia na sprzedaż alkoholu oraz wydatki w</w:t>
      </w:r>
      <w:r>
        <w:rPr>
          <w:rFonts w:ascii="Tahoma" w:hAnsi="Tahoma" w:cs="Tahoma"/>
          <w:sz w:val="24"/>
          <w:szCs w:val="22"/>
        </w:rPr>
        <w:t xml:space="preserve"> kwocie 227 171,09</w:t>
      </w:r>
      <w:r w:rsidRPr="000A4722">
        <w:rPr>
          <w:rFonts w:ascii="Tahoma" w:hAnsi="Tahoma" w:cs="Tahoma"/>
          <w:sz w:val="24"/>
          <w:szCs w:val="22"/>
        </w:rPr>
        <w:t xml:space="preserve"> zł na realizację zadań określonych w Gminnym Programie Profilaktyki i Rozwiązywania Problemów Alkoholow</w:t>
      </w:r>
      <w:r w:rsidR="00C26E78">
        <w:rPr>
          <w:rFonts w:ascii="Tahoma" w:hAnsi="Tahoma" w:cs="Tahoma"/>
          <w:sz w:val="24"/>
          <w:szCs w:val="22"/>
        </w:rPr>
        <w:t>ych, zgodnie z załącznikiem Nr 6</w:t>
      </w:r>
      <w:r w:rsidRPr="000A4722">
        <w:rPr>
          <w:rFonts w:ascii="Tahoma" w:hAnsi="Tahoma" w:cs="Tahoma"/>
          <w:sz w:val="24"/>
          <w:szCs w:val="22"/>
        </w:rPr>
        <w:t xml:space="preserve"> do niniejszej uchwały. </w:t>
      </w:r>
    </w:p>
    <w:p w14:paraId="7355C44C" w14:textId="77777777" w:rsidR="001617AC" w:rsidRPr="000A4722" w:rsidRDefault="001617AC" w:rsidP="001617A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ahoma" w:hAnsi="Tahoma" w:cs="Tahoma"/>
          <w:sz w:val="24"/>
          <w:szCs w:val="22"/>
        </w:rPr>
      </w:pPr>
      <w:r w:rsidRPr="000A4722">
        <w:rPr>
          <w:rFonts w:ascii="Tahoma" w:hAnsi="Tahoma" w:cs="Tahoma"/>
          <w:sz w:val="24"/>
          <w:szCs w:val="22"/>
        </w:rPr>
        <w:t>U</w:t>
      </w:r>
      <w:r>
        <w:rPr>
          <w:rFonts w:ascii="Tahoma" w:hAnsi="Tahoma" w:cs="Tahoma"/>
          <w:sz w:val="24"/>
          <w:szCs w:val="22"/>
        </w:rPr>
        <w:t>stala się wydatki w kwocie 7 800</w:t>
      </w:r>
      <w:r w:rsidRPr="000A4722">
        <w:rPr>
          <w:rFonts w:ascii="Tahoma" w:hAnsi="Tahoma" w:cs="Tahoma"/>
          <w:sz w:val="24"/>
          <w:szCs w:val="22"/>
        </w:rPr>
        <w:t>,00 zł na realizację zadań określonych w Gminnym Programie Przeciwdziałania Narkoma</w:t>
      </w:r>
      <w:r w:rsidR="00C26E78">
        <w:rPr>
          <w:rFonts w:ascii="Tahoma" w:hAnsi="Tahoma" w:cs="Tahoma"/>
          <w:sz w:val="24"/>
          <w:szCs w:val="22"/>
        </w:rPr>
        <w:t>nii, zgodnie z załącznikiem Nr 6</w:t>
      </w:r>
      <w:r w:rsidRPr="000A4722">
        <w:rPr>
          <w:rFonts w:ascii="Tahoma" w:hAnsi="Tahoma" w:cs="Tahoma"/>
          <w:sz w:val="24"/>
          <w:szCs w:val="22"/>
        </w:rPr>
        <w:t xml:space="preserve"> do niniejszej uchwały.  </w:t>
      </w:r>
    </w:p>
    <w:p w14:paraId="3C5885A4" w14:textId="77777777" w:rsidR="001617AC" w:rsidRPr="006726BF" w:rsidRDefault="001617AC" w:rsidP="001434E4">
      <w:pPr>
        <w:rPr>
          <w:rFonts w:ascii="Tahoma" w:hAnsi="Tahoma" w:cs="Tahoma"/>
          <w:sz w:val="24"/>
          <w:szCs w:val="24"/>
        </w:rPr>
      </w:pPr>
    </w:p>
    <w:p w14:paraId="2B0BC7B6" w14:textId="77777777" w:rsidR="00D50F18" w:rsidRPr="006726BF" w:rsidRDefault="00C26E78" w:rsidP="00D50F1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7</w:t>
      </w:r>
      <w:r w:rsidR="00D50F18" w:rsidRPr="006726BF">
        <w:rPr>
          <w:rFonts w:ascii="Tahoma" w:hAnsi="Tahoma" w:cs="Tahoma"/>
          <w:b/>
          <w:sz w:val="24"/>
          <w:szCs w:val="24"/>
        </w:rPr>
        <w:t>.</w:t>
      </w:r>
    </w:p>
    <w:p w14:paraId="7DF95081" w14:textId="77777777" w:rsidR="00D50F18" w:rsidRDefault="00D50F18" w:rsidP="00D50F18">
      <w:pPr>
        <w:rPr>
          <w:rFonts w:ascii="Tahoma" w:hAnsi="Tahoma" w:cs="Tahoma"/>
          <w:iCs/>
          <w:sz w:val="24"/>
          <w:szCs w:val="21"/>
        </w:rPr>
      </w:pPr>
      <w:r w:rsidRPr="006726BF">
        <w:rPr>
          <w:rFonts w:ascii="Tahoma" w:hAnsi="Tahoma" w:cs="Tahoma"/>
          <w:sz w:val="24"/>
          <w:szCs w:val="21"/>
        </w:rPr>
        <w:t>Ustala się dotacje udzielone z budżetu gminy podmiotom należącym i nie należącym do sektora finansów publicznych, z</w:t>
      </w:r>
      <w:r w:rsidR="00C26E78">
        <w:rPr>
          <w:rFonts w:ascii="Tahoma" w:hAnsi="Tahoma" w:cs="Tahoma"/>
          <w:iCs/>
          <w:sz w:val="24"/>
          <w:szCs w:val="21"/>
        </w:rPr>
        <w:t>godnie z załącznikiem Nr 7</w:t>
      </w:r>
      <w:r w:rsidRPr="006726BF">
        <w:rPr>
          <w:rFonts w:ascii="Tahoma" w:hAnsi="Tahoma" w:cs="Tahoma"/>
          <w:iCs/>
          <w:sz w:val="24"/>
          <w:szCs w:val="21"/>
        </w:rPr>
        <w:t xml:space="preserve"> do niniejszej uchwały.</w:t>
      </w:r>
    </w:p>
    <w:p w14:paraId="60925853" w14:textId="77777777" w:rsidR="00D50F18" w:rsidRPr="006726BF" w:rsidRDefault="00D50F18" w:rsidP="001434E4">
      <w:pPr>
        <w:rPr>
          <w:rFonts w:ascii="Tahoma" w:hAnsi="Tahoma" w:cs="Tahoma"/>
          <w:sz w:val="24"/>
          <w:szCs w:val="24"/>
        </w:rPr>
      </w:pPr>
    </w:p>
    <w:p w14:paraId="695364E8" w14:textId="77777777" w:rsidR="009B7325" w:rsidRPr="006726BF" w:rsidRDefault="00C26E78" w:rsidP="009B7325">
      <w:pPr>
        <w:pStyle w:val="Tekstpodstawowywcity2"/>
        <w:spacing w:line="276" w:lineRule="auto"/>
        <w:ind w:left="0"/>
        <w:jc w:val="center"/>
        <w:rPr>
          <w:rFonts w:ascii="Cambria" w:hAnsi="Cambria"/>
          <w:sz w:val="22"/>
          <w:szCs w:val="22"/>
        </w:rPr>
      </w:pPr>
      <w:r>
        <w:rPr>
          <w:rFonts w:ascii="Tahoma" w:hAnsi="Tahoma" w:cs="Tahoma"/>
          <w:b/>
          <w:iCs/>
          <w:szCs w:val="24"/>
        </w:rPr>
        <w:t>§ 8</w:t>
      </w:r>
      <w:r w:rsidR="009B7325" w:rsidRPr="006726BF">
        <w:rPr>
          <w:rFonts w:ascii="Tahoma" w:hAnsi="Tahoma" w:cs="Tahoma"/>
          <w:b/>
          <w:iCs/>
          <w:szCs w:val="24"/>
        </w:rPr>
        <w:t>.</w:t>
      </w:r>
    </w:p>
    <w:p w14:paraId="3F5302AE" w14:textId="77777777" w:rsidR="00D137BF" w:rsidRPr="006726BF" w:rsidRDefault="001434E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6E9AA45A" w14:textId="77777777" w:rsidR="00503988" w:rsidRPr="006726BF" w:rsidRDefault="00503988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D9FF40D" w14:textId="77777777" w:rsidR="00A25C0F" w:rsidRPr="006726BF" w:rsidRDefault="00C26E78" w:rsidP="00A2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9</w:t>
      </w:r>
      <w:r w:rsidR="00A25C0F" w:rsidRPr="006726BF">
        <w:rPr>
          <w:rFonts w:ascii="Tahoma" w:hAnsi="Tahoma" w:cs="Tahoma"/>
          <w:b/>
          <w:sz w:val="24"/>
          <w:szCs w:val="24"/>
        </w:rPr>
        <w:t>.</w:t>
      </w:r>
    </w:p>
    <w:p w14:paraId="3C626B2B" w14:textId="77777777" w:rsidR="001434E4" w:rsidRPr="006726BF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1. Uchwała wchodzi w życie z dniem podjęcia i obowiązuje w roku budżetowym 2021.</w:t>
      </w:r>
    </w:p>
    <w:p w14:paraId="26B61F4C" w14:textId="77777777" w:rsidR="00731E56" w:rsidRPr="006726BF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14:paraId="33DB75CF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05435FD1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7009A05A" w14:textId="77777777" w:rsidR="00987863" w:rsidRDefault="00987863" w:rsidP="00987863">
      <w:pPr>
        <w:spacing w:line="276" w:lineRule="auto"/>
        <w:jc w:val="right"/>
        <w:rPr>
          <w:rFonts w:ascii="Tahoma" w:hAnsi="Tahoma" w:cs="Tahoma"/>
          <w:i/>
          <w:iCs/>
          <w:color w:val="000000"/>
          <w:sz w:val="24"/>
          <w:szCs w:val="24"/>
        </w:rPr>
      </w:pPr>
      <w:r>
        <w:rPr>
          <w:rFonts w:ascii="Tahoma" w:hAnsi="Tahoma" w:cs="Tahoma"/>
          <w:i/>
          <w:iCs/>
          <w:color w:val="000000"/>
          <w:sz w:val="24"/>
          <w:szCs w:val="24"/>
        </w:rPr>
        <w:t>Przewodniczący Rady Miejskiej</w:t>
      </w:r>
    </w:p>
    <w:p w14:paraId="3C598898" w14:textId="77777777" w:rsidR="00987863" w:rsidRDefault="00987863" w:rsidP="00987863">
      <w:pPr>
        <w:spacing w:line="276" w:lineRule="auto"/>
        <w:jc w:val="right"/>
        <w:rPr>
          <w:rFonts w:ascii="Tahoma" w:hAnsi="Tahoma" w:cs="Tahoma"/>
          <w:i/>
          <w:iCs/>
          <w:color w:val="000000"/>
          <w:sz w:val="24"/>
          <w:szCs w:val="24"/>
        </w:rPr>
      </w:pPr>
      <w:r>
        <w:rPr>
          <w:rFonts w:ascii="Tahoma" w:hAnsi="Tahoma" w:cs="Tahoma"/>
          <w:i/>
          <w:iCs/>
          <w:color w:val="000000"/>
          <w:sz w:val="24"/>
          <w:szCs w:val="24"/>
        </w:rPr>
        <w:t>w Chorzelach</w:t>
      </w:r>
    </w:p>
    <w:p w14:paraId="51D9F846" w14:textId="77777777" w:rsidR="00987863" w:rsidRDefault="00987863" w:rsidP="00987863">
      <w:pPr>
        <w:spacing w:line="276" w:lineRule="auto"/>
        <w:jc w:val="right"/>
        <w:rPr>
          <w:rFonts w:ascii="Tahoma" w:hAnsi="Tahoma" w:cs="Tahoma"/>
          <w:i/>
          <w:iCs/>
          <w:color w:val="000000"/>
          <w:sz w:val="24"/>
          <w:szCs w:val="24"/>
        </w:rPr>
      </w:pPr>
      <w:r>
        <w:rPr>
          <w:rFonts w:ascii="Tahoma" w:hAnsi="Tahoma" w:cs="Tahoma"/>
          <w:i/>
          <w:iCs/>
          <w:color w:val="000000"/>
          <w:sz w:val="24"/>
          <w:szCs w:val="24"/>
        </w:rPr>
        <w:t>Michał Wiśnicki</w:t>
      </w:r>
    </w:p>
    <w:p w14:paraId="04BF91B2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4445190E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29DEFB30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6A5736C1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2EDC6D8B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596348C2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50EB1D75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66D5E951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3764C422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2FC521EC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38B31ED8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4AB32294" w14:textId="77777777" w:rsidR="00B2275C" w:rsidRPr="006726BF" w:rsidRDefault="00B2275C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5426700" w14:textId="77777777" w:rsidR="00970EAB" w:rsidRPr="006726BF" w:rsidRDefault="00BE53A4" w:rsidP="00970EAB">
      <w:pPr>
        <w:pStyle w:val="Teksttreci30"/>
        <w:shd w:val="clear" w:color="auto" w:fill="auto"/>
        <w:spacing w:after="377"/>
        <w:ind w:right="20"/>
      </w:pPr>
      <w:r w:rsidRPr="006726BF">
        <w:rPr>
          <w:rStyle w:val="Teksttreci3Odstpy3pt"/>
          <w:rFonts w:eastAsiaTheme="minorHAnsi"/>
          <w:b/>
        </w:rPr>
        <w:t>Uzasadnienie</w:t>
      </w:r>
      <w:r w:rsidRPr="006726BF">
        <w:rPr>
          <w:rStyle w:val="Teksttreci3Odstpy3pt"/>
          <w:rFonts w:eastAsiaTheme="minorHAnsi"/>
          <w:b/>
        </w:rPr>
        <w:br/>
        <w:t>d</w:t>
      </w:r>
      <w:r w:rsidR="00970EAB" w:rsidRPr="006726BF">
        <w:rPr>
          <w:rStyle w:val="Teksttreci3Odstpy3pt"/>
          <w:rFonts w:eastAsiaTheme="minorHAnsi"/>
          <w:b/>
        </w:rPr>
        <w:t>o</w:t>
      </w:r>
      <w:r w:rsidR="00970EAB" w:rsidRPr="006726BF">
        <w:rPr>
          <w:rStyle w:val="Teksttreci3Odstpy3pt"/>
          <w:rFonts w:eastAsiaTheme="minorHAnsi"/>
        </w:rPr>
        <w:t xml:space="preserve"> </w:t>
      </w:r>
      <w:r w:rsidR="00503988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Uchwały </w:t>
      </w:r>
      <w:r w:rsidR="00B268A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Nr 301</w:t>
      </w:r>
      <w:r w:rsidR="00B369F3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</w:t>
      </w:r>
      <w:r w:rsidR="001D1C82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X</w:t>
      </w:r>
      <w:r w:rsidR="00B369F3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L</w:t>
      </w:r>
      <w:r w:rsidR="00503988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I</w:t>
      </w:r>
      <w:r w:rsidR="00B268A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I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/21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Rady Miejskie</w:t>
      </w:r>
      <w:r w:rsidR="00D137BF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j w Chorzelach</w:t>
      </w:r>
      <w:r w:rsidR="00D137BF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 xml:space="preserve">z dnia </w:t>
      </w:r>
      <w:r w:rsidR="00B268A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29</w:t>
      </w:r>
      <w:r w:rsidR="00503988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grudni</w:t>
      </w:r>
      <w:r w:rsidR="002A1B71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a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2021 r.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w sprawie zmiany uchwały budżetowej na 2021 r.</w:t>
      </w:r>
    </w:p>
    <w:p w14:paraId="6F763FAB" w14:textId="77777777" w:rsidR="00970EAB" w:rsidRPr="006726BF" w:rsidRDefault="00970EAB" w:rsidP="00970EAB">
      <w:pPr>
        <w:pStyle w:val="Teksttreci30"/>
        <w:shd w:val="clear" w:color="auto" w:fill="auto"/>
        <w:spacing w:after="305" w:line="240" w:lineRule="exact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do §2</w:t>
      </w:r>
    </w:p>
    <w:p w14:paraId="267566B4" w14:textId="77777777" w:rsidR="004F444D" w:rsidRPr="006726BF" w:rsidRDefault="001D1C82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Dokonuje się zwięk</w:t>
      </w:r>
      <w:r w:rsidR="00512B92" w:rsidRPr="006726BF">
        <w:rPr>
          <w:rFonts w:ascii="Tahoma" w:eastAsia="Tahoma" w:hAnsi="Tahoma" w:cs="Tahoma"/>
          <w:bCs/>
          <w:sz w:val="24"/>
          <w:szCs w:val="24"/>
        </w:rPr>
        <w:t>szenia</w:t>
      </w:r>
      <w:r w:rsidR="004F444D" w:rsidRPr="006726BF">
        <w:rPr>
          <w:rFonts w:ascii="Tahoma" w:eastAsia="Tahoma" w:hAnsi="Tahoma" w:cs="Tahoma"/>
          <w:bCs/>
          <w:sz w:val="24"/>
          <w:szCs w:val="24"/>
        </w:rPr>
        <w:t xml:space="preserve"> dochodów budżetu gminy na 2021 r. o kwotę</w:t>
      </w:r>
      <w:r w:rsidR="005258B0" w:rsidRPr="006726BF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83655B">
        <w:rPr>
          <w:rFonts w:ascii="Tahoma" w:eastAsia="Tahoma" w:hAnsi="Tahoma" w:cs="Tahoma"/>
          <w:bCs/>
          <w:sz w:val="24"/>
          <w:szCs w:val="24"/>
        </w:rPr>
        <w:t>599 745,37</w:t>
      </w:r>
      <w:r w:rsidR="00503988" w:rsidRPr="006726BF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4F444D" w:rsidRPr="006726BF">
        <w:rPr>
          <w:rFonts w:ascii="Tahoma" w:eastAsia="Tahoma" w:hAnsi="Tahoma" w:cs="Tahoma"/>
          <w:bCs/>
          <w:sz w:val="24"/>
          <w:szCs w:val="24"/>
        </w:rPr>
        <w:t>zł.</w:t>
      </w:r>
    </w:p>
    <w:p w14:paraId="00F1CA4E" w14:textId="77777777" w:rsidR="005258B0" w:rsidRPr="006726BF" w:rsidRDefault="005258B0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56EACDAE" w14:textId="77777777" w:rsidR="005258B0" w:rsidRPr="006726BF" w:rsidRDefault="005258B0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W dziale 010</w:t>
      </w:r>
    </w:p>
    <w:p w14:paraId="08E160A9" w14:textId="77777777" w:rsidR="005258B0" w:rsidRPr="006726BF" w:rsidRDefault="005258B0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- rozdziale 01095 – zwiększa się wpływy z najmu i dzierżawy składników majątkowych Skarbu Państwa, jednostek samorządu terytorialnego lub innych jednostek zaliczanych do sektora finansów publicznych oraz innych um</w:t>
      </w:r>
      <w:r w:rsidR="00805280" w:rsidRPr="006726BF">
        <w:rPr>
          <w:rFonts w:ascii="Tahoma" w:eastAsia="Tahoma" w:hAnsi="Tahoma" w:cs="Tahoma"/>
          <w:bCs/>
          <w:sz w:val="24"/>
          <w:szCs w:val="24"/>
        </w:rPr>
        <w:t>ów o podobnym charakterze</w:t>
      </w:r>
      <w:r w:rsidRPr="006726BF">
        <w:rPr>
          <w:rFonts w:ascii="Tahoma" w:eastAsia="Tahoma" w:hAnsi="Tahoma" w:cs="Tahoma"/>
          <w:bCs/>
          <w:sz w:val="24"/>
          <w:szCs w:val="24"/>
        </w:rPr>
        <w:t xml:space="preserve"> o kwotę 8 195,60 zł.</w:t>
      </w:r>
    </w:p>
    <w:p w14:paraId="4945E72B" w14:textId="77777777" w:rsidR="005258B0" w:rsidRPr="006726BF" w:rsidRDefault="005258B0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19C24A2B" w14:textId="77777777" w:rsidR="005258B0" w:rsidRPr="006726BF" w:rsidRDefault="005258B0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W dziale 700</w:t>
      </w:r>
    </w:p>
    <w:p w14:paraId="4DA41C87" w14:textId="77777777" w:rsidR="005258B0" w:rsidRPr="006726BF" w:rsidRDefault="005258B0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- rozdziale 70005</w:t>
      </w:r>
      <w:r w:rsidR="004363E4">
        <w:rPr>
          <w:rFonts w:ascii="Tahoma" w:eastAsia="Tahoma" w:hAnsi="Tahoma" w:cs="Tahoma"/>
          <w:bCs/>
          <w:sz w:val="24"/>
          <w:szCs w:val="24"/>
        </w:rPr>
        <w:t xml:space="preserve"> – zmniejsza się wpływy z opłat</w:t>
      </w:r>
      <w:r w:rsidRPr="006726BF">
        <w:rPr>
          <w:rFonts w:ascii="Tahoma" w:eastAsia="Tahoma" w:hAnsi="Tahoma" w:cs="Tahoma"/>
          <w:bCs/>
          <w:sz w:val="24"/>
          <w:szCs w:val="24"/>
        </w:rPr>
        <w:t xml:space="preserve"> za z</w:t>
      </w:r>
      <w:r w:rsidR="004363E4">
        <w:rPr>
          <w:rFonts w:ascii="Tahoma" w:eastAsia="Tahoma" w:hAnsi="Tahoma" w:cs="Tahoma"/>
          <w:bCs/>
          <w:sz w:val="24"/>
          <w:szCs w:val="24"/>
        </w:rPr>
        <w:t xml:space="preserve">arząd, użytkowanie i służebności </w:t>
      </w:r>
      <w:r w:rsidRPr="006726BF">
        <w:rPr>
          <w:rFonts w:ascii="Tahoma" w:eastAsia="Tahoma" w:hAnsi="Tahoma" w:cs="Tahoma"/>
          <w:bCs/>
          <w:sz w:val="24"/>
          <w:szCs w:val="24"/>
        </w:rPr>
        <w:t xml:space="preserve">o kwotę </w:t>
      </w:r>
      <w:r w:rsidR="00811F74" w:rsidRPr="006726BF">
        <w:rPr>
          <w:rFonts w:ascii="Tahoma" w:eastAsia="Tahoma" w:hAnsi="Tahoma" w:cs="Tahoma"/>
          <w:bCs/>
          <w:sz w:val="24"/>
          <w:szCs w:val="24"/>
        </w:rPr>
        <w:t>1 734,79 zł, wpływy z opłat z tytułu użytkowania wieczystego nieruchomości o kwotę 1 289,61 zł, wpływy z tytułu przekształcenia prawa użytkowania wieczystego w prawo własności o kwotę 4 123,26 zł oraz wpływy z pozostałych odsetek o kwotę 124,58 zł. Zwiększa się natomiast wpływy z najmu i dzierżawy składników majątkowych Skarbu Państwa, jednostek samorządu terytorialnego lub in</w:t>
      </w:r>
      <w:r w:rsidR="000020DA" w:rsidRPr="006726BF">
        <w:rPr>
          <w:rFonts w:ascii="Tahoma" w:eastAsia="Tahoma" w:hAnsi="Tahoma" w:cs="Tahoma"/>
          <w:bCs/>
          <w:sz w:val="24"/>
          <w:szCs w:val="24"/>
        </w:rPr>
        <w:t>nych jednostek o kwotę 13</w:t>
      </w:r>
      <w:r w:rsidR="00232E47" w:rsidRPr="006726BF">
        <w:rPr>
          <w:rFonts w:ascii="Tahoma" w:eastAsia="Tahoma" w:hAnsi="Tahoma" w:cs="Tahoma"/>
          <w:bCs/>
          <w:sz w:val="24"/>
          <w:szCs w:val="24"/>
        </w:rPr>
        <w:t> 533,48</w:t>
      </w:r>
      <w:r w:rsidR="00811F74" w:rsidRPr="006726BF">
        <w:rPr>
          <w:rFonts w:ascii="Tahoma" w:eastAsia="Tahoma" w:hAnsi="Tahoma" w:cs="Tahoma"/>
          <w:bCs/>
          <w:sz w:val="24"/>
          <w:szCs w:val="24"/>
        </w:rPr>
        <w:t xml:space="preserve"> zł oraz wpływy z </w:t>
      </w:r>
      <w:r w:rsidR="00F23826" w:rsidRPr="006726BF">
        <w:rPr>
          <w:rFonts w:ascii="Tahoma" w:eastAsia="Tahoma" w:hAnsi="Tahoma" w:cs="Tahoma"/>
          <w:bCs/>
          <w:sz w:val="24"/>
          <w:szCs w:val="24"/>
        </w:rPr>
        <w:t>różnych dochodów o kwotę 3</w:t>
      </w:r>
      <w:r w:rsidR="00811F74" w:rsidRPr="006726BF">
        <w:rPr>
          <w:rFonts w:ascii="Tahoma" w:eastAsia="Tahoma" w:hAnsi="Tahoma" w:cs="Tahoma"/>
          <w:bCs/>
          <w:sz w:val="24"/>
          <w:szCs w:val="24"/>
        </w:rPr>
        <w:t>00,00 zł.</w:t>
      </w:r>
      <w:r w:rsidR="00F23826" w:rsidRPr="006726BF">
        <w:rPr>
          <w:rFonts w:ascii="Tahoma" w:eastAsia="Tahoma" w:hAnsi="Tahoma" w:cs="Tahoma"/>
          <w:bCs/>
          <w:sz w:val="24"/>
          <w:szCs w:val="24"/>
        </w:rPr>
        <w:t xml:space="preserve"> Dodatkowo wprowadza się wpływy ze zbycia praw majątkowych w wysokości 6 240,00 zł, w związku z zamianą działek. </w:t>
      </w:r>
    </w:p>
    <w:p w14:paraId="2BE736C5" w14:textId="77777777" w:rsidR="00811F74" w:rsidRPr="006726BF" w:rsidRDefault="00811F74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602CE13B" w14:textId="77777777" w:rsidR="00811F74" w:rsidRPr="006726BF" w:rsidRDefault="00811F74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W dziale 750</w:t>
      </w:r>
    </w:p>
    <w:p w14:paraId="34C98115" w14:textId="77777777" w:rsidR="00811F74" w:rsidRPr="006726BF" w:rsidRDefault="00811F74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- rozdziale 75023 – zmniejsza się wpływy z różnych dochodów o kwotę 3 895,43 zł.</w:t>
      </w:r>
    </w:p>
    <w:p w14:paraId="3169C4A4" w14:textId="77777777" w:rsidR="00811F74" w:rsidRPr="006726BF" w:rsidRDefault="00811F74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41A9A264" w14:textId="77777777" w:rsidR="00811F74" w:rsidRPr="006726BF" w:rsidRDefault="00811F74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W dziale 756</w:t>
      </w:r>
    </w:p>
    <w:p w14:paraId="23C7B5DD" w14:textId="77777777" w:rsidR="00811F74" w:rsidRPr="006726BF" w:rsidRDefault="00811F74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- rozdziale 75601 – zmniejsza się wpływy z odsetek od nieterminowych wpłat z tytułu podatków i opłat o kwotę 50,00 zł.</w:t>
      </w:r>
    </w:p>
    <w:p w14:paraId="3F98A977" w14:textId="77777777" w:rsidR="00811F74" w:rsidRPr="006726BF" w:rsidRDefault="00811F74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5EAA0D53" w14:textId="77777777" w:rsidR="00E52A5E" w:rsidRDefault="00811F74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 xml:space="preserve">- rozdziale 75615 – zwiększa się wpływy z podatku od nieruchomości o kwotę </w:t>
      </w:r>
      <w:r w:rsidR="002C492A">
        <w:rPr>
          <w:rFonts w:ascii="Tahoma" w:eastAsia="Tahoma" w:hAnsi="Tahoma" w:cs="Tahoma"/>
          <w:bCs/>
          <w:sz w:val="24"/>
          <w:szCs w:val="24"/>
        </w:rPr>
        <w:t xml:space="preserve">            </w:t>
      </w:r>
      <w:r w:rsidR="0083655B" w:rsidRPr="0083655B">
        <w:rPr>
          <w:rFonts w:ascii="Tahoma" w:eastAsia="Tahoma" w:hAnsi="Tahoma" w:cs="Tahoma"/>
          <w:bCs/>
          <w:sz w:val="24"/>
          <w:szCs w:val="24"/>
        </w:rPr>
        <w:t>171 203,5</w:t>
      </w:r>
      <w:r w:rsidR="00A86B55" w:rsidRPr="0083655B">
        <w:rPr>
          <w:rFonts w:ascii="Tahoma" w:eastAsia="Tahoma" w:hAnsi="Tahoma" w:cs="Tahoma"/>
          <w:bCs/>
          <w:sz w:val="24"/>
          <w:szCs w:val="24"/>
        </w:rPr>
        <w:t>0</w:t>
      </w:r>
      <w:r w:rsidRPr="0083655B">
        <w:rPr>
          <w:rFonts w:ascii="Tahoma" w:eastAsia="Tahoma" w:hAnsi="Tahoma" w:cs="Tahoma"/>
          <w:bCs/>
          <w:sz w:val="24"/>
          <w:szCs w:val="24"/>
        </w:rPr>
        <w:t xml:space="preserve"> zł,</w:t>
      </w:r>
      <w:r w:rsidRPr="006726BF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E52A5E" w:rsidRPr="006726BF">
        <w:rPr>
          <w:rFonts w:ascii="Tahoma" w:eastAsia="Tahoma" w:hAnsi="Tahoma" w:cs="Tahoma"/>
          <w:bCs/>
          <w:sz w:val="24"/>
          <w:szCs w:val="24"/>
        </w:rPr>
        <w:t>wpływy z podatku od środków transportowych o kwotę 1 981,00 zł oraz wpływy z odsetek od nieterminowych wpłat z tytułu</w:t>
      </w:r>
      <w:r w:rsidR="00F23826" w:rsidRPr="006726BF">
        <w:rPr>
          <w:rFonts w:ascii="Tahoma" w:eastAsia="Tahoma" w:hAnsi="Tahoma" w:cs="Tahoma"/>
          <w:bCs/>
          <w:sz w:val="24"/>
          <w:szCs w:val="24"/>
        </w:rPr>
        <w:t xml:space="preserve"> podatków i opłat o kwotę 38 714</w:t>
      </w:r>
      <w:r w:rsidR="00E52A5E" w:rsidRPr="006726BF">
        <w:rPr>
          <w:rFonts w:ascii="Tahoma" w:eastAsia="Tahoma" w:hAnsi="Tahoma" w:cs="Tahoma"/>
          <w:bCs/>
          <w:sz w:val="24"/>
          <w:szCs w:val="24"/>
        </w:rPr>
        <w:t xml:space="preserve">,00 zł. Zmniejsza się natomiast wpływy z podatku rolnego o kwotę </w:t>
      </w:r>
      <w:r w:rsidR="00D66AE9" w:rsidRPr="006726BF">
        <w:rPr>
          <w:rFonts w:ascii="Tahoma" w:eastAsia="Tahoma" w:hAnsi="Tahoma" w:cs="Tahoma"/>
          <w:bCs/>
          <w:sz w:val="24"/>
          <w:szCs w:val="24"/>
        </w:rPr>
        <w:t>62,00 zł</w:t>
      </w:r>
      <w:r w:rsidR="00E52A5E" w:rsidRPr="006726BF">
        <w:rPr>
          <w:rFonts w:ascii="Tahoma" w:eastAsia="Tahoma" w:hAnsi="Tahoma" w:cs="Tahoma"/>
          <w:bCs/>
          <w:sz w:val="24"/>
          <w:szCs w:val="24"/>
        </w:rPr>
        <w:t>,</w:t>
      </w:r>
      <w:r w:rsidR="000020DA" w:rsidRPr="006726BF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0020DA" w:rsidRPr="006726BF">
        <w:rPr>
          <w:rFonts w:ascii="Tahoma" w:eastAsia="Tahoma" w:hAnsi="Tahoma" w:cs="Tahoma"/>
          <w:bCs/>
          <w:sz w:val="24"/>
          <w:szCs w:val="24"/>
        </w:rPr>
        <w:lastRenderedPageBreak/>
        <w:t>wpływy z podatku leśnego o kwotę 1 437,00 zł,</w:t>
      </w:r>
      <w:r w:rsidR="00E52A5E" w:rsidRPr="006726BF">
        <w:rPr>
          <w:rFonts w:ascii="Tahoma" w:eastAsia="Tahoma" w:hAnsi="Tahoma" w:cs="Tahoma"/>
          <w:bCs/>
          <w:sz w:val="24"/>
          <w:szCs w:val="24"/>
        </w:rPr>
        <w:t xml:space="preserve"> wpływy z podatku </w:t>
      </w:r>
      <w:r w:rsidR="00D66AE9" w:rsidRPr="006726BF">
        <w:rPr>
          <w:rFonts w:ascii="Tahoma" w:eastAsia="Tahoma" w:hAnsi="Tahoma" w:cs="Tahoma"/>
          <w:bCs/>
          <w:sz w:val="24"/>
          <w:szCs w:val="24"/>
        </w:rPr>
        <w:t>od czynności cywilnoprawnych</w:t>
      </w:r>
      <w:r w:rsidR="00E52A5E" w:rsidRPr="006726BF">
        <w:rPr>
          <w:rFonts w:ascii="Tahoma" w:eastAsia="Tahoma" w:hAnsi="Tahoma" w:cs="Tahoma"/>
          <w:bCs/>
          <w:sz w:val="24"/>
          <w:szCs w:val="24"/>
        </w:rPr>
        <w:t xml:space="preserve"> o kwotę</w:t>
      </w:r>
      <w:r w:rsidR="00D66AE9" w:rsidRPr="006726BF">
        <w:rPr>
          <w:rFonts w:ascii="Tahoma" w:eastAsia="Tahoma" w:hAnsi="Tahoma" w:cs="Tahoma"/>
          <w:bCs/>
          <w:sz w:val="24"/>
          <w:szCs w:val="24"/>
        </w:rPr>
        <w:t xml:space="preserve"> 500,00 zł</w:t>
      </w:r>
      <w:r w:rsidR="00E52A5E" w:rsidRPr="006726BF">
        <w:rPr>
          <w:rFonts w:ascii="Tahoma" w:eastAsia="Tahoma" w:hAnsi="Tahoma" w:cs="Tahoma"/>
          <w:bCs/>
          <w:sz w:val="24"/>
          <w:szCs w:val="24"/>
        </w:rPr>
        <w:t xml:space="preserve"> oraz wpływy z tytułu kosztów egzekucyjnych, opłaty komorniczej i kosztów upomnień o kwotę 50,00 zł.</w:t>
      </w:r>
    </w:p>
    <w:p w14:paraId="3CCE13DA" w14:textId="77777777" w:rsidR="004363E4" w:rsidRPr="006726BF" w:rsidRDefault="004363E4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48DC5ED9" w14:textId="77777777" w:rsidR="00E52A5E" w:rsidRPr="006726BF" w:rsidRDefault="00E52A5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- rozdziale 75616 – zwiększa się wpływy z pod</w:t>
      </w:r>
      <w:r w:rsidR="00D66AE9" w:rsidRPr="006726BF">
        <w:rPr>
          <w:rFonts w:ascii="Tahoma" w:eastAsia="Tahoma" w:hAnsi="Tahoma" w:cs="Tahoma"/>
          <w:bCs/>
          <w:sz w:val="24"/>
          <w:szCs w:val="24"/>
        </w:rPr>
        <w:t>atku od nieruchomości o kwotę 47 629,27</w:t>
      </w:r>
      <w:r w:rsidRPr="006726BF">
        <w:rPr>
          <w:rFonts w:ascii="Tahoma" w:eastAsia="Tahoma" w:hAnsi="Tahoma" w:cs="Tahoma"/>
          <w:bCs/>
          <w:sz w:val="24"/>
          <w:szCs w:val="24"/>
        </w:rPr>
        <w:t xml:space="preserve"> zł, wpł</w:t>
      </w:r>
      <w:r w:rsidR="00D66AE9" w:rsidRPr="006726BF">
        <w:rPr>
          <w:rFonts w:ascii="Tahoma" w:eastAsia="Tahoma" w:hAnsi="Tahoma" w:cs="Tahoma"/>
          <w:bCs/>
          <w:sz w:val="24"/>
          <w:szCs w:val="24"/>
        </w:rPr>
        <w:t>ywy z podatku rolnego o kwotę 20 806,00</w:t>
      </w:r>
      <w:r w:rsidRPr="006726BF">
        <w:rPr>
          <w:rFonts w:ascii="Tahoma" w:eastAsia="Tahoma" w:hAnsi="Tahoma" w:cs="Tahoma"/>
          <w:bCs/>
          <w:sz w:val="24"/>
          <w:szCs w:val="24"/>
        </w:rPr>
        <w:t xml:space="preserve"> zł, wpływy z podatku od środków transportowych o kwotę 4</w:t>
      </w:r>
      <w:r w:rsidR="00D66AE9" w:rsidRPr="006726BF">
        <w:rPr>
          <w:rFonts w:ascii="Tahoma" w:eastAsia="Tahoma" w:hAnsi="Tahoma" w:cs="Tahoma"/>
          <w:bCs/>
          <w:sz w:val="24"/>
          <w:szCs w:val="24"/>
        </w:rPr>
        <w:t> 600,00</w:t>
      </w:r>
      <w:r w:rsidRPr="006726BF">
        <w:rPr>
          <w:rFonts w:ascii="Tahoma" w:eastAsia="Tahoma" w:hAnsi="Tahoma" w:cs="Tahoma"/>
          <w:bCs/>
          <w:sz w:val="24"/>
          <w:szCs w:val="24"/>
        </w:rPr>
        <w:t xml:space="preserve"> zł,</w:t>
      </w:r>
      <w:r w:rsidR="00F23826" w:rsidRPr="006726BF">
        <w:rPr>
          <w:rFonts w:ascii="Tahoma" w:eastAsia="Tahoma" w:hAnsi="Tahoma" w:cs="Tahoma"/>
          <w:bCs/>
          <w:sz w:val="24"/>
          <w:szCs w:val="24"/>
        </w:rPr>
        <w:t xml:space="preserve"> wpływy z podatku od czynności cywilnoprawnych o kwotę 47 156,00 zł, </w:t>
      </w:r>
      <w:r w:rsidR="00D66AE9" w:rsidRPr="006726BF">
        <w:rPr>
          <w:rFonts w:ascii="Tahoma" w:eastAsia="Tahoma" w:hAnsi="Tahoma" w:cs="Tahoma"/>
          <w:bCs/>
          <w:sz w:val="24"/>
          <w:szCs w:val="24"/>
        </w:rPr>
        <w:t>wpływy z tytułu</w:t>
      </w:r>
      <w:r w:rsidR="00805280" w:rsidRPr="006726BF">
        <w:rPr>
          <w:rFonts w:ascii="Tahoma" w:eastAsia="Tahoma" w:hAnsi="Tahoma" w:cs="Tahoma"/>
          <w:bCs/>
          <w:sz w:val="24"/>
          <w:szCs w:val="24"/>
        </w:rPr>
        <w:t xml:space="preserve"> kosztów egzekucyjnych,</w:t>
      </w:r>
      <w:r w:rsidR="00D66AE9" w:rsidRPr="006726BF">
        <w:rPr>
          <w:rFonts w:ascii="Tahoma" w:eastAsia="Tahoma" w:hAnsi="Tahoma" w:cs="Tahoma"/>
          <w:bCs/>
          <w:sz w:val="24"/>
          <w:szCs w:val="24"/>
        </w:rPr>
        <w:t xml:space="preserve"> opłaty komorniczej i kosztów upomnień o kwotę </w:t>
      </w:r>
      <w:r w:rsidR="00F23826" w:rsidRPr="006726BF">
        <w:rPr>
          <w:rFonts w:ascii="Tahoma" w:eastAsia="Tahoma" w:hAnsi="Tahoma" w:cs="Tahoma"/>
          <w:bCs/>
          <w:sz w:val="24"/>
          <w:szCs w:val="24"/>
        </w:rPr>
        <w:t>3 277,49</w:t>
      </w:r>
      <w:r w:rsidR="004363E4">
        <w:rPr>
          <w:rFonts w:ascii="Tahoma" w:eastAsia="Tahoma" w:hAnsi="Tahoma" w:cs="Tahoma"/>
          <w:bCs/>
          <w:sz w:val="24"/>
          <w:szCs w:val="24"/>
        </w:rPr>
        <w:t xml:space="preserve"> zł.</w:t>
      </w:r>
    </w:p>
    <w:p w14:paraId="492F7DB4" w14:textId="77777777" w:rsidR="00821F5F" w:rsidRPr="006726BF" w:rsidRDefault="00821F5F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3DF6382F" w14:textId="77777777" w:rsidR="00821F5F" w:rsidRPr="006726BF" w:rsidRDefault="00821F5F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 xml:space="preserve">- rozdziale 75618 – zwiększa się wpływy </w:t>
      </w:r>
      <w:r w:rsidR="00F23826" w:rsidRPr="006726BF">
        <w:rPr>
          <w:rFonts w:ascii="Tahoma" w:eastAsia="Tahoma" w:hAnsi="Tahoma" w:cs="Tahoma"/>
          <w:bCs/>
          <w:sz w:val="24"/>
          <w:szCs w:val="24"/>
        </w:rPr>
        <w:t>z opłaty skarbowej o kwotę 4 362</w:t>
      </w:r>
      <w:r w:rsidRPr="006726BF">
        <w:rPr>
          <w:rFonts w:ascii="Tahoma" w:eastAsia="Tahoma" w:hAnsi="Tahoma" w:cs="Tahoma"/>
          <w:bCs/>
          <w:sz w:val="24"/>
          <w:szCs w:val="24"/>
        </w:rPr>
        <w:t>,00 zł, wpływy z innych lokalnych opłat pobieranych przez jednostki samorządu terytorialnego na podstawie od</w:t>
      </w:r>
      <w:r w:rsidR="00805280" w:rsidRPr="006726BF">
        <w:rPr>
          <w:rFonts w:ascii="Tahoma" w:eastAsia="Tahoma" w:hAnsi="Tahoma" w:cs="Tahoma"/>
          <w:bCs/>
          <w:sz w:val="24"/>
          <w:szCs w:val="24"/>
        </w:rPr>
        <w:t>rębnych ustaw o kwotę 484,</w:t>
      </w:r>
      <w:r w:rsidR="004363E4">
        <w:rPr>
          <w:rFonts w:ascii="Tahoma" w:eastAsia="Tahoma" w:hAnsi="Tahoma" w:cs="Tahoma"/>
          <w:bCs/>
          <w:sz w:val="24"/>
          <w:szCs w:val="24"/>
        </w:rPr>
        <w:t>8</w:t>
      </w:r>
      <w:r w:rsidR="00805280" w:rsidRPr="006726BF">
        <w:rPr>
          <w:rFonts w:ascii="Tahoma" w:eastAsia="Tahoma" w:hAnsi="Tahoma" w:cs="Tahoma"/>
          <w:bCs/>
          <w:sz w:val="24"/>
          <w:szCs w:val="24"/>
        </w:rPr>
        <w:t>7 zł oraz</w:t>
      </w:r>
      <w:r w:rsidRPr="006726BF">
        <w:rPr>
          <w:rFonts w:ascii="Tahoma" w:eastAsia="Tahoma" w:hAnsi="Tahoma" w:cs="Tahoma"/>
          <w:bCs/>
          <w:sz w:val="24"/>
          <w:szCs w:val="24"/>
        </w:rPr>
        <w:t xml:space="preserve"> wpływy z opłaty </w:t>
      </w:r>
      <w:r w:rsidR="00805280" w:rsidRPr="006726BF">
        <w:rPr>
          <w:rFonts w:ascii="Tahoma" w:eastAsia="Tahoma" w:hAnsi="Tahoma" w:cs="Tahoma"/>
          <w:bCs/>
          <w:sz w:val="24"/>
          <w:szCs w:val="24"/>
        </w:rPr>
        <w:t xml:space="preserve">prolongacyjnej o kwotę 35,30 zł. Zmniejsza się natomiast </w:t>
      </w:r>
      <w:r w:rsidR="009F3141" w:rsidRPr="006726BF">
        <w:rPr>
          <w:rFonts w:ascii="Tahoma" w:eastAsia="Tahoma" w:hAnsi="Tahoma" w:cs="Tahoma"/>
          <w:bCs/>
          <w:sz w:val="24"/>
          <w:szCs w:val="24"/>
        </w:rPr>
        <w:t>wpływy z części opłaty za zezwolenie na sprzedaż napojów alkoholowych</w:t>
      </w:r>
      <w:r w:rsidRPr="006726BF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9F3141" w:rsidRPr="006726BF">
        <w:rPr>
          <w:rFonts w:ascii="Tahoma" w:eastAsia="Tahoma" w:hAnsi="Tahoma" w:cs="Tahoma"/>
          <w:bCs/>
          <w:sz w:val="24"/>
          <w:szCs w:val="24"/>
        </w:rPr>
        <w:t xml:space="preserve">w obrocie hurtowym o kwotę 18 319,03 zł, wpływy z opłaty eksploatacyjnej o kwotę 16 787,00 zł, wpływy z tytułu koszów </w:t>
      </w:r>
      <w:r w:rsidR="00BD0E21" w:rsidRPr="006726BF">
        <w:rPr>
          <w:rFonts w:ascii="Tahoma" w:eastAsia="Tahoma" w:hAnsi="Tahoma" w:cs="Tahoma"/>
          <w:bCs/>
          <w:sz w:val="24"/>
          <w:szCs w:val="24"/>
        </w:rPr>
        <w:t>egzekucyjnych, opłaty komorniczej i kosztów upomnień o kwotę 15,20 zł oraz wpływy z pozostałych odsetek o kwotę 37,00 zł.</w:t>
      </w:r>
    </w:p>
    <w:p w14:paraId="29D63C17" w14:textId="77777777" w:rsidR="00BD0E21" w:rsidRPr="006726BF" w:rsidRDefault="00BD0E21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1ACC101B" w14:textId="77777777" w:rsidR="00BD0E21" w:rsidRPr="006726BF" w:rsidRDefault="00BD0E21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- rozdziale 75619 – wprowadza się wpływy z części opłaty za zezwolenie na sprzedaż napojów alkoholowych w obrocie hurtowym w kwocie 18 319,03 zł.</w:t>
      </w:r>
    </w:p>
    <w:p w14:paraId="219295CE" w14:textId="77777777" w:rsidR="004F444D" w:rsidRPr="006726BF" w:rsidRDefault="00BD0E21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 xml:space="preserve"> </w:t>
      </w:r>
    </w:p>
    <w:p w14:paraId="0F89C9F1" w14:textId="77777777" w:rsidR="004F444D" w:rsidRPr="006726BF" w:rsidRDefault="001D1C82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W dziale 758</w:t>
      </w:r>
    </w:p>
    <w:p w14:paraId="3414EEAE" w14:textId="77777777" w:rsidR="005717D5" w:rsidRPr="006726BF" w:rsidRDefault="00870903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- rozdziale 75802</w:t>
      </w:r>
      <w:r w:rsidR="00C2000B" w:rsidRPr="006726BF">
        <w:rPr>
          <w:rFonts w:ascii="Tahoma" w:eastAsia="Tahoma" w:hAnsi="Tahoma" w:cs="Tahoma"/>
          <w:bCs/>
          <w:sz w:val="24"/>
          <w:szCs w:val="24"/>
        </w:rPr>
        <w:t xml:space="preserve"> – </w:t>
      </w:r>
      <w:r w:rsidR="00BD0E21" w:rsidRPr="006726BF">
        <w:rPr>
          <w:rFonts w:ascii="Tahoma" w:eastAsia="Tahoma" w:hAnsi="Tahoma" w:cs="Tahoma"/>
          <w:bCs/>
          <w:sz w:val="24"/>
          <w:szCs w:val="24"/>
        </w:rPr>
        <w:t>na podstawie pisma Ministra Finansów nr ST3.4751.5.2021 zwiększa się środki na uzupełnienie dochodów gmin o kwotę 782 233,</w:t>
      </w:r>
      <w:r w:rsidR="00B65EBB" w:rsidRPr="006726BF">
        <w:rPr>
          <w:rFonts w:ascii="Tahoma" w:eastAsia="Tahoma" w:hAnsi="Tahoma" w:cs="Tahoma"/>
          <w:bCs/>
          <w:sz w:val="24"/>
          <w:szCs w:val="24"/>
        </w:rPr>
        <w:t>00 zł oraz na podstawie pisma Ministra Finansów nr ST3.4751.6.2021.K wprowadza się środki otrzymane od pozostałych jednostek zaliczanych do sektora finansów publicznych na finansowanie lub dofinansowanie kosztów realizacji inwestycji i zakupów inwestycyjnych jednostek zaliczanych do sektora finansów publicznych w wysokości 2 919 280,00 zł z przeznaczeniem na wsparcie finansowe inwestycji w zakresie kanalizacji.</w:t>
      </w:r>
    </w:p>
    <w:p w14:paraId="221551AB" w14:textId="77777777" w:rsidR="005717D5" w:rsidRPr="006726BF" w:rsidRDefault="005717D5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26EAD966" w14:textId="77777777" w:rsidR="005717D5" w:rsidRPr="006726BF" w:rsidRDefault="005717D5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- rozdziale 75814 – zmniejsza się wpływy z pozostałych odsetek o kwotę 32 000,00 zł.</w:t>
      </w:r>
    </w:p>
    <w:p w14:paraId="1AA2F473" w14:textId="77777777" w:rsidR="00870903" w:rsidRPr="006726BF" w:rsidRDefault="00870903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7888A3CF" w14:textId="77777777" w:rsidR="00870903" w:rsidRPr="006726BF" w:rsidRDefault="00870903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- rozdziale 75816 – zmniejsza się środki z Funduszu Przeciwdziałania COVID-19 na finansowanie lub dofinansowanie realizacji zadań związanych z przeciwdziałaniem COVID-19 o kwotę 336 900,00 zł.</w:t>
      </w:r>
    </w:p>
    <w:p w14:paraId="2D0139B5" w14:textId="77777777" w:rsidR="005717D5" w:rsidRPr="006726BF" w:rsidRDefault="005717D5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230F91D3" w14:textId="77777777" w:rsidR="005717D5" w:rsidRPr="006726BF" w:rsidRDefault="005717D5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W dziale 801</w:t>
      </w:r>
    </w:p>
    <w:p w14:paraId="275A008E" w14:textId="77777777" w:rsidR="00870903" w:rsidRPr="006726BF" w:rsidRDefault="00870903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 xml:space="preserve">- rozdziale 80101 </w:t>
      </w:r>
      <w:r w:rsidR="00D871BE" w:rsidRPr="006726BF">
        <w:rPr>
          <w:rFonts w:ascii="Tahoma" w:eastAsia="Tahoma" w:hAnsi="Tahoma" w:cs="Tahoma"/>
          <w:bCs/>
          <w:sz w:val="24"/>
          <w:szCs w:val="24"/>
        </w:rPr>
        <w:t>–</w:t>
      </w:r>
      <w:r w:rsidRPr="006726BF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D871BE" w:rsidRPr="006726BF">
        <w:rPr>
          <w:rFonts w:ascii="Tahoma" w:eastAsia="Tahoma" w:hAnsi="Tahoma" w:cs="Tahoma"/>
          <w:bCs/>
          <w:sz w:val="24"/>
          <w:szCs w:val="24"/>
        </w:rPr>
        <w:t xml:space="preserve">wprowadza się środki z Funduszu Przeciwdziałania COVID-19 na finansowanie lub dofinansowanie realizacji zadań związanych z przeciwdziałaniem </w:t>
      </w:r>
      <w:r w:rsidR="00D871BE" w:rsidRPr="006726BF">
        <w:rPr>
          <w:rFonts w:ascii="Tahoma" w:eastAsia="Tahoma" w:hAnsi="Tahoma" w:cs="Tahoma"/>
          <w:bCs/>
          <w:sz w:val="24"/>
          <w:szCs w:val="24"/>
        </w:rPr>
        <w:lastRenderedPageBreak/>
        <w:t>COVID-19 o kwotę 336 900,00 zł.</w:t>
      </w:r>
    </w:p>
    <w:p w14:paraId="42D40434" w14:textId="77777777" w:rsidR="00D871BE" w:rsidRPr="006726BF" w:rsidRDefault="00D871B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5AB216B5" w14:textId="77777777" w:rsidR="005717D5" w:rsidRDefault="004057B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- rozdziale 801</w:t>
      </w:r>
      <w:r w:rsidR="005717D5" w:rsidRPr="006726BF">
        <w:rPr>
          <w:rFonts w:ascii="Tahoma" w:eastAsia="Tahoma" w:hAnsi="Tahoma" w:cs="Tahoma"/>
          <w:bCs/>
          <w:sz w:val="24"/>
          <w:szCs w:val="24"/>
        </w:rPr>
        <w:t>1</w:t>
      </w:r>
      <w:r w:rsidRPr="006726BF">
        <w:rPr>
          <w:rFonts w:ascii="Tahoma" w:eastAsia="Tahoma" w:hAnsi="Tahoma" w:cs="Tahoma"/>
          <w:bCs/>
          <w:sz w:val="24"/>
          <w:szCs w:val="24"/>
        </w:rPr>
        <w:t>3</w:t>
      </w:r>
      <w:r w:rsidR="005717D5" w:rsidRPr="006726BF">
        <w:rPr>
          <w:rFonts w:ascii="Tahoma" w:eastAsia="Tahoma" w:hAnsi="Tahoma" w:cs="Tahoma"/>
          <w:bCs/>
          <w:sz w:val="24"/>
          <w:szCs w:val="24"/>
        </w:rPr>
        <w:t xml:space="preserve"> – wprowadza się wpływy z tytułu kar i odszkodowań wynikających w umów w kwocie 622,85 zł.</w:t>
      </w:r>
    </w:p>
    <w:p w14:paraId="7D1DF318" w14:textId="77777777" w:rsidR="00E33468" w:rsidRDefault="00E33468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0103DBA8" w14:textId="77777777" w:rsidR="00E33468" w:rsidRPr="006726BF" w:rsidRDefault="00E33468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80148 – zwiększa się wpływy z usług o kwotę 1 034,50 zł. </w:t>
      </w:r>
    </w:p>
    <w:p w14:paraId="0C0E59EE" w14:textId="77777777" w:rsidR="005717D5" w:rsidRPr="006726BF" w:rsidRDefault="005717D5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1D9CC526" w14:textId="77777777" w:rsidR="005717D5" w:rsidRPr="006726BF" w:rsidRDefault="005717D5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W dziale 851</w:t>
      </w:r>
    </w:p>
    <w:p w14:paraId="2243FEF0" w14:textId="77777777" w:rsidR="005717D5" w:rsidRPr="006726BF" w:rsidRDefault="005717D5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- rozdziale 85195 – zmniejsza się środki z Funduszu Przeciwdziałania COVID-19 na finansowanie lub dofinansowanie realizacji zadań związanych z przeciwdziałaniem COVID-19 o kwotę 10 860,38 zł.</w:t>
      </w:r>
    </w:p>
    <w:p w14:paraId="2597FAE5" w14:textId="77777777" w:rsidR="005717D5" w:rsidRPr="006726BF" w:rsidRDefault="005717D5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5280D9C7" w14:textId="77777777" w:rsidR="005717D5" w:rsidRPr="006726BF" w:rsidRDefault="005717D5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W dziale 852</w:t>
      </w:r>
    </w:p>
    <w:p w14:paraId="342F7A6D" w14:textId="77777777" w:rsidR="00240845" w:rsidRPr="006726BF" w:rsidRDefault="005717D5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- rozdziale 85216 – zmniejsza się wpływy z pozostałych odsetek o kwotę 100,00 zł, wpływy z rozliczeń/zwrotów z lat ubiegłych o kwotę 5 950,00 zł oraz wpływy ze zwrotó</w:t>
      </w:r>
      <w:r w:rsidR="00D52759" w:rsidRPr="006726BF">
        <w:rPr>
          <w:rFonts w:ascii="Tahoma" w:eastAsia="Tahoma" w:hAnsi="Tahoma" w:cs="Tahoma"/>
          <w:bCs/>
          <w:sz w:val="24"/>
          <w:szCs w:val="24"/>
        </w:rPr>
        <w:t>w dotacji oraz płatności wykorzyst</w:t>
      </w:r>
      <w:r w:rsidRPr="006726BF">
        <w:rPr>
          <w:rFonts w:ascii="Tahoma" w:eastAsia="Tahoma" w:hAnsi="Tahoma" w:cs="Tahoma"/>
          <w:bCs/>
          <w:sz w:val="24"/>
          <w:szCs w:val="24"/>
        </w:rPr>
        <w:t xml:space="preserve">anych niezgodnie z </w:t>
      </w:r>
      <w:r w:rsidR="00D52759" w:rsidRPr="006726BF">
        <w:rPr>
          <w:rFonts w:ascii="Tahoma" w:eastAsia="Tahoma" w:hAnsi="Tahoma" w:cs="Tahoma"/>
          <w:bCs/>
          <w:sz w:val="24"/>
          <w:szCs w:val="24"/>
        </w:rPr>
        <w:t>przeznaczeniem</w:t>
      </w:r>
      <w:r w:rsidRPr="006726BF">
        <w:rPr>
          <w:rFonts w:ascii="Tahoma" w:eastAsia="Tahoma" w:hAnsi="Tahoma" w:cs="Tahoma"/>
          <w:bCs/>
          <w:sz w:val="24"/>
          <w:szCs w:val="24"/>
        </w:rPr>
        <w:t xml:space="preserve"> lub wykorzystanych niezgodnie z </w:t>
      </w:r>
      <w:r w:rsidR="00D52759" w:rsidRPr="006726BF">
        <w:rPr>
          <w:rFonts w:ascii="Tahoma" w:eastAsia="Tahoma" w:hAnsi="Tahoma" w:cs="Tahoma"/>
          <w:bCs/>
          <w:sz w:val="24"/>
          <w:szCs w:val="24"/>
        </w:rPr>
        <w:t>przeznaczeniem</w:t>
      </w:r>
      <w:r w:rsidRPr="006726BF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D52759" w:rsidRPr="006726BF">
        <w:rPr>
          <w:rFonts w:ascii="Tahoma" w:eastAsia="Tahoma" w:hAnsi="Tahoma" w:cs="Tahoma"/>
          <w:bCs/>
          <w:sz w:val="24"/>
          <w:szCs w:val="24"/>
        </w:rPr>
        <w:t>o kwotę 6 150,00 zł.</w:t>
      </w:r>
      <w:r w:rsidR="00B65EBB" w:rsidRPr="006726BF">
        <w:rPr>
          <w:rFonts w:ascii="Tahoma" w:eastAsia="Tahoma" w:hAnsi="Tahoma" w:cs="Tahoma"/>
          <w:bCs/>
          <w:sz w:val="24"/>
          <w:szCs w:val="24"/>
        </w:rPr>
        <w:t xml:space="preserve"> </w:t>
      </w:r>
    </w:p>
    <w:p w14:paraId="1C788290" w14:textId="77777777" w:rsidR="00240845" w:rsidRPr="006726BF" w:rsidRDefault="00240845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5635956B" w14:textId="77777777" w:rsidR="00240845" w:rsidRPr="006726BF" w:rsidRDefault="00240845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W dziale 855</w:t>
      </w:r>
    </w:p>
    <w:p w14:paraId="60B2122B" w14:textId="77777777" w:rsidR="00D52759" w:rsidRPr="006726BF" w:rsidRDefault="00D52759" w:rsidP="00D52759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 xml:space="preserve">- rozdziale 85501 – zmniejsza się wpływy z pozostałych odsetek o kwotę 1 520,00 zł oraz wpływy ze zwrotów dotacji oraz płatności wykorzystanych niezgodnie z przeznaczeniem lub wykorzystanych niezgodnie z przeznaczeniem o kwotę 11 500,00 zł. </w:t>
      </w:r>
    </w:p>
    <w:p w14:paraId="2A6FF5D5" w14:textId="77777777" w:rsidR="00D52759" w:rsidRPr="006726BF" w:rsidRDefault="00D52759" w:rsidP="00D52759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2436A9AC" w14:textId="77777777" w:rsidR="00D52759" w:rsidRPr="006726BF" w:rsidRDefault="00D52759" w:rsidP="00D52759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 xml:space="preserve">- rozdziale 85502 – zmniejsza się wpływy z pozostałych odsetek o kwotę 550,00 zł, wpływy z rozliczeń/zwrotów z lat ubiegłych o kwotę 3 600,00 zł oraz wpływy ze zwrotów dotacji oraz płatności wykorzystanych niezgodnie z przeznaczeniem lub wykorzystanych niezgodnie z przeznaczeniem o kwotę 22 500,00 zł. </w:t>
      </w:r>
    </w:p>
    <w:p w14:paraId="6017F54A" w14:textId="77777777" w:rsidR="00D52759" w:rsidRPr="006726BF" w:rsidRDefault="00D52759" w:rsidP="00D52759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1229EE81" w14:textId="77777777" w:rsidR="00D52759" w:rsidRPr="006726BF" w:rsidRDefault="00D52759" w:rsidP="00D52759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W dziale 900</w:t>
      </w:r>
    </w:p>
    <w:p w14:paraId="6DAF7D70" w14:textId="77777777" w:rsidR="00D52759" w:rsidRPr="006726BF" w:rsidRDefault="00D52759" w:rsidP="00D52759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- rozdziale 90001 – zmniejsza się wpływy z rozliczeń/zwrotów z lat ubiegłych o kwotę 3 264 450,05 zł, wpływy z różnych dochodów o kwotę 66,07 zł</w:t>
      </w:r>
      <w:r w:rsidR="00B176C6" w:rsidRPr="006726BF">
        <w:rPr>
          <w:rFonts w:ascii="Tahoma" w:eastAsia="Tahoma" w:hAnsi="Tahoma" w:cs="Tahoma"/>
          <w:bCs/>
          <w:sz w:val="24"/>
          <w:szCs w:val="24"/>
        </w:rPr>
        <w:t xml:space="preserve"> oraz dotacje celowe w ramach programów finansowych z udziałem środków, o których mowa w art. 5 ust. 3 pkt 5 lit. a i b ustawy, lub płatności w ramach budżetu środków europejskich, realizowanych przez jednostki samorządu terytorialnego o kwotę 134 216,11 zł.</w:t>
      </w:r>
      <w:r w:rsidR="004057B6" w:rsidRPr="006726BF">
        <w:rPr>
          <w:rFonts w:ascii="Tahoma" w:eastAsia="Tahoma" w:hAnsi="Tahoma" w:cs="Tahoma"/>
          <w:bCs/>
          <w:sz w:val="24"/>
          <w:szCs w:val="24"/>
        </w:rPr>
        <w:t xml:space="preserve"> Zwiększa się natomiast wpływy z otrzymanych spadków, zapisów i darowizn w postaci pieniężnej w kwocie 59 236,40 zł.</w:t>
      </w:r>
    </w:p>
    <w:p w14:paraId="006C22D5" w14:textId="77777777" w:rsidR="00B176C6" w:rsidRPr="006726BF" w:rsidRDefault="00B176C6" w:rsidP="00D52759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4F8103A5" w14:textId="77777777" w:rsidR="00B176C6" w:rsidRPr="006726BF" w:rsidRDefault="00B176C6" w:rsidP="00D52759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 xml:space="preserve">- rozdziale 90005 – zmniejsza się środki </w:t>
      </w:r>
      <w:r w:rsidR="00F83636" w:rsidRPr="006726BF">
        <w:rPr>
          <w:rFonts w:ascii="Tahoma" w:eastAsia="Tahoma" w:hAnsi="Tahoma" w:cs="Tahoma"/>
          <w:bCs/>
          <w:sz w:val="24"/>
          <w:szCs w:val="24"/>
        </w:rPr>
        <w:t>otrzymane od pozostałych jednostek zaliczanych do sektora finansów publicznych na realizacje zadań bieżących jednostek zaliczanych do sektora finansów publicznych o kwotę 14 000,00 zł.</w:t>
      </w:r>
    </w:p>
    <w:p w14:paraId="2375A89C" w14:textId="77777777" w:rsidR="00F83636" w:rsidRPr="006726BF" w:rsidRDefault="00F83636" w:rsidP="00D52759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73D23B8A" w14:textId="77777777" w:rsidR="000123D3" w:rsidRPr="006726BF" w:rsidRDefault="00F83636" w:rsidP="00D52759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lastRenderedPageBreak/>
        <w:t>- rozdziale 90019 – wprowadza się wpływy z tytułu grzywien, mandatów i innych kar pieniężnych od osób fizycznych w wysokości 14 062,60 zł, natomiast zmniejsza się wpływy z tytułu grzywien i innych kar pieniężnych od osób prawnych i innych jedn</w:t>
      </w:r>
      <w:r w:rsidR="000123D3" w:rsidRPr="006726BF">
        <w:rPr>
          <w:rFonts w:ascii="Tahoma" w:eastAsia="Tahoma" w:hAnsi="Tahoma" w:cs="Tahoma"/>
          <w:bCs/>
          <w:sz w:val="24"/>
          <w:szCs w:val="24"/>
        </w:rPr>
        <w:t>ostek organizacyjnych o kwotę</w:t>
      </w:r>
      <w:r w:rsidRPr="006726BF">
        <w:rPr>
          <w:rFonts w:ascii="Tahoma" w:eastAsia="Tahoma" w:hAnsi="Tahoma" w:cs="Tahoma"/>
          <w:bCs/>
          <w:sz w:val="24"/>
          <w:szCs w:val="24"/>
        </w:rPr>
        <w:t xml:space="preserve"> 7 926,40 zł.</w:t>
      </w:r>
    </w:p>
    <w:p w14:paraId="6343194A" w14:textId="77777777" w:rsidR="000123D3" w:rsidRPr="006726BF" w:rsidRDefault="000123D3" w:rsidP="00D52759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202E04FA" w14:textId="77777777" w:rsidR="000123D3" w:rsidRPr="006726BF" w:rsidRDefault="000123D3" w:rsidP="000123D3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- rozdziale 90026 – zwiększa się wpływy z tytułu kosztów egzekucyjnych, opłaty komorniczej i k</w:t>
      </w:r>
      <w:r w:rsidR="004057B6" w:rsidRPr="006726BF">
        <w:rPr>
          <w:rFonts w:ascii="Tahoma" w:eastAsia="Tahoma" w:hAnsi="Tahoma" w:cs="Tahoma"/>
          <w:bCs/>
          <w:sz w:val="24"/>
          <w:szCs w:val="24"/>
        </w:rPr>
        <w:t>osztów upomnień o kwotę 5 876,72</w:t>
      </w:r>
      <w:r w:rsidRPr="006726BF">
        <w:rPr>
          <w:rFonts w:ascii="Tahoma" w:eastAsia="Tahoma" w:hAnsi="Tahoma" w:cs="Tahoma"/>
          <w:bCs/>
          <w:sz w:val="24"/>
          <w:szCs w:val="24"/>
        </w:rPr>
        <w:t xml:space="preserve"> zł oraz wpływy z pozo</w:t>
      </w:r>
      <w:r w:rsidR="004057B6" w:rsidRPr="006726BF">
        <w:rPr>
          <w:rFonts w:ascii="Tahoma" w:eastAsia="Tahoma" w:hAnsi="Tahoma" w:cs="Tahoma"/>
          <w:bCs/>
          <w:sz w:val="24"/>
          <w:szCs w:val="24"/>
        </w:rPr>
        <w:t>stałych odsetek o kwotę 4 064,83</w:t>
      </w:r>
      <w:r w:rsidRPr="006726BF">
        <w:rPr>
          <w:rFonts w:ascii="Tahoma" w:eastAsia="Tahoma" w:hAnsi="Tahoma" w:cs="Tahoma"/>
          <w:bCs/>
          <w:sz w:val="24"/>
          <w:szCs w:val="24"/>
        </w:rPr>
        <w:t xml:space="preserve"> zł. Zmniejsza się natomiast wpływy z różnych opłat o kwotę 92,80 zł, wpływy z tytułu kar i odszkodowań wynikających z umów o kwotę 6 136,20 zł, wpływy z otrzymanych spadków, zapisów i darowizn w pos</w:t>
      </w:r>
      <w:r w:rsidR="004057B6" w:rsidRPr="006726BF">
        <w:rPr>
          <w:rFonts w:ascii="Tahoma" w:eastAsia="Tahoma" w:hAnsi="Tahoma" w:cs="Tahoma"/>
          <w:bCs/>
          <w:sz w:val="24"/>
          <w:szCs w:val="24"/>
        </w:rPr>
        <w:t>taci pieniężnej o kwotę 1 260,87</w:t>
      </w:r>
      <w:r w:rsidRPr="006726BF">
        <w:rPr>
          <w:rFonts w:ascii="Tahoma" w:eastAsia="Tahoma" w:hAnsi="Tahoma" w:cs="Tahoma"/>
          <w:bCs/>
          <w:sz w:val="24"/>
          <w:szCs w:val="24"/>
        </w:rPr>
        <w:t xml:space="preserve"> zł oraz środki otrzymane od pozostałych jednostek zaliczanych do sektora finansów publicznych na realizacje zadań bieżących jednostek zaliczanych do sektora finansów publicznych o kwotę 3 004,29 zł.</w:t>
      </w:r>
    </w:p>
    <w:p w14:paraId="20819D2D" w14:textId="77777777" w:rsidR="000123D3" w:rsidRPr="006726BF" w:rsidRDefault="000123D3" w:rsidP="000123D3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27777D39" w14:textId="77777777" w:rsidR="000123D3" w:rsidRPr="006726BF" w:rsidRDefault="000123D3" w:rsidP="000123D3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W dziale 921</w:t>
      </w:r>
    </w:p>
    <w:p w14:paraId="2E0BBE30" w14:textId="77777777" w:rsidR="000123D3" w:rsidRPr="006726BF" w:rsidRDefault="000123D3" w:rsidP="00D52759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 xml:space="preserve">- rozdziale 92195 - zwiększa się </w:t>
      </w:r>
      <w:r w:rsidR="00BF68C4" w:rsidRPr="006726BF">
        <w:rPr>
          <w:rFonts w:ascii="Tahoma" w:eastAsia="Tahoma" w:hAnsi="Tahoma" w:cs="Tahoma"/>
          <w:bCs/>
          <w:sz w:val="24"/>
          <w:szCs w:val="24"/>
        </w:rPr>
        <w:t xml:space="preserve">wpływy z tytułu kar i odszkodowań wynikających z umów o kwotę 500,00 zł oraz </w:t>
      </w:r>
      <w:r w:rsidRPr="006726BF">
        <w:rPr>
          <w:rFonts w:ascii="Tahoma" w:eastAsia="Tahoma" w:hAnsi="Tahoma" w:cs="Tahoma"/>
          <w:bCs/>
          <w:sz w:val="24"/>
          <w:szCs w:val="24"/>
        </w:rPr>
        <w:t>wpływy z różnych dochodów o kwotę 305,00 zł.</w:t>
      </w:r>
    </w:p>
    <w:p w14:paraId="138C000C" w14:textId="77777777" w:rsidR="004F444D" w:rsidRPr="006726BF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7CEA8035" w14:textId="77777777" w:rsidR="004F444D" w:rsidRPr="006726BF" w:rsidRDefault="004F444D" w:rsidP="00137EAF">
      <w:pPr>
        <w:pStyle w:val="Teksttreci30"/>
        <w:shd w:val="clear" w:color="auto" w:fill="auto"/>
        <w:spacing w:after="305" w:line="276" w:lineRule="auto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§ 3</w:t>
      </w:r>
      <w:r w:rsidR="00B67448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</w:p>
    <w:p w14:paraId="4B4565C4" w14:textId="77777777" w:rsidR="004C4371" w:rsidRPr="006726BF" w:rsidRDefault="00970EAB" w:rsidP="004C4371">
      <w:pPr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 xml:space="preserve">Dokonuje </w:t>
      </w:r>
      <w:r w:rsidR="005E1F66" w:rsidRPr="006726BF">
        <w:rPr>
          <w:rFonts w:ascii="Tahoma" w:eastAsia="Tahoma" w:hAnsi="Tahoma" w:cs="Tahoma"/>
          <w:sz w:val="24"/>
          <w:lang w:bidi="pl-PL"/>
        </w:rPr>
        <w:t>się zmniej</w:t>
      </w:r>
      <w:r w:rsidRPr="006726BF">
        <w:rPr>
          <w:rFonts w:ascii="Tahoma" w:eastAsia="Tahoma" w:hAnsi="Tahoma" w:cs="Tahoma"/>
          <w:sz w:val="24"/>
          <w:lang w:bidi="pl-PL"/>
        </w:rPr>
        <w:t>szenia oraz przeniesień wydatków budżetu gmi</w:t>
      </w:r>
      <w:r w:rsidR="006B1816" w:rsidRPr="006726BF">
        <w:rPr>
          <w:rFonts w:ascii="Tahoma" w:eastAsia="Tahoma" w:hAnsi="Tahoma" w:cs="Tahoma"/>
          <w:sz w:val="24"/>
          <w:lang w:bidi="pl-PL"/>
        </w:rPr>
        <w:t xml:space="preserve">ny na </w:t>
      </w:r>
      <w:r w:rsidR="00731E56" w:rsidRPr="006726BF">
        <w:rPr>
          <w:rFonts w:ascii="Tahoma" w:eastAsia="Tahoma" w:hAnsi="Tahoma" w:cs="Tahoma"/>
          <w:sz w:val="24"/>
          <w:lang w:bidi="pl-PL"/>
        </w:rPr>
        <w:t xml:space="preserve">2021 r. o kwotę </w:t>
      </w:r>
      <w:r w:rsidR="005E1F66" w:rsidRPr="006726BF">
        <w:rPr>
          <w:rFonts w:ascii="Tahoma" w:eastAsia="Tahoma" w:hAnsi="Tahoma" w:cs="Tahoma"/>
          <w:sz w:val="24"/>
          <w:lang w:bidi="pl-PL"/>
        </w:rPr>
        <w:t>4</w:t>
      </w:r>
      <w:r w:rsidR="00B95B0B">
        <w:rPr>
          <w:rFonts w:ascii="Tahoma" w:eastAsia="Tahoma" w:hAnsi="Tahoma" w:cs="Tahoma"/>
          <w:sz w:val="24"/>
          <w:lang w:bidi="pl-PL"/>
        </w:rPr>
        <w:t> 716 168,8</w:t>
      </w:r>
      <w:r w:rsidR="00F82C18" w:rsidRPr="006726BF">
        <w:rPr>
          <w:rFonts w:ascii="Tahoma" w:eastAsia="Tahoma" w:hAnsi="Tahoma" w:cs="Tahoma"/>
          <w:sz w:val="24"/>
          <w:lang w:bidi="pl-PL"/>
        </w:rPr>
        <w:t>0</w:t>
      </w:r>
      <w:r w:rsidR="00503988" w:rsidRPr="006726BF">
        <w:rPr>
          <w:rFonts w:ascii="Tahoma" w:eastAsia="Tahoma" w:hAnsi="Tahoma" w:cs="Tahoma"/>
          <w:sz w:val="24"/>
          <w:lang w:bidi="pl-PL"/>
        </w:rPr>
        <w:t xml:space="preserve"> </w:t>
      </w:r>
      <w:r w:rsidRPr="006726BF">
        <w:rPr>
          <w:rFonts w:ascii="Tahoma" w:eastAsia="Tahoma" w:hAnsi="Tahoma" w:cs="Tahoma"/>
          <w:sz w:val="24"/>
          <w:lang w:bidi="pl-PL"/>
        </w:rPr>
        <w:t>zł, jak niżej:</w:t>
      </w:r>
      <w:r w:rsidR="004C4371" w:rsidRPr="006726BF">
        <w:rPr>
          <w:rFonts w:ascii="Tahoma" w:eastAsia="Tahoma" w:hAnsi="Tahoma" w:cs="Tahoma"/>
          <w:sz w:val="24"/>
          <w:lang w:bidi="pl-PL"/>
        </w:rPr>
        <w:t xml:space="preserve">   </w:t>
      </w:r>
    </w:p>
    <w:p w14:paraId="405DFB6D" w14:textId="77777777" w:rsidR="00B75C15" w:rsidRPr="006726BF" w:rsidRDefault="00B75C15" w:rsidP="004C4371">
      <w:pPr>
        <w:rPr>
          <w:rFonts w:ascii="Tahoma" w:eastAsia="Tahoma" w:hAnsi="Tahoma" w:cs="Tahoma"/>
          <w:sz w:val="24"/>
          <w:lang w:bidi="pl-PL"/>
        </w:rPr>
      </w:pPr>
    </w:p>
    <w:p w14:paraId="70835BA9" w14:textId="77777777" w:rsidR="00B75C15" w:rsidRPr="006726BF" w:rsidRDefault="00B75C15" w:rsidP="004C4371">
      <w:pPr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>W dziale 600</w:t>
      </w:r>
    </w:p>
    <w:p w14:paraId="7A606524" w14:textId="77777777" w:rsidR="00B75C15" w:rsidRPr="006726BF" w:rsidRDefault="00B75C15" w:rsidP="004C4371">
      <w:pPr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>- rozdziale 60014 – zmniejsza się opłaty na rzecz budżetów jednostek samorządu terytorialnego o kwotę 9 468,22 zł.</w:t>
      </w:r>
    </w:p>
    <w:p w14:paraId="5F1514EE" w14:textId="77777777" w:rsidR="00B75C15" w:rsidRPr="006726BF" w:rsidRDefault="00B75C15" w:rsidP="004C4371">
      <w:pPr>
        <w:rPr>
          <w:rFonts w:ascii="Tahoma" w:eastAsia="Tahoma" w:hAnsi="Tahoma" w:cs="Tahoma"/>
          <w:sz w:val="24"/>
          <w:lang w:bidi="pl-PL"/>
        </w:rPr>
      </w:pPr>
    </w:p>
    <w:p w14:paraId="46D0DC3B" w14:textId="77777777" w:rsidR="00B75C15" w:rsidRPr="006726BF" w:rsidRDefault="00B75C15" w:rsidP="004C4371">
      <w:pPr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 xml:space="preserve">- rozdziale 60016 – zmniejsza się zakup materiałów i wyposażenia o kwotę 24 000,00 zł oraz zadanie inwestycyjne pod nazwą „ Rozbudowa drogi gminnej nr 320142W w </w:t>
      </w:r>
      <w:r w:rsidRPr="00B5501F">
        <w:rPr>
          <w:rFonts w:ascii="Tahoma" w:eastAsia="Tahoma" w:hAnsi="Tahoma" w:cs="Tahoma"/>
          <w:sz w:val="24"/>
          <w:lang w:bidi="pl-PL"/>
        </w:rPr>
        <w:t xml:space="preserve">m. Binduga i Krukowo, </w:t>
      </w:r>
      <w:r w:rsidR="00B95B0B" w:rsidRPr="00B5501F">
        <w:rPr>
          <w:rFonts w:ascii="Tahoma" w:eastAsia="Tahoma" w:hAnsi="Tahoma" w:cs="Tahoma"/>
          <w:sz w:val="24"/>
          <w:lang w:bidi="pl-PL"/>
        </w:rPr>
        <w:t>gm. Chorzele” o kwotę 108 252,00</w:t>
      </w:r>
      <w:r w:rsidRPr="00B5501F">
        <w:rPr>
          <w:rFonts w:ascii="Tahoma" w:eastAsia="Tahoma" w:hAnsi="Tahoma" w:cs="Tahoma"/>
          <w:sz w:val="24"/>
          <w:lang w:bidi="pl-PL"/>
        </w:rPr>
        <w:t xml:space="preserve"> zł.</w:t>
      </w:r>
    </w:p>
    <w:p w14:paraId="559DA13E" w14:textId="77777777" w:rsidR="00B75C15" w:rsidRPr="006726BF" w:rsidRDefault="00B75C15" w:rsidP="004C4371">
      <w:pPr>
        <w:rPr>
          <w:rFonts w:ascii="Tahoma" w:eastAsia="Tahoma" w:hAnsi="Tahoma" w:cs="Tahoma"/>
          <w:sz w:val="24"/>
          <w:lang w:bidi="pl-PL"/>
        </w:rPr>
      </w:pPr>
    </w:p>
    <w:p w14:paraId="1B3FB140" w14:textId="77777777" w:rsidR="006042AC" w:rsidRPr="006726BF" w:rsidRDefault="006042AC" w:rsidP="004C4371">
      <w:pPr>
        <w:rPr>
          <w:rFonts w:ascii="Tahoma" w:eastAsia="Tahoma" w:hAnsi="Tahoma" w:cs="Tahoma"/>
          <w:sz w:val="24"/>
          <w:lang w:bidi="pl-PL"/>
        </w:rPr>
      </w:pPr>
    </w:p>
    <w:p w14:paraId="757FA309" w14:textId="77777777" w:rsidR="006042AC" w:rsidRPr="006726BF" w:rsidRDefault="006042AC" w:rsidP="004C4371">
      <w:pPr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>W dziale 700</w:t>
      </w:r>
    </w:p>
    <w:p w14:paraId="3C9E98B7" w14:textId="77777777" w:rsidR="006042AC" w:rsidRPr="006726BF" w:rsidRDefault="006042AC" w:rsidP="004C4371">
      <w:pPr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 xml:space="preserve">- rozdziale 70005 – zmniejsza się zadanie inwestycyjne pod nazwą „Montaż pieców gazowych oraz wymiana rusztów na gazowe w SP Nr 1, Przedszkolu, CUW, Urzędzie Miasta i Gminy i CUW” </w:t>
      </w:r>
      <w:r w:rsidR="00B75C15" w:rsidRPr="006726BF">
        <w:rPr>
          <w:rFonts w:ascii="Tahoma" w:eastAsia="Tahoma" w:hAnsi="Tahoma" w:cs="Tahoma"/>
          <w:sz w:val="24"/>
          <w:lang w:bidi="pl-PL"/>
        </w:rPr>
        <w:t>o kwotę 1</w:t>
      </w:r>
      <w:r w:rsidRPr="006726BF">
        <w:rPr>
          <w:rFonts w:ascii="Tahoma" w:eastAsia="Tahoma" w:hAnsi="Tahoma" w:cs="Tahoma"/>
          <w:sz w:val="24"/>
          <w:lang w:bidi="pl-PL"/>
        </w:rPr>
        <w:t>3 421,00 zł.</w:t>
      </w:r>
    </w:p>
    <w:p w14:paraId="2B55757B" w14:textId="77777777" w:rsidR="00B75C15" w:rsidRPr="006726BF" w:rsidRDefault="00B75C15" w:rsidP="004C4371">
      <w:pPr>
        <w:rPr>
          <w:rFonts w:ascii="Tahoma" w:eastAsia="Tahoma" w:hAnsi="Tahoma" w:cs="Tahoma"/>
          <w:sz w:val="24"/>
          <w:lang w:bidi="pl-PL"/>
        </w:rPr>
      </w:pPr>
    </w:p>
    <w:p w14:paraId="0888B0BA" w14:textId="77777777" w:rsidR="00B75C15" w:rsidRPr="006726BF" w:rsidRDefault="00B75C15" w:rsidP="004C4371">
      <w:pPr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>W dziale 750</w:t>
      </w:r>
    </w:p>
    <w:p w14:paraId="7EF07628" w14:textId="77777777" w:rsidR="00B75C15" w:rsidRPr="006726BF" w:rsidRDefault="00B75C15" w:rsidP="004C4371">
      <w:pPr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>- rozdziale 75011 – zmniejsza się wynagrodzenia osobowe pracowników o kwotę 28 000,00 zł, składki na ubezpieczenia społeczne o kwotę 4 000,00 zł, składki na Fundusz Pracy oraz Fundusz Solidarnościowy o kwotę 2 000,</w:t>
      </w:r>
      <w:r w:rsidR="00F82C18" w:rsidRPr="006726BF">
        <w:rPr>
          <w:rFonts w:ascii="Tahoma" w:eastAsia="Tahoma" w:hAnsi="Tahoma" w:cs="Tahoma"/>
          <w:sz w:val="24"/>
          <w:lang w:bidi="pl-PL"/>
        </w:rPr>
        <w:t>00 zł oraz</w:t>
      </w:r>
      <w:r w:rsidRPr="006726BF">
        <w:rPr>
          <w:rFonts w:ascii="Tahoma" w:eastAsia="Tahoma" w:hAnsi="Tahoma" w:cs="Tahoma"/>
          <w:sz w:val="24"/>
          <w:lang w:bidi="pl-PL"/>
        </w:rPr>
        <w:t xml:space="preserve"> zakup materiałów i wyposażenia o kwotę 2 000,00 zł.</w:t>
      </w:r>
    </w:p>
    <w:p w14:paraId="69F1CB46" w14:textId="77777777" w:rsidR="00B75C15" w:rsidRPr="006726BF" w:rsidRDefault="00B75C15" w:rsidP="004C4371">
      <w:pPr>
        <w:rPr>
          <w:rFonts w:ascii="Tahoma" w:eastAsia="Tahoma" w:hAnsi="Tahoma" w:cs="Tahoma"/>
          <w:sz w:val="24"/>
          <w:lang w:bidi="pl-PL"/>
        </w:rPr>
      </w:pPr>
    </w:p>
    <w:p w14:paraId="7C102840" w14:textId="77777777" w:rsidR="000549DC" w:rsidRPr="006726BF" w:rsidRDefault="00B75C15" w:rsidP="004C4371">
      <w:pPr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>- rozdziale 75023 – zmniejsza się wydatki osobowe niez</w:t>
      </w:r>
      <w:r w:rsidR="0046029D" w:rsidRPr="006726BF">
        <w:rPr>
          <w:rFonts w:ascii="Tahoma" w:eastAsia="Tahoma" w:hAnsi="Tahoma" w:cs="Tahoma"/>
          <w:sz w:val="24"/>
          <w:lang w:bidi="pl-PL"/>
        </w:rPr>
        <w:t>liczone do wynagrodzeń o kwotę 2 4</w:t>
      </w:r>
      <w:r w:rsidRPr="006726BF">
        <w:rPr>
          <w:rFonts w:ascii="Tahoma" w:eastAsia="Tahoma" w:hAnsi="Tahoma" w:cs="Tahoma"/>
          <w:sz w:val="24"/>
          <w:lang w:bidi="pl-PL"/>
        </w:rPr>
        <w:t xml:space="preserve">00,00 zł, składki na ubezpieczenia społeczne o kwotę 15 000,00 zł, składki </w:t>
      </w:r>
      <w:r w:rsidRPr="006726BF">
        <w:rPr>
          <w:rFonts w:ascii="Tahoma" w:eastAsia="Tahoma" w:hAnsi="Tahoma" w:cs="Tahoma"/>
          <w:sz w:val="24"/>
          <w:lang w:bidi="pl-PL"/>
        </w:rPr>
        <w:lastRenderedPageBreak/>
        <w:t>na Fundusz Pracy oraz Fundusz Solidarnościowy o kwotę 12 000,00 zł, wynagrodzenia bezosobowe o kwotę 15 951,40 zł, zakup mat</w:t>
      </w:r>
      <w:r w:rsidR="00F82C18" w:rsidRPr="006726BF">
        <w:rPr>
          <w:rFonts w:ascii="Tahoma" w:eastAsia="Tahoma" w:hAnsi="Tahoma" w:cs="Tahoma"/>
          <w:sz w:val="24"/>
          <w:lang w:bidi="pl-PL"/>
        </w:rPr>
        <w:t>eriałów i wyposażenia o kwotę 31</w:t>
      </w:r>
      <w:r w:rsidRPr="006726BF">
        <w:rPr>
          <w:rFonts w:ascii="Tahoma" w:eastAsia="Tahoma" w:hAnsi="Tahoma" w:cs="Tahoma"/>
          <w:sz w:val="24"/>
          <w:lang w:bidi="pl-PL"/>
        </w:rPr>
        <w:t> 000,00 zł</w:t>
      </w:r>
      <w:r w:rsidR="000549DC" w:rsidRPr="006726BF">
        <w:rPr>
          <w:rFonts w:ascii="Tahoma" w:eastAsia="Tahoma" w:hAnsi="Tahoma" w:cs="Tahoma"/>
          <w:sz w:val="24"/>
          <w:lang w:bidi="pl-PL"/>
        </w:rPr>
        <w:t>, zakup usług zdrowotnych o kwotę 3 000,00 zł, różne opłaty i składki o kwotę 11 724,20 zł, odpisy na zakładowy fundusz świadczeń socjalnych o kwotę 2 260,12 zł oraz podatek od towarów i usług (VAT) o kwotę 5 000,00 zł.</w:t>
      </w:r>
    </w:p>
    <w:p w14:paraId="12E507B4" w14:textId="77777777" w:rsidR="000549DC" w:rsidRPr="006726BF" w:rsidRDefault="000549DC" w:rsidP="004C4371">
      <w:pPr>
        <w:rPr>
          <w:rFonts w:ascii="Tahoma" w:eastAsia="Tahoma" w:hAnsi="Tahoma" w:cs="Tahoma"/>
          <w:sz w:val="24"/>
          <w:lang w:bidi="pl-PL"/>
        </w:rPr>
      </w:pPr>
    </w:p>
    <w:p w14:paraId="77653FF5" w14:textId="77777777" w:rsidR="000549DC" w:rsidRPr="006726BF" w:rsidRDefault="000549DC" w:rsidP="004C4371">
      <w:pPr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>- rozdziale 75075 – zmniejsza się zakup materiałów i wyposażenia o kwotę 7 000,00 zł.</w:t>
      </w:r>
    </w:p>
    <w:p w14:paraId="0253835B" w14:textId="77777777" w:rsidR="000549DC" w:rsidRPr="006726BF" w:rsidRDefault="000549DC" w:rsidP="004C4371">
      <w:pPr>
        <w:rPr>
          <w:rFonts w:ascii="Tahoma" w:eastAsia="Tahoma" w:hAnsi="Tahoma" w:cs="Tahoma"/>
          <w:sz w:val="24"/>
          <w:lang w:bidi="pl-PL"/>
        </w:rPr>
      </w:pPr>
    </w:p>
    <w:p w14:paraId="58E2FC85" w14:textId="77777777" w:rsidR="000549DC" w:rsidRPr="006726BF" w:rsidRDefault="000549DC" w:rsidP="004C4371">
      <w:pPr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>- rozdziale 75095 – zmniejsza się nagrody konkursowe o kwotę 6 000,00 zł, zakup materiałów i wyposażenia o kwotę 7 000,00 zł oraz za</w:t>
      </w:r>
      <w:r w:rsidR="00286F5F" w:rsidRPr="006726BF">
        <w:rPr>
          <w:rFonts w:ascii="Tahoma" w:eastAsia="Tahoma" w:hAnsi="Tahoma" w:cs="Tahoma"/>
          <w:sz w:val="24"/>
          <w:lang w:bidi="pl-PL"/>
        </w:rPr>
        <w:t>kup usług pozostałych o kwotę 42 5</w:t>
      </w:r>
      <w:r w:rsidRPr="006726BF">
        <w:rPr>
          <w:rFonts w:ascii="Tahoma" w:eastAsia="Tahoma" w:hAnsi="Tahoma" w:cs="Tahoma"/>
          <w:sz w:val="24"/>
          <w:lang w:bidi="pl-PL"/>
        </w:rPr>
        <w:t>00,00 zł.</w:t>
      </w:r>
    </w:p>
    <w:p w14:paraId="16FE5895" w14:textId="77777777" w:rsidR="000549DC" w:rsidRPr="006726BF" w:rsidRDefault="000549DC" w:rsidP="004C4371">
      <w:pPr>
        <w:rPr>
          <w:rFonts w:ascii="Tahoma" w:eastAsia="Tahoma" w:hAnsi="Tahoma" w:cs="Tahoma"/>
          <w:sz w:val="24"/>
          <w:lang w:bidi="pl-PL"/>
        </w:rPr>
      </w:pPr>
    </w:p>
    <w:p w14:paraId="36990394" w14:textId="77777777" w:rsidR="000549DC" w:rsidRPr="006726BF" w:rsidRDefault="000549DC" w:rsidP="004C4371">
      <w:pPr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>W dziale 754</w:t>
      </w:r>
    </w:p>
    <w:p w14:paraId="272B0821" w14:textId="77777777" w:rsidR="000549DC" w:rsidRPr="006726BF" w:rsidRDefault="000549DC" w:rsidP="004C4371">
      <w:pPr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>- rozdziale 75412 – zmniejsza się różne wydatki na rzecz osób fizycznych o kwotę 10 000,00 zł.</w:t>
      </w:r>
    </w:p>
    <w:p w14:paraId="38E398C7" w14:textId="77777777" w:rsidR="000549DC" w:rsidRPr="006726BF" w:rsidRDefault="000549DC" w:rsidP="004C4371">
      <w:pPr>
        <w:rPr>
          <w:rFonts w:ascii="Tahoma" w:eastAsia="Tahoma" w:hAnsi="Tahoma" w:cs="Tahoma"/>
          <w:sz w:val="24"/>
          <w:lang w:bidi="pl-PL"/>
        </w:rPr>
      </w:pPr>
    </w:p>
    <w:p w14:paraId="0E68EC61" w14:textId="77777777" w:rsidR="000549DC" w:rsidRPr="006726BF" w:rsidRDefault="000549DC" w:rsidP="004C4371">
      <w:pPr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>- rozdziale 75414 – zmniejsza się zakup materiałów i wyposażenia o kwotę 3 000,00 zł oraz szkolenia pracowników o kwotę 1 000,00 zł.</w:t>
      </w:r>
    </w:p>
    <w:p w14:paraId="6A40EFCC" w14:textId="77777777" w:rsidR="000549DC" w:rsidRPr="006726BF" w:rsidRDefault="000549DC" w:rsidP="004C4371">
      <w:pPr>
        <w:rPr>
          <w:rFonts w:ascii="Tahoma" w:eastAsia="Tahoma" w:hAnsi="Tahoma" w:cs="Tahoma"/>
          <w:sz w:val="24"/>
          <w:lang w:bidi="pl-PL"/>
        </w:rPr>
      </w:pPr>
    </w:p>
    <w:p w14:paraId="583C458A" w14:textId="77777777" w:rsidR="000549DC" w:rsidRPr="006726BF" w:rsidRDefault="000549DC" w:rsidP="004C4371">
      <w:pPr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>- rozdziale 75421 – zmniejsza się zakup materiałów i wyposażenia o kwotę 20 000,00 zł.</w:t>
      </w:r>
    </w:p>
    <w:p w14:paraId="1B44B692" w14:textId="77777777" w:rsidR="00E4082A" w:rsidRPr="006726BF" w:rsidRDefault="00E4082A" w:rsidP="004C4371">
      <w:pPr>
        <w:rPr>
          <w:rFonts w:ascii="Tahoma" w:eastAsia="Tahoma" w:hAnsi="Tahoma" w:cs="Tahoma"/>
          <w:sz w:val="24"/>
          <w:lang w:bidi="pl-PL"/>
        </w:rPr>
      </w:pPr>
    </w:p>
    <w:p w14:paraId="361CC70C" w14:textId="77777777" w:rsidR="00E4082A" w:rsidRPr="006726BF" w:rsidRDefault="00E4082A" w:rsidP="004C4371">
      <w:pPr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>- rozdziale 75495 – zmniejsza się zakup usług pozostałych o kwotę 5 000,00 zł.</w:t>
      </w:r>
    </w:p>
    <w:p w14:paraId="090CE031" w14:textId="77777777" w:rsidR="00E4082A" w:rsidRPr="006726BF" w:rsidRDefault="00E4082A" w:rsidP="004C4371">
      <w:pPr>
        <w:rPr>
          <w:rFonts w:ascii="Tahoma" w:eastAsia="Tahoma" w:hAnsi="Tahoma" w:cs="Tahoma"/>
          <w:sz w:val="24"/>
          <w:lang w:bidi="pl-PL"/>
        </w:rPr>
      </w:pPr>
    </w:p>
    <w:p w14:paraId="4E01808E" w14:textId="77777777" w:rsidR="00E4082A" w:rsidRPr="006726BF" w:rsidRDefault="00E4082A" w:rsidP="004C4371">
      <w:pPr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>W dziale 757</w:t>
      </w:r>
    </w:p>
    <w:p w14:paraId="2AADAFBD" w14:textId="77777777" w:rsidR="00E4082A" w:rsidRDefault="00E4082A" w:rsidP="004C4371">
      <w:pPr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>- rozdziale 75702 – zmniejsza się odsetki od samorządowych papierów wartościowych lub zaciągniętych przez jednostkę samorządu terytorialnego kredytów i pożyczek o kwotę 67 166,28 zł.</w:t>
      </w:r>
    </w:p>
    <w:p w14:paraId="643BAB91" w14:textId="77777777" w:rsidR="00E4082A" w:rsidRDefault="00E4082A" w:rsidP="004C4371">
      <w:pPr>
        <w:rPr>
          <w:rFonts w:ascii="Tahoma" w:eastAsia="Tahoma" w:hAnsi="Tahoma" w:cs="Tahoma"/>
          <w:sz w:val="24"/>
          <w:lang w:bidi="pl-PL"/>
        </w:rPr>
      </w:pPr>
    </w:p>
    <w:p w14:paraId="6031C592" w14:textId="77777777" w:rsidR="00E4082A" w:rsidRDefault="00E4082A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801</w:t>
      </w:r>
    </w:p>
    <w:p w14:paraId="70756174" w14:textId="77777777" w:rsidR="00E4082A" w:rsidRDefault="00E4082A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80101 – zmniejsza się</w:t>
      </w:r>
      <w:r w:rsidR="00286F5F">
        <w:rPr>
          <w:rFonts w:ascii="Tahoma" w:eastAsia="Tahoma" w:hAnsi="Tahoma" w:cs="Tahoma"/>
          <w:sz w:val="24"/>
          <w:lang w:bidi="pl-PL"/>
        </w:rPr>
        <w:t xml:space="preserve"> wydatki osobowe niezaliczone do wynagrodzeń o kwotę 6 163,45 zł, wynagrodzenia osobowe pracowników o kwotę 273 000,00 zł, składki na ubezpieczenia społeczne o kwotę 23 058,61 zł, składki na Fundusz Pracy oraz Fundusz Solidarnościowy o kwotę 18 294,73 zł, </w:t>
      </w:r>
      <w:r>
        <w:rPr>
          <w:rFonts w:ascii="Tahoma" w:eastAsia="Tahoma" w:hAnsi="Tahoma" w:cs="Tahoma"/>
          <w:sz w:val="24"/>
          <w:lang w:bidi="pl-PL"/>
        </w:rPr>
        <w:t>zakup środków dydaktycznych i książek o kwotę 26 250,</w:t>
      </w:r>
      <w:r w:rsidR="00286F5F">
        <w:rPr>
          <w:rFonts w:ascii="Tahoma" w:eastAsia="Tahoma" w:hAnsi="Tahoma" w:cs="Tahoma"/>
          <w:sz w:val="24"/>
          <w:lang w:bidi="pl-PL"/>
        </w:rPr>
        <w:t>00 zł, podatek od towarów i usług (VAT) o kwotę 6 079,03 zł oraz wpłaty na PPK finansowane przez podmiot zatrudniający o kwotę 140,00 zł.</w:t>
      </w:r>
    </w:p>
    <w:p w14:paraId="6228A32A" w14:textId="77777777" w:rsidR="00286F5F" w:rsidRDefault="00286F5F" w:rsidP="004C4371">
      <w:pPr>
        <w:rPr>
          <w:rFonts w:ascii="Tahoma" w:eastAsia="Tahoma" w:hAnsi="Tahoma" w:cs="Tahoma"/>
          <w:sz w:val="24"/>
          <w:lang w:bidi="pl-PL"/>
        </w:rPr>
      </w:pPr>
    </w:p>
    <w:p w14:paraId="4C085E32" w14:textId="77777777" w:rsidR="00286F5F" w:rsidRDefault="00286F5F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80103 - zmniejsza się wydatki osobowe niezaliczone do wynagrodzeń o kwotę 525,39 zł, wynagrodzenia osobowe pracowników o kwotę 17 434,93 zł, składki na ubezpiec</w:t>
      </w:r>
      <w:r w:rsidR="0053599E">
        <w:rPr>
          <w:rFonts w:ascii="Tahoma" w:eastAsia="Tahoma" w:hAnsi="Tahoma" w:cs="Tahoma"/>
          <w:sz w:val="24"/>
          <w:lang w:bidi="pl-PL"/>
        </w:rPr>
        <w:t>zenia społeczne o kwotę 1 965,89</w:t>
      </w:r>
      <w:r>
        <w:rPr>
          <w:rFonts w:ascii="Tahoma" w:eastAsia="Tahoma" w:hAnsi="Tahoma" w:cs="Tahoma"/>
          <w:sz w:val="24"/>
          <w:lang w:bidi="pl-PL"/>
        </w:rPr>
        <w:t xml:space="preserve"> zł, składki na Fundusz Pracy oraz Fundusz </w:t>
      </w:r>
      <w:r w:rsidR="0053599E">
        <w:rPr>
          <w:rFonts w:ascii="Tahoma" w:eastAsia="Tahoma" w:hAnsi="Tahoma" w:cs="Tahoma"/>
          <w:sz w:val="24"/>
          <w:lang w:bidi="pl-PL"/>
        </w:rPr>
        <w:t>Solidarnościowy o kwotę 2 613,88</w:t>
      </w:r>
      <w:r>
        <w:rPr>
          <w:rFonts w:ascii="Tahoma" w:eastAsia="Tahoma" w:hAnsi="Tahoma" w:cs="Tahoma"/>
          <w:sz w:val="24"/>
          <w:lang w:bidi="pl-PL"/>
        </w:rPr>
        <w:t xml:space="preserve"> zł</w:t>
      </w:r>
      <w:r w:rsidRPr="00286F5F">
        <w:rPr>
          <w:rFonts w:ascii="Tahoma" w:eastAsia="Tahoma" w:hAnsi="Tahoma" w:cs="Tahoma"/>
          <w:sz w:val="24"/>
          <w:lang w:bidi="pl-PL"/>
        </w:rPr>
        <w:t xml:space="preserve"> </w:t>
      </w:r>
      <w:r>
        <w:rPr>
          <w:rFonts w:ascii="Tahoma" w:eastAsia="Tahoma" w:hAnsi="Tahoma" w:cs="Tahoma"/>
          <w:sz w:val="24"/>
          <w:lang w:bidi="pl-PL"/>
        </w:rPr>
        <w:t>oraz wpłaty na PPK finansowane przez podmiot zatrudniający o kwotę 228,60 zł.</w:t>
      </w:r>
    </w:p>
    <w:p w14:paraId="78127921" w14:textId="77777777" w:rsidR="00E4082A" w:rsidRDefault="00E4082A" w:rsidP="004C4371">
      <w:pPr>
        <w:rPr>
          <w:rFonts w:ascii="Tahoma" w:eastAsia="Tahoma" w:hAnsi="Tahoma" w:cs="Tahoma"/>
          <w:sz w:val="24"/>
          <w:lang w:bidi="pl-PL"/>
        </w:rPr>
      </w:pPr>
    </w:p>
    <w:p w14:paraId="77BDE670" w14:textId="77777777" w:rsidR="00E4082A" w:rsidRDefault="00E4082A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80104 – zwiększa się dotacje podmiotowe z budżetu dla niepublicznej jednostki systemu oświaty o kwotę 354,50 zł, zmniejsza się natomiast zakup usług przez jednostki samorządu terytorialnego od innych jednostek samorządu terytorialnego o kwotę 5 000,00 zł.</w:t>
      </w:r>
    </w:p>
    <w:p w14:paraId="4B3E55D7" w14:textId="77777777" w:rsidR="00E4082A" w:rsidRDefault="00E4082A" w:rsidP="004C4371">
      <w:pPr>
        <w:rPr>
          <w:rFonts w:ascii="Tahoma" w:eastAsia="Tahoma" w:hAnsi="Tahoma" w:cs="Tahoma"/>
          <w:sz w:val="24"/>
          <w:lang w:bidi="pl-PL"/>
        </w:rPr>
      </w:pPr>
    </w:p>
    <w:p w14:paraId="316FFC63" w14:textId="77777777" w:rsidR="00E4082A" w:rsidRDefault="00E4082A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80113 – zmniejsza się wynagrodzenia osobowe pracowników o kwotę 20 000,00 zł, składki na ubezpieczenia społeczne o kwotę 2 000,00 zł, zakup materiałów i wyposażenia o kwotę 20 000,00 zł oraz zakup usług pozostałych o kwotę 30 000,00 zł.</w:t>
      </w:r>
    </w:p>
    <w:p w14:paraId="30322F4B" w14:textId="77777777" w:rsidR="00286F5F" w:rsidRDefault="00286F5F" w:rsidP="004C4371">
      <w:pPr>
        <w:rPr>
          <w:rFonts w:ascii="Tahoma" w:eastAsia="Tahoma" w:hAnsi="Tahoma" w:cs="Tahoma"/>
          <w:sz w:val="24"/>
          <w:lang w:bidi="pl-PL"/>
        </w:rPr>
      </w:pPr>
    </w:p>
    <w:p w14:paraId="104D151C" w14:textId="77777777" w:rsidR="00286F5F" w:rsidRDefault="00286F5F" w:rsidP="00286F5F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80148 – zmniejsza się wynagrodzenia osobowe pracowników o kwotę 30 002,40 zł, składki na ubezpieczenia społeczne o kwotę 7 753,28 zł, składki na Fundusz Pracy oraz Fundusz Solidarnościowy o kwotę 2 720,26 zł</w:t>
      </w:r>
      <w:r w:rsidRPr="00286F5F">
        <w:rPr>
          <w:rFonts w:ascii="Tahoma" w:eastAsia="Tahoma" w:hAnsi="Tahoma" w:cs="Tahoma"/>
          <w:sz w:val="24"/>
          <w:lang w:bidi="pl-PL"/>
        </w:rPr>
        <w:t xml:space="preserve"> </w:t>
      </w:r>
      <w:r>
        <w:rPr>
          <w:rFonts w:ascii="Tahoma" w:eastAsia="Tahoma" w:hAnsi="Tahoma" w:cs="Tahoma"/>
          <w:sz w:val="24"/>
          <w:lang w:bidi="pl-PL"/>
        </w:rPr>
        <w:t>oraz wpłaty na PPK finansowane przez podmiot zatrudniający o kwotę 222,98 zł.</w:t>
      </w:r>
      <w:r w:rsidR="00E33468">
        <w:rPr>
          <w:rFonts w:ascii="Tahoma" w:eastAsia="Tahoma" w:hAnsi="Tahoma" w:cs="Tahoma"/>
          <w:sz w:val="24"/>
          <w:lang w:bidi="pl-PL"/>
        </w:rPr>
        <w:t xml:space="preserve"> Zwiększa się natomiast zakup środków żywności o kwotę 1 034,50 zł.</w:t>
      </w:r>
    </w:p>
    <w:p w14:paraId="782F83DF" w14:textId="77777777" w:rsidR="00E4082A" w:rsidRDefault="00E4082A" w:rsidP="004C4371">
      <w:pPr>
        <w:rPr>
          <w:rFonts w:ascii="Tahoma" w:eastAsia="Tahoma" w:hAnsi="Tahoma" w:cs="Tahoma"/>
          <w:sz w:val="24"/>
          <w:lang w:bidi="pl-PL"/>
        </w:rPr>
      </w:pPr>
    </w:p>
    <w:p w14:paraId="51E304C3" w14:textId="77777777" w:rsidR="00E4082A" w:rsidRDefault="00E4082A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 xml:space="preserve">- rozdziale 80195 – zmniejsza się </w:t>
      </w:r>
      <w:r w:rsidR="00D11822">
        <w:rPr>
          <w:rFonts w:ascii="Tahoma" w:eastAsia="Tahoma" w:hAnsi="Tahoma" w:cs="Tahoma"/>
          <w:sz w:val="24"/>
          <w:lang w:bidi="pl-PL"/>
        </w:rPr>
        <w:t>zakup usług pozostałych o kwotę 50 000,00 zł.</w:t>
      </w:r>
    </w:p>
    <w:p w14:paraId="0D3A8555" w14:textId="77777777" w:rsidR="00D11822" w:rsidRDefault="00D11822" w:rsidP="004C4371">
      <w:pPr>
        <w:rPr>
          <w:rFonts w:ascii="Tahoma" w:eastAsia="Tahoma" w:hAnsi="Tahoma" w:cs="Tahoma"/>
          <w:sz w:val="24"/>
          <w:lang w:bidi="pl-PL"/>
        </w:rPr>
      </w:pPr>
    </w:p>
    <w:p w14:paraId="1919D537" w14:textId="77777777" w:rsidR="00D11822" w:rsidRDefault="00D11822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851</w:t>
      </w:r>
    </w:p>
    <w:p w14:paraId="0F154F76" w14:textId="77777777" w:rsidR="00D11822" w:rsidRDefault="0046029D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85</w:t>
      </w:r>
      <w:r w:rsidR="00D11822">
        <w:rPr>
          <w:rFonts w:ascii="Tahoma" w:eastAsia="Tahoma" w:hAnsi="Tahoma" w:cs="Tahoma"/>
          <w:sz w:val="24"/>
          <w:lang w:bidi="pl-PL"/>
        </w:rPr>
        <w:t>195 – zmniejsza się wynagrodzenia osobowe pracowników o kwotę             4 140,00 zł,</w:t>
      </w:r>
      <w:r w:rsidR="00D11822" w:rsidRPr="00D11822">
        <w:rPr>
          <w:rFonts w:ascii="Tahoma" w:eastAsia="Tahoma" w:hAnsi="Tahoma" w:cs="Tahoma"/>
          <w:sz w:val="24"/>
          <w:lang w:bidi="pl-PL"/>
        </w:rPr>
        <w:t xml:space="preserve"> </w:t>
      </w:r>
      <w:r w:rsidR="00D11822">
        <w:rPr>
          <w:rFonts w:ascii="Tahoma" w:eastAsia="Tahoma" w:hAnsi="Tahoma" w:cs="Tahoma"/>
          <w:sz w:val="24"/>
          <w:lang w:bidi="pl-PL"/>
        </w:rPr>
        <w:t>składki na ubezpieczenia społeczne o kwotę 1 589,94 zł, składki na Fundusz Pracy oraz Fundusz Solidarnościowy o kwotę 225,44 zł</w:t>
      </w:r>
    </w:p>
    <w:p w14:paraId="3F962959" w14:textId="77777777" w:rsidR="00970EAB" w:rsidRPr="004C4371" w:rsidRDefault="004C4371" w:rsidP="004C4371">
      <w:pPr>
        <w:rPr>
          <w:rFonts w:ascii="Tahoma" w:eastAsia="Tahoma" w:hAnsi="Tahoma" w:cs="Tahoma"/>
          <w:sz w:val="24"/>
          <w:lang w:bidi="pl-PL"/>
        </w:rPr>
      </w:pPr>
      <w:r w:rsidRPr="004C4371">
        <w:rPr>
          <w:rFonts w:ascii="Tahoma" w:eastAsia="Tahoma" w:hAnsi="Tahoma" w:cs="Tahoma"/>
          <w:sz w:val="24"/>
          <w:lang w:bidi="pl-PL"/>
        </w:rPr>
        <w:t xml:space="preserve">            </w:t>
      </w:r>
    </w:p>
    <w:p w14:paraId="7EBD201B" w14:textId="77777777" w:rsidR="004C4371" w:rsidRDefault="004C4371" w:rsidP="004C4371">
      <w:pPr>
        <w:rPr>
          <w:rFonts w:ascii="Tahoma" w:eastAsia="Tahoma" w:hAnsi="Tahoma" w:cs="Tahoma"/>
          <w:sz w:val="24"/>
          <w:szCs w:val="24"/>
          <w:lang w:bidi="pl-PL"/>
        </w:rPr>
      </w:pPr>
      <w:r w:rsidRPr="00B348F2">
        <w:rPr>
          <w:rFonts w:ascii="Tahoma" w:eastAsia="Tahoma" w:hAnsi="Tahoma" w:cs="Tahoma"/>
          <w:sz w:val="24"/>
          <w:szCs w:val="24"/>
          <w:lang w:bidi="pl-PL"/>
        </w:rPr>
        <w:t xml:space="preserve">W dziale 852 </w:t>
      </w:r>
    </w:p>
    <w:p w14:paraId="3885B7C7" w14:textId="77777777" w:rsidR="00D11822" w:rsidRDefault="00D11822" w:rsidP="004C4371">
      <w:pPr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Tahoma" w:hAnsi="Tahoma" w:cs="Tahoma"/>
          <w:sz w:val="24"/>
          <w:szCs w:val="24"/>
          <w:lang w:bidi="pl-PL"/>
        </w:rPr>
        <w:t xml:space="preserve">- rozdziale 85214 – zmniejsza się </w:t>
      </w:r>
      <w:r w:rsidR="0046029D">
        <w:rPr>
          <w:rFonts w:ascii="Tahoma" w:eastAsia="Tahoma" w:hAnsi="Tahoma" w:cs="Tahoma"/>
          <w:sz w:val="24"/>
          <w:szCs w:val="24"/>
          <w:lang w:bidi="pl-PL"/>
        </w:rPr>
        <w:t>świadczenia społeczne</w:t>
      </w:r>
      <w:r>
        <w:rPr>
          <w:rFonts w:ascii="Tahoma" w:eastAsia="Tahoma" w:hAnsi="Tahoma" w:cs="Tahoma"/>
          <w:sz w:val="24"/>
          <w:szCs w:val="24"/>
          <w:lang w:bidi="pl-PL"/>
        </w:rPr>
        <w:t xml:space="preserve"> o kwotę 10 000,00 zł.</w:t>
      </w:r>
    </w:p>
    <w:p w14:paraId="7CE80C74" w14:textId="77777777" w:rsidR="00D11822" w:rsidRDefault="00D11822" w:rsidP="004C4371">
      <w:pPr>
        <w:rPr>
          <w:rFonts w:ascii="Tahoma" w:eastAsia="Tahoma" w:hAnsi="Tahoma" w:cs="Tahoma"/>
          <w:sz w:val="24"/>
          <w:szCs w:val="24"/>
          <w:lang w:bidi="pl-PL"/>
        </w:rPr>
      </w:pPr>
    </w:p>
    <w:p w14:paraId="6D32C310" w14:textId="77777777" w:rsidR="00D11822" w:rsidRDefault="00D11822" w:rsidP="004C4371">
      <w:pPr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Tahoma" w:hAnsi="Tahoma" w:cs="Tahoma"/>
          <w:sz w:val="24"/>
          <w:szCs w:val="24"/>
          <w:lang w:bidi="pl-PL"/>
        </w:rPr>
        <w:t>- rozdziale 85215 – zmniejsza się świadczenia społeczne o kwotę 4 000,00 zł.</w:t>
      </w:r>
    </w:p>
    <w:p w14:paraId="4F721FA4" w14:textId="77777777" w:rsidR="00D11822" w:rsidRPr="00B348F2" w:rsidRDefault="00D11822" w:rsidP="004C4371">
      <w:pPr>
        <w:rPr>
          <w:rFonts w:ascii="Tahoma" w:eastAsia="Tahoma" w:hAnsi="Tahoma" w:cs="Tahoma"/>
          <w:sz w:val="24"/>
          <w:szCs w:val="24"/>
          <w:lang w:bidi="pl-PL"/>
        </w:rPr>
      </w:pPr>
    </w:p>
    <w:p w14:paraId="6834C6E5" w14:textId="77777777" w:rsidR="004C4371" w:rsidRDefault="004C4371" w:rsidP="004C4371">
      <w:pPr>
        <w:rPr>
          <w:rFonts w:ascii="Tahoma" w:eastAsia="Tahoma" w:hAnsi="Tahoma" w:cs="Tahoma"/>
          <w:sz w:val="24"/>
          <w:szCs w:val="24"/>
          <w:lang w:bidi="pl-PL"/>
        </w:rPr>
      </w:pPr>
      <w:r w:rsidRPr="00B348F2">
        <w:rPr>
          <w:rFonts w:ascii="Tahoma" w:eastAsia="Tahoma" w:hAnsi="Tahoma" w:cs="Tahoma"/>
          <w:sz w:val="24"/>
          <w:szCs w:val="24"/>
          <w:lang w:bidi="pl-PL"/>
        </w:rPr>
        <w:t>–  rozdziale 85216 - zmniejsza się zwrot dotacji oraz płatności wykorzystanych niezgodnie z przeznaczeniem lub wykorzystanych z naruszeniem procedur o kwotę 6 150,00 zł oraz pozostałe odsetki o kwotę 100,00 zł.</w:t>
      </w:r>
    </w:p>
    <w:p w14:paraId="4BBF23BF" w14:textId="77777777" w:rsidR="00D11822" w:rsidRDefault="00D11822" w:rsidP="004C4371">
      <w:pPr>
        <w:rPr>
          <w:rFonts w:ascii="Tahoma" w:eastAsia="Tahoma" w:hAnsi="Tahoma" w:cs="Tahoma"/>
          <w:sz w:val="24"/>
          <w:szCs w:val="24"/>
          <w:lang w:bidi="pl-PL"/>
        </w:rPr>
      </w:pPr>
    </w:p>
    <w:p w14:paraId="7ECB2715" w14:textId="77777777" w:rsidR="00D11822" w:rsidRDefault="00D11822" w:rsidP="004C4371">
      <w:pPr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Tahoma" w:hAnsi="Tahoma" w:cs="Tahoma"/>
          <w:sz w:val="24"/>
          <w:szCs w:val="24"/>
          <w:lang w:bidi="pl-PL"/>
        </w:rPr>
        <w:t>- rozdziale 85228 – zmniejsz</w:t>
      </w:r>
      <w:r w:rsidR="0046029D">
        <w:rPr>
          <w:rFonts w:ascii="Tahoma" w:eastAsia="Tahoma" w:hAnsi="Tahoma" w:cs="Tahoma"/>
          <w:sz w:val="24"/>
          <w:szCs w:val="24"/>
          <w:lang w:bidi="pl-PL"/>
        </w:rPr>
        <w:t>a</w:t>
      </w:r>
      <w:r>
        <w:rPr>
          <w:rFonts w:ascii="Tahoma" w:eastAsia="Tahoma" w:hAnsi="Tahoma" w:cs="Tahoma"/>
          <w:sz w:val="24"/>
          <w:szCs w:val="24"/>
          <w:lang w:bidi="pl-PL"/>
        </w:rPr>
        <w:t xml:space="preserve"> się składki na ubezpieczeni</w:t>
      </w:r>
      <w:r w:rsidR="0046029D">
        <w:rPr>
          <w:rFonts w:ascii="Tahoma" w:eastAsia="Tahoma" w:hAnsi="Tahoma" w:cs="Tahoma"/>
          <w:sz w:val="24"/>
          <w:szCs w:val="24"/>
          <w:lang w:bidi="pl-PL"/>
        </w:rPr>
        <w:t>a</w:t>
      </w:r>
      <w:r>
        <w:rPr>
          <w:rFonts w:ascii="Tahoma" w:eastAsia="Tahoma" w:hAnsi="Tahoma" w:cs="Tahoma"/>
          <w:sz w:val="24"/>
          <w:szCs w:val="24"/>
          <w:lang w:bidi="pl-PL"/>
        </w:rPr>
        <w:t xml:space="preserve"> społeczne o kwotę 10 000,00 zł oraz wynagrodzenia bezosobowe o kwotę 20 000,00 zł.</w:t>
      </w:r>
    </w:p>
    <w:p w14:paraId="52A74285" w14:textId="77777777" w:rsidR="00D11822" w:rsidRDefault="00D11822" w:rsidP="004C4371">
      <w:pPr>
        <w:rPr>
          <w:rFonts w:ascii="Tahoma" w:eastAsia="Tahoma" w:hAnsi="Tahoma" w:cs="Tahoma"/>
          <w:sz w:val="24"/>
          <w:szCs w:val="24"/>
          <w:lang w:bidi="pl-PL"/>
        </w:rPr>
      </w:pPr>
    </w:p>
    <w:p w14:paraId="75AFC5C0" w14:textId="77777777" w:rsidR="00D11822" w:rsidRPr="00B348F2" w:rsidRDefault="00D11822" w:rsidP="004C4371">
      <w:pPr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Tahoma" w:hAnsi="Tahoma" w:cs="Tahoma"/>
          <w:sz w:val="24"/>
          <w:szCs w:val="24"/>
          <w:lang w:bidi="pl-PL"/>
        </w:rPr>
        <w:t>- rozdziale 85295 – zmniejsza się zakup usług pozostałych o kwotę 16 000,00 zł.</w:t>
      </w:r>
    </w:p>
    <w:p w14:paraId="734243FE" w14:textId="77777777" w:rsidR="004C4371" w:rsidRPr="00B348F2" w:rsidRDefault="004C4371" w:rsidP="004C4371">
      <w:pPr>
        <w:rPr>
          <w:rFonts w:ascii="Tahoma" w:eastAsia="Tahoma" w:hAnsi="Tahoma" w:cs="Tahoma"/>
          <w:sz w:val="24"/>
          <w:szCs w:val="24"/>
          <w:lang w:bidi="pl-PL"/>
        </w:rPr>
      </w:pPr>
    </w:p>
    <w:p w14:paraId="5037612E" w14:textId="77777777" w:rsidR="004C4371" w:rsidRPr="00B348F2" w:rsidRDefault="004C4371" w:rsidP="004C4371">
      <w:pPr>
        <w:rPr>
          <w:rFonts w:ascii="Tahoma" w:eastAsia="Tahoma" w:hAnsi="Tahoma" w:cs="Tahoma"/>
          <w:sz w:val="24"/>
          <w:szCs w:val="24"/>
          <w:lang w:bidi="pl-PL"/>
        </w:rPr>
      </w:pPr>
      <w:r w:rsidRPr="00B348F2">
        <w:rPr>
          <w:rFonts w:ascii="Tahoma" w:eastAsia="Tahoma" w:hAnsi="Tahoma" w:cs="Tahoma"/>
          <w:sz w:val="24"/>
          <w:szCs w:val="24"/>
          <w:lang w:bidi="pl-PL"/>
        </w:rPr>
        <w:t>W dziale 855</w:t>
      </w:r>
    </w:p>
    <w:p w14:paraId="77980FED" w14:textId="77777777" w:rsidR="004C4371" w:rsidRPr="00B348F2" w:rsidRDefault="004C4371" w:rsidP="004C4371">
      <w:pPr>
        <w:rPr>
          <w:rFonts w:ascii="Tahoma" w:eastAsia="Tahoma" w:hAnsi="Tahoma" w:cs="Tahoma"/>
          <w:sz w:val="24"/>
          <w:szCs w:val="24"/>
          <w:lang w:bidi="pl-PL"/>
        </w:rPr>
      </w:pPr>
      <w:r w:rsidRPr="00B348F2">
        <w:rPr>
          <w:rFonts w:ascii="Tahoma" w:eastAsia="Tahoma" w:hAnsi="Tahoma" w:cs="Tahoma"/>
          <w:sz w:val="24"/>
          <w:szCs w:val="24"/>
          <w:lang w:bidi="pl-PL"/>
        </w:rPr>
        <w:t xml:space="preserve">- rozdziale 85501 - zmniejsza się zwrot dotacji oraz płatności wykorzystanych niezgodnie z przeznaczeniem lub wykorzystanych z naruszeniem procedur o kwotę </w:t>
      </w:r>
      <w:r w:rsidR="00D11822">
        <w:rPr>
          <w:rFonts w:ascii="Tahoma" w:eastAsia="Tahoma" w:hAnsi="Tahoma" w:cs="Tahoma"/>
          <w:sz w:val="24"/>
          <w:szCs w:val="24"/>
          <w:lang w:bidi="pl-PL"/>
        </w:rPr>
        <w:t xml:space="preserve"> </w:t>
      </w:r>
      <w:r w:rsidRPr="00B348F2">
        <w:rPr>
          <w:rFonts w:ascii="Tahoma" w:eastAsia="Tahoma" w:hAnsi="Tahoma" w:cs="Tahoma"/>
          <w:sz w:val="24"/>
          <w:szCs w:val="24"/>
          <w:lang w:bidi="pl-PL"/>
        </w:rPr>
        <w:t>11 500,00 zł or</w:t>
      </w:r>
      <w:r w:rsidR="0046029D">
        <w:rPr>
          <w:rFonts w:ascii="Tahoma" w:eastAsia="Tahoma" w:hAnsi="Tahoma" w:cs="Tahoma"/>
          <w:sz w:val="24"/>
          <w:szCs w:val="24"/>
          <w:lang w:bidi="pl-PL"/>
        </w:rPr>
        <w:t>az pozostałe odsetki o kwotę 1 0</w:t>
      </w:r>
      <w:r w:rsidRPr="00B348F2">
        <w:rPr>
          <w:rFonts w:ascii="Tahoma" w:eastAsia="Tahoma" w:hAnsi="Tahoma" w:cs="Tahoma"/>
          <w:sz w:val="24"/>
          <w:szCs w:val="24"/>
          <w:lang w:bidi="pl-PL"/>
        </w:rPr>
        <w:t>00,00 zł.</w:t>
      </w:r>
    </w:p>
    <w:p w14:paraId="1FA7FEB8" w14:textId="77777777" w:rsidR="004C4371" w:rsidRPr="00B348F2" w:rsidRDefault="004C4371" w:rsidP="004C4371">
      <w:pPr>
        <w:rPr>
          <w:rFonts w:ascii="Tahoma" w:eastAsia="Tahoma" w:hAnsi="Tahoma" w:cs="Tahoma"/>
          <w:sz w:val="24"/>
          <w:szCs w:val="24"/>
          <w:lang w:bidi="pl-PL"/>
        </w:rPr>
      </w:pPr>
    </w:p>
    <w:p w14:paraId="0AE3A9FF" w14:textId="77777777" w:rsidR="004C4371" w:rsidRPr="00B348F2" w:rsidRDefault="004C4371" w:rsidP="004C4371">
      <w:pPr>
        <w:rPr>
          <w:rFonts w:ascii="Tahoma" w:eastAsia="Tahoma" w:hAnsi="Tahoma" w:cs="Tahoma"/>
          <w:sz w:val="24"/>
          <w:szCs w:val="24"/>
          <w:lang w:bidi="pl-PL"/>
        </w:rPr>
      </w:pPr>
      <w:r w:rsidRPr="00B348F2">
        <w:rPr>
          <w:rFonts w:ascii="Tahoma" w:eastAsia="Tahoma" w:hAnsi="Tahoma" w:cs="Tahoma"/>
          <w:sz w:val="24"/>
          <w:szCs w:val="24"/>
          <w:lang w:bidi="pl-PL"/>
        </w:rPr>
        <w:t>- rozdziale 85502 – zmniejsza się pozostałe odsetki o kwotę 1 000,00 zł.</w:t>
      </w:r>
    </w:p>
    <w:p w14:paraId="5AFD443F" w14:textId="77777777" w:rsidR="004C4371" w:rsidRPr="00B348F2" w:rsidRDefault="004C4371" w:rsidP="004C4371">
      <w:pPr>
        <w:rPr>
          <w:rFonts w:ascii="Tahoma" w:eastAsia="Tahoma" w:hAnsi="Tahoma" w:cs="Tahoma"/>
          <w:sz w:val="24"/>
          <w:szCs w:val="24"/>
          <w:lang w:bidi="pl-PL"/>
        </w:rPr>
      </w:pPr>
    </w:p>
    <w:p w14:paraId="41300FF6" w14:textId="77777777" w:rsidR="004C4371" w:rsidRDefault="004C4371" w:rsidP="004C4371">
      <w:pPr>
        <w:rPr>
          <w:rFonts w:ascii="Tahoma" w:eastAsia="Tahoma" w:hAnsi="Tahoma" w:cs="Tahoma"/>
          <w:sz w:val="24"/>
          <w:szCs w:val="24"/>
          <w:lang w:bidi="pl-PL"/>
        </w:rPr>
      </w:pPr>
      <w:r w:rsidRPr="00B348F2">
        <w:rPr>
          <w:rFonts w:ascii="Tahoma" w:eastAsia="Tahoma" w:hAnsi="Tahoma" w:cs="Tahoma"/>
          <w:sz w:val="24"/>
          <w:szCs w:val="24"/>
          <w:lang w:bidi="pl-PL"/>
        </w:rPr>
        <w:t>W dziale 900</w:t>
      </w:r>
    </w:p>
    <w:p w14:paraId="6BE1197F" w14:textId="77777777" w:rsidR="006042AC" w:rsidRDefault="006042AC" w:rsidP="004C4371">
      <w:pPr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Tahoma" w:hAnsi="Tahoma" w:cs="Tahoma"/>
          <w:sz w:val="24"/>
          <w:szCs w:val="24"/>
          <w:lang w:bidi="pl-PL"/>
        </w:rPr>
        <w:t xml:space="preserve">- rozdziale 90001 – zmniejsza się zadanie inwestycyjne pod nazwą „Zakup zbiornika magazynującego czysta wodę oraz wymiana pomp głębinowych </w:t>
      </w:r>
      <w:r w:rsidR="0046029D">
        <w:rPr>
          <w:rFonts w:ascii="Tahoma" w:eastAsia="Tahoma" w:hAnsi="Tahoma" w:cs="Tahoma"/>
          <w:sz w:val="24"/>
          <w:szCs w:val="24"/>
          <w:lang w:bidi="pl-PL"/>
        </w:rPr>
        <w:t>w SUW Zaręby” o kwotę 822,23 zł</w:t>
      </w:r>
      <w:r>
        <w:rPr>
          <w:rFonts w:ascii="Tahoma" w:eastAsia="Tahoma" w:hAnsi="Tahoma" w:cs="Tahoma"/>
          <w:sz w:val="24"/>
          <w:szCs w:val="24"/>
          <w:lang w:bidi="pl-PL"/>
        </w:rPr>
        <w:t xml:space="preserve"> oraz zadanie pod nazwą „Przebudowa i rozbudowa miejskiej oczyszczalni ścieków w Chorzelach” o kwotę 5 000,00 zł z czwartą cyfra 7 oraz o kwotę 20 000,00 zł z czwartą cyfrą 9.</w:t>
      </w:r>
    </w:p>
    <w:p w14:paraId="359C01C4" w14:textId="77777777" w:rsidR="00D11822" w:rsidRDefault="00D11822" w:rsidP="004C4371">
      <w:pPr>
        <w:rPr>
          <w:rFonts w:ascii="Tahoma" w:eastAsia="Tahoma" w:hAnsi="Tahoma" w:cs="Tahoma"/>
          <w:sz w:val="24"/>
          <w:szCs w:val="24"/>
          <w:lang w:bidi="pl-PL"/>
        </w:rPr>
      </w:pPr>
    </w:p>
    <w:p w14:paraId="3CFC93F2" w14:textId="77777777" w:rsidR="00D11822" w:rsidRDefault="00D11822" w:rsidP="004C4371">
      <w:pPr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Tahoma" w:hAnsi="Tahoma" w:cs="Tahoma"/>
          <w:sz w:val="24"/>
          <w:szCs w:val="24"/>
          <w:lang w:bidi="pl-PL"/>
        </w:rPr>
        <w:t>- rozdziale 90005 – zmniejsza się zakup usług pozostałych o kwotę 11 000,00 zł.</w:t>
      </w:r>
    </w:p>
    <w:p w14:paraId="40C4794A" w14:textId="77777777" w:rsidR="00D11822" w:rsidRDefault="00D11822" w:rsidP="004C4371">
      <w:pPr>
        <w:rPr>
          <w:rFonts w:ascii="Tahoma" w:eastAsia="Tahoma" w:hAnsi="Tahoma" w:cs="Tahoma"/>
          <w:sz w:val="24"/>
          <w:szCs w:val="24"/>
          <w:lang w:bidi="pl-PL"/>
        </w:rPr>
      </w:pPr>
    </w:p>
    <w:p w14:paraId="4C6DE592" w14:textId="77777777" w:rsidR="006042AC" w:rsidRDefault="006042AC" w:rsidP="004C4371">
      <w:pPr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Tahoma" w:hAnsi="Tahoma" w:cs="Tahoma"/>
          <w:sz w:val="24"/>
          <w:szCs w:val="24"/>
          <w:lang w:bidi="pl-PL"/>
        </w:rPr>
        <w:t>- rozdziale 90015 – zmniejsza się</w:t>
      </w:r>
      <w:r w:rsidR="00D11822">
        <w:rPr>
          <w:rFonts w:ascii="Tahoma" w:eastAsia="Tahoma" w:hAnsi="Tahoma" w:cs="Tahoma"/>
          <w:sz w:val="24"/>
          <w:szCs w:val="24"/>
          <w:lang w:bidi="pl-PL"/>
        </w:rPr>
        <w:t xml:space="preserve"> zakup energii o kwotę 30 000,00 zł, zakup usług remontowych o kwotę 1 000,00 zł oraz</w:t>
      </w:r>
      <w:r>
        <w:rPr>
          <w:rFonts w:ascii="Tahoma" w:eastAsia="Tahoma" w:hAnsi="Tahoma" w:cs="Tahoma"/>
          <w:sz w:val="24"/>
          <w:szCs w:val="24"/>
          <w:lang w:bidi="pl-PL"/>
        </w:rPr>
        <w:t xml:space="preserve"> zadanie inwestycyjne pod nazwą „Budowa oświetlenia ulicznego na ul. Zuzanny w C</w:t>
      </w:r>
      <w:r w:rsidR="00D11822">
        <w:rPr>
          <w:rFonts w:ascii="Tahoma" w:eastAsia="Tahoma" w:hAnsi="Tahoma" w:cs="Tahoma"/>
          <w:sz w:val="24"/>
          <w:szCs w:val="24"/>
          <w:lang w:bidi="pl-PL"/>
        </w:rPr>
        <w:t>horzelach” o kwotę 31,50 zł i</w:t>
      </w:r>
      <w:r>
        <w:rPr>
          <w:rFonts w:ascii="Tahoma" w:eastAsia="Tahoma" w:hAnsi="Tahoma" w:cs="Tahoma"/>
          <w:sz w:val="24"/>
          <w:szCs w:val="24"/>
          <w:lang w:bidi="pl-PL"/>
        </w:rPr>
        <w:t xml:space="preserve"> zadanie pod nazwą „Budowa oświetlenia ulicznego w </w:t>
      </w:r>
      <w:proofErr w:type="spellStart"/>
      <w:r>
        <w:rPr>
          <w:rFonts w:ascii="Tahoma" w:eastAsia="Tahoma" w:hAnsi="Tahoma" w:cs="Tahoma"/>
          <w:sz w:val="24"/>
          <w:szCs w:val="24"/>
          <w:lang w:bidi="pl-PL"/>
        </w:rPr>
        <w:t>msc</w:t>
      </w:r>
      <w:proofErr w:type="spellEnd"/>
      <w:r>
        <w:rPr>
          <w:rFonts w:ascii="Tahoma" w:eastAsia="Tahoma" w:hAnsi="Tahoma" w:cs="Tahoma"/>
          <w:sz w:val="24"/>
          <w:szCs w:val="24"/>
          <w:lang w:bidi="pl-PL"/>
        </w:rPr>
        <w:t>. Budki” o kwotę 32 639,50 zł.</w:t>
      </w:r>
    </w:p>
    <w:p w14:paraId="2F0CFC24" w14:textId="77777777" w:rsidR="006042AC" w:rsidRPr="00B348F2" w:rsidRDefault="006042AC" w:rsidP="004C4371">
      <w:pPr>
        <w:rPr>
          <w:rFonts w:ascii="Tahoma" w:eastAsia="Tahoma" w:hAnsi="Tahoma" w:cs="Tahoma"/>
          <w:sz w:val="24"/>
          <w:szCs w:val="24"/>
          <w:lang w:bidi="pl-PL"/>
        </w:rPr>
      </w:pPr>
    </w:p>
    <w:p w14:paraId="2031AC59" w14:textId="77777777" w:rsidR="004C4371" w:rsidRPr="00B348F2" w:rsidRDefault="004C4371" w:rsidP="004C4371">
      <w:pPr>
        <w:rPr>
          <w:rFonts w:ascii="Tahoma" w:eastAsia="Tahoma" w:hAnsi="Tahoma" w:cs="Tahoma"/>
          <w:sz w:val="24"/>
          <w:szCs w:val="24"/>
          <w:lang w:bidi="pl-PL"/>
        </w:rPr>
      </w:pPr>
      <w:r w:rsidRPr="00B348F2">
        <w:rPr>
          <w:rFonts w:ascii="Tahoma" w:eastAsia="Tahoma" w:hAnsi="Tahoma" w:cs="Tahoma"/>
          <w:sz w:val="24"/>
          <w:szCs w:val="24"/>
          <w:lang w:bidi="pl-PL"/>
        </w:rPr>
        <w:t>- rozdziale 90095 – w związku z brakiem realizacji inwestycji pn. „</w:t>
      </w:r>
      <w:r w:rsidR="00B348F2" w:rsidRPr="00B348F2">
        <w:rPr>
          <w:rFonts w:ascii="Tahoma" w:hAnsi="Tahoma" w:cs="Tahoma"/>
          <w:bCs/>
          <w:spacing w:val="-1"/>
          <w:sz w:val="24"/>
          <w:szCs w:val="24"/>
        </w:rPr>
        <w:t>Mazowieckiego Centrum Sportów Zimowych - rozbudowa istniejącego zbiornika retencyjnego bocznego wraz z budową górki zjazdowej w obszarze funkcjonalnym miasta Chorzele”</w:t>
      </w:r>
      <w:r w:rsidRPr="00B348F2">
        <w:rPr>
          <w:rFonts w:ascii="Tahoma" w:eastAsia="Tahoma" w:hAnsi="Tahoma" w:cs="Tahoma"/>
          <w:sz w:val="24"/>
          <w:szCs w:val="24"/>
          <w:lang w:bidi="pl-PL"/>
        </w:rPr>
        <w:t xml:space="preserve"> przez Starostwo Powiatowe w Przasnyszu zdejmuje się dotację celową na pomoc finansową udzielaną między jednostkami samorządu terytorialnego na dofinansowanie własnych zadań inwestycy</w:t>
      </w:r>
      <w:r w:rsidR="00B348F2" w:rsidRPr="00B348F2">
        <w:rPr>
          <w:rFonts w:ascii="Tahoma" w:eastAsia="Tahoma" w:hAnsi="Tahoma" w:cs="Tahoma"/>
          <w:sz w:val="24"/>
          <w:szCs w:val="24"/>
          <w:lang w:bidi="pl-PL"/>
        </w:rPr>
        <w:t>jnych i zakupów inwestycyjnych w kwocie</w:t>
      </w:r>
      <w:r w:rsidRPr="00B348F2">
        <w:rPr>
          <w:rFonts w:ascii="Tahoma" w:eastAsia="Tahoma" w:hAnsi="Tahoma" w:cs="Tahoma"/>
          <w:sz w:val="24"/>
          <w:szCs w:val="24"/>
          <w:lang w:bidi="pl-PL"/>
        </w:rPr>
        <w:t xml:space="preserve"> 3 500 000,00 zł. </w:t>
      </w:r>
    </w:p>
    <w:p w14:paraId="2CAD9FCF" w14:textId="77777777" w:rsidR="004C4371" w:rsidRPr="00B348F2" w:rsidRDefault="004C4371" w:rsidP="004C4371">
      <w:pPr>
        <w:rPr>
          <w:rFonts w:ascii="Tahoma" w:eastAsia="Tahoma" w:hAnsi="Tahoma" w:cs="Tahoma"/>
          <w:sz w:val="24"/>
          <w:szCs w:val="24"/>
          <w:lang w:bidi="pl-PL"/>
        </w:rPr>
      </w:pPr>
    </w:p>
    <w:p w14:paraId="1BD89AFF" w14:textId="77777777" w:rsidR="00B348F2" w:rsidRPr="00B348F2" w:rsidRDefault="00B348F2" w:rsidP="004C4371">
      <w:pPr>
        <w:rPr>
          <w:rFonts w:ascii="Tahoma" w:eastAsia="Tahoma" w:hAnsi="Tahoma" w:cs="Tahoma"/>
          <w:sz w:val="24"/>
          <w:szCs w:val="24"/>
          <w:lang w:bidi="pl-PL"/>
        </w:rPr>
      </w:pPr>
      <w:r w:rsidRPr="00B348F2">
        <w:rPr>
          <w:rFonts w:ascii="Tahoma" w:eastAsia="Tahoma" w:hAnsi="Tahoma" w:cs="Tahoma"/>
          <w:sz w:val="24"/>
          <w:szCs w:val="24"/>
          <w:lang w:bidi="pl-PL"/>
        </w:rPr>
        <w:t>W dziale 921</w:t>
      </w:r>
    </w:p>
    <w:p w14:paraId="5FBEF776" w14:textId="77777777" w:rsidR="006042AC" w:rsidRDefault="00B348F2" w:rsidP="004C4371">
      <w:pPr>
        <w:rPr>
          <w:rFonts w:ascii="Tahoma" w:eastAsia="Tahoma" w:hAnsi="Tahoma" w:cs="Tahoma"/>
          <w:sz w:val="24"/>
          <w:szCs w:val="24"/>
          <w:lang w:bidi="pl-PL"/>
        </w:rPr>
      </w:pPr>
      <w:r w:rsidRPr="00B348F2">
        <w:rPr>
          <w:rFonts w:ascii="Tahoma" w:eastAsia="Tahoma" w:hAnsi="Tahoma" w:cs="Tahoma"/>
          <w:sz w:val="24"/>
          <w:szCs w:val="24"/>
          <w:lang w:bidi="pl-PL"/>
        </w:rPr>
        <w:t>- rozdziale 92120 – zmniejsza się dotacje z budżetu na finansowanie lub dofinansowanie prac remontowych i konserwatorskich obiektów zabytkowych przekazane jednostkom niezaliczanym do sektora finansów publicznych o kwotę 10 000,00 zł.</w:t>
      </w:r>
      <w:r w:rsidR="006042AC">
        <w:rPr>
          <w:rFonts w:ascii="Tahoma" w:eastAsia="Tahoma" w:hAnsi="Tahoma" w:cs="Tahoma"/>
          <w:sz w:val="24"/>
          <w:szCs w:val="24"/>
          <w:lang w:bidi="pl-PL"/>
        </w:rPr>
        <w:t xml:space="preserve"> </w:t>
      </w:r>
    </w:p>
    <w:p w14:paraId="3C284701" w14:textId="77777777" w:rsidR="00B348F2" w:rsidRDefault="00B348F2" w:rsidP="004C4371">
      <w:pPr>
        <w:rPr>
          <w:rFonts w:ascii="Tahoma" w:eastAsia="Tahoma" w:hAnsi="Tahoma" w:cs="Tahoma"/>
          <w:sz w:val="24"/>
          <w:szCs w:val="24"/>
          <w:lang w:bidi="pl-PL"/>
        </w:rPr>
      </w:pPr>
    </w:p>
    <w:p w14:paraId="7038C2BC" w14:textId="77777777" w:rsidR="006042AC" w:rsidRDefault="00B348F2" w:rsidP="006042AC">
      <w:pPr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Tahoma" w:hAnsi="Tahoma" w:cs="Tahoma"/>
          <w:sz w:val="24"/>
          <w:szCs w:val="24"/>
          <w:lang w:bidi="pl-PL"/>
        </w:rPr>
        <w:t>- ro</w:t>
      </w:r>
      <w:r w:rsidR="00F37E2C">
        <w:rPr>
          <w:rFonts w:ascii="Tahoma" w:eastAsia="Tahoma" w:hAnsi="Tahoma" w:cs="Tahoma"/>
          <w:sz w:val="24"/>
          <w:szCs w:val="24"/>
          <w:lang w:bidi="pl-PL"/>
        </w:rPr>
        <w:t>zdziale 92195 – zmniejsza się dotacje celowe z budżetu jednostki samorządu terytorialnego, udzielone w trybie art. 221 ustawy, na finansowanie lub dofinansowanie zadań zleconych do realizacji organizacjom prowadzącym działalność pożytku publicznego o kwotę 3 000,00 zł.</w:t>
      </w:r>
      <w:r w:rsidR="00363194">
        <w:rPr>
          <w:rFonts w:ascii="Tahoma" w:eastAsia="Tahoma" w:hAnsi="Tahoma" w:cs="Tahoma"/>
          <w:color w:val="000000"/>
          <w:lang w:bidi="pl-PL"/>
        </w:rPr>
        <w:t xml:space="preserve"> </w:t>
      </w:r>
      <w:r w:rsidR="006042AC">
        <w:rPr>
          <w:rFonts w:ascii="Tahoma" w:eastAsia="Tahoma" w:hAnsi="Tahoma" w:cs="Tahoma"/>
          <w:sz w:val="24"/>
          <w:szCs w:val="24"/>
          <w:lang w:bidi="pl-PL"/>
        </w:rPr>
        <w:t xml:space="preserve">Dodatkowo zmniejsza się zadanie inwestycyjne pod nazwą „Budowa mini placów zabaw w miejscowościach Czaplice Wielkie, Mącice, Nowa Wieś Zarębska, Rawki, Rembielin, Zdziwój Stary” o kwotę 7 642,67 zł oraz zadanie inwestycyjne pod nazwą ”Modernizacja świetlicy wiejskiej wraz z zakupem wyposażenia w </w:t>
      </w:r>
      <w:proofErr w:type="spellStart"/>
      <w:r w:rsidR="006042AC">
        <w:rPr>
          <w:rFonts w:ascii="Tahoma" w:eastAsia="Tahoma" w:hAnsi="Tahoma" w:cs="Tahoma"/>
          <w:sz w:val="24"/>
          <w:szCs w:val="24"/>
          <w:lang w:bidi="pl-PL"/>
        </w:rPr>
        <w:t>msc</w:t>
      </w:r>
      <w:proofErr w:type="spellEnd"/>
      <w:r w:rsidR="006042AC">
        <w:rPr>
          <w:rFonts w:ascii="Tahoma" w:eastAsia="Tahoma" w:hAnsi="Tahoma" w:cs="Tahoma"/>
          <w:sz w:val="24"/>
          <w:szCs w:val="24"/>
          <w:lang w:bidi="pl-PL"/>
        </w:rPr>
        <w:t>. Niskie Wielkie” o kwotę 4 175,59 zł.</w:t>
      </w:r>
    </w:p>
    <w:p w14:paraId="4C938A2D" w14:textId="77777777" w:rsidR="00D11822" w:rsidRDefault="00D11822" w:rsidP="006042AC">
      <w:pPr>
        <w:rPr>
          <w:rFonts w:ascii="Tahoma" w:eastAsia="Tahoma" w:hAnsi="Tahoma" w:cs="Tahoma"/>
          <w:sz w:val="24"/>
          <w:szCs w:val="24"/>
          <w:lang w:bidi="pl-PL"/>
        </w:rPr>
      </w:pPr>
    </w:p>
    <w:p w14:paraId="5328BF22" w14:textId="77777777" w:rsidR="00D11822" w:rsidRDefault="00D11822" w:rsidP="006042AC">
      <w:pPr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Tahoma" w:hAnsi="Tahoma" w:cs="Tahoma"/>
          <w:sz w:val="24"/>
          <w:szCs w:val="24"/>
          <w:lang w:bidi="pl-PL"/>
        </w:rPr>
        <w:t>W dziale 926</w:t>
      </w:r>
    </w:p>
    <w:p w14:paraId="5D394C93" w14:textId="77777777" w:rsidR="00D11822" w:rsidRDefault="00D11822" w:rsidP="006042AC">
      <w:pPr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Tahoma" w:hAnsi="Tahoma" w:cs="Tahoma"/>
          <w:sz w:val="24"/>
          <w:szCs w:val="24"/>
          <w:lang w:bidi="pl-PL"/>
        </w:rPr>
        <w:t xml:space="preserve">- rozdziale </w:t>
      </w:r>
      <w:r w:rsidR="005E1F66">
        <w:rPr>
          <w:rFonts w:ascii="Tahoma" w:eastAsia="Tahoma" w:hAnsi="Tahoma" w:cs="Tahoma"/>
          <w:sz w:val="24"/>
          <w:szCs w:val="24"/>
          <w:lang w:bidi="pl-PL"/>
        </w:rPr>
        <w:t>92695 – zmniejsza się wynagrodzenia bezosobowe o kwotę 4 944,28 zł.</w:t>
      </w:r>
    </w:p>
    <w:p w14:paraId="7A3B7958" w14:textId="77777777" w:rsidR="00D11822" w:rsidRDefault="00D11822" w:rsidP="006042AC">
      <w:pPr>
        <w:rPr>
          <w:rFonts w:ascii="Tahoma" w:eastAsia="Tahoma" w:hAnsi="Tahoma" w:cs="Tahoma"/>
          <w:sz w:val="24"/>
          <w:szCs w:val="24"/>
          <w:lang w:bidi="pl-PL"/>
        </w:rPr>
      </w:pPr>
    </w:p>
    <w:p w14:paraId="3FE60C5A" w14:textId="77777777" w:rsidR="00987863" w:rsidRDefault="00987863" w:rsidP="00987863">
      <w:pPr>
        <w:spacing w:line="276" w:lineRule="auto"/>
        <w:jc w:val="right"/>
        <w:rPr>
          <w:rFonts w:ascii="Tahoma" w:hAnsi="Tahoma" w:cs="Tahoma"/>
          <w:i/>
          <w:iCs/>
          <w:color w:val="000000"/>
          <w:sz w:val="24"/>
          <w:szCs w:val="24"/>
        </w:rPr>
      </w:pPr>
      <w:r>
        <w:rPr>
          <w:rFonts w:ascii="Tahoma" w:hAnsi="Tahoma" w:cs="Tahoma"/>
          <w:i/>
          <w:iCs/>
          <w:color w:val="000000"/>
          <w:sz w:val="24"/>
          <w:szCs w:val="24"/>
        </w:rPr>
        <w:t>Przewodniczący Rady Miejskiej</w:t>
      </w:r>
    </w:p>
    <w:p w14:paraId="7774AE43" w14:textId="77777777" w:rsidR="00987863" w:rsidRDefault="00987863" w:rsidP="00987863">
      <w:pPr>
        <w:spacing w:line="276" w:lineRule="auto"/>
        <w:jc w:val="right"/>
        <w:rPr>
          <w:rFonts w:ascii="Tahoma" w:hAnsi="Tahoma" w:cs="Tahoma"/>
          <w:i/>
          <w:iCs/>
          <w:color w:val="000000"/>
          <w:sz w:val="24"/>
          <w:szCs w:val="24"/>
        </w:rPr>
      </w:pPr>
      <w:r>
        <w:rPr>
          <w:rFonts w:ascii="Tahoma" w:hAnsi="Tahoma" w:cs="Tahoma"/>
          <w:i/>
          <w:iCs/>
          <w:color w:val="000000"/>
          <w:sz w:val="24"/>
          <w:szCs w:val="24"/>
        </w:rPr>
        <w:t>w Chorzelach</w:t>
      </w:r>
    </w:p>
    <w:p w14:paraId="524E2AD0" w14:textId="77777777" w:rsidR="00987863" w:rsidRDefault="00987863" w:rsidP="00987863">
      <w:pPr>
        <w:spacing w:line="276" w:lineRule="auto"/>
        <w:jc w:val="right"/>
        <w:rPr>
          <w:rFonts w:ascii="Tahoma" w:hAnsi="Tahoma" w:cs="Tahoma"/>
          <w:i/>
          <w:iCs/>
          <w:color w:val="000000"/>
          <w:sz w:val="24"/>
          <w:szCs w:val="24"/>
        </w:rPr>
      </w:pPr>
      <w:r>
        <w:rPr>
          <w:rFonts w:ascii="Tahoma" w:hAnsi="Tahoma" w:cs="Tahoma"/>
          <w:i/>
          <w:iCs/>
          <w:color w:val="000000"/>
          <w:sz w:val="24"/>
          <w:szCs w:val="24"/>
        </w:rPr>
        <w:t>Michał Wiśnicki</w:t>
      </w:r>
    </w:p>
    <w:p w14:paraId="56AB0BEB" w14:textId="77777777" w:rsidR="00970EAB" w:rsidRPr="00F37E2C" w:rsidRDefault="00970EAB" w:rsidP="00F37E2C">
      <w:pPr>
        <w:rPr>
          <w:rFonts w:ascii="Tahoma" w:eastAsia="Tahoma" w:hAnsi="Tahoma" w:cs="Tahoma"/>
          <w:sz w:val="24"/>
          <w:szCs w:val="24"/>
          <w:lang w:bidi="pl-PL"/>
        </w:rPr>
      </w:pPr>
    </w:p>
    <w:sectPr w:rsidR="00970EAB" w:rsidRPr="00F37E2C" w:rsidSect="0022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243A0" w14:textId="77777777" w:rsidR="00A53575" w:rsidRDefault="00A53575" w:rsidP="000549DC">
      <w:r>
        <w:separator/>
      </w:r>
    </w:p>
  </w:endnote>
  <w:endnote w:type="continuationSeparator" w:id="0">
    <w:p w14:paraId="6434B0CE" w14:textId="77777777" w:rsidR="00A53575" w:rsidRDefault="00A53575" w:rsidP="0005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33315" w14:textId="77777777" w:rsidR="00A53575" w:rsidRDefault="00A53575" w:rsidP="000549DC">
      <w:r>
        <w:separator/>
      </w:r>
    </w:p>
  </w:footnote>
  <w:footnote w:type="continuationSeparator" w:id="0">
    <w:p w14:paraId="7FDC5406" w14:textId="77777777" w:rsidR="00A53575" w:rsidRDefault="00A53575" w:rsidP="00054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92745"/>
    <w:multiLevelType w:val="multilevel"/>
    <w:tmpl w:val="8B7A6540"/>
    <w:lvl w:ilvl="0">
      <w:start w:val="2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5" w15:restartNumberingAfterBreak="0">
    <w:nsid w:val="78181048"/>
    <w:multiLevelType w:val="multilevel"/>
    <w:tmpl w:val="97868E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21-01-15"/>
    <w:docVar w:name="LE_Links" w:val="{C3897CA6-464B-45FD-8FFD-C6A807C9E76D}"/>
  </w:docVars>
  <w:rsids>
    <w:rsidRoot w:val="00A25C0F"/>
    <w:rsid w:val="000020DA"/>
    <w:rsid w:val="000123D3"/>
    <w:rsid w:val="00034874"/>
    <w:rsid w:val="00044538"/>
    <w:rsid w:val="000526D7"/>
    <w:rsid w:val="0005467F"/>
    <w:rsid w:val="000549DC"/>
    <w:rsid w:val="0009154D"/>
    <w:rsid w:val="00096203"/>
    <w:rsid w:val="000A3FD6"/>
    <w:rsid w:val="000C3F34"/>
    <w:rsid w:val="000E0D35"/>
    <w:rsid w:val="000F14BD"/>
    <w:rsid w:val="0010470A"/>
    <w:rsid w:val="00134DD9"/>
    <w:rsid w:val="00137EAF"/>
    <w:rsid w:val="001434E4"/>
    <w:rsid w:val="001617AC"/>
    <w:rsid w:val="001655AD"/>
    <w:rsid w:val="00165D54"/>
    <w:rsid w:val="0018017E"/>
    <w:rsid w:val="00196213"/>
    <w:rsid w:val="00197648"/>
    <w:rsid w:val="001B3841"/>
    <w:rsid w:val="001C42E8"/>
    <w:rsid w:val="001D1C82"/>
    <w:rsid w:val="001D2C76"/>
    <w:rsid w:val="001E317A"/>
    <w:rsid w:val="001E4647"/>
    <w:rsid w:val="0020183F"/>
    <w:rsid w:val="002201A5"/>
    <w:rsid w:val="002219A8"/>
    <w:rsid w:val="00232E47"/>
    <w:rsid w:val="00234E86"/>
    <w:rsid w:val="0023569A"/>
    <w:rsid w:val="00236F3F"/>
    <w:rsid w:val="00240845"/>
    <w:rsid w:val="0025221D"/>
    <w:rsid w:val="00254544"/>
    <w:rsid w:val="00274695"/>
    <w:rsid w:val="00284453"/>
    <w:rsid w:val="00286F5F"/>
    <w:rsid w:val="002A063D"/>
    <w:rsid w:val="002A17CF"/>
    <w:rsid w:val="002A1B71"/>
    <w:rsid w:val="002A5A6B"/>
    <w:rsid w:val="002C492A"/>
    <w:rsid w:val="002F0FC7"/>
    <w:rsid w:val="002F4529"/>
    <w:rsid w:val="00302EC7"/>
    <w:rsid w:val="00306879"/>
    <w:rsid w:val="00314BD9"/>
    <w:rsid w:val="003347B2"/>
    <w:rsid w:val="00335C1E"/>
    <w:rsid w:val="0033651D"/>
    <w:rsid w:val="00362B77"/>
    <w:rsid w:val="00363194"/>
    <w:rsid w:val="00363465"/>
    <w:rsid w:val="003A1C1B"/>
    <w:rsid w:val="003B68AF"/>
    <w:rsid w:val="003C6980"/>
    <w:rsid w:val="003D35CE"/>
    <w:rsid w:val="003E2D98"/>
    <w:rsid w:val="003E3C64"/>
    <w:rsid w:val="003E7C8D"/>
    <w:rsid w:val="003F2FBD"/>
    <w:rsid w:val="00402E3C"/>
    <w:rsid w:val="004057B6"/>
    <w:rsid w:val="004243F4"/>
    <w:rsid w:val="004363E4"/>
    <w:rsid w:val="00437ADC"/>
    <w:rsid w:val="00440991"/>
    <w:rsid w:val="00445649"/>
    <w:rsid w:val="0046029D"/>
    <w:rsid w:val="00463B7E"/>
    <w:rsid w:val="00465174"/>
    <w:rsid w:val="0048143D"/>
    <w:rsid w:val="00491B8A"/>
    <w:rsid w:val="004A124D"/>
    <w:rsid w:val="004A372F"/>
    <w:rsid w:val="004B7A12"/>
    <w:rsid w:val="004C25CD"/>
    <w:rsid w:val="004C4371"/>
    <w:rsid w:val="004C5204"/>
    <w:rsid w:val="004E7E23"/>
    <w:rsid w:val="004F444D"/>
    <w:rsid w:val="00503988"/>
    <w:rsid w:val="00512B92"/>
    <w:rsid w:val="005258B0"/>
    <w:rsid w:val="00525C34"/>
    <w:rsid w:val="0053599E"/>
    <w:rsid w:val="005717D5"/>
    <w:rsid w:val="00575D48"/>
    <w:rsid w:val="005961DC"/>
    <w:rsid w:val="005A1B83"/>
    <w:rsid w:val="005A6A25"/>
    <w:rsid w:val="005C06C1"/>
    <w:rsid w:val="005C34F2"/>
    <w:rsid w:val="005D0EE3"/>
    <w:rsid w:val="005E1B1E"/>
    <w:rsid w:val="005E1F66"/>
    <w:rsid w:val="005E6956"/>
    <w:rsid w:val="005F2382"/>
    <w:rsid w:val="005F6FD5"/>
    <w:rsid w:val="00602DBD"/>
    <w:rsid w:val="006042AC"/>
    <w:rsid w:val="006726BF"/>
    <w:rsid w:val="00687544"/>
    <w:rsid w:val="0069639A"/>
    <w:rsid w:val="00696D32"/>
    <w:rsid w:val="006A1640"/>
    <w:rsid w:val="006A2FE1"/>
    <w:rsid w:val="006B1816"/>
    <w:rsid w:val="006C3103"/>
    <w:rsid w:val="006D5884"/>
    <w:rsid w:val="006E1FB0"/>
    <w:rsid w:val="006F3270"/>
    <w:rsid w:val="007128F1"/>
    <w:rsid w:val="00712A6D"/>
    <w:rsid w:val="00717207"/>
    <w:rsid w:val="00731E56"/>
    <w:rsid w:val="007413AB"/>
    <w:rsid w:val="00750B67"/>
    <w:rsid w:val="007553CC"/>
    <w:rsid w:val="00757F02"/>
    <w:rsid w:val="00762409"/>
    <w:rsid w:val="007636A7"/>
    <w:rsid w:val="00773082"/>
    <w:rsid w:val="00780F2F"/>
    <w:rsid w:val="007B0E31"/>
    <w:rsid w:val="007B155E"/>
    <w:rsid w:val="007B3D16"/>
    <w:rsid w:val="007B63B3"/>
    <w:rsid w:val="007C095B"/>
    <w:rsid w:val="007C6666"/>
    <w:rsid w:val="007D0539"/>
    <w:rsid w:val="00800F96"/>
    <w:rsid w:val="00805216"/>
    <w:rsid w:val="00805280"/>
    <w:rsid w:val="0080573D"/>
    <w:rsid w:val="00811F74"/>
    <w:rsid w:val="00821F5F"/>
    <w:rsid w:val="00827F8F"/>
    <w:rsid w:val="00833AFB"/>
    <w:rsid w:val="0083655B"/>
    <w:rsid w:val="00840092"/>
    <w:rsid w:val="00845863"/>
    <w:rsid w:val="008616E6"/>
    <w:rsid w:val="00870903"/>
    <w:rsid w:val="00873EEF"/>
    <w:rsid w:val="008818B1"/>
    <w:rsid w:val="008A31AB"/>
    <w:rsid w:val="008A5201"/>
    <w:rsid w:val="008C18FB"/>
    <w:rsid w:val="008C4339"/>
    <w:rsid w:val="008C630C"/>
    <w:rsid w:val="00906260"/>
    <w:rsid w:val="00922452"/>
    <w:rsid w:val="00927733"/>
    <w:rsid w:val="00942642"/>
    <w:rsid w:val="00956E94"/>
    <w:rsid w:val="00957E85"/>
    <w:rsid w:val="00970EAB"/>
    <w:rsid w:val="00973C85"/>
    <w:rsid w:val="00981723"/>
    <w:rsid w:val="00985EFA"/>
    <w:rsid w:val="00987863"/>
    <w:rsid w:val="00987F30"/>
    <w:rsid w:val="00997433"/>
    <w:rsid w:val="009B7325"/>
    <w:rsid w:val="009C2EE3"/>
    <w:rsid w:val="009F3141"/>
    <w:rsid w:val="009F5370"/>
    <w:rsid w:val="00A148F6"/>
    <w:rsid w:val="00A157FD"/>
    <w:rsid w:val="00A25C0F"/>
    <w:rsid w:val="00A42FFA"/>
    <w:rsid w:val="00A43FA3"/>
    <w:rsid w:val="00A475FA"/>
    <w:rsid w:val="00A53575"/>
    <w:rsid w:val="00A86B55"/>
    <w:rsid w:val="00AC018D"/>
    <w:rsid w:val="00AD328E"/>
    <w:rsid w:val="00AE2152"/>
    <w:rsid w:val="00AE5E10"/>
    <w:rsid w:val="00AE727A"/>
    <w:rsid w:val="00AF2E3F"/>
    <w:rsid w:val="00AF6635"/>
    <w:rsid w:val="00B00B98"/>
    <w:rsid w:val="00B14DB9"/>
    <w:rsid w:val="00B16DB3"/>
    <w:rsid w:val="00B176C6"/>
    <w:rsid w:val="00B20C68"/>
    <w:rsid w:val="00B2275C"/>
    <w:rsid w:val="00B252D5"/>
    <w:rsid w:val="00B268A5"/>
    <w:rsid w:val="00B348F2"/>
    <w:rsid w:val="00B369F3"/>
    <w:rsid w:val="00B42F35"/>
    <w:rsid w:val="00B46A10"/>
    <w:rsid w:val="00B5501F"/>
    <w:rsid w:val="00B65EBB"/>
    <w:rsid w:val="00B67448"/>
    <w:rsid w:val="00B74E8E"/>
    <w:rsid w:val="00B754BE"/>
    <w:rsid w:val="00B75C15"/>
    <w:rsid w:val="00B8355E"/>
    <w:rsid w:val="00B95B0B"/>
    <w:rsid w:val="00B97C3D"/>
    <w:rsid w:val="00BA39C7"/>
    <w:rsid w:val="00BA4E2E"/>
    <w:rsid w:val="00BB644A"/>
    <w:rsid w:val="00BB64E7"/>
    <w:rsid w:val="00BC21BA"/>
    <w:rsid w:val="00BD029F"/>
    <w:rsid w:val="00BD0E21"/>
    <w:rsid w:val="00BD6403"/>
    <w:rsid w:val="00BE1FB4"/>
    <w:rsid w:val="00BE53A4"/>
    <w:rsid w:val="00BE589C"/>
    <w:rsid w:val="00BF156B"/>
    <w:rsid w:val="00BF68C4"/>
    <w:rsid w:val="00BF7D33"/>
    <w:rsid w:val="00C01225"/>
    <w:rsid w:val="00C1262D"/>
    <w:rsid w:val="00C14696"/>
    <w:rsid w:val="00C20004"/>
    <w:rsid w:val="00C2000B"/>
    <w:rsid w:val="00C20CB4"/>
    <w:rsid w:val="00C26E78"/>
    <w:rsid w:val="00C426C5"/>
    <w:rsid w:val="00C55CD1"/>
    <w:rsid w:val="00C64B47"/>
    <w:rsid w:val="00CA66E3"/>
    <w:rsid w:val="00CC362E"/>
    <w:rsid w:val="00CD0846"/>
    <w:rsid w:val="00CD3717"/>
    <w:rsid w:val="00CD7A6F"/>
    <w:rsid w:val="00D11822"/>
    <w:rsid w:val="00D137BF"/>
    <w:rsid w:val="00D1471A"/>
    <w:rsid w:val="00D25C60"/>
    <w:rsid w:val="00D26BB4"/>
    <w:rsid w:val="00D43F51"/>
    <w:rsid w:val="00D50F18"/>
    <w:rsid w:val="00D52759"/>
    <w:rsid w:val="00D60494"/>
    <w:rsid w:val="00D634BF"/>
    <w:rsid w:val="00D637EE"/>
    <w:rsid w:val="00D64EE3"/>
    <w:rsid w:val="00D66AE9"/>
    <w:rsid w:val="00D871BE"/>
    <w:rsid w:val="00DA17FA"/>
    <w:rsid w:val="00DA4545"/>
    <w:rsid w:val="00DB235D"/>
    <w:rsid w:val="00DE440F"/>
    <w:rsid w:val="00DE53E3"/>
    <w:rsid w:val="00DF6FA1"/>
    <w:rsid w:val="00E065CD"/>
    <w:rsid w:val="00E1545B"/>
    <w:rsid w:val="00E16848"/>
    <w:rsid w:val="00E30591"/>
    <w:rsid w:val="00E33468"/>
    <w:rsid w:val="00E36BEC"/>
    <w:rsid w:val="00E4082A"/>
    <w:rsid w:val="00E52A5E"/>
    <w:rsid w:val="00E52AD1"/>
    <w:rsid w:val="00E52EB4"/>
    <w:rsid w:val="00E61979"/>
    <w:rsid w:val="00E8716E"/>
    <w:rsid w:val="00E9255A"/>
    <w:rsid w:val="00E96168"/>
    <w:rsid w:val="00EA659E"/>
    <w:rsid w:val="00EB0D51"/>
    <w:rsid w:val="00EB6C74"/>
    <w:rsid w:val="00ED31CF"/>
    <w:rsid w:val="00EF560D"/>
    <w:rsid w:val="00F23826"/>
    <w:rsid w:val="00F37E2C"/>
    <w:rsid w:val="00F433A1"/>
    <w:rsid w:val="00F450A9"/>
    <w:rsid w:val="00F576C0"/>
    <w:rsid w:val="00F75EEE"/>
    <w:rsid w:val="00F80089"/>
    <w:rsid w:val="00F82C18"/>
    <w:rsid w:val="00F83636"/>
    <w:rsid w:val="00F9218E"/>
    <w:rsid w:val="00F966A3"/>
    <w:rsid w:val="00F978E8"/>
    <w:rsid w:val="00FA0BC3"/>
    <w:rsid w:val="00FA226E"/>
    <w:rsid w:val="00FA26AB"/>
    <w:rsid w:val="00FA49C3"/>
    <w:rsid w:val="00FC27DD"/>
    <w:rsid w:val="00FC6361"/>
    <w:rsid w:val="00FC705F"/>
    <w:rsid w:val="00FE4AD2"/>
    <w:rsid w:val="00FF01EA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68B6"/>
  <w15:docId w15:val="{52D4ED58-6841-4679-B9AE-7D55045A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25C0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5C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A25C0F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25C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A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A1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A1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A1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970EAB"/>
    <w:rPr>
      <w:b/>
      <w:bCs/>
      <w:shd w:val="clear" w:color="auto" w:fill="FFFFFF"/>
    </w:rPr>
  </w:style>
  <w:style w:type="character" w:customStyle="1" w:styleId="Teksttreci3Odstpy3pt">
    <w:name w:val="Tekst treści (3) + Odstępy 3 pt"/>
    <w:basedOn w:val="Teksttreci3"/>
    <w:rsid w:val="00970EAB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70EAB"/>
    <w:rPr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70EAB"/>
    <w:pPr>
      <w:shd w:val="clear" w:color="auto" w:fill="FFFFFF"/>
      <w:autoSpaceDE/>
      <w:autoSpaceDN/>
      <w:adjustRightInd/>
      <w:spacing w:after="300" w:line="33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970EAB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128F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49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49DC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49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97CA6-464B-45FD-8FFD-C6A807C9E76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A11374B-6E9B-4E11-A8EB-73E659B6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1</Pages>
  <Words>2551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Urząd Miasta i Gminy w Chorzelach</cp:lastModifiedBy>
  <cp:revision>129</cp:revision>
  <cp:lastPrinted>2021-12-28T07:45:00Z</cp:lastPrinted>
  <dcterms:created xsi:type="dcterms:W3CDTF">2021-01-15T13:28:00Z</dcterms:created>
  <dcterms:modified xsi:type="dcterms:W3CDTF">2022-01-03T09:12:00Z</dcterms:modified>
</cp:coreProperties>
</file>