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0098" w14:textId="1A0ED682" w:rsidR="000F432A" w:rsidRPr="001E2D0C" w:rsidRDefault="000F432A" w:rsidP="000F432A">
      <w:pPr>
        <w:jc w:val="center"/>
        <w:rPr>
          <w:rFonts w:ascii="Tahoma" w:hAnsi="Tahoma" w:cs="Tahoma"/>
          <w:b/>
          <w:sz w:val="24"/>
          <w:szCs w:val="24"/>
        </w:rPr>
      </w:pPr>
      <w:r w:rsidRPr="001E2D0C">
        <w:rPr>
          <w:rFonts w:ascii="Tahoma" w:hAnsi="Tahoma" w:cs="Tahoma"/>
          <w:b/>
          <w:sz w:val="24"/>
          <w:szCs w:val="24"/>
        </w:rPr>
        <w:t>UCHWAŁA Nr</w:t>
      </w:r>
      <w:r w:rsidR="0096186B" w:rsidRPr="001E2D0C">
        <w:rPr>
          <w:rFonts w:ascii="Tahoma" w:hAnsi="Tahoma" w:cs="Tahoma"/>
          <w:b/>
          <w:sz w:val="24"/>
          <w:szCs w:val="24"/>
        </w:rPr>
        <w:t xml:space="preserve"> </w:t>
      </w:r>
      <w:r w:rsidR="00561696" w:rsidRPr="001E2D0C">
        <w:rPr>
          <w:rFonts w:ascii="Tahoma" w:hAnsi="Tahoma" w:cs="Tahoma"/>
          <w:b/>
          <w:sz w:val="24"/>
          <w:szCs w:val="24"/>
        </w:rPr>
        <w:t>303</w:t>
      </w:r>
      <w:r w:rsidR="0096186B" w:rsidRPr="001E2D0C">
        <w:rPr>
          <w:rFonts w:ascii="Tahoma" w:hAnsi="Tahoma" w:cs="Tahoma"/>
          <w:b/>
          <w:sz w:val="24"/>
          <w:szCs w:val="24"/>
        </w:rPr>
        <w:t>/</w:t>
      </w:r>
      <w:r w:rsidR="00561696" w:rsidRPr="001E2D0C">
        <w:rPr>
          <w:rFonts w:ascii="Tahoma" w:hAnsi="Tahoma" w:cs="Tahoma"/>
          <w:b/>
          <w:sz w:val="24"/>
          <w:szCs w:val="24"/>
        </w:rPr>
        <w:t>XLII</w:t>
      </w:r>
      <w:r w:rsidR="0096186B" w:rsidRPr="001E2D0C">
        <w:rPr>
          <w:rFonts w:ascii="Tahoma" w:hAnsi="Tahoma" w:cs="Tahoma"/>
          <w:b/>
          <w:sz w:val="24"/>
          <w:szCs w:val="24"/>
        </w:rPr>
        <w:t>/2</w:t>
      </w:r>
      <w:r w:rsidR="00BF0172" w:rsidRPr="001E2D0C">
        <w:rPr>
          <w:rFonts w:ascii="Tahoma" w:hAnsi="Tahoma" w:cs="Tahoma"/>
          <w:b/>
          <w:sz w:val="24"/>
          <w:szCs w:val="24"/>
        </w:rPr>
        <w:t>1</w:t>
      </w:r>
    </w:p>
    <w:p w14:paraId="28086CE9" w14:textId="77777777" w:rsidR="000F432A" w:rsidRPr="001E2D0C" w:rsidRDefault="000F432A" w:rsidP="000F432A">
      <w:pPr>
        <w:jc w:val="center"/>
        <w:rPr>
          <w:rFonts w:ascii="Tahoma" w:hAnsi="Tahoma" w:cs="Tahoma"/>
          <w:b/>
          <w:sz w:val="24"/>
          <w:szCs w:val="24"/>
        </w:rPr>
      </w:pPr>
      <w:r w:rsidRPr="001E2D0C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14:paraId="6646E821" w14:textId="548DF7DE" w:rsidR="000F432A" w:rsidRPr="001E2D0C" w:rsidRDefault="000F432A" w:rsidP="000F432A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1E2D0C">
        <w:rPr>
          <w:rFonts w:ascii="Tahoma" w:hAnsi="Tahoma" w:cs="Tahoma"/>
          <w:b/>
          <w:sz w:val="24"/>
          <w:szCs w:val="24"/>
        </w:rPr>
        <w:t>z dnia</w:t>
      </w:r>
      <w:r w:rsidR="0047580A" w:rsidRPr="001E2D0C">
        <w:rPr>
          <w:rFonts w:ascii="Tahoma" w:hAnsi="Tahoma" w:cs="Tahoma"/>
          <w:b/>
          <w:sz w:val="24"/>
          <w:szCs w:val="24"/>
        </w:rPr>
        <w:t xml:space="preserve"> </w:t>
      </w:r>
      <w:r w:rsidR="00BF0172" w:rsidRPr="001E2D0C">
        <w:rPr>
          <w:rFonts w:ascii="Tahoma" w:hAnsi="Tahoma" w:cs="Tahoma"/>
          <w:b/>
          <w:sz w:val="24"/>
          <w:szCs w:val="24"/>
        </w:rPr>
        <w:t xml:space="preserve">29 </w:t>
      </w:r>
      <w:r w:rsidR="00330FE5" w:rsidRPr="001E2D0C">
        <w:rPr>
          <w:rFonts w:ascii="Tahoma" w:hAnsi="Tahoma" w:cs="Tahoma"/>
          <w:b/>
          <w:sz w:val="24"/>
          <w:szCs w:val="24"/>
        </w:rPr>
        <w:t>grudnia</w:t>
      </w:r>
      <w:r w:rsidR="0096186B" w:rsidRPr="001E2D0C">
        <w:rPr>
          <w:rFonts w:ascii="Tahoma" w:hAnsi="Tahoma" w:cs="Tahoma"/>
          <w:b/>
          <w:sz w:val="24"/>
          <w:szCs w:val="24"/>
        </w:rPr>
        <w:t xml:space="preserve"> 202</w:t>
      </w:r>
      <w:r w:rsidR="00BF0172" w:rsidRPr="001E2D0C">
        <w:rPr>
          <w:rFonts w:ascii="Tahoma" w:hAnsi="Tahoma" w:cs="Tahoma"/>
          <w:b/>
          <w:sz w:val="24"/>
          <w:szCs w:val="24"/>
        </w:rPr>
        <w:t>1</w:t>
      </w:r>
      <w:r w:rsidRPr="001E2D0C">
        <w:rPr>
          <w:rFonts w:ascii="Tahoma" w:hAnsi="Tahoma" w:cs="Tahoma"/>
          <w:b/>
          <w:sz w:val="24"/>
          <w:szCs w:val="24"/>
        </w:rPr>
        <w:t xml:space="preserve"> roku</w:t>
      </w:r>
    </w:p>
    <w:p w14:paraId="494430C0" w14:textId="77777777" w:rsidR="000F432A" w:rsidRPr="001E2D0C" w:rsidRDefault="000F432A" w:rsidP="000F432A">
      <w:pPr>
        <w:jc w:val="center"/>
        <w:rPr>
          <w:rFonts w:ascii="Tahoma" w:hAnsi="Tahoma" w:cs="Tahoma"/>
          <w:sz w:val="24"/>
          <w:szCs w:val="24"/>
        </w:rPr>
      </w:pPr>
    </w:p>
    <w:p w14:paraId="580F0BC4" w14:textId="6A0249D5" w:rsidR="000F432A" w:rsidRPr="001E2D0C" w:rsidRDefault="000F432A" w:rsidP="001E2D0C">
      <w:pPr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 xml:space="preserve">w sprawie uchwalenia Gminnego Programu Przeciwdziałania Narkomanii na terenie </w:t>
      </w:r>
      <w:r w:rsidR="00EB6E8E" w:rsidRPr="001E2D0C">
        <w:rPr>
          <w:rFonts w:ascii="Tahoma" w:hAnsi="Tahoma" w:cs="Tahoma"/>
          <w:sz w:val="24"/>
          <w:szCs w:val="24"/>
        </w:rPr>
        <w:t xml:space="preserve"> Miasta i Gminy Chorzele na</w:t>
      </w:r>
      <w:r w:rsidR="00C437DB" w:rsidRPr="001E2D0C">
        <w:rPr>
          <w:rFonts w:ascii="Tahoma" w:hAnsi="Tahoma" w:cs="Tahoma"/>
          <w:sz w:val="24"/>
          <w:szCs w:val="24"/>
        </w:rPr>
        <w:t xml:space="preserve"> lata 2022-2026.</w:t>
      </w:r>
    </w:p>
    <w:p w14:paraId="54434C1F" w14:textId="77777777" w:rsidR="000F432A" w:rsidRPr="001E2D0C" w:rsidRDefault="000F432A" w:rsidP="001E2D0C">
      <w:pPr>
        <w:rPr>
          <w:rFonts w:ascii="Tahoma" w:hAnsi="Tahoma" w:cs="Tahoma"/>
          <w:sz w:val="24"/>
          <w:szCs w:val="24"/>
        </w:rPr>
      </w:pPr>
    </w:p>
    <w:p w14:paraId="34CC2D02" w14:textId="61779E58" w:rsidR="000F432A" w:rsidRPr="001E2D0C" w:rsidRDefault="000F432A" w:rsidP="001E2D0C">
      <w:pPr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>Na podstawie art. 18 ust. 2 pkt 15 ustawy z dnia 8 marca 1990 roku o samorządzie gminnym</w:t>
      </w:r>
      <w:r w:rsidR="0096186B" w:rsidRPr="001E2D0C">
        <w:rPr>
          <w:rFonts w:ascii="Tahoma" w:hAnsi="Tahoma" w:cs="Tahoma"/>
          <w:sz w:val="24"/>
          <w:szCs w:val="24"/>
        </w:rPr>
        <w:t xml:space="preserve"> (t.j. Dz. U. z 202</w:t>
      </w:r>
      <w:r w:rsidR="00184168" w:rsidRPr="001E2D0C">
        <w:rPr>
          <w:rFonts w:ascii="Tahoma" w:hAnsi="Tahoma" w:cs="Tahoma"/>
          <w:sz w:val="24"/>
          <w:szCs w:val="24"/>
        </w:rPr>
        <w:t>1</w:t>
      </w:r>
      <w:r w:rsidR="00EB6E8E" w:rsidRPr="001E2D0C">
        <w:rPr>
          <w:rFonts w:ascii="Tahoma" w:hAnsi="Tahoma" w:cs="Tahoma"/>
          <w:sz w:val="24"/>
          <w:szCs w:val="24"/>
        </w:rPr>
        <w:t xml:space="preserve"> r. poz.</w:t>
      </w:r>
      <w:r w:rsidR="0096186B" w:rsidRPr="001E2D0C">
        <w:rPr>
          <w:rFonts w:ascii="Tahoma" w:hAnsi="Tahoma" w:cs="Tahoma"/>
          <w:sz w:val="24"/>
          <w:szCs w:val="24"/>
        </w:rPr>
        <w:t xml:space="preserve"> </w:t>
      </w:r>
      <w:r w:rsidR="00184168" w:rsidRPr="001E2D0C">
        <w:rPr>
          <w:rFonts w:ascii="Tahoma" w:hAnsi="Tahoma" w:cs="Tahoma"/>
          <w:sz w:val="24"/>
          <w:szCs w:val="24"/>
        </w:rPr>
        <w:t>1372</w:t>
      </w:r>
      <w:r w:rsidR="00792C64" w:rsidRPr="001E2D0C">
        <w:rPr>
          <w:rFonts w:ascii="Tahoma" w:hAnsi="Tahoma" w:cs="Tahoma"/>
          <w:sz w:val="24"/>
          <w:szCs w:val="24"/>
        </w:rPr>
        <w:t xml:space="preserve"> t.j.</w:t>
      </w:r>
      <w:r w:rsidR="00977A3F" w:rsidRPr="001E2D0C">
        <w:rPr>
          <w:rFonts w:ascii="Tahoma" w:hAnsi="Tahoma" w:cs="Tahoma"/>
          <w:sz w:val="24"/>
          <w:szCs w:val="24"/>
        </w:rPr>
        <w:t xml:space="preserve"> ze zm.</w:t>
      </w:r>
      <w:r w:rsidR="000845FD" w:rsidRPr="001E2D0C">
        <w:rPr>
          <w:rFonts w:ascii="Tahoma" w:hAnsi="Tahoma" w:cs="Tahoma"/>
          <w:sz w:val="24"/>
          <w:szCs w:val="24"/>
        </w:rPr>
        <w:t xml:space="preserve"> </w:t>
      </w:r>
      <w:r w:rsidRPr="001E2D0C">
        <w:rPr>
          <w:rFonts w:ascii="Tahoma" w:hAnsi="Tahoma" w:cs="Tahoma"/>
          <w:sz w:val="24"/>
          <w:szCs w:val="24"/>
        </w:rPr>
        <w:t xml:space="preserve">)  w związku z art. 10 </w:t>
      </w:r>
      <w:r w:rsidRPr="001E2D0C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1E2D0C">
        <w:rPr>
          <w:rFonts w:ascii="Tahoma" w:hAnsi="Tahoma" w:cs="Tahoma"/>
          <w:sz w:val="24"/>
          <w:szCs w:val="24"/>
        </w:rPr>
        <w:t>ust.</w:t>
      </w:r>
      <w:r w:rsidR="0096186B" w:rsidRPr="001E2D0C">
        <w:rPr>
          <w:rFonts w:ascii="Tahoma" w:hAnsi="Tahoma" w:cs="Tahoma"/>
          <w:sz w:val="24"/>
          <w:szCs w:val="24"/>
        </w:rPr>
        <w:t xml:space="preserve"> 1 i 3 ustawy z dnia 29  lipca 2005 </w:t>
      </w:r>
      <w:r w:rsidR="000845FD" w:rsidRPr="001E2D0C">
        <w:rPr>
          <w:rFonts w:ascii="Tahoma" w:hAnsi="Tahoma" w:cs="Tahoma"/>
          <w:sz w:val="24"/>
          <w:szCs w:val="24"/>
        </w:rPr>
        <w:t>roku o</w:t>
      </w:r>
      <w:r w:rsidRPr="001E2D0C">
        <w:rPr>
          <w:rFonts w:ascii="Tahoma" w:hAnsi="Tahoma" w:cs="Tahoma"/>
          <w:sz w:val="24"/>
          <w:szCs w:val="24"/>
        </w:rPr>
        <w:t xml:space="preserve"> przeciwdziałani</w:t>
      </w:r>
      <w:r w:rsidR="006D0F70" w:rsidRPr="001E2D0C">
        <w:rPr>
          <w:rFonts w:ascii="Tahoma" w:hAnsi="Tahoma" w:cs="Tahoma"/>
          <w:sz w:val="24"/>
          <w:szCs w:val="24"/>
        </w:rPr>
        <w:t>u narkomanii (t.j. Dz. U. z 201</w:t>
      </w:r>
      <w:r w:rsidR="00184168" w:rsidRPr="001E2D0C">
        <w:rPr>
          <w:rFonts w:ascii="Tahoma" w:hAnsi="Tahoma" w:cs="Tahoma"/>
          <w:sz w:val="24"/>
          <w:szCs w:val="24"/>
        </w:rPr>
        <w:t>0</w:t>
      </w:r>
      <w:r w:rsidR="00792C64" w:rsidRPr="001E2D0C">
        <w:rPr>
          <w:rFonts w:ascii="Tahoma" w:hAnsi="Tahoma" w:cs="Tahoma"/>
          <w:sz w:val="24"/>
          <w:szCs w:val="24"/>
        </w:rPr>
        <w:t xml:space="preserve"> r. poz. </w:t>
      </w:r>
      <w:r w:rsidR="00184168" w:rsidRPr="001E2D0C">
        <w:rPr>
          <w:rFonts w:ascii="Tahoma" w:hAnsi="Tahoma" w:cs="Tahoma"/>
          <w:sz w:val="24"/>
          <w:szCs w:val="24"/>
        </w:rPr>
        <w:t>2050</w:t>
      </w:r>
      <w:r w:rsidR="000845FD" w:rsidRPr="001E2D0C">
        <w:rPr>
          <w:rFonts w:ascii="Tahoma" w:hAnsi="Tahoma" w:cs="Tahoma"/>
          <w:sz w:val="24"/>
          <w:szCs w:val="24"/>
        </w:rPr>
        <w:t xml:space="preserve"> </w:t>
      </w:r>
      <w:r w:rsidR="0096186B" w:rsidRPr="001E2D0C">
        <w:rPr>
          <w:rFonts w:ascii="Tahoma" w:hAnsi="Tahoma" w:cs="Tahoma"/>
          <w:sz w:val="24"/>
          <w:szCs w:val="24"/>
        </w:rPr>
        <w:t>ze zm.</w:t>
      </w:r>
      <w:r w:rsidRPr="001E2D0C">
        <w:rPr>
          <w:rFonts w:ascii="Tahoma" w:hAnsi="Tahoma" w:cs="Tahoma"/>
          <w:sz w:val="24"/>
          <w:szCs w:val="24"/>
        </w:rPr>
        <w:t>) Rada</w:t>
      </w:r>
      <w:r w:rsidR="00A11A34" w:rsidRPr="001E2D0C">
        <w:rPr>
          <w:rFonts w:ascii="Tahoma" w:hAnsi="Tahoma" w:cs="Tahoma"/>
          <w:sz w:val="24"/>
          <w:szCs w:val="24"/>
        </w:rPr>
        <w:t xml:space="preserve"> Miejska w Chorzelach uchwala</w:t>
      </w:r>
      <w:r w:rsidRPr="001E2D0C">
        <w:rPr>
          <w:rFonts w:ascii="Tahoma" w:hAnsi="Tahoma" w:cs="Tahoma"/>
          <w:sz w:val="24"/>
          <w:szCs w:val="24"/>
        </w:rPr>
        <w:t xml:space="preserve"> co następuje: </w:t>
      </w:r>
    </w:p>
    <w:p w14:paraId="17E78736" w14:textId="77777777" w:rsidR="000F432A" w:rsidRPr="001E2D0C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 xml:space="preserve">§ 1 </w:t>
      </w:r>
    </w:p>
    <w:p w14:paraId="283AE228" w14:textId="74EB8C78" w:rsidR="000F432A" w:rsidRPr="001E2D0C" w:rsidRDefault="000F432A" w:rsidP="000F432A">
      <w:pPr>
        <w:jc w:val="both"/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>Uchwala się Gminny Program Prze</w:t>
      </w:r>
      <w:r w:rsidR="000845FD" w:rsidRPr="001E2D0C">
        <w:rPr>
          <w:rFonts w:ascii="Tahoma" w:hAnsi="Tahoma" w:cs="Tahoma"/>
          <w:sz w:val="24"/>
          <w:szCs w:val="24"/>
        </w:rPr>
        <w:t>ciwdziałani</w:t>
      </w:r>
      <w:r w:rsidR="008948D8" w:rsidRPr="001E2D0C">
        <w:rPr>
          <w:rFonts w:ascii="Tahoma" w:hAnsi="Tahoma" w:cs="Tahoma"/>
          <w:sz w:val="24"/>
          <w:szCs w:val="24"/>
        </w:rPr>
        <w:t>a Narko</w:t>
      </w:r>
      <w:r w:rsidR="00EB6E8E" w:rsidRPr="001E2D0C">
        <w:rPr>
          <w:rFonts w:ascii="Tahoma" w:hAnsi="Tahoma" w:cs="Tahoma"/>
          <w:sz w:val="24"/>
          <w:szCs w:val="24"/>
        </w:rPr>
        <w:t xml:space="preserve">manii  w Gminie Chorzele na </w:t>
      </w:r>
      <w:r w:rsidR="00C437DB" w:rsidRPr="001E2D0C">
        <w:rPr>
          <w:rFonts w:ascii="Tahoma" w:hAnsi="Tahoma" w:cs="Tahoma"/>
          <w:sz w:val="24"/>
          <w:szCs w:val="24"/>
        </w:rPr>
        <w:t>lata 2022-2026</w:t>
      </w:r>
      <w:r w:rsidRPr="001E2D0C">
        <w:rPr>
          <w:rFonts w:ascii="Tahoma" w:hAnsi="Tahoma" w:cs="Tahoma"/>
          <w:sz w:val="24"/>
          <w:szCs w:val="24"/>
        </w:rPr>
        <w:t xml:space="preserve">   stanowiący załącznik do niniejszej uchwały.</w:t>
      </w:r>
    </w:p>
    <w:p w14:paraId="7602F391" w14:textId="77777777" w:rsidR="000F432A" w:rsidRPr="001E2D0C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>§ 2</w:t>
      </w:r>
    </w:p>
    <w:p w14:paraId="6A46F61D" w14:textId="77777777" w:rsidR="000F432A" w:rsidRPr="001E2D0C" w:rsidRDefault="000F432A" w:rsidP="000F432A">
      <w:pPr>
        <w:jc w:val="both"/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3F5C9ADD" w14:textId="77777777" w:rsidR="000F432A" w:rsidRPr="001E2D0C" w:rsidRDefault="000F432A" w:rsidP="000F432A">
      <w:pPr>
        <w:jc w:val="center"/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>§ 3</w:t>
      </w:r>
    </w:p>
    <w:p w14:paraId="5EADF271" w14:textId="26E0CE5C" w:rsidR="000F432A" w:rsidRPr="001E2D0C" w:rsidRDefault="000F432A" w:rsidP="000F432A">
      <w:pPr>
        <w:jc w:val="both"/>
        <w:rPr>
          <w:rFonts w:ascii="Tahoma" w:hAnsi="Tahoma" w:cs="Tahoma"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>Uchwała wchodzi w życie z dniem podjęcia</w:t>
      </w:r>
      <w:r w:rsidR="00364BC9" w:rsidRPr="001E2D0C">
        <w:rPr>
          <w:rFonts w:ascii="Tahoma" w:hAnsi="Tahoma" w:cs="Tahoma"/>
          <w:sz w:val="24"/>
          <w:szCs w:val="24"/>
        </w:rPr>
        <w:t>.</w:t>
      </w:r>
    </w:p>
    <w:p w14:paraId="42207CD8" w14:textId="77777777" w:rsidR="001E2D0C" w:rsidRDefault="000F432A" w:rsidP="001E2D0C">
      <w:pPr>
        <w:jc w:val="right"/>
        <w:rPr>
          <w:rFonts w:ascii="Tahoma" w:hAnsi="Tahoma" w:cs="Tahoma"/>
          <w:i/>
          <w:iCs/>
          <w:sz w:val="24"/>
          <w:szCs w:val="24"/>
        </w:rPr>
      </w:pPr>
      <w:r w:rsidRPr="001E2D0C">
        <w:rPr>
          <w:rFonts w:ascii="Tahoma" w:hAnsi="Tahoma" w:cs="Tahoma"/>
          <w:sz w:val="24"/>
          <w:szCs w:val="24"/>
        </w:rPr>
        <w:t xml:space="preserve"> </w:t>
      </w:r>
      <w:r w:rsidR="001E2D0C"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196DD8B2" w14:textId="39180846" w:rsidR="001E2D0C" w:rsidRDefault="001E2D0C" w:rsidP="001E2D0C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61EEBEC" w14:textId="77777777" w:rsidR="001E2D0C" w:rsidRDefault="001E2D0C" w:rsidP="001E2D0C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523AB0F1" w14:textId="0B4D8C9D" w:rsidR="000F432A" w:rsidRPr="001E2D0C" w:rsidRDefault="000F432A" w:rsidP="000F432A">
      <w:pPr>
        <w:rPr>
          <w:rFonts w:ascii="Tahoma" w:hAnsi="Tahoma" w:cs="Tahoma"/>
          <w:sz w:val="24"/>
          <w:szCs w:val="24"/>
          <w:vertAlign w:val="subscript"/>
        </w:rPr>
      </w:pPr>
    </w:p>
    <w:p w14:paraId="30A2E9DD" w14:textId="77777777" w:rsidR="000F432A" w:rsidRPr="001E2D0C" w:rsidRDefault="000F432A" w:rsidP="000F432A">
      <w:pPr>
        <w:rPr>
          <w:rFonts w:ascii="Tahoma" w:hAnsi="Tahoma" w:cs="Tahoma"/>
        </w:rPr>
      </w:pPr>
    </w:p>
    <w:p w14:paraId="74F294BB" w14:textId="77777777" w:rsidR="00770927" w:rsidRPr="001E2D0C" w:rsidRDefault="00770927">
      <w:pPr>
        <w:rPr>
          <w:rFonts w:ascii="Tahoma" w:hAnsi="Tahoma" w:cs="Tahoma"/>
        </w:rPr>
      </w:pPr>
    </w:p>
    <w:sectPr w:rsidR="00770927" w:rsidRPr="001E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73CCCF1-FCE9-48C8-BCC5-E309FA338523}"/>
  </w:docVars>
  <w:rsids>
    <w:rsidRoot w:val="000F432A"/>
    <w:rsid w:val="00036A8B"/>
    <w:rsid w:val="000845FD"/>
    <w:rsid w:val="000F432A"/>
    <w:rsid w:val="00184168"/>
    <w:rsid w:val="001E2D0C"/>
    <w:rsid w:val="00330FE5"/>
    <w:rsid w:val="00364BC9"/>
    <w:rsid w:val="0047580A"/>
    <w:rsid w:val="00561696"/>
    <w:rsid w:val="006D0F70"/>
    <w:rsid w:val="00770927"/>
    <w:rsid w:val="00792C64"/>
    <w:rsid w:val="007F3571"/>
    <w:rsid w:val="00811D20"/>
    <w:rsid w:val="008948D8"/>
    <w:rsid w:val="0096186B"/>
    <w:rsid w:val="00977A3F"/>
    <w:rsid w:val="00A11A34"/>
    <w:rsid w:val="00A94B00"/>
    <w:rsid w:val="00AE5344"/>
    <w:rsid w:val="00BF0172"/>
    <w:rsid w:val="00C437DB"/>
    <w:rsid w:val="00EA5C0C"/>
    <w:rsid w:val="00E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3765"/>
  <w15:docId w15:val="{0D39FF96-1C8E-49C0-8068-FBCD20BD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3CCCF1-FCE9-48C8-BCC5-E309FA3385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Urząd Miasta i Gminy w Chorzelach</cp:lastModifiedBy>
  <cp:revision>10</cp:revision>
  <cp:lastPrinted>2021-12-30T07:06:00Z</cp:lastPrinted>
  <dcterms:created xsi:type="dcterms:W3CDTF">2021-12-21T12:06:00Z</dcterms:created>
  <dcterms:modified xsi:type="dcterms:W3CDTF">2021-12-31T08:21:00Z</dcterms:modified>
</cp:coreProperties>
</file>