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3BE6" w14:textId="4A6304C5" w:rsidR="009C2C3D" w:rsidRPr="0061643C" w:rsidRDefault="009C2C3D" w:rsidP="009C2C3D">
      <w:pPr>
        <w:spacing w:line="360" w:lineRule="auto"/>
        <w:jc w:val="center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 xml:space="preserve">UCHWAŁA Nr </w:t>
      </w:r>
      <w:r w:rsidR="00BA796A" w:rsidRPr="0061643C">
        <w:rPr>
          <w:rFonts w:ascii="Tahoma" w:hAnsi="Tahoma" w:cs="Tahoma"/>
          <w:b/>
          <w:bCs/>
          <w:color w:val="auto"/>
          <w:lang w:eastAsia="en-US"/>
        </w:rPr>
        <w:t>304/XLII/21</w:t>
      </w:r>
    </w:p>
    <w:p w14:paraId="5E3AB3CE" w14:textId="77777777" w:rsidR="009C2C3D" w:rsidRPr="0061643C" w:rsidRDefault="009C2C3D" w:rsidP="009C2C3D">
      <w:pPr>
        <w:spacing w:line="360" w:lineRule="auto"/>
        <w:jc w:val="center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>RADY MIEJSKIEJ W CHORZELACH</w:t>
      </w:r>
    </w:p>
    <w:p w14:paraId="0D10CA18" w14:textId="4211E056" w:rsidR="009C2C3D" w:rsidRPr="0061643C" w:rsidRDefault="009C2C3D" w:rsidP="009C2C3D">
      <w:pPr>
        <w:spacing w:line="360" w:lineRule="auto"/>
        <w:jc w:val="center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 xml:space="preserve">z dnia </w:t>
      </w:r>
      <w:r w:rsidR="00BA796A" w:rsidRPr="0061643C">
        <w:rPr>
          <w:rFonts w:ascii="Tahoma" w:hAnsi="Tahoma" w:cs="Tahoma"/>
          <w:b/>
          <w:bCs/>
          <w:color w:val="auto"/>
          <w:lang w:eastAsia="en-US"/>
        </w:rPr>
        <w:t>29 grudnia 2021 roku</w:t>
      </w:r>
    </w:p>
    <w:p w14:paraId="5825AF8B" w14:textId="77777777" w:rsidR="009C2C3D" w:rsidRPr="0061643C" w:rsidRDefault="009C2C3D" w:rsidP="0061643C">
      <w:pPr>
        <w:spacing w:line="360" w:lineRule="auto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 xml:space="preserve">w sprawie przekazania projektu Regulaminu dostarczania wody i odprowadzania ścieków na terenie Miasta i Gminy Chorzele organowi regulacyjnemu - Dyrektorowi Regionalnego Zarządu Gospodarki Wodnej w Białymstoku celem zaopiniowania </w:t>
      </w:r>
    </w:p>
    <w:p w14:paraId="38CC4382" w14:textId="77777777" w:rsidR="009C2C3D" w:rsidRPr="0061643C" w:rsidRDefault="009C2C3D" w:rsidP="0061643C">
      <w:pPr>
        <w:spacing w:line="360" w:lineRule="auto"/>
        <w:rPr>
          <w:rFonts w:ascii="Tahoma" w:hAnsi="Tahoma" w:cs="Tahoma"/>
          <w:b/>
          <w:bCs/>
          <w:color w:val="auto"/>
          <w:lang w:eastAsia="en-US"/>
        </w:rPr>
      </w:pPr>
    </w:p>
    <w:p w14:paraId="0F46AE2B" w14:textId="77777777" w:rsidR="009C2C3D" w:rsidRPr="0061643C" w:rsidRDefault="009C2C3D" w:rsidP="0061643C">
      <w:pPr>
        <w:spacing w:line="360" w:lineRule="auto"/>
        <w:ind w:firstLine="567"/>
        <w:rPr>
          <w:rFonts w:ascii="Tahoma" w:hAnsi="Tahoma" w:cs="Tahoma"/>
          <w:color w:val="auto"/>
          <w:lang w:eastAsia="en-US"/>
        </w:rPr>
      </w:pPr>
      <w:r w:rsidRPr="0061643C">
        <w:rPr>
          <w:rFonts w:ascii="Tahoma" w:hAnsi="Tahoma" w:cs="Tahoma"/>
          <w:color w:val="auto"/>
          <w:lang w:eastAsia="en-US"/>
        </w:rPr>
        <w:t>Na podstawie art. 18 ust. 2 pkt 15 ustawy z dnia 8 marca 1990 r. o samorządzie gminnym (t. j. Dz. U. z 2021 r., poz. 1372) w związku z art. 19 ust. 1 ustawy z dnia 7 czerwca 2001 r. o zbiorowym zaopatrzeniu w wodę i zbiorowym odprowadzaniu ścieków (t. j. Dz. U. z 2020 r., poz. 2028 ze zm.) Rada Miejska w Chorzelach uchwala, co następuje:</w:t>
      </w:r>
    </w:p>
    <w:p w14:paraId="2594563A" w14:textId="77777777" w:rsidR="009C2C3D" w:rsidRPr="0061643C" w:rsidRDefault="009C2C3D" w:rsidP="009C2C3D">
      <w:pPr>
        <w:spacing w:line="360" w:lineRule="auto"/>
        <w:jc w:val="center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>§ 1.</w:t>
      </w:r>
    </w:p>
    <w:p w14:paraId="46BCC829" w14:textId="77777777" w:rsidR="009C2C3D" w:rsidRPr="0061643C" w:rsidRDefault="009C2C3D" w:rsidP="009C2C3D">
      <w:pPr>
        <w:spacing w:line="360" w:lineRule="auto"/>
        <w:ind w:firstLine="567"/>
        <w:jc w:val="both"/>
        <w:rPr>
          <w:rFonts w:ascii="Tahoma" w:hAnsi="Tahoma" w:cs="Tahoma"/>
          <w:color w:val="auto"/>
          <w:lang w:eastAsia="en-US"/>
        </w:rPr>
      </w:pPr>
      <w:r w:rsidRPr="0061643C">
        <w:rPr>
          <w:rFonts w:ascii="Tahoma" w:hAnsi="Tahoma" w:cs="Tahoma"/>
          <w:color w:val="auto"/>
          <w:lang w:eastAsia="en-US"/>
        </w:rPr>
        <w:t>Postanawia się przekazać projekt Regulaminu dostarczania wody i odprowadzania ścieków na terenie Miasta i Gminy Chorzele do zaopiniowania organowi regulacyjnemu – Dyrektorowi Regionalnego Zarządu Gospodarki Wodnej w Białymstoku, który stanowi  załącznik do niniejszej Uchwały.</w:t>
      </w:r>
    </w:p>
    <w:p w14:paraId="5357A59C" w14:textId="77777777" w:rsidR="009C2C3D" w:rsidRPr="0061643C" w:rsidRDefault="009C2C3D" w:rsidP="009C2C3D">
      <w:pPr>
        <w:spacing w:line="360" w:lineRule="auto"/>
        <w:jc w:val="center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>§ 2.</w:t>
      </w:r>
    </w:p>
    <w:p w14:paraId="64792DE8" w14:textId="77777777" w:rsidR="009C2C3D" w:rsidRPr="0061643C" w:rsidRDefault="009C2C3D" w:rsidP="009C2C3D">
      <w:pPr>
        <w:spacing w:line="360" w:lineRule="auto"/>
        <w:ind w:firstLine="567"/>
        <w:jc w:val="both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color w:val="auto"/>
        </w:rPr>
        <w:t>Wykonanie uchwały powierza się Burmistrzowi Miasta i Gminy Chorzele.</w:t>
      </w:r>
    </w:p>
    <w:p w14:paraId="17E30E20" w14:textId="77777777" w:rsidR="009C2C3D" w:rsidRPr="0061643C" w:rsidRDefault="009C2C3D" w:rsidP="009C2C3D">
      <w:pPr>
        <w:spacing w:line="360" w:lineRule="auto"/>
        <w:jc w:val="center"/>
        <w:rPr>
          <w:rFonts w:ascii="Tahoma" w:hAnsi="Tahoma" w:cs="Tahoma"/>
          <w:b/>
          <w:bCs/>
          <w:color w:val="auto"/>
          <w:lang w:eastAsia="en-US"/>
        </w:rPr>
      </w:pPr>
      <w:r w:rsidRPr="0061643C">
        <w:rPr>
          <w:rFonts w:ascii="Tahoma" w:hAnsi="Tahoma" w:cs="Tahoma"/>
          <w:b/>
          <w:bCs/>
          <w:color w:val="auto"/>
          <w:lang w:eastAsia="en-US"/>
        </w:rPr>
        <w:t>§ 3.</w:t>
      </w:r>
    </w:p>
    <w:p w14:paraId="7CA1AA3A" w14:textId="77777777" w:rsidR="009C2C3D" w:rsidRPr="0061643C" w:rsidRDefault="009C2C3D" w:rsidP="009C2C3D">
      <w:pPr>
        <w:spacing w:line="360" w:lineRule="auto"/>
        <w:ind w:firstLine="567"/>
        <w:jc w:val="both"/>
        <w:rPr>
          <w:rFonts w:ascii="Tahoma" w:hAnsi="Tahoma" w:cs="Tahoma"/>
          <w:color w:val="auto"/>
          <w:lang w:eastAsia="en-US"/>
        </w:rPr>
      </w:pPr>
      <w:r w:rsidRPr="0061643C">
        <w:rPr>
          <w:rFonts w:ascii="Tahoma" w:hAnsi="Tahoma" w:cs="Tahoma"/>
          <w:color w:val="auto"/>
          <w:lang w:eastAsia="en-US"/>
        </w:rPr>
        <w:t xml:space="preserve">Uchwała wchodzi w życie z dniem podjęcia. </w:t>
      </w:r>
    </w:p>
    <w:p w14:paraId="610C73A5" w14:textId="77777777" w:rsidR="009C2C3D" w:rsidRPr="0061643C" w:rsidRDefault="009C2C3D" w:rsidP="009C2C3D">
      <w:pPr>
        <w:rPr>
          <w:rFonts w:ascii="Tahoma" w:hAnsi="Tahoma" w:cs="Tahoma"/>
        </w:rPr>
      </w:pPr>
    </w:p>
    <w:p w14:paraId="1E5E0928" w14:textId="77777777" w:rsidR="0061643C" w:rsidRDefault="0061643C" w:rsidP="0061643C">
      <w:pPr>
        <w:jc w:val="right"/>
        <w:rPr>
          <w:rFonts w:ascii="Tahoma" w:hAnsi="Tahoma" w:cs="Tahoma"/>
          <w:i/>
          <w:iCs/>
          <w:color w:val="auto"/>
        </w:rPr>
      </w:pPr>
      <w:r>
        <w:rPr>
          <w:rFonts w:ascii="Tahoma" w:hAnsi="Tahoma" w:cs="Tahoma"/>
          <w:i/>
          <w:iCs/>
        </w:rPr>
        <w:t xml:space="preserve">Przewodniczący Rady Miejskiej </w:t>
      </w:r>
    </w:p>
    <w:p w14:paraId="1891F86F" w14:textId="77777777" w:rsidR="0061643C" w:rsidRDefault="0061643C" w:rsidP="0061643C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w  Chorzelach</w:t>
      </w:r>
    </w:p>
    <w:p w14:paraId="32F476F1" w14:textId="77777777" w:rsidR="0061643C" w:rsidRDefault="0061643C" w:rsidP="0061643C">
      <w:pPr>
        <w:jc w:val="right"/>
        <w:rPr>
          <w:rFonts w:ascii="Tahoma" w:hAnsi="Tahoma" w:cs="Tahoma"/>
          <w:i/>
          <w:iCs/>
        </w:rPr>
      </w:pPr>
    </w:p>
    <w:p w14:paraId="6783D35D" w14:textId="77777777" w:rsidR="0061643C" w:rsidRDefault="0061643C" w:rsidP="0061643C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 Michał Wiśnicki</w:t>
      </w:r>
    </w:p>
    <w:p w14:paraId="799660E9" w14:textId="77777777" w:rsidR="00C3268A" w:rsidRPr="0061643C" w:rsidRDefault="00C3268A" w:rsidP="0061643C">
      <w:pPr>
        <w:jc w:val="right"/>
        <w:rPr>
          <w:rFonts w:ascii="Tahoma" w:hAnsi="Tahoma" w:cs="Tahoma"/>
        </w:rPr>
      </w:pPr>
    </w:p>
    <w:sectPr w:rsidR="00C3268A" w:rsidRPr="00616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altName w:val="Verdana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3D"/>
    <w:rsid w:val="0061643C"/>
    <w:rsid w:val="009C2C3D"/>
    <w:rsid w:val="00BA796A"/>
    <w:rsid w:val="00C3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4BB8"/>
  <w15:chartTrackingRefBased/>
  <w15:docId w15:val="{AA7A4F7D-A527-43C6-9B26-AAAFB9D7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C3D"/>
    <w:pPr>
      <w:spacing w:after="0" w:line="240" w:lineRule="auto"/>
    </w:pPr>
    <w:rPr>
      <w:rFonts w:ascii="DejaVu Sans Condensed" w:eastAsia="Times New Roman" w:hAnsi="DejaVu Sans Condensed" w:cs="DejaVu Sans Condensed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4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5</cp:revision>
  <cp:lastPrinted>2021-12-30T07:14:00Z</cp:lastPrinted>
  <dcterms:created xsi:type="dcterms:W3CDTF">2021-12-22T12:21:00Z</dcterms:created>
  <dcterms:modified xsi:type="dcterms:W3CDTF">2021-12-31T08:20:00Z</dcterms:modified>
</cp:coreProperties>
</file>