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45F8" w14:textId="3BE0B6C1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BURMISTRZ MIASTA I GMINY </w:t>
      </w:r>
      <w:r w:rsidR="00CB085D"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CHORZELE OGŁASZA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NABÓR KANDYDATÓW</w:t>
      </w:r>
    </w:p>
    <w:p w14:paraId="7E23EA72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WOLNE STANOWISKO URZĘDNICZE W URZĘDZIE MIASTA IGMINY WCHORZELACH </w:t>
      </w:r>
    </w:p>
    <w:p w14:paraId="42E60FD3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44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0EF9E799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436992C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5D9EF67D" w14:textId="77777777" w:rsidR="00C53F38" w:rsidRPr="00B77376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662FA85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STANOWISKO    PRACY    DS. PROMOCJI, KULTURY I SPORTU</w:t>
      </w:r>
    </w:p>
    <w:p w14:paraId="0E318361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66F2">
        <w:rPr>
          <w:rFonts w:ascii="Tahoma" w:hAnsi="Tahoma" w:cs="Tahoma"/>
          <w:b/>
          <w:sz w:val="20"/>
          <w:szCs w:val="20"/>
        </w:rPr>
        <w:t>Praca administracyjno – biurowa, przy monitorze ekranowym</w:t>
      </w:r>
    </w:p>
    <w:p w14:paraId="1C89E985" w14:textId="77777777" w:rsidR="00C53F38" w:rsidRDefault="00C53F38" w:rsidP="00C53F38">
      <w:pPr>
        <w:tabs>
          <w:tab w:val="left" w:pos="1134"/>
        </w:tabs>
        <w:spacing w:after="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II. WYMAGANIA NIEZBĘDNE:</w:t>
      </w:r>
    </w:p>
    <w:p w14:paraId="71D05F84" w14:textId="77777777" w:rsidR="00C53F38" w:rsidRPr="006C1479" w:rsidRDefault="00C53F38" w:rsidP="00C53F38">
      <w:pPr>
        <w:spacing w:after="0"/>
        <w:rPr>
          <w:rFonts w:ascii="Tahoma" w:hAnsi="Tahoma" w:cs="Tahoma"/>
          <w:sz w:val="20"/>
          <w:szCs w:val="20"/>
        </w:rPr>
      </w:pPr>
      <w:r w:rsidRPr="006C1479">
        <w:rPr>
          <w:rFonts w:ascii="Tahoma" w:hAnsi="Tahoma" w:cs="Tahoma"/>
          <w:sz w:val="20"/>
          <w:szCs w:val="20"/>
        </w:rPr>
        <w:t>Do konkursu może przystąpić osoba, która:</w:t>
      </w:r>
    </w:p>
    <w:p w14:paraId="61ED40BD" w14:textId="77777777" w:rsidR="00C53F38" w:rsidRPr="006C1479" w:rsidRDefault="00C53F38" w:rsidP="00C53F38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jest obywatelem polskim,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C1479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65D9812D" w14:textId="77777777" w:rsidR="00C53F38" w:rsidRPr="006C1479" w:rsidRDefault="00C53F38" w:rsidP="00C53F38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korzysta z pełni praw publicznych; </w:t>
      </w:r>
    </w:p>
    <w:p w14:paraId="643D987A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</w:t>
      </w:r>
      <w:r>
        <w:rPr>
          <w:rFonts w:ascii="Tahoma" w:hAnsi="Tahoma" w:cs="Tahoma"/>
          <w:sz w:val="20"/>
          <w:szCs w:val="20"/>
          <w:lang w:eastAsia="pl-PL"/>
        </w:rPr>
        <w:t>. posiada wykształcenie wyższe: preferowane kierunki związane z kulturą, sztuką, historią, dziennikarstwem;</w:t>
      </w:r>
    </w:p>
    <w:p w14:paraId="2A0F6733" w14:textId="77777777" w:rsidR="00C53F38" w:rsidRPr="006C1479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4. </w:t>
      </w:r>
      <w:r>
        <w:rPr>
          <w:rFonts w:ascii="Tahoma" w:hAnsi="Tahoma" w:cs="Tahoma"/>
          <w:sz w:val="20"/>
          <w:szCs w:val="20"/>
          <w:lang w:eastAsia="pl-PL"/>
        </w:rPr>
        <w:t>n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ie </w:t>
      </w:r>
      <w:r>
        <w:rPr>
          <w:rFonts w:ascii="Tahoma" w:hAnsi="Tahoma" w:cs="Tahoma"/>
          <w:sz w:val="20"/>
          <w:szCs w:val="20"/>
          <w:lang w:eastAsia="pl-PL"/>
        </w:rPr>
        <w:t>była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skarbowe;</w:t>
      </w:r>
    </w:p>
    <w:p w14:paraId="2BF6D211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36E5950B" w14:textId="2F3FB1DC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posiada wiedzę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B085D" w:rsidRPr="006C1479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A71E8B" w:rsidRPr="006C1479">
        <w:rPr>
          <w:rFonts w:ascii="Tahoma" w:hAnsi="Tahoma" w:cs="Tahoma"/>
          <w:sz w:val="20"/>
          <w:szCs w:val="20"/>
          <w:lang w:eastAsia="pl-PL"/>
        </w:rPr>
        <w:t>umiejętności w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 zakresie  realizowanych  zadań  na  stanowisku  pracy</w:t>
      </w:r>
      <w:r>
        <w:rPr>
          <w:rFonts w:ascii="Tahoma" w:hAnsi="Tahoma" w:cs="Tahoma"/>
          <w:sz w:val="20"/>
          <w:szCs w:val="20"/>
          <w:lang w:eastAsia="pl-PL"/>
        </w:rPr>
        <w:t>;</w:t>
      </w:r>
    </w:p>
    <w:p w14:paraId="209389AF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7. </w:t>
      </w:r>
      <w:r w:rsidRPr="006C1479">
        <w:rPr>
          <w:rFonts w:ascii="Tahoma" w:hAnsi="Tahoma" w:cs="Tahoma"/>
          <w:sz w:val="20"/>
          <w:szCs w:val="20"/>
          <w:lang w:eastAsia="pl-PL"/>
        </w:rPr>
        <w:t>zna przepis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prawn</w:t>
      </w:r>
      <w:r>
        <w:rPr>
          <w:rFonts w:ascii="Tahoma" w:hAnsi="Tahoma" w:cs="Tahoma"/>
          <w:sz w:val="20"/>
          <w:szCs w:val="20"/>
          <w:lang w:eastAsia="pl-PL"/>
        </w:rPr>
        <w:t>e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, w szczególności: </w:t>
      </w:r>
    </w:p>
    <w:p w14:paraId="5715CB60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1) przepisy ustawy kodeks postępowania administracyjnego,</w:t>
      </w:r>
    </w:p>
    <w:p w14:paraId="7A2802AE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2) przepisy ustawy o samorządzie gminnym,</w:t>
      </w:r>
    </w:p>
    <w:p w14:paraId="6BFBC11F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3) przepisy ustawy o ochronie zabytków i opiece nad zabytkami,</w:t>
      </w:r>
    </w:p>
    <w:p w14:paraId="342CC277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4) przepisy ustawy o dostępie do informacji publicznej,</w:t>
      </w:r>
    </w:p>
    <w:p w14:paraId="342D20FA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5) przepisy ustawy prawo prasowe,</w:t>
      </w:r>
    </w:p>
    <w:p w14:paraId="4256F72E" w14:textId="77777777" w:rsidR="00C53F38" w:rsidRPr="006C1479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6) akty wykonawcze do w/w ustaw;</w:t>
      </w:r>
    </w:p>
    <w:p w14:paraId="1D5569D1" w14:textId="77777777" w:rsidR="00C53F38" w:rsidRPr="00B44C84" w:rsidRDefault="00C53F38" w:rsidP="00C53F38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B44C84">
        <w:rPr>
          <w:rFonts w:ascii="Tahoma" w:hAnsi="Tahoma" w:cs="Tahoma"/>
          <w:b/>
          <w:sz w:val="20"/>
          <w:szCs w:val="20"/>
        </w:rPr>
        <w:t>III.  WYMAGANIA DODATKOWE:</w:t>
      </w:r>
    </w:p>
    <w:p w14:paraId="70C9430D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umiejętność pracy w zespole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741E388A" w14:textId="77777777" w:rsidR="00C53F38" w:rsidRPr="006C1479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terminowość,</w:t>
      </w:r>
      <w:r w:rsidRPr="006C1479">
        <w:rPr>
          <w:rFonts w:ascii="Tahoma" w:hAnsi="Tahoma" w:cs="Tahoma"/>
          <w:sz w:val="20"/>
          <w:szCs w:val="20"/>
          <w:lang w:eastAsia="pl-PL"/>
        </w:rPr>
        <w:br/>
        <w:t>2. zdolność szybkiego przyswajania wiedzy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466BF8D9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3. umiejętność sprawnej organizacji pracy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37367A45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myślenia,</w:t>
      </w:r>
    </w:p>
    <w:p w14:paraId="3FFD6FF3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zaangażowanie, kreatywność,</w:t>
      </w:r>
    </w:p>
    <w:p w14:paraId="78BC90AB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doświadczenie w pracy w administracji publicznej, w tym w administracji samorządowej min. 6 miesięcy,</w:t>
      </w:r>
    </w:p>
    <w:p w14:paraId="7506F6B0" w14:textId="77777777" w:rsidR="00C53F38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7. doświadczenie w pracy na podobnym stanowisku;</w:t>
      </w:r>
    </w:p>
    <w:p w14:paraId="2732C6D5" w14:textId="77777777" w:rsidR="00C53F38" w:rsidRPr="00D309AD" w:rsidRDefault="00C53F38" w:rsidP="00C53F3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6202ADD2" w14:textId="77777777" w:rsidR="00C53F38" w:rsidRDefault="00C53F38" w:rsidP="00C53F38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25F98">
        <w:rPr>
          <w:rFonts w:ascii="Tahoma" w:hAnsi="Tahoma" w:cs="Tahoma"/>
          <w:b/>
          <w:sz w:val="20"/>
          <w:szCs w:val="20"/>
        </w:rPr>
        <w:t>ZADANIA:</w:t>
      </w:r>
    </w:p>
    <w:p w14:paraId="1BD34654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decyzji administracyjnych, postanowień oraz innych dokumentów w zakresie wykonywanych na stanowisku zadań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133DD3B8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uchwał i aktów wykonawczych dotyczących wykonywanych na stanowisku zadań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45EFED18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organizowanie kontaktów publicznych, realizowanych z udziałem lub za pośrednictwem środków masowego przekazu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206794DA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opracowywanie informacji publicznych oraz innych informacji przeznaczonych do zamieszczenia na stronie internetowej Urzędu Miasta, Biuletynu Informacji Publicznej lub portalu internetowym gminy oraz mediach społecznościowych,</w:t>
      </w:r>
    </w:p>
    <w:p w14:paraId="40C62E96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w oparciu o uczestnictwo w sesjach Rady Miejskiej, posiedzeniach komisji problemowych Rady Miejskiej w Chorzelach, ustaleniach organu wykonawczego Miasta i Gminy Chorzele lub na podstawie dokumentów sporządzanych podczas powyższych obrad, materiałów informacyjnych o ważniejszych rozstrzygnięciach podejmowanych przez organy gminy oraz funkcjonowaniu samorządu gminnego przeznaczonych dla środków masowego przekazu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0DF5FD99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organizowanie i obsługa spotkań Burmistrza Miasta i Gminy Chorzele oraz przedstawicieli Rady Miejskiej w Chorzelach ze środkami masowego przekazu, mieszkańcami, organizacjami społecznymi lub środowiskami opiniotwórczymi, celem przedstawienia podstawowych założeń działań podejmowanych przez władze miasta i problemów pojawiających się w powyższym </w:t>
      </w: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lastRenderedPageBreak/>
        <w:t>procesie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310E868A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współpraca w przekazywaniu informacji i utrzymywaniu kontaktów z mediami poprzez konferencje prasowe i inne wydarzenia medialne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154C1934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prowadzenie monitoringu mediów, w tym w szczególności prasy branżowej</w:t>
      </w:r>
      <w:r w:rsidRPr="000F2F44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236F94CB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wykonywanie czynności redakcyjnych czasopisma „Nasza Gmina Chorzele”,</w:t>
      </w:r>
    </w:p>
    <w:p w14:paraId="0AABEC5E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organizacja oraz współpraca z organizatorami imprez i przedsięwzięć o charakterze promocyjnym,</w:t>
      </w:r>
    </w:p>
    <w:p w14:paraId="0097839B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wykonywanie dokumentacji fotograficznej z imprez i przedsięwzięć promocyjnych i tworzenie banku fotografii,</w:t>
      </w:r>
    </w:p>
    <w:p w14:paraId="4FA0804A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prowadzenie gminnej ewidencji zabytków znajdujących się na terenie miasta i gminy Chorzele oraz zadania związane z ochroną zabytków, </w:t>
      </w:r>
    </w:p>
    <w:p w14:paraId="5B666C73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prowadzenie ewidencji innych obiektów, w których są świadczone usługi hotelarskie, </w:t>
      </w:r>
    </w:p>
    <w:p w14:paraId="035B6DB8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prowadzenie rejestru instytucji kultury i monitorowanie ich działalności, </w:t>
      </w:r>
    </w:p>
    <w:p w14:paraId="658CDB92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prowadzenie spraw związanych z udzielaniem zezwoleń na organizację imprez masowych, </w:t>
      </w:r>
    </w:p>
    <w:p w14:paraId="67D064ED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współpraca z organizacjami pozarządowymi, Gminnym Koordynatorom Sportu, instytucjami, szkołami, sołectwami i stowarzyszeniami,</w:t>
      </w:r>
    </w:p>
    <w:p w14:paraId="40BCBFB9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koordynowanie działalności związanej z zagospodarowaniem turystyczno-wypoczynkowym oraz gospodarką terenami, obiektami oraz urządzeniami sportowymi i rekreacyjnymi,</w:t>
      </w:r>
    </w:p>
    <w:p w14:paraId="2413FE11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tworzenie grafik, projektów materiałów promocyjnych, logotypów i innych materiałów graficznych,</w:t>
      </w:r>
    </w:p>
    <w:p w14:paraId="2E068E32" w14:textId="77777777" w:rsidR="00C53F38" w:rsidRPr="00F446DA" w:rsidRDefault="00C53F38" w:rsidP="00C53F3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F446D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przygotowanie dokumentów dotyczących zamówień publicznych.</w:t>
      </w:r>
    </w:p>
    <w:p w14:paraId="4C89DA99" w14:textId="77777777" w:rsidR="00C53F38" w:rsidRPr="00F446DA" w:rsidRDefault="00C53F38" w:rsidP="00C53F3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</w:p>
    <w:p w14:paraId="5F93EF87" w14:textId="77777777" w:rsidR="00C53F38" w:rsidRDefault="00C53F38" w:rsidP="00C53F38">
      <w:pPr>
        <w:pStyle w:val="Style4"/>
        <w:widowControl/>
        <w:tabs>
          <w:tab w:val="left" w:pos="1459"/>
        </w:tabs>
        <w:spacing w:line="240" w:lineRule="auto"/>
        <w:ind w:left="720" w:firstLine="0"/>
        <w:rPr>
          <w:rFonts w:ascii="Tahoma" w:hAnsi="Tahoma" w:cs="Tahoma"/>
          <w:b/>
          <w:sz w:val="20"/>
          <w:szCs w:val="20"/>
        </w:rPr>
      </w:pPr>
    </w:p>
    <w:p w14:paraId="495906FA" w14:textId="6C55F0B0" w:rsidR="00C53F38" w:rsidRDefault="00C53F38" w:rsidP="00C53F38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V. INFORMACJA</w:t>
      </w:r>
      <w:r w:rsidR="00B27BD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</w:t>
      </w:r>
      <w:r w:rsidR="00B27BD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WARUNKACH PRACY NA STANOWISKU</w:t>
      </w:r>
    </w:p>
    <w:p w14:paraId="776D851A" w14:textId="77777777" w:rsidR="00C53F38" w:rsidRDefault="00C53F38" w:rsidP="00C53F38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iejsce wykonywania pracy –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Urząd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Miasta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Chorzelach, praca w pokoju wieloosobowym na 2 piętrze;</w:t>
      </w:r>
    </w:p>
    <w:p w14:paraId="3F981FF2" w14:textId="5687D50B" w:rsidR="00C53F38" w:rsidRDefault="00C53F38" w:rsidP="00C53F38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budynek dwupiętrowy, ograniczona możliwość poruszania się po budynku </w:t>
      </w:r>
      <w:r w:rsidR="00CB08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(brak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windy, dostęp do schodołazu);</w:t>
      </w:r>
    </w:p>
    <w:p w14:paraId="4A0E5729" w14:textId="77777777" w:rsidR="00C53F38" w:rsidRDefault="00C53F38" w:rsidP="00C53F38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ciągi komunikacyjne umożliwiające poruszanie się wózkiem inwalidzkim;</w:t>
      </w:r>
    </w:p>
    <w:p w14:paraId="2332AE57" w14:textId="77777777" w:rsidR="00C53F38" w:rsidRDefault="00C53F38" w:rsidP="00C53F38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toaleta na parterze przystosowana dla osób niepełnosprawnych;</w:t>
      </w:r>
    </w:p>
    <w:p w14:paraId="6A570F67" w14:textId="77777777" w:rsidR="00C53F38" w:rsidRPr="006C1479" w:rsidRDefault="00C53F38" w:rsidP="00C53F38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ymiar czasu pracy – pełen etat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28F6CD6B" w14:textId="77777777" w:rsidR="00C53F38" w:rsidRPr="006C147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z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astrzega się możliwość zawarcia umowy na czas określony, nie dłuższy niż 6 miesięcy.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ystem czasu pracy – podstawowy od poniedziałku do piątku w godzinach – 7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raca w zespole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yjazdy służbowe, szkolenia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10.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arzędzia pracy: komputer, sprzęt biurowy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ostęp do Internetu i serwisów prawnych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F334409" w14:textId="77777777" w:rsidR="00C53F38" w:rsidRPr="006C147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0CC5CFA9" w14:textId="77777777" w:rsidR="00C53F38" w:rsidRPr="006C147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BBC3753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WYMAGANE DOKUMENTY I OŚWIADCZENIA</w:t>
      </w:r>
    </w:p>
    <w:p w14:paraId="1EA33615" w14:textId="77777777" w:rsidR="00C53F38" w:rsidRPr="00B77376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65E8FAE" w14:textId="77777777" w:rsidR="00C53F38" w:rsidRPr="00727576" w:rsidRDefault="00C53F38" w:rsidP="00C53F38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podpisany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życiorys z opisem dotychczasowej działalności zawodowej (CV)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 motywacyjny,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/poświadczone  przez  kandydata  za  zgodność 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dokumentów potwierdzających przebieg dotychczasowej pracy zawodowej (świadectwa pracy, zaświadczenia o zatrudnieniu, umowy o pracę itp.) - w razie potrzeby oryginały do wglądu Komisji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 osobowy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Dyrektora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 parter pok. nr 18, lub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ako załącznik do ogłoszenia o naborze,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odpisy poświadczone przez kandydata za zgodność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potwierdzające posiadane wykształcenie (dyplom lub zaświadczenie o ukończeniu studiów i uzyskaniu tytułu zawodowego) - w razie potrzeby oryginały do wglądu Komisji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o pełnej zdolności do czynności prawnych oraz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korzystaniu z pełni praw publicznych,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, że nie był skazany za umyślnie popełnione przestępstwo ścigane z oskarżenia publicznego lub umyślne przestępstwo skarbowe,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0" w:name="_Hlk14946489"/>
      <w:bookmarkEnd w:id="0"/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7A0C34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>
        <w:rPr>
          <w:rFonts w:ascii="Tahoma" w:hAnsi="Tahoma" w:cs="Tahoma"/>
          <w:b/>
          <w:sz w:val="20"/>
          <w:szCs w:val="20"/>
        </w:rPr>
        <w:t xml:space="preserve">) i Rozporządzenia Parlamentu Europejskiego i Rady (UE) 2016/679 z 27 kwietnia 2016 r. w sprawie ochrony osób fizycznych w związku z przetwarzaniem danych osobowych i w sprawie swobodnego przepływu takich danych </w:t>
      </w:r>
      <w:r>
        <w:rPr>
          <w:rFonts w:ascii="Tahoma" w:hAnsi="Tahoma" w:cs="Tahoma"/>
          <w:b/>
          <w:sz w:val="20"/>
          <w:szCs w:val="20"/>
        </w:rPr>
        <w:lastRenderedPageBreak/>
        <w:t>oraz uchylenia dyrektywy 94/46/WE (Dz. Urz. UE L 119 s. 1)oraz  ustawą z  dnia 21 listopada 2008 r. o pracownikach samorządowych (t.j. Dz.U. z 2019 poz. 1282).</w:t>
      </w:r>
    </w:p>
    <w:p w14:paraId="24BAEE10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D05C9">
        <w:rPr>
          <w:rFonts w:ascii="Tahoma" w:eastAsia="Times New Roman" w:hAnsi="Tahoma" w:cs="Tahoma"/>
          <w:b/>
          <w:color w:val="000000"/>
          <w:lang w:eastAsia="pl-PL"/>
        </w:rPr>
        <w:t>DODATKOWO:</w:t>
      </w:r>
      <w:r w:rsidRPr="000D05C9">
        <w:rPr>
          <w:rFonts w:ascii="Tahoma" w:eastAsia="Times New Roman" w:hAnsi="Tahoma" w:cs="Tahoma"/>
          <w:b/>
          <w:color w:val="000000"/>
          <w:lang w:eastAsia="pl-PL"/>
        </w:rPr>
        <w:br/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</w:p>
    <w:p w14:paraId="324BAC5D" w14:textId="77777777" w:rsidR="00C53F38" w:rsidRPr="00315943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C202961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18E02D8E" w14:textId="67A3CAC1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zamkniętej kopercie z dopiskiem na kopercie: Nabór na stanowisko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urzędnicze” </w:t>
      </w:r>
      <w:r w:rsidRPr="0082628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pracy na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stanowisko ds. promocji, kultury i sportu”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(z podaniem imienia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Urzędzie 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</w:t>
      </w:r>
      <w:r w:rsidR="00A71E8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7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01.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20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</w:t>
      </w:r>
      <w:r w:rsidR="00CB085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2 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20B17B49" w14:textId="3D9C1C19" w:rsidR="00C53F38" w:rsidRPr="00826289" w:rsidRDefault="00C53F38" w:rsidP="00CB085D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14:paraId="53D35C49" w14:textId="77777777" w:rsidR="00C53F38" w:rsidRPr="0082628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</w:p>
    <w:p w14:paraId="6E884245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DODATKOWE INFORMACJE</w:t>
      </w:r>
    </w:p>
    <w:p w14:paraId="7C634487" w14:textId="77777777" w:rsidR="00C53F38" w:rsidRPr="006C147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Aplikacje, które wpłyną do Urzędu powyżej określonym terminie nie będą rozpatrywane.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naboru przeprowadzi 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powołana przez Burmistrza Miasta i Gminy Chorzele.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Osoby, których aplikacje nie spełnią wymogów formalnych nie będą powiadamiane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II etapie komisja dokona oceny merytorycznej złożonych dokumentów oraz przeprowadzi pisemny test i rozmowę kwalifikacyjną lub samą rozmowę kwalifikacyjną z kandydatami. </w:t>
      </w:r>
    </w:p>
    <w:p w14:paraId="0748EBCD" w14:textId="77777777" w:rsidR="00C53F38" w:rsidRPr="006C1479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Informacja o wynikach naboru będzie umieszczona na stronie internetowej Biuletynu Informacji Publicznej Urzędu Miasta i Gminy w Chorzelach /www.bip.chorzele.pl/ oraz na tablicy ogłoszeń Urzędu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prawo nie wybrania żadnego kandydata.</w:t>
      </w:r>
    </w:p>
    <w:p w14:paraId="138ADB96" w14:textId="2AE0398C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Dokumenty aplikacyjne osób, które nie zakwalifikowały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 do II etapu procedury rekrutacyjnej lub zakwalifikowały się, ale nie znalazły się na liście 5 wybranych kandydatów będą przechowywane na stanowisku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Dyrektora </w:t>
      </w:r>
      <w:r w:rsidR="002B05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Wydziału Organizacyjnego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Urzędzie Miasta i G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dokonywać odbioru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swoich dokumentów. Po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upływie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w/w. okresu nieodebrane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 kandydatów dokumenty będą zniszczone.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Więcej informacj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 konkursie można uzyskać u Dyrektora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tel. (29) 751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65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u Dyrektora Wydziału Oświaty i Promocji- tel. (29) 751- 65-60. </w:t>
      </w:r>
    </w:p>
    <w:p w14:paraId="5116C13D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1002064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2CE7975D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BA68827" w14:textId="77777777" w:rsidR="00C53F38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EF6EB81" w14:textId="1638D370" w:rsidR="002B05A8" w:rsidRDefault="00C53F38" w:rsidP="002B05A8">
      <w:pPr>
        <w:ind w:left="637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2B05A8">
        <w:rPr>
          <w:rFonts w:ascii="Arial" w:hAnsi="Arial" w:cs="Arial"/>
        </w:rPr>
        <w:t xml:space="preserve">  </w:t>
      </w:r>
      <w:r w:rsidR="002B05A8">
        <w:rPr>
          <w:rFonts w:ascii="Arial" w:hAnsi="Arial" w:cs="Arial"/>
          <w:i/>
          <w:iCs/>
        </w:rPr>
        <w:t xml:space="preserve">BURMISTRZ </w:t>
      </w:r>
    </w:p>
    <w:p w14:paraId="11B5A396" w14:textId="77777777" w:rsidR="002B05A8" w:rsidRDefault="002B05A8" w:rsidP="002B05A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/-/ Mgr Beata Szczepankowska</w:t>
      </w:r>
    </w:p>
    <w:p w14:paraId="00515E61" w14:textId="77777777" w:rsidR="002B05A8" w:rsidRDefault="002B05A8" w:rsidP="002B05A8">
      <w:pPr>
        <w:rPr>
          <w:rFonts w:ascii="Arial" w:hAnsi="Arial" w:cs="Arial"/>
        </w:rPr>
      </w:pPr>
    </w:p>
    <w:p w14:paraId="30C28154" w14:textId="4C9E5B25" w:rsidR="00CB085D" w:rsidRDefault="00C53F38" w:rsidP="00CB0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85D">
        <w:rPr>
          <w:rFonts w:ascii="Arial" w:hAnsi="Arial" w:cs="Arial"/>
        </w:rPr>
        <w:tab/>
      </w:r>
      <w:r w:rsidR="00CB085D">
        <w:rPr>
          <w:rFonts w:ascii="Arial" w:hAnsi="Arial" w:cs="Arial"/>
        </w:rPr>
        <w:tab/>
      </w:r>
      <w:r w:rsidR="00CB085D">
        <w:rPr>
          <w:rFonts w:ascii="Arial" w:hAnsi="Arial" w:cs="Arial"/>
        </w:rPr>
        <w:tab/>
      </w:r>
    </w:p>
    <w:p w14:paraId="59DE39E3" w14:textId="77777777" w:rsidR="00CB085D" w:rsidRDefault="00CB085D" w:rsidP="00CB085D">
      <w:pPr>
        <w:rPr>
          <w:rFonts w:ascii="Arial" w:hAnsi="Arial" w:cs="Arial"/>
        </w:rPr>
      </w:pPr>
    </w:p>
    <w:p w14:paraId="17216352" w14:textId="77777777" w:rsidR="00CB085D" w:rsidRDefault="00CB085D" w:rsidP="00CB085D">
      <w:pPr>
        <w:rPr>
          <w:rFonts w:ascii="Arial" w:hAnsi="Arial" w:cs="Arial"/>
        </w:rPr>
      </w:pPr>
    </w:p>
    <w:p w14:paraId="7CDD651A" w14:textId="323180F4" w:rsidR="00C53F38" w:rsidRPr="00CB085D" w:rsidRDefault="00C53F38" w:rsidP="002B05A8">
      <w:pPr>
        <w:ind w:left="2124" w:firstLine="708"/>
        <w:rPr>
          <w:rFonts w:ascii="Arial" w:hAnsi="Arial" w:cs="Arial"/>
        </w:rPr>
      </w:pPr>
      <w:r w:rsidRPr="00B44C8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Chorzele, dnia </w:t>
      </w:r>
      <w:r w:rsidR="00A71E8B">
        <w:rPr>
          <w:rFonts w:ascii="Tahoma" w:eastAsia="Times New Roman" w:hAnsi="Tahoma" w:cs="Tahoma"/>
          <w:b/>
          <w:sz w:val="16"/>
          <w:szCs w:val="16"/>
          <w:lang w:eastAsia="pl-PL"/>
        </w:rPr>
        <w:t>4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.01.2022 r</w:t>
      </w:r>
      <w:r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.</w:t>
      </w:r>
    </w:p>
    <w:p w14:paraId="547C8CAE" w14:textId="77777777" w:rsidR="00C53F38" w:rsidRPr="004479AF" w:rsidRDefault="00C53F38" w:rsidP="00C53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492DE154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2A1F7F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B0705A7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770D28E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E4A4F41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3CF36E5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F79D791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04FB07E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C328AF1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093019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86DBD0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9ABA542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EFC7FD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1D82E25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D6F1761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E0F18E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59F9E3E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867934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E4A113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A041FEF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49D8FC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B16081F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427F87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D233808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296A84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EE81B19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964836B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128B19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26EEEC9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4CB7168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BCA88D6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3F03C5B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24834E4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21F3C1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C9126BA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8791D2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F226D8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2C8E232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F9A54B4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B0749A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276116A" w14:textId="77777777" w:rsidR="00C53F38" w:rsidRDefault="00C53F38" w:rsidP="00C53F3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686BE56" w14:textId="77777777" w:rsidR="00C53F38" w:rsidRDefault="00C53F38" w:rsidP="00C53F38"/>
    <w:p w14:paraId="13B6FEA2" w14:textId="77777777" w:rsidR="00C53F38" w:rsidRDefault="00C53F38"/>
    <w:sectPr w:rsidR="00C53F38" w:rsidSect="00CB085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01C"/>
    <w:multiLevelType w:val="hybridMultilevel"/>
    <w:tmpl w:val="BFC8F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A8F3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38"/>
    <w:rsid w:val="002B05A8"/>
    <w:rsid w:val="00A71E8B"/>
    <w:rsid w:val="00B27BD4"/>
    <w:rsid w:val="00C53F38"/>
    <w:rsid w:val="00CB085D"/>
    <w:rsid w:val="00D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C546"/>
  <w15:chartTrackingRefBased/>
  <w15:docId w15:val="{CC6D0B9E-7D34-433D-BBFC-1117ED3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3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3F38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C53F38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5</cp:revision>
  <cp:lastPrinted>2022-01-04T07:09:00Z</cp:lastPrinted>
  <dcterms:created xsi:type="dcterms:W3CDTF">2021-12-31T08:57:00Z</dcterms:created>
  <dcterms:modified xsi:type="dcterms:W3CDTF">2022-01-04T10:32:00Z</dcterms:modified>
</cp:coreProperties>
</file>