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22D2221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5CA20CEA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6EBE5295" w14:textId="77777777" w:rsidR="00D22BD6" w:rsidRDefault="00D22BD6">
      <w:pPr>
        <w:pBdr>
          <w:bottom w:val="single" w:sz="4" w:space="1" w:color="000000"/>
        </w:pBdr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Pzp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296AB48C" w14:textId="799AAD4B" w:rsidR="00C93908" w:rsidRDefault="000E7B99" w:rsidP="000E7B99">
      <w:pPr>
        <w:widowControl w:val="0"/>
        <w:jc w:val="center"/>
        <w:rPr>
          <w:rFonts w:cs="Liberation Sans;Arial" w:hint="eastAsia"/>
          <w:b/>
          <w:sz w:val="20"/>
          <w:szCs w:val="20"/>
          <w:u w:val="single"/>
        </w:rPr>
      </w:pPr>
      <w:r w:rsidRPr="00046413">
        <w:rPr>
          <w:rFonts w:ascii="Verdana" w:hAnsi="Verdana" w:cs="Tahoma"/>
          <w:b/>
          <w:bCs/>
          <w:sz w:val="18"/>
          <w:szCs w:val="18"/>
        </w:rPr>
        <w:t>Przebudowa ulic Cmentarnej, Rzemieślniczej i Księżycowej</w:t>
      </w:r>
      <w:r w:rsidR="00235309">
        <w:rPr>
          <w:rFonts w:ascii="Verdana" w:hAnsi="Verdana" w:cs="Tahoma"/>
          <w:b/>
          <w:bCs/>
          <w:sz w:val="18"/>
          <w:szCs w:val="18"/>
        </w:rPr>
        <w:t xml:space="preserve"> w</w:t>
      </w:r>
      <w:r w:rsidRPr="00046413">
        <w:rPr>
          <w:rFonts w:ascii="Verdana" w:hAnsi="Verdana" w:cs="Tahoma"/>
          <w:b/>
          <w:bCs/>
          <w:sz w:val="18"/>
          <w:szCs w:val="18"/>
        </w:rPr>
        <w:t xml:space="preserve"> miejscowości Chorzele wraz z budową parkingu przy ulicy Cmentarnej</w:t>
      </w:r>
    </w:p>
    <w:p w14:paraId="0CB6BCDD" w14:textId="77777777" w:rsidR="000E7B99" w:rsidRDefault="000E7B99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CBF29E3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Pzp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18F26AE3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w art.  108 ust. 1  oraz w art. 109 ust. 1 pkt. 4</w:t>
            </w:r>
            <w:r w:rsidR="00093DBE"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, 5 i 7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ustawy Pzp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3FD953AA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 w:rsidRPr="000E7B99">
        <w:rPr>
          <w:rFonts w:cs="Segoe UI"/>
          <w:b/>
          <w:bCs/>
          <w:sz w:val="20"/>
          <w:szCs w:val="20"/>
        </w:rPr>
        <w:t>*</w:t>
      </w:r>
      <w:r>
        <w:rPr>
          <w:rFonts w:cs="Segoe UI"/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aktualne są informacje zawarte w oświadczeniu, o którym mowa w art. 125 ust 1 ustawy Pzp,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</w:t>
      </w:r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>art. 109 ust. 1 pkt 4</w:t>
      </w:r>
      <w:r w:rsidR="000E7B99">
        <w:rPr>
          <w:rFonts w:ascii="Arial" w:eastAsia="Times New Roman" w:hAnsi="Arial"/>
          <w:sz w:val="20"/>
          <w:szCs w:val="20"/>
          <w:lang w:eastAsia="pl-PL"/>
        </w:rPr>
        <w:t xml:space="preserve">, 5 i 7 </w:t>
      </w:r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 xml:space="preserve">ustawy </w:t>
      </w:r>
      <w:r w:rsidR="000E7B99">
        <w:rPr>
          <w:rFonts w:ascii="Arial" w:eastAsia="Times New Roman" w:hAnsi="Arial"/>
          <w:sz w:val="20"/>
          <w:szCs w:val="20"/>
          <w:lang w:eastAsia="pl-PL"/>
        </w:rPr>
        <w:t>Pzp</w:t>
      </w:r>
      <w:r w:rsidR="000E7B99" w:rsidRPr="00E33DBB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41D18D81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 w:rsidRPr="000E7B99">
        <w:rPr>
          <w:rFonts w:cs="Segoe UI"/>
          <w:b/>
          <w:bCs/>
          <w:sz w:val="20"/>
          <w:szCs w:val="20"/>
        </w:rPr>
        <w:t>*</w:t>
      </w:r>
      <w:r>
        <w:rPr>
          <w:rFonts w:cs="Segoe UI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</w:t>
      </w:r>
      <w:r w:rsidR="000E7B99">
        <w:rPr>
          <w:color w:val="000000"/>
          <w:sz w:val="20"/>
          <w:szCs w:val="20"/>
        </w:rPr>
        <w:t>, 5 i 7</w:t>
      </w:r>
      <w:r>
        <w:rPr>
          <w:color w:val="000000"/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Pzp,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>
        <w:rPr>
          <w:rFonts w:cs="Segoe UI"/>
          <w:i/>
          <w:iCs/>
          <w:color w:val="000000"/>
          <w:sz w:val="20"/>
          <w:szCs w:val="20"/>
        </w:rPr>
        <w:t>, 5 i 7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02218E83" w14:textId="5C202CE8" w:rsidR="000E7B99" w:rsidRPr="00482BD6" w:rsidRDefault="000E7B99" w:rsidP="000E7B99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2915" w14:textId="77777777" w:rsidR="00E50DCE" w:rsidRDefault="00E50DCE">
      <w:pPr>
        <w:rPr>
          <w:rFonts w:hint="eastAsia"/>
        </w:rPr>
      </w:pPr>
      <w:r>
        <w:separator/>
      </w:r>
    </w:p>
  </w:endnote>
  <w:endnote w:type="continuationSeparator" w:id="0">
    <w:p w14:paraId="097E8029" w14:textId="77777777" w:rsidR="00E50DCE" w:rsidRDefault="00E50D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26E0" w14:textId="77777777" w:rsidR="00E50DCE" w:rsidRDefault="00E50DCE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1ADB2F4" w14:textId="77777777" w:rsidR="00E50DCE" w:rsidRDefault="00E50DCE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1057839A" w:rsidR="00C93908" w:rsidRDefault="000E7B99">
    <w:pPr>
      <w:pStyle w:val="Nagwek"/>
      <w:rPr>
        <w:rFonts w:hint="eastAsia"/>
      </w:rPr>
    </w:pPr>
    <w:r>
      <w:rPr>
        <w:noProof/>
      </w:rPr>
      <w:t>ZP/TP/1/202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93DBE"/>
    <w:rsid w:val="000D0A0B"/>
    <w:rsid w:val="000E7B99"/>
    <w:rsid w:val="00235309"/>
    <w:rsid w:val="00604384"/>
    <w:rsid w:val="00710D43"/>
    <w:rsid w:val="009A17EC"/>
    <w:rsid w:val="00A26823"/>
    <w:rsid w:val="00B42507"/>
    <w:rsid w:val="00BD7133"/>
    <w:rsid w:val="00C93908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8</cp:revision>
  <dcterms:created xsi:type="dcterms:W3CDTF">2021-12-29T12:21:00Z</dcterms:created>
  <dcterms:modified xsi:type="dcterms:W3CDTF">2022-01-03T13:25:00Z</dcterms:modified>
  <dc:language>pl-PL</dc:language>
</cp:coreProperties>
</file>