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D" w:rsidRDefault="00DC29AD" w:rsidP="00DC29AD">
      <w:pPr>
        <w:pStyle w:val="Nagwek10"/>
        <w:framePr w:w="9720" w:h="341" w:hRule="exact" w:wrap="none" w:vAnchor="page" w:hAnchor="page" w:x="984" w:y="1364"/>
        <w:shd w:val="clear" w:color="auto" w:fill="auto"/>
        <w:spacing w:after="0" w:line="280" w:lineRule="exact"/>
        <w:ind w:right="40"/>
      </w:pPr>
      <w:bookmarkStart w:id="0" w:name="bookmark0"/>
      <w:r>
        <w:t>Podstawowa kwota dotacji na 2022 rok</w:t>
      </w:r>
      <w:bookmarkEnd w:id="0"/>
    </w:p>
    <w:p w:rsidR="00DC29AD" w:rsidRDefault="00DC29AD" w:rsidP="00DC29AD">
      <w:pPr>
        <w:pStyle w:val="Teksttreci20"/>
        <w:framePr w:w="9720" w:h="2755" w:hRule="exact" w:wrap="none" w:vAnchor="page" w:hAnchor="page" w:x="984" w:y="2248"/>
        <w:shd w:val="clear" w:color="auto" w:fill="auto"/>
        <w:spacing w:before="0"/>
        <w:ind w:firstLine="0"/>
      </w:pPr>
      <w:r>
        <w:t>Na podstawie art.46 ust.1, pkt. 1 i 2 ustawy z dnia 27 października 2017 r. o finansowaniu zadań oświatowych (Dz.U. z 2021 r., poz. 1930) Gmina Chorzele ogłasza, że w 2022 roku:</w:t>
      </w:r>
    </w:p>
    <w:p w:rsidR="00DC29AD" w:rsidRDefault="00DC29AD" w:rsidP="00DC29AD">
      <w:pPr>
        <w:pStyle w:val="Teksttreci20"/>
        <w:framePr w:w="9720" w:h="2755" w:hRule="exact" w:wrap="none" w:vAnchor="page" w:hAnchor="page" w:x="984" w:y="2248"/>
        <w:numPr>
          <w:ilvl w:val="0"/>
          <w:numId w:val="1"/>
        </w:numPr>
        <w:shd w:val="clear" w:color="auto" w:fill="auto"/>
        <w:tabs>
          <w:tab w:val="left" w:pos="818"/>
        </w:tabs>
        <w:spacing w:before="0" w:after="64"/>
        <w:ind w:left="740"/>
        <w:jc w:val="left"/>
      </w:pPr>
      <w:r>
        <w:t>Podstawowa kwota dotacji, o której mowa w art.12 ust.1 w/w ustawy wynosi 11.911,10 zł</w:t>
      </w:r>
      <w:bookmarkStart w:id="1" w:name="_GoBack"/>
      <w:bookmarkEnd w:id="1"/>
    </w:p>
    <w:p w:rsidR="00DC29AD" w:rsidRDefault="00DC29AD" w:rsidP="00DC29AD">
      <w:pPr>
        <w:pStyle w:val="Teksttreci20"/>
        <w:framePr w:w="9720" w:h="2755" w:hRule="exact" w:wrap="none" w:vAnchor="page" w:hAnchor="page" w:x="984" w:y="2248"/>
        <w:numPr>
          <w:ilvl w:val="0"/>
          <w:numId w:val="1"/>
        </w:numPr>
        <w:shd w:val="clear" w:color="auto" w:fill="auto"/>
        <w:tabs>
          <w:tab w:val="left" w:pos="818"/>
        </w:tabs>
        <w:spacing w:before="0" w:after="87" w:line="274" w:lineRule="exact"/>
        <w:ind w:left="740"/>
        <w:jc w:val="left"/>
      </w:pPr>
      <w:r>
        <w:t>Statystyczna liczba uczniów w przedszkolu prowadzonym przez Gminę Chorzele wynosi 124, w tym:</w:t>
      </w:r>
    </w:p>
    <w:p w:rsidR="00DC29AD" w:rsidRDefault="00DC29AD" w:rsidP="00DC29AD">
      <w:pPr>
        <w:pStyle w:val="Teksttreci20"/>
        <w:framePr w:w="9720" w:h="2755" w:hRule="exact" w:wrap="none" w:vAnchor="page" w:hAnchor="page" w:x="984" w:y="2248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118" w:line="240" w:lineRule="exact"/>
        <w:ind w:left="740" w:firstLine="0"/>
      </w:pPr>
      <w:r>
        <w:t>statystyczna liczba uczniów niepełnosprawnych -4,</w:t>
      </w:r>
    </w:p>
    <w:p w:rsidR="00DC29AD" w:rsidRDefault="00DC29AD" w:rsidP="00DC29AD">
      <w:pPr>
        <w:pStyle w:val="Teksttreci20"/>
        <w:framePr w:w="9720" w:h="2755" w:hRule="exact" w:wrap="none" w:vAnchor="page" w:hAnchor="page" w:x="984" w:y="2248"/>
        <w:numPr>
          <w:ilvl w:val="0"/>
          <w:numId w:val="2"/>
        </w:numPr>
        <w:shd w:val="clear" w:color="auto" w:fill="auto"/>
        <w:tabs>
          <w:tab w:val="left" w:pos="1007"/>
        </w:tabs>
        <w:spacing w:before="0" w:after="0" w:line="240" w:lineRule="exact"/>
        <w:ind w:left="740" w:firstLine="0"/>
      </w:pPr>
      <w:r>
        <w:t>statystyczna liczba uczniów objętych wczesnym wspomaganiem rozwoju - 0.</w:t>
      </w:r>
    </w:p>
    <w:p w:rsidR="00DC29AD" w:rsidRDefault="00DC29AD" w:rsidP="00DC29AD">
      <w:pPr>
        <w:rPr>
          <w:sz w:val="2"/>
          <w:szCs w:val="2"/>
        </w:rPr>
      </w:pPr>
    </w:p>
    <w:p w:rsidR="00616053" w:rsidRPr="00DC29AD" w:rsidRDefault="00616053" w:rsidP="00DC29AD"/>
    <w:sectPr w:rsidR="00616053" w:rsidRPr="00DC29AD" w:rsidSect="00DC29AD">
      <w:pgSz w:w="11900" w:h="16840"/>
      <w:pgMar w:top="1418" w:right="1021" w:bottom="1021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AD" w:rsidRDefault="00DC29AD">
      <w:r>
        <w:separator/>
      </w:r>
    </w:p>
  </w:endnote>
  <w:endnote w:type="continuationSeparator" w:id="0">
    <w:p w:rsidR="00DC29AD" w:rsidRDefault="00DC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AD" w:rsidRDefault="00DC29AD"/>
  </w:footnote>
  <w:footnote w:type="continuationSeparator" w:id="0">
    <w:p w:rsidR="00DC29AD" w:rsidRDefault="00DC29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11E7"/>
    <w:multiLevelType w:val="multilevel"/>
    <w:tmpl w:val="E19E28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216A09"/>
    <w:multiLevelType w:val="multilevel"/>
    <w:tmpl w:val="726CFBA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2-01-31"/>
    <w:docVar w:name="LE_Links" w:val="{2D3C8175-07CE-40EE-A319-5A33BBFDB0EB}"/>
  </w:docVars>
  <w:rsids>
    <w:rsidRoot w:val="00616053"/>
    <w:rsid w:val="00616053"/>
    <w:rsid w:val="00D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A2706-324A-4BC8-BCD1-F3C36CAC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60" w:line="278" w:lineRule="exact"/>
      <w:ind w:hanging="34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3C8175-07CE-40EE-A319-5A33BBFDB0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w.fronczak</dc:creator>
  <cp:lastModifiedBy>Wojciech Fronczak</cp:lastModifiedBy>
  <cp:revision>1</cp:revision>
  <dcterms:created xsi:type="dcterms:W3CDTF">2022-01-31T09:03:00Z</dcterms:created>
  <dcterms:modified xsi:type="dcterms:W3CDTF">2022-01-31T09:05:00Z</dcterms:modified>
</cp:coreProperties>
</file>