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0130" w14:textId="44AE79F6" w:rsidR="008A630C" w:rsidRPr="00995986" w:rsidRDefault="008A630C" w:rsidP="00A81806">
      <w:pPr>
        <w:pStyle w:val="Styl"/>
        <w:shd w:val="clear" w:color="auto" w:fill="FEFFFD"/>
        <w:spacing w:before="383" w:line="311" w:lineRule="exact"/>
        <w:ind w:right="548"/>
        <w:jc w:val="both"/>
        <w:rPr>
          <w:rFonts w:ascii="Tahoma" w:hAnsi="Tahoma" w:cs="Tahoma"/>
          <w:color w:val="000101"/>
        </w:rPr>
      </w:pPr>
    </w:p>
    <w:p w14:paraId="5EA375D1" w14:textId="70324BC6" w:rsidR="008A630C" w:rsidRPr="00995986" w:rsidRDefault="008A630C" w:rsidP="00A8180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ZARZĄDZENIE NR </w:t>
      </w:r>
      <w:r w:rsidR="00425566">
        <w:rPr>
          <w:rFonts w:ascii="Tahoma" w:eastAsia="Times New Roman" w:hAnsi="Tahoma" w:cs="Tahoma"/>
          <w:b/>
          <w:sz w:val="24"/>
          <w:szCs w:val="24"/>
          <w:lang w:eastAsia="pl-PL"/>
        </w:rPr>
        <w:t>37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/202</w:t>
      </w:r>
      <w:r w:rsidR="00FA3F22"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</w:p>
    <w:p w14:paraId="3FEBACEA" w14:textId="77777777" w:rsidR="008A630C" w:rsidRPr="00995986" w:rsidRDefault="008A630C" w:rsidP="00A8180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Burmistrza Miasta i Gminy Chorzele</w:t>
      </w:r>
    </w:p>
    <w:p w14:paraId="1B34BA8C" w14:textId="15FFF576" w:rsidR="008A630C" w:rsidRDefault="008A630C" w:rsidP="00A8180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 dnia </w:t>
      </w:r>
      <w:r w:rsidR="00800452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01 marca 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202</w:t>
      </w:r>
      <w:r w:rsidR="00FA3F22"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14:paraId="67DBA358" w14:textId="77777777" w:rsidR="008E05F0" w:rsidRPr="00995986" w:rsidRDefault="008E05F0" w:rsidP="00A8180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4E7DD114" w14:textId="5D83160C" w:rsidR="00C019F0" w:rsidRDefault="0006709B" w:rsidP="004A560A">
      <w:pPr>
        <w:spacing w:after="0" w:line="240" w:lineRule="auto"/>
        <w:ind w:left="426"/>
        <w:jc w:val="center"/>
        <w:rPr>
          <w:rFonts w:ascii="Tahoma" w:eastAsiaTheme="minorEastAsia" w:hAnsi="Tahoma" w:cs="Tahoma"/>
          <w:b/>
          <w:bCs/>
          <w:color w:val="000101"/>
          <w:sz w:val="24"/>
          <w:szCs w:val="24"/>
          <w:lang w:eastAsia="pl-PL"/>
        </w:rPr>
      </w:pPr>
      <w:r w:rsidRPr="0006709B">
        <w:rPr>
          <w:rFonts w:ascii="Tahoma" w:eastAsiaTheme="minorEastAsia" w:hAnsi="Tahoma" w:cs="Tahoma"/>
          <w:b/>
          <w:bCs/>
          <w:color w:val="000101"/>
          <w:sz w:val="24"/>
          <w:szCs w:val="24"/>
          <w:lang w:eastAsia="pl-PL"/>
        </w:rPr>
        <w:t xml:space="preserve">w sprawie </w:t>
      </w:r>
      <w:r w:rsidR="009A5CB7">
        <w:rPr>
          <w:rFonts w:ascii="Tahoma" w:eastAsiaTheme="minorEastAsia" w:hAnsi="Tahoma" w:cs="Tahoma"/>
          <w:b/>
          <w:bCs/>
          <w:color w:val="000101"/>
          <w:sz w:val="24"/>
          <w:szCs w:val="24"/>
          <w:lang w:eastAsia="pl-PL"/>
        </w:rPr>
        <w:t>uchylenia Zarządzenia nr 15/2022 Burmistrza Miasta i Gminy w Chorzelach z dnia 24 stycznia 2022 roku</w:t>
      </w:r>
      <w:r w:rsidR="004A560A">
        <w:rPr>
          <w:rFonts w:ascii="Tahoma" w:eastAsiaTheme="minorEastAsia" w:hAnsi="Tahoma" w:cs="Tahoma"/>
          <w:b/>
          <w:bCs/>
          <w:color w:val="000101"/>
          <w:sz w:val="24"/>
          <w:szCs w:val="24"/>
          <w:lang w:eastAsia="pl-PL"/>
        </w:rPr>
        <w:t xml:space="preserve"> w sprawie czasowego ograniczenia funkcjonowania Urzędu Miasta i Gminy w Chorzelach</w:t>
      </w:r>
    </w:p>
    <w:p w14:paraId="6C6F3A35" w14:textId="77777777" w:rsidR="00C27A5C" w:rsidRPr="00995986" w:rsidRDefault="00C27A5C" w:rsidP="00A81806">
      <w:pPr>
        <w:pStyle w:val="Styl"/>
        <w:shd w:val="clear" w:color="auto" w:fill="FEFFFD"/>
        <w:spacing w:line="239" w:lineRule="exact"/>
        <w:ind w:left="426" w:right="11"/>
        <w:jc w:val="both"/>
        <w:rPr>
          <w:rFonts w:ascii="Tahoma" w:hAnsi="Tahoma" w:cs="Tahoma"/>
          <w:color w:val="000101"/>
        </w:rPr>
      </w:pPr>
    </w:p>
    <w:p w14:paraId="7E2DE816" w14:textId="68FDDB0D" w:rsidR="00036CEE" w:rsidRDefault="00C761D4" w:rsidP="00A81806">
      <w:pPr>
        <w:pStyle w:val="Styl"/>
        <w:shd w:val="clear" w:color="auto" w:fill="FEFFFD"/>
        <w:spacing w:line="239" w:lineRule="exact"/>
        <w:ind w:left="426" w:right="11"/>
        <w:jc w:val="both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Na podstawie art. 33 ust. 3 i 5 ustawy z dnia 8 marca 1990 r. o samorządzie gminnym (t.j.Dz.U. z 2021r. poz. 1372</w:t>
      </w:r>
      <w:r w:rsidR="00DA0F9E">
        <w:rPr>
          <w:rFonts w:ascii="Tahoma" w:hAnsi="Tahoma" w:cs="Tahoma"/>
          <w:color w:val="000101"/>
        </w:rPr>
        <w:t xml:space="preserve"> z późn. zm.</w:t>
      </w:r>
      <w:r w:rsidRPr="00995986">
        <w:rPr>
          <w:rFonts w:ascii="Tahoma" w:hAnsi="Tahoma" w:cs="Tahoma"/>
          <w:color w:val="000101"/>
        </w:rPr>
        <w:t>) z</w:t>
      </w:r>
      <w:bookmarkStart w:id="0" w:name="_Hlk38365899"/>
      <w:r w:rsidR="004B2182" w:rsidRPr="00995986">
        <w:rPr>
          <w:rFonts w:ascii="Tahoma" w:hAnsi="Tahoma" w:cs="Tahoma"/>
          <w:color w:val="000101"/>
        </w:rPr>
        <w:t>arządza</w:t>
      </w:r>
      <w:r w:rsidR="00795B65" w:rsidRPr="00995986">
        <w:rPr>
          <w:rFonts w:ascii="Tahoma" w:hAnsi="Tahoma" w:cs="Tahoma"/>
          <w:color w:val="000101"/>
        </w:rPr>
        <w:t>m</w:t>
      </w:r>
      <w:r w:rsidR="004B2182" w:rsidRPr="00995986">
        <w:rPr>
          <w:rFonts w:ascii="Tahoma" w:hAnsi="Tahoma" w:cs="Tahoma"/>
          <w:color w:val="000101"/>
        </w:rPr>
        <w:t>, co następuje:</w:t>
      </w:r>
    </w:p>
    <w:p w14:paraId="3A0DF5BE" w14:textId="77777777" w:rsidR="00D04897" w:rsidRPr="00995986" w:rsidRDefault="00D04897" w:rsidP="00A81806">
      <w:pPr>
        <w:pStyle w:val="Styl"/>
        <w:shd w:val="clear" w:color="auto" w:fill="FEFFFD"/>
        <w:spacing w:line="239" w:lineRule="exact"/>
        <w:ind w:left="426" w:right="11"/>
        <w:jc w:val="both"/>
        <w:rPr>
          <w:rFonts w:ascii="Tahoma" w:hAnsi="Tahoma" w:cs="Tahoma"/>
          <w:color w:val="000101"/>
        </w:rPr>
      </w:pPr>
    </w:p>
    <w:p w14:paraId="6DD770B1" w14:textId="422D964B" w:rsidR="001B58EF" w:rsidRPr="00995986" w:rsidRDefault="008A630C" w:rsidP="00A81806">
      <w:pPr>
        <w:pStyle w:val="Styl"/>
        <w:shd w:val="clear" w:color="auto" w:fill="FEFFFD"/>
        <w:spacing w:before="14" w:line="311" w:lineRule="exact"/>
        <w:ind w:left="369" w:right="20"/>
        <w:jc w:val="center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 xml:space="preserve">§ </w:t>
      </w:r>
      <w:r w:rsidRPr="00995986">
        <w:rPr>
          <w:rFonts w:ascii="Tahoma" w:hAnsi="Tahoma" w:cs="Tahoma"/>
          <w:color w:val="000101"/>
          <w:w w:val="86"/>
        </w:rPr>
        <w:t>1</w:t>
      </w:r>
      <w:r w:rsidRPr="00995986">
        <w:rPr>
          <w:rFonts w:ascii="Tahoma" w:hAnsi="Tahoma" w:cs="Tahoma"/>
          <w:color w:val="000001"/>
          <w:w w:val="86"/>
        </w:rPr>
        <w:t>.</w:t>
      </w:r>
      <w:bookmarkEnd w:id="0"/>
    </w:p>
    <w:p w14:paraId="1445C3F6" w14:textId="77777777" w:rsidR="00DA1CFF" w:rsidRDefault="00DA1CFF" w:rsidP="00DA1CFF">
      <w:pPr>
        <w:pStyle w:val="Styl"/>
        <w:shd w:val="clear" w:color="auto" w:fill="FEFFFD"/>
        <w:tabs>
          <w:tab w:val="left" w:pos="1701"/>
        </w:tabs>
        <w:spacing w:line="316" w:lineRule="exact"/>
        <w:ind w:left="733" w:right="20" w:hanging="307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12DF21AF" w14:textId="020160B8" w:rsidR="004A560A" w:rsidRPr="004A560A" w:rsidRDefault="004A560A" w:rsidP="004A560A">
      <w:pPr>
        <w:pStyle w:val="Styl"/>
        <w:shd w:val="clear" w:color="auto" w:fill="FEFFFD"/>
        <w:spacing w:line="311" w:lineRule="exact"/>
        <w:ind w:left="426" w:right="11"/>
        <w:jc w:val="both"/>
        <w:rPr>
          <w:rFonts w:ascii="Tahoma" w:hAnsi="Tahoma" w:cs="Tahoma"/>
          <w:color w:val="212529"/>
          <w:shd w:val="clear" w:color="auto" w:fill="FFFFFF"/>
        </w:rPr>
      </w:pPr>
      <w:r w:rsidRPr="004A560A">
        <w:rPr>
          <w:rFonts w:ascii="Tahoma" w:hAnsi="Tahoma" w:cs="Tahoma"/>
          <w:color w:val="212529"/>
          <w:shd w:val="clear" w:color="auto" w:fill="FFFFFF"/>
        </w:rPr>
        <w:t xml:space="preserve">Traci moc zarządzenie nr </w:t>
      </w:r>
      <w:r w:rsidR="004C512C">
        <w:rPr>
          <w:rFonts w:ascii="Tahoma" w:hAnsi="Tahoma" w:cs="Tahoma"/>
          <w:color w:val="212529"/>
          <w:shd w:val="clear" w:color="auto" w:fill="FFFFFF"/>
        </w:rPr>
        <w:t>15</w:t>
      </w:r>
      <w:r w:rsidRPr="004A560A">
        <w:rPr>
          <w:rFonts w:ascii="Tahoma" w:hAnsi="Tahoma" w:cs="Tahoma"/>
          <w:color w:val="212529"/>
          <w:shd w:val="clear" w:color="auto" w:fill="FFFFFF"/>
        </w:rPr>
        <w:t>/202</w:t>
      </w:r>
      <w:r w:rsidR="004C512C">
        <w:rPr>
          <w:rFonts w:ascii="Tahoma" w:hAnsi="Tahoma" w:cs="Tahoma"/>
          <w:color w:val="212529"/>
          <w:shd w:val="clear" w:color="auto" w:fill="FFFFFF"/>
        </w:rPr>
        <w:t xml:space="preserve">2 </w:t>
      </w:r>
      <w:r w:rsidRPr="004A560A">
        <w:rPr>
          <w:rFonts w:ascii="Tahoma" w:hAnsi="Tahoma" w:cs="Tahoma"/>
          <w:color w:val="212529"/>
          <w:shd w:val="clear" w:color="auto" w:fill="FFFFFF"/>
        </w:rPr>
        <w:t xml:space="preserve"> </w:t>
      </w:r>
      <w:r w:rsidR="004C512C" w:rsidRPr="004C512C">
        <w:rPr>
          <w:rFonts w:ascii="Tahoma" w:hAnsi="Tahoma" w:cs="Tahoma"/>
          <w:color w:val="212529"/>
          <w:shd w:val="clear" w:color="auto" w:fill="FFFFFF"/>
        </w:rPr>
        <w:t>Burmistrza Miasta i Gminy w Chorzelach z dnia 24 stycznia 2022 roku w sprawie czasowego ograniczenia funkcjonowania Urzędu Miasta i Gminy w Chorzelach</w:t>
      </w:r>
      <w:r w:rsidR="004F2487">
        <w:rPr>
          <w:rFonts w:ascii="Tahoma" w:hAnsi="Tahoma" w:cs="Tahoma"/>
          <w:color w:val="212529"/>
          <w:shd w:val="clear" w:color="auto" w:fill="FFFFFF"/>
        </w:rPr>
        <w:t>.</w:t>
      </w:r>
    </w:p>
    <w:p w14:paraId="151BFCA3" w14:textId="77777777" w:rsidR="004A560A" w:rsidRPr="004A560A" w:rsidRDefault="004A560A" w:rsidP="004A560A">
      <w:pPr>
        <w:pStyle w:val="Styl"/>
        <w:shd w:val="clear" w:color="auto" w:fill="FEFFFD"/>
        <w:spacing w:line="311" w:lineRule="exact"/>
        <w:ind w:left="4736" w:right="11"/>
        <w:jc w:val="both"/>
        <w:rPr>
          <w:rFonts w:ascii="Tahoma" w:hAnsi="Tahoma" w:cs="Tahoma"/>
          <w:color w:val="212529"/>
          <w:shd w:val="clear" w:color="auto" w:fill="FFFFFF"/>
        </w:rPr>
      </w:pPr>
    </w:p>
    <w:p w14:paraId="6127F057" w14:textId="543C25A7" w:rsidR="004C512C" w:rsidRDefault="004A560A" w:rsidP="004C512C">
      <w:pPr>
        <w:pStyle w:val="Styl"/>
        <w:shd w:val="clear" w:color="auto" w:fill="FEFFFD"/>
        <w:spacing w:line="311" w:lineRule="exact"/>
        <w:ind w:left="4736" w:right="11" w:hanging="4310"/>
        <w:jc w:val="center"/>
        <w:rPr>
          <w:rFonts w:ascii="Tahoma" w:hAnsi="Tahoma" w:cs="Tahoma"/>
          <w:color w:val="212529"/>
          <w:shd w:val="clear" w:color="auto" w:fill="FFFFFF"/>
        </w:rPr>
      </w:pPr>
      <w:r w:rsidRPr="004A560A">
        <w:rPr>
          <w:rFonts w:ascii="Tahoma" w:hAnsi="Tahoma" w:cs="Tahoma"/>
          <w:color w:val="212529"/>
          <w:shd w:val="clear" w:color="auto" w:fill="FFFFFF"/>
        </w:rPr>
        <w:t>§ 2.</w:t>
      </w:r>
    </w:p>
    <w:p w14:paraId="39747EF7" w14:textId="205A5788" w:rsidR="004A560A" w:rsidRPr="004A560A" w:rsidRDefault="004C512C" w:rsidP="004C512C">
      <w:pPr>
        <w:pStyle w:val="Styl"/>
        <w:shd w:val="clear" w:color="auto" w:fill="FEFFFD"/>
        <w:spacing w:line="311" w:lineRule="exact"/>
        <w:ind w:left="426" w:right="11"/>
        <w:jc w:val="both"/>
        <w:rPr>
          <w:rFonts w:ascii="Tahoma" w:hAnsi="Tahoma" w:cs="Tahoma"/>
          <w:color w:val="212529"/>
          <w:shd w:val="clear" w:color="auto" w:fill="FFFFFF"/>
        </w:rPr>
      </w:pPr>
      <w:r w:rsidRPr="004C512C">
        <w:rPr>
          <w:rFonts w:ascii="Tahoma" w:hAnsi="Tahoma" w:cs="Tahoma"/>
          <w:color w:val="212529"/>
          <w:shd w:val="clear" w:color="auto" w:fill="FFFFFF"/>
        </w:rPr>
        <w:t>Wykonanie zarządzenia powierzam Dyrektorowi Wydziału Organizacyjnego.</w:t>
      </w:r>
    </w:p>
    <w:p w14:paraId="3D701388" w14:textId="77777777" w:rsidR="004C512C" w:rsidRDefault="004C512C" w:rsidP="004C512C">
      <w:pPr>
        <w:pStyle w:val="Styl"/>
        <w:shd w:val="clear" w:color="auto" w:fill="FEFFFD"/>
        <w:spacing w:line="316" w:lineRule="exact"/>
        <w:ind w:left="4028" w:right="11" w:firstLine="508"/>
        <w:jc w:val="both"/>
        <w:rPr>
          <w:rFonts w:ascii="Tahoma" w:hAnsi="Tahoma" w:cs="Tahoma"/>
          <w:color w:val="000101"/>
        </w:rPr>
      </w:pPr>
    </w:p>
    <w:p w14:paraId="1F0631DF" w14:textId="42099D87" w:rsidR="008A630C" w:rsidRPr="00800452" w:rsidRDefault="008A630C" w:rsidP="004C512C">
      <w:pPr>
        <w:pStyle w:val="Styl"/>
        <w:shd w:val="clear" w:color="auto" w:fill="FEFFFD"/>
        <w:spacing w:line="316" w:lineRule="exact"/>
        <w:ind w:left="4028" w:right="11" w:firstLine="508"/>
        <w:jc w:val="both"/>
        <w:rPr>
          <w:rFonts w:ascii="Tahoma" w:hAnsi="Tahoma" w:cs="Tahoma"/>
          <w:color w:val="000101"/>
        </w:rPr>
      </w:pPr>
      <w:r w:rsidRPr="00800452">
        <w:rPr>
          <w:rFonts w:ascii="Tahoma" w:hAnsi="Tahoma" w:cs="Tahoma"/>
          <w:color w:val="000101"/>
        </w:rPr>
        <w:t xml:space="preserve">§ </w:t>
      </w:r>
      <w:r w:rsidR="00171CAB">
        <w:rPr>
          <w:rFonts w:ascii="Tahoma" w:hAnsi="Tahoma" w:cs="Tahoma"/>
          <w:color w:val="000101"/>
        </w:rPr>
        <w:t>3.</w:t>
      </w:r>
    </w:p>
    <w:p w14:paraId="4BB3EB7D" w14:textId="2CC2843B" w:rsidR="008A630C" w:rsidRPr="00800452" w:rsidRDefault="008A630C" w:rsidP="00A81806">
      <w:pPr>
        <w:pStyle w:val="Styl"/>
        <w:shd w:val="clear" w:color="auto" w:fill="FEFFFD"/>
        <w:spacing w:before="14" w:line="311" w:lineRule="exact"/>
        <w:ind w:left="426" w:right="20"/>
        <w:jc w:val="both"/>
        <w:rPr>
          <w:rFonts w:ascii="Tahoma" w:hAnsi="Tahoma" w:cs="Tahoma"/>
          <w:color w:val="0D0F0F"/>
        </w:rPr>
      </w:pPr>
      <w:r w:rsidRPr="00800452">
        <w:rPr>
          <w:rFonts w:ascii="Tahoma" w:hAnsi="Tahoma" w:cs="Tahoma"/>
          <w:color w:val="000101"/>
        </w:rPr>
        <w:t>Zarządzenie podlega opublikowaniu w Biuletynie Informacji Publicznej w drodze ogłosz</w:t>
      </w:r>
      <w:r w:rsidRPr="00800452">
        <w:rPr>
          <w:rFonts w:ascii="Tahoma" w:hAnsi="Tahoma" w:cs="Tahoma"/>
          <w:color w:val="0D0F0F"/>
        </w:rPr>
        <w:t>e</w:t>
      </w:r>
      <w:r w:rsidRPr="00800452">
        <w:rPr>
          <w:rFonts w:ascii="Tahoma" w:hAnsi="Tahoma" w:cs="Tahoma"/>
          <w:color w:val="000101"/>
        </w:rPr>
        <w:t>nia</w:t>
      </w:r>
      <w:r w:rsidR="004C512C">
        <w:rPr>
          <w:rFonts w:ascii="Tahoma" w:hAnsi="Tahoma" w:cs="Tahoma"/>
          <w:color w:val="0D0F0F"/>
        </w:rPr>
        <w:t>.</w:t>
      </w:r>
    </w:p>
    <w:p w14:paraId="726D0AC1" w14:textId="51E46528" w:rsidR="00C019F0" w:rsidRPr="00800452" w:rsidRDefault="00C019F0" w:rsidP="004C512C">
      <w:pPr>
        <w:pStyle w:val="Styl"/>
        <w:shd w:val="clear" w:color="auto" w:fill="FEFFFD"/>
        <w:spacing w:before="33" w:line="244" w:lineRule="exact"/>
        <w:ind w:right="1" w:firstLine="426"/>
        <w:jc w:val="center"/>
        <w:rPr>
          <w:rFonts w:ascii="Tahoma" w:hAnsi="Tahoma" w:cs="Tahoma"/>
          <w:color w:val="0D0F0F"/>
        </w:rPr>
      </w:pPr>
      <w:r w:rsidRPr="00800452">
        <w:rPr>
          <w:rFonts w:ascii="Tahoma" w:hAnsi="Tahoma" w:cs="Tahoma"/>
          <w:color w:val="000101"/>
        </w:rPr>
        <w:t xml:space="preserve">§ </w:t>
      </w:r>
      <w:r w:rsidR="00171CAB">
        <w:rPr>
          <w:rFonts w:ascii="Tahoma" w:hAnsi="Tahoma" w:cs="Tahoma"/>
          <w:color w:val="000101"/>
        </w:rPr>
        <w:t>4.</w:t>
      </w:r>
    </w:p>
    <w:p w14:paraId="51076FD4" w14:textId="6037EEE7" w:rsidR="007E0F6F" w:rsidRDefault="00C019F0" w:rsidP="00A81806">
      <w:pPr>
        <w:pStyle w:val="Styl"/>
        <w:shd w:val="clear" w:color="auto" w:fill="FEFFFD"/>
        <w:spacing w:before="33" w:line="244" w:lineRule="exact"/>
        <w:ind w:right="1" w:firstLine="426"/>
        <w:jc w:val="both"/>
        <w:rPr>
          <w:rFonts w:ascii="Tahoma" w:hAnsi="Tahoma" w:cs="Tahoma"/>
          <w:color w:val="000101"/>
        </w:rPr>
      </w:pPr>
      <w:r w:rsidRPr="00800452">
        <w:rPr>
          <w:rFonts w:ascii="Tahoma" w:hAnsi="Tahoma" w:cs="Tahoma"/>
          <w:color w:val="000101"/>
        </w:rPr>
        <w:t>Zarządzenie wchodzi w życie z dniem podpisania</w:t>
      </w:r>
      <w:r w:rsidR="004F2487">
        <w:rPr>
          <w:rFonts w:ascii="Tahoma" w:hAnsi="Tahoma" w:cs="Tahoma"/>
          <w:color w:val="000101"/>
        </w:rPr>
        <w:t>.</w:t>
      </w:r>
    </w:p>
    <w:p w14:paraId="5CD5104C" w14:textId="74DF2187" w:rsidR="00BA1B91" w:rsidRDefault="00BA1B91" w:rsidP="00A81806">
      <w:pPr>
        <w:pStyle w:val="Styl"/>
        <w:shd w:val="clear" w:color="auto" w:fill="FEFFFD"/>
        <w:spacing w:before="33" w:line="244" w:lineRule="exact"/>
        <w:ind w:right="1" w:firstLine="426"/>
        <w:jc w:val="both"/>
        <w:rPr>
          <w:rFonts w:ascii="Tahoma" w:hAnsi="Tahoma" w:cs="Tahoma"/>
          <w:color w:val="000101"/>
        </w:rPr>
      </w:pPr>
    </w:p>
    <w:p w14:paraId="2F1623CB" w14:textId="7F67DE03" w:rsidR="00BA1B91" w:rsidRDefault="00BA1B91" w:rsidP="00A81806">
      <w:pPr>
        <w:pStyle w:val="Styl"/>
        <w:shd w:val="clear" w:color="auto" w:fill="FEFFFD"/>
        <w:spacing w:before="33" w:line="244" w:lineRule="exact"/>
        <w:ind w:right="1" w:firstLine="426"/>
        <w:jc w:val="both"/>
        <w:rPr>
          <w:rFonts w:ascii="Tahoma" w:hAnsi="Tahoma" w:cs="Tahoma"/>
          <w:color w:val="000101"/>
        </w:rPr>
      </w:pPr>
    </w:p>
    <w:p w14:paraId="27B30C7A" w14:textId="77777777" w:rsidR="0051253A" w:rsidRDefault="0051253A" w:rsidP="00BA1B91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left="3540" w:right="1" w:firstLine="708"/>
        <w:rPr>
          <w:rFonts w:ascii="Tahoma" w:hAnsi="Tahoma" w:cs="Tahoma"/>
          <w:sz w:val="24"/>
          <w:szCs w:val="24"/>
        </w:rPr>
      </w:pPr>
    </w:p>
    <w:p w14:paraId="620FF163" w14:textId="77777777" w:rsidR="0051253A" w:rsidRDefault="0051253A" w:rsidP="00BA1B91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left="3540" w:right="1" w:firstLine="708"/>
        <w:rPr>
          <w:rFonts w:ascii="Tahoma" w:hAnsi="Tahoma" w:cs="Tahoma"/>
          <w:sz w:val="24"/>
          <w:szCs w:val="24"/>
        </w:rPr>
      </w:pPr>
    </w:p>
    <w:p w14:paraId="244649C2" w14:textId="77777777" w:rsidR="0051253A" w:rsidRDefault="0051253A" w:rsidP="00BA1B91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left="3540" w:right="1" w:firstLine="708"/>
        <w:rPr>
          <w:rFonts w:ascii="Tahoma" w:hAnsi="Tahoma" w:cs="Tahoma"/>
          <w:sz w:val="24"/>
          <w:szCs w:val="24"/>
        </w:rPr>
      </w:pPr>
    </w:p>
    <w:p w14:paraId="45A5D968" w14:textId="18AC47AC" w:rsidR="00BA1B91" w:rsidRDefault="00BA1B91" w:rsidP="00BA1B91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left="3540" w:right="1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//Beata Szczepankowska</w:t>
      </w:r>
    </w:p>
    <w:p w14:paraId="0692478C" w14:textId="77777777" w:rsidR="00BA1B91" w:rsidRPr="005113AE" w:rsidRDefault="00BA1B91" w:rsidP="00BA1B91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Burmistrz Miasta i Gminy Chorzele//</w:t>
      </w:r>
    </w:p>
    <w:p w14:paraId="4EBD0CEE" w14:textId="77777777" w:rsidR="00BA1B91" w:rsidRPr="00800452" w:rsidRDefault="00BA1B91" w:rsidP="00A81806">
      <w:pPr>
        <w:pStyle w:val="Styl"/>
        <w:shd w:val="clear" w:color="auto" w:fill="FEFFFD"/>
        <w:spacing w:before="33" w:line="244" w:lineRule="exact"/>
        <w:ind w:right="1" w:firstLine="426"/>
        <w:jc w:val="both"/>
        <w:rPr>
          <w:rFonts w:ascii="Tahoma" w:hAnsi="Tahoma" w:cs="Tahoma"/>
          <w:color w:val="000101"/>
        </w:rPr>
      </w:pPr>
    </w:p>
    <w:p w14:paraId="3C0E8FA3" w14:textId="77777777" w:rsidR="00800452" w:rsidRPr="00800452" w:rsidRDefault="00800452" w:rsidP="000F5E6A">
      <w:pPr>
        <w:rPr>
          <w:rFonts w:ascii="Tahoma" w:hAnsi="Tahoma" w:cs="Tahoma"/>
          <w:sz w:val="72"/>
          <w:szCs w:val="72"/>
        </w:rPr>
      </w:pPr>
    </w:p>
    <w:sectPr w:rsidR="00800452" w:rsidRPr="00800452" w:rsidSect="00B55A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71F"/>
    <w:multiLevelType w:val="hybridMultilevel"/>
    <w:tmpl w:val="C0DE7856"/>
    <w:lvl w:ilvl="0" w:tplc="90E62D7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537462DF"/>
    <w:multiLevelType w:val="multilevel"/>
    <w:tmpl w:val="A19C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D16F42"/>
    <w:multiLevelType w:val="singleLevel"/>
    <w:tmpl w:val="80FCE4A0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1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62"/>
    <w:rsid w:val="00012DF6"/>
    <w:rsid w:val="00036CEE"/>
    <w:rsid w:val="0006709B"/>
    <w:rsid w:val="000B38C6"/>
    <w:rsid w:val="000B7264"/>
    <w:rsid w:val="000F5E6A"/>
    <w:rsid w:val="001431D3"/>
    <w:rsid w:val="00152A1A"/>
    <w:rsid w:val="001644CE"/>
    <w:rsid w:val="00164750"/>
    <w:rsid w:val="00171CAB"/>
    <w:rsid w:val="001B58EF"/>
    <w:rsid w:val="001C4233"/>
    <w:rsid w:val="001C4BA4"/>
    <w:rsid w:val="00264604"/>
    <w:rsid w:val="00267BB2"/>
    <w:rsid w:val="002A3A3A"/>
    <w:rsid w:val="002C5AD1"/>
    <w:rsid w:val="002D19C2"/>
    <w:rsid w:val="00376185"/>
    <w:rsid w:val="00384416"/>
    <w:rsid w:val="003D03FE"/>
    <w:rsid w:val="00416D8C"/>
    <w:rsid w:val="00422837"/>
    <w:rsid w:val="00425566"/>
    <w:rsid w:val="0044437F"/>
    <w:rsid w:val="00445B09"/>
    <w:rsid w:val="00475F81"/>
    <w:rsid w:val="004859DC"/>
    <w:rsid w:val="004875C7"/>
    <w:rsid w:val="004A560A"/>
    <w:rsid w:val="004B2182"/>
    <w:rsid w:val="004B4859"/>
    <w:rsid w:val="004C512C"/>
    <w:rsid w:val="004E082E"/>
    <w:rsid w:val="004E1176"/>
    <w:rsid w:val="004E4F0F"/>
    <w:rsid w:val="004F2487"/>
    <w:rsid w:val="00504365"/>
    <w:rsid w:val="00510667"/>
    <w:rsid w:val="0051253A"/>
    <w:rsid w:val="00527436"/>
    <w:rsid w:val="00551993"/>
    <w:rsid w:val="00566BCF"/>
    <w:rsid w:val="005A2C42"/>
    <w:rsid w:val="005B6DC7"/>
    <w:rsid w:val="005D454E"/>
    <w:rsid w:val="005D6E88"/>
    <w:rsid w:val="005E5C42"/>
    <w:rsid w:val="005F1B5A"/>
    <w:rsid w:val="006B4861"/>
    <w:rsid w:val="006D5A21"/>
    <w:rsid w:val="006F2DED"/>
    <w:rsid w:val="0071617D"/>
    <w:rsid w:val="007225C6"/>
    <w:rsid w:val="00765FE4"/>
    <w:rsid w:val="00795B65"/>
    <w:rsid w:val="007D6120"/>
    <w:rsid w:val="007E0F6F"/>
    <w:rsid w:val="007F63DD"/>
    <w:rsid w:val="00800452"/>
    <w:rsid w:val="0083221A"/>
    <w:rsid w:val="00846AB6"/>
    <w:rsid w:val="008601D2"/>
    <w:rsid w:val="008722B1"/>
    <w:rsid w:val="00892362"/>
    <w:rsid w:val="008937B7"/>
    <w:rsid w:val="008A630C"/>
    <w:rsid w:val="008E05F0"/>
    <w:rsid w:val="008E0E1A"/>
    <w:rsid w:val="008E2610"/>
    <w:rsid w:val="00901D58"/>
    <w:rsid w:val="009760FC"/>
    <w:rsid w:val="00995986"/>
    <w:rsid w:val="009A5CB7"/>
    <w:rsid w:val="009D79F1"/>
    <w:rsid w:val="00A323AF"/>
    <w:rsid w:val="00A5505A"/>
    <w:rsid w:val="00A77D1F"/>
    <w:rsid w:val="00A81806"/>
    <w:rsid w:val="00A937C8"/>
    <w:rsid w:val="00A96182"/>
    <w:rsid w:val="00AF181E"/>
    <w:rsid w:val="00AF69E6"/>
    <w:rsid w:val="00B211CB"/>
    <w:rsid w:val="00B33172"/>
    <w:rsid w:val="00B416C0"/>
    <w:rsid w:val="00BA1B91"/>
    <w:rsid w:val="00BC3187"/>
    <w:rsid w:val="00BC47F3"/>
    <w:rsid w:val="00C019F0"/>
    <w:rsid w:val="00C27A5C"/>
    <w:rsid w:val="00C74C00"/>
    <w:rsid w:val="00C761D4"/>
    <w:rsid w:val="00C810A6"/>
    <w:rsid w:val="00C821D2"/>
    <w:rsid w:val="00C85FD3"/>
    <w:rsid w:val="00C96BB1"/>
    <w:rsid w:val="00CA308A"/>
    <w:rsid w:val="00CA5870"/>
    <w:rsid w:val="00CB468E"/>
    <w:rsid w:val="00CF241A"/>
    <w:rsid w:val="00D04897"/>
    <w:rsid w:val="00D4053F"/>
    <w:rsid w:val="00D4428D"/>
    <w:rsid w:val="00D530BE"/>
    <w:rsid w:val="00D552B8"/>
    <w:rsid w:val="00D61C5A"/>
    <w:rsid w:val="00D76E8C"/>
    <w:rsid w:val="00D82FB3"/>
    <w:rsid w:val="00D95132"/>
    <w:rsid w:val="00DA0F9E"/>
    <w:rsid w:val="00DA1CFF"/>
    <w:rsid w:val="00DF4665"/>
    <w:rsid w:val="00E131F3"/>
    <w:rsid w:val="00E21688"/>
    <w:rsid w:val="00E407F4"/>
    <w:rsid w:val="00E45670"/>
    <w:rsid w:val="00E507A7"/>
    <w:rsid w:val="00E535A3"/>
    <w:rsid w:val="00E55769"/>
    <w:rsid w:val="00E85C0E"/>
    <w:rsid w:val="00E90620"/>
    <w:rsid w:val="00EE4830"/>
    <w:rsid w:val="00EF27F7"/>
    <w:rsid w:val="00F1411B"/>
    <w:rsid w:val="00F35549"/>
    <w:rsid w:val="00F541B2"/>
    <w:rsid w:val="00F774C1"/>
    <w:rsid w:val="00FA3F22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C966"/>
  <w15:docId w15:val="{ECAF62D4-D051-4FCF-BA27-7C74CF32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3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A6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2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50</cp:revision>
  <cp:lastPrinted>2022-03-01T11:03:00Z</cp:lastPrinted>
  <dcterms:created xsi:type="dcterms:W3CDTF">2022-02-24T12:31:00Z</dcterms:created>
  <dcterms:modified xsi:type="dcterms:W3CDTF">2022-03-01T13:58:00Z</dcterms:modified>
</cp:coreProperties>
</file>