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40AF" w14:textId="77777777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1115CB">
        <w:rPr>
          <w:rFonts w:ascii="Tahoma" w:hAnsi="Tahoma" w:cs="Tahoma"/>
          <w:b/>
          <w:bCs/>
          <w:sz w:val="24"/>
          <w:szCs w:val="24"/>
        </w:rPr>
        <w:t>Uchwała Nr 317</w:t>
      </w:r>
      <w:r w:rsidR="00634C35">
        <w:rPr>
          <w:rFonts w:ascii="Tahoma" w:hAnsi="Tahoma" w:cs="Tahoma"/>
          <w:b/>
          <w:bCs/>
          <w:sz w:val="24"/>
          <w:szCs w:val="24"/>
        </w:rPr>
        <w:t>/XL</w:t>
      </w:r>
      <w:r w:rsidR="00166C67">
        <w:rPr>
          <w:rFonts w:ascii="Tahoma" w:hAnsi="Tahoma" w:cs="Tahoma"/>
          <w:b/>
          <w:bCs/>
          <w:sz w:val="24"/>
          <w:szCs w:val="24"/>
        </w:rPr>
        <w:t>V</w:t>
      </w:r>
      <w:r w:rsidR="00E12C86">
        <w:rPr>
          <w:rFonts w:ascii="Tahoma" w:hAnsi="Tahoma" w:cs="Tahoma"/>
          <w:b/>
          <w:bCs/>
          <w:sz w:val="24"/>
          <w:szCs w:val="24"/>
        </w:rPr>
        <w:t>/22</w:t>
      </w:r>
    </w:p>
    <w:p w14:paraId="10474149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8A03A7B" w14:textId="77777777" w:rsidR="009C2D2E" w:rsidRDefault="00792D0A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166C67">
        <w:rPr>
          <w:rFonts w:ascii="Tahoma" w:hAnsi="Tahoma" w:cs="Tahoma"/>
          <w:b/>
          <w:bCs/>
          <w:sz w:val="24"/>
          <w:szCs w:val="24"/>
        </w:rPr>
        <w:t>z dnia 29 marc</w:t>
      </w:r>
      <w:r w:rsidR="005678A2">
        <w:rPr>
          <w:rFonts w:ascii="Tahoma" w:hAnsi="Tahoma" w:cs="Tahoma"/>
          <w:b/>
          <w:bCs/>
          <w:sz w:val="24"/>
          <w:szCs w:val="24"/>
        </w:rPr>
        <w:t>a</w:t>
      </w:r>
      <w:r w:rsidR="00E12C86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5F0338F" w14:textId="77777777" w:rsidR="00C254B5" w:rsidRPr="00C254B5" w:rsidRDefault="00C254B5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</w:p>
    <w:p w14:paraId="7AF6DB99" w14:textId="77777777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E12C86">
        <w:rPr>
          <w:rFonts w:ascii="Tahoma" w:hAnsi="Tahoma" w:cs="Tahoma"/>
          <w:b/>
          <w:bCs/>
          <w:sz w:val="24"/>
          <w:szCs w:val="24"/>
        </w:rPr>
        <w:t>Gminy Chorzele na lata 2022-2043</w:t>
      </w:r>
    </w:p>
    <w:p w14:paraId="6B5376F0" w14:textId="77777777" w:rsidR="00942E83" w:rsidRPr="00166C67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356EF4">
        <w:rPr>
          <w:rFonts w:ascii="Tahoma" w:hAnsi="Tahoma" w:cs="Tahoma"/>
          <w:b/>
          <w:bCs/>
          <w:i/>
          <w:iCs/>
          <w:sz w:val="24"/>
          <w:szCs w:val="24"/>
        </w:rPr>
        <w:t>) oraz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  <w:r w:rsidR="00166C67">
        <w:rPr>
          <w:rFonts w:ascii="Tahoma" w:hAnsi="Tahoma" w:cs="Tahoma"/>
          <w:b/>
          <w:i/>
          <w:sz w:val="24"/>
          <w:szCs w:val="24"/>
        </w:rPr>
        <w:t xml:space="preserve"> </w:t>
      </w:r>
    </w:p>
    <w:p w14:paraId="7C06C6DA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28DDBA98" w14:textId="77777777" w:rsidR="00106D3F" w:rsidRDefault="009C2D2E" w:rsidP="00106D3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5AFF8D8C" w14:textId="7AD06C75" w:rsidR="00792D0A" w:rsidRPr="00106D3F" w:rsidRDefault="00792D0A" w:rsidP="00106D3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E12C86">
        <w:rPr>
          <w:rFonts w:ascii="Tahoma" w:hAnsi="Tahoma" w:cs="Tahoma"/>
          <w:color w:val="000000"/>
          <w:sz w:val="24"/>
          <w:szCs w:val="24"/>
        </w:rPr>
        <w:t>298/XLII/21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</w:t>
      </w:r>
      <w:r w:rsidR="00E12C86">
        <w:rPr>
          <w:rFonts w:ascii="Tahoma" w:hAnsi="Tahoma" w:cs="Tahoma"/>
          <w:color w:val="000000"/>
          <w:sz w:val="24"/>
          <w:szCs w:val="24"/>
        </w:rPr>
        <w:t>horzelach z dnia 29 grudnia 2021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w sprawie Wieloletniej Prognozy Finansowej Gminy </w:t>
      </w:r>
      <w:r w:rsidR="00E12C86">
        <w:rPr>
          <w:rFonts w:ascii="Tahoma" w:hAnsi="Tahoma" w:cs="Tahoma"/>
          <w:color w:val="000000"/>
          <w:sz w:val="24"/>
          <w:szCs w:val="24"/>
        </w:rPr>
        <w:t>Chorzele na lata 2022-2043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18E608FB" w14:textId="77777777" w:rsidR="00792D0A" w:rsidRPr="00792D0A" w:rsidRDefault="00792D0A" w:rsidP="00106D3F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4BF345D9" w14:textId="77777777" w:rsidR="00792D0A" w:rsidRPr="00792D0A" w:rsidRDefault="00792D0A" w:rsidP="00106D3F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4ECB664E" w14:textId="77777777" w:rsidR="00792D0A" w:rsidRPr="00792D0A" w:rsidRDefault="00792D0A" w:rsidP="00106D3F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6C209B52" w14:textId="77777777" w:rsidR="00166C67" w:rsidRPr="00C254B5" w:rsidRDefault="00792D0A" w:rsidP="00106D3F">
      <w:pPr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C254B5">
        <w:rPr>
          <w:rFonts w:ascii="Tahoma" w:hAnsi="Tahoma" w:cs="Tahoma"/>
          <w:b/>
          <w:i/>
          <w:sz w:val="24"/>
          <w:szCs w:val="24"/>
        </w:rPr>
        <w:t>§ 2</w:t>
      </w:r>
    </w:p>
    <w:p w14:paraId="39F38297" w14:textId="77777777" w:rsidR="00166C67" w:rsidRPr="00166C67" w:rsidRDefault="00166C67" w:rsidP="0010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166C67">
        <w:rPr>
          <w:rFonts w:ascii="Tahoma" w:hAnsi="Tahoma" w:cs="Tahoma"/>
          <w:sz w:val="24"/>
          <w:szCs w:val="24"/>
        </w:rPr>
        <w:t>Upoważnia się Burmistrza Miasta i Gminy do:</w:t>
      </w:r>
    </w:p>
    <w:p w14:paraId="4DE5A09D" w14:textId="77777777" w:rsidR="00166C67" w:rsidRPr="00166C67" w:rsidRDefault="00166C67" w:rsidP="00106D3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153"/>
        <w:rPr>
          <w:rFonts w:ascii="Tahoma" w:hAnsi="Tahoma" w:cs="Tahoma"/>
          <w:sz w:val="24"/>
          <w:szCs w:val="24"/>
        </w:rPr>
      </w:pPr>
      <w:r w:rsidRPr="00166C67">
        <w:rPr>
          <w:rFonts w:ascii="Tahoma" w:hAnsi="Tahoma" w:cs="Tahoma"/>
          <w:sz w:val="24"/>
          <w:szCs w:val="24"/>
        </w:rPr>
        <w:t>1. zaciągania zobowiązań związanych z realizacją przedsięwzięć, określonych w załączniku Nr 2 do niniejszej Uchwały,</w:t>
      </w:r>
    </w:p>
    <w:p w14:paraId="7D4F84FE" w14:textId="77777777" w:rsidR="00166C67" w:rsidRPr="00C254B5" w:rsidRDefault="00166C67" w:rsidP="00106D3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153"/>
        <w:rPr>
          <w:rFonts w:ascii="Tahoma" w:hAnsi="Tahoma" w:cs="Tahoma"/>
          <w:sz w:val="24"/>
          <w:szCs w:val="24"/>
        </w:rPr>
      </w:pPr>
      <w:r w:rsidRPr="00166C67">
        <w:rPr>
          <w:rFonts w:ascii="Tahoma" w:hAnsi="Tahoma" w:cs="Tahoma"/>
          <w:sz w:val="24"/>
          <w:szCs w:val="24"/>
        </w:rPr>
        <w:t xml:space="preserve">2. zaciągania zobowiązań z tytułu umów, których realizacja w roku budżetowym i latach następnych jest niezbędna do zapewnienia ciągłości działania jednostki i z których wynikające płatności wykraczają poza rok budżetowy do kwoty </w:t>
      </w:r>
      <w:r w:rsidR="00C254B5">
        <w:rPr>
          <w:rFonts w:ascii="Tahoma" w:hAnsi="Tahoma" w:cs="Tahoma"/>
          <w:sz w:val="24"/>
          <w:szCs w:val="24"/>
        </w:rPr>
        <w:t xml:space="preserve">               </w:t>
      </w:r>
      <w:r w:rsidRPr="00166C67">
        <w:rPr>
          <w:rFonts w:ascii="Tahoma" w:hAnsi="Tahoma" w:cs="Tahoma"/>
          <w:sz w:val="24"/>
          <w:szCs w:val="24"/>
        </w:rPr>
        <w:t>2 000 000,00 zł.</w:t>
      </w:r>
    </w:p>
    <w:p w14:paraId="6EADFBEE" w14:textId="77777777" w:rsidR="00792D0A" w:rsidRPr="00C254B5" w:rsidRDefault="00166C67" w:rsidP="00106D3F">
      <w:pPr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C254B5">
        <w:rPr>
          <w:rFonts w:ascii="Tahoma" w:hAnsi="Tahoma" w:cs="Tahoma"/>
          <w:b/>
          <w:i/>
          <w:sz w:val="24"/>
          <w:szCs w:val="24"/>
        </w:rPr>
        <w:t>§ 3</w:t>
      </w:r>
    </w:p>
    <w:p w14:paraId="23A6DCD0" w14:textId="77777777" w:rsidR="00166C67" w:rsidRPr="00792D0A" w:rsidRDefault="00792D0A" w:rsidP="0010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371DB12" w14:textId="77777777" w:rsidR="00792D0A" w:rsidRPr="00792D0A" w:rsidRDefault="00792D0A" w:rsidP="0010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§ </w:t>
      </w:r>
      <w:r w:rsidR="00166C67">
        <w:rPr>
          <w:rFonts w:ascii="Tahoma" w:hAnsi="Tahoma" w:cs="Tahoma"/>
          <w:b/>
          <w:i/>
          <w:sz w:val="24"/>
          <w:szCs w:val="24"/>
        </w:rPr>
        <w:t>4</w:t>
      </w:r>
    </w:p>
    <w:p w14:paraId="51EE34A1" w14:textId="77777777" w:rsidR="00356EF4" w:rsidRPr="00C254B5" w:rsidRDefault="00792D0A" w:rsidP="0010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3A65DE54" w14:textId="77777777" w:rsidR="00356EF4" w:rsidRPr="00C254B5" w:rsidRDefault="00356EF4" w:rsidP="00106D3F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710F0E2F" w14:textId="0938B435" w:rsidR="00356EF4" w:rsidRDefault="00356EF4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65D2A03" w14:textId="77777777" w:rsidR="00106D3F" w:rsidRDefault="00106D3F" w:rsidP="00106D3F">
      <w:pPr>
        <w:pStyle w:val="Standard"/>
        <w:spacing w:line="360" w:lineRule="auto"/>
        <w:jc w:val="right"/>
        <w:rPr>
          <w:rFonts w:ascii="Tahoma" w:hAnsi="Tahoma"/>
        </w:rPr>
      </w:pPr>
      <w:r>
        <w:rPr>
          <w:rFonts w:ascii="Tahoma" w:hAnsi="Tahoma"/>
        </w:rPr>
        <w:t xml:space="preserve">Przewodniczący Rady Miejskiej </w:t>
      </w:r>
    </w:p>
    <w:p w14:paraId="4F21A688" w14:textId="77777777" w:rsidR="00106D3F" w:rsidRDefault="00106D3F" w:rsidP="00106D3F">
      <w:pPr>
        <w:pStyle w:val="Standard"/>
        <w:spacing w:line="360" w:lineRule="auto"/>
        <w:jc w:val="center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                           w Chorzelach</w:t>
      </w:r>
    </w:p>
    <w:p w14:paraId="58FE8965" w14:textId="77777777" w:rsidR="00106D3F" w:rsidRDefault="00106D3F" w:rsidP="00106D3F">
      <w:pPr>
        <w:pStyle w:val="Standard"/>
        <w:spacing w:line="360" w:lineRule="auto"/>
        <w:jc w:val="center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                                Michał Wiśnicki</w:t>
      </w:r>
    </w:p>
    <w:p w14:paraId="5F65F911" w14:textId="6610FAA2" w:rsidR="00106D3F" w:rsidRDefault="00106D3F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46C038D" w14:textId="2ED104E0" w:rsidR="00106D3F" w:rsidRDefault="00106D3F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4EBF6E5C" w14:textId="77777777" w:rsidR="00106D3F" w:rsidRPr="00106D3F" w:rsidRDefault="00106D3F" w:rsidP="00106D3F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69A020D3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3F183351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E757D26" w14:textId="77777777" w:rsidR="00356EF4" w:rsidRPr="00570CE8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2-2043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>
        <w:rPr>
          <w:rFonts w:ascii="Tahoma" w:hAnsi="Tahoma" w:cs="Tahoma"/>
          <w:sz w:val="24"/>
          <w:szCs w:val="24"/>
        </w:rPr>
        <w:t>towe w roku 2022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>
        <w:rPr>
          <w:rFonts w:ascii="Tahoma" w:hAnsi="Tahoma" w:cs="Tahoma"/>
          <w:sz w:val="24"/>
          <w:szCs w:val="24"/>
        </w:rPr>
        <w:t>55 430 864,78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>
        <w:rPr>
          <w:rFonts w:ascii="Tahoma" w:hAnsi="Tahoma" w:cs="Tahoma"/>
          <w:sz w:val="24"/>
          <w:szCs w:val="24"/>
        </w:rPr>
        <w:t>majątkowe 5 452 772,89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>
        <w:rPr>
          <w:rFonts w:ascii="Tahoma" w:hAnsi="Tahoma" w:cs="Tahoma"/>
          <w:sz w:val="24"/>
          <w:szCs w:val="24"/>
        </w:rPr>
        <w:t xml:space="preserve">64 446 567,67 </w:t>
      </w:r>
      <w:r w:rsidRPr="00570CE8">
        <w:rPr>
          <w:rFonts w:ascii="Tahoma" w:hAnsi="Tahoma" w:cs="Tahoma"/>
          <w:sz w:val="24"/>
          <w:szCs w:val="24"/>
        </w:rPr>
        <w:t xml:space="preserve">zł, w tym wydatki majątkowe </w:t>
      </w:r>
      <w:r>
        <w:rPr>
          <w:rFonts w:ascii="Tahoma" w:hAnsi="Tahoma" w:cs="Tahoma"/>
          <w:sz w:val="24"/>
          <w:szCs w:val="24"/>
        </w:rPr>
        <w:t>14 400 080,91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14:paraId="1C4EE2AA" w14:textId="77777777" w:rsidR="00356EF4" w:rsidRPr="00792D0A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14:paraId="195A4EA7" w14:textId="77777777" w:rsidR="00356EF4" w:rsidRPr="00792D0A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>
        <w:rPr>
          <w:rFonts w:ascii="Tahoma" w:hAnsi="Tahoma" w:cs="Tahoma"/>
          <w:sz w:val="24"/>
          <w:szCs w:val="24"/>
        </w:rPr>
        <w:t>2022 oraz 2023 planuje się</w:t>
      </w:r>
      <w:r w:rsidRPr="00792D0A">
        <w:rPr>
          <w:rFonts w:ascii="Tahoma" w:hAnsi="Tahoma" w:cs="Tahoma"/>
          <w:sz w:val="24"/>
          <w:szCs w:val="24"/>
        </w:rPr>
        <w:t xml:space="preserve"> budżet z deficytem</w:t>
      </w:r>
      <w:r>
        <w:rPr>
          <w:rFonts w:ascii="Tahoma" w:hAnsi="Tahoma" w:cs="Tahoma"/>
          <w:sz w:val="24"/>
          <w:szCs w:val="24"/>
        </w:rPr>
        <w:t xml:space="preserve"> i następnie </w:t>
      </w:r>
      <w:r w:rsidRPr="00792D0A">
        <w:rPr>
          <w:rFonts w:ascii="Tahoma" w:hAnsi="Tahoma" w:cs="Tahoma"/>
          <w:sz w:val="24"/>
          <w:szCs w:val="24"/>
        </w:rPr>
        <w:t>od roku 202</w:t>
      </w:r>
      <w:r>
        <w:rPr>
          <w:rFonts w:ascii="Tahoma" w:hAnsi="Tahoma" w:cs="Tahoma"/>
          <w:sz w:val="24"/>
          <w:szCs w:val="24"/>
        </w:rPr>
        <w:t xml:space="preserve">4 </w:t>
      </w:r>
      <w:r w:rsidRPr="00792D0A">
        <w:rPr>
          <w:rFonts w:ascii="Tahoma" w:hAnsi="Tahoma" w:cs="Tahoma"/>
          <w:sz w:val="24"/>
          <w:szCs w:val="24"/>
        </w:rPr>
        <w:t xml:space="preserve">i w każdym następnym zaplanowano budżet z nadwyżką przeznaczoną  na spłatę </w:t>
      </w:r>
      <w:r>
        <w:rPr>
          <w:rFonts w:ascii="Tahoma" w:hAnsi="Tahoma" w:cs="Tahoma"/>
          <w:sz w:val="24"/>
          <w:szCs w:val="24"/>
        </w:rPr>
        <w:t>zaciągniętych pożyczek</w:t>
      </w:r>
      <w:r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38882DAB" w14:textId="77777777" w:rsidR="00356EF4" w:rsidRPr="00792D0A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5B4CBA28" w14:textId="77777777" w:rsidR="00356EF4" w:rsidRPr="00657799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2021 – 1.767.200,00</w:t>
      </w:r>
      <w:r w:rsidRPr="000C6A75">
        <w:rPr>
          <w:rFonts w:cs="Tahoma"/>
          <w:i/>
          <w:iCs/>
          <w:sz w:val="24"/>
          <w:szCs w:val="24"/>
        </w:rPr>
        <w:tab/>
        <w:t xml:space="preserve">  </w:t>
      </w:r>
      <w:r w:rsidRPr="000C6A75">
        <w:rPr>
          <w:rFonts w:cs="Tahoma"/>
          <w:i/>
          <w:iCs/>
          <w:sz w:val="24"/>
          <w:szCs w:val="24"/>
        </w:rPr>
        <w:tab/>
      </w:r>
      <w:r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>rok spłaty 2033 –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Pr="000C6A75">
        <w:rPr>
          <w:rFonts w:cs="Tahoma"/>
          <w:i/>
          <w:iCs/>
          <w:sz w:val="24"/>
          <w:szCs w:val="24"/>
        </w:rPr>
        <w:tab/>
        <w:t xml:space="preserve">    </w:t>
      </w:r>
    </w:p>
    <w:p w14:paraId="298E83D9" w14:textId="77777777" w:rsidR="00356EF4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2022 – 2.616.922,62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 xml:space="preserve"> </w:t>
      </w:r>
      <w:r>
        <w:rPr>
          <w:rFonts w:cs="Tahoma"/>
          <w:i/>
          <w:iCs/>
          <w:sz w:val="24"/>
          <w:szCs w:val="24"/>
        </w:rPr>
        <w:tab/>
        <w:t>rok spłaty 2034 – 1.8</w:t>
      </w:r>
      <w:r w:rsidRPr="000C6A75">
        <w:rPr>
          <w:rFonts w:cs="Tahoma"/>
          <w:i/>
          <w:iCs/>
          <w:sz w:val="24"/>
          <w:szCs w:val="24"/>
        </w:rPr>
        <w:t>00.000,00</w:t>
      </w:r>
    </w:p>
    <w:p w14:paraId="5B64E436" w14:textId="77777777" w:rsidR="00356EF4" w:rsidRPr="000C6A75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2023</w:t>
      </w:r>
      <w:r w:rsidRPr="000C6A75">
        <w:rPr>
          <w:rFonts w:cs="Tahoma"/>
          <w:i/>
          <w:iCs/>
          <w:sz w:val="24"/>
          <w:szCs w:val="24"/>
        </w:rPr>
        <w:t xml:space="preserve"> –</w:t>
      </w:r>
      <w:r>
        <w:rPr>
          <w:rFonts w:cs="Tahoma"/>
          <w:i/>
          <w:iCs/>
          <w:sz w:val="24"/>
          <w:szCs w:val="24"/>
        </w:rPr>
        <w:t xml:space="preserve"> 1.500.000,00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rok spłaty 2035 – 1</w:t>
      </w:r>
      <w:r w:rsidRPr="000C6A75">
        <w:rPr>
          <w:rFonts w:cs="Tahoma"/>
          <w:i/>
          <w:iCs/>
          <w:sz w:val="24"/>
          <w:szCs w:val="24"/>
        </w:rPr>
        <w:t>.800.000,00</w:t>
      </w:r>
    </w:p>
    <w:p w14:paraId="4893D74A" w14:textId="77777777" w:rsidR="00356EF4" w:rsidRPr="000C6A75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2024 – 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  <w:t xml:space="preserve">                  </w:t>
      </w:r>
      <w:r>
        <w:rPr>
          <w:rFonts w:cs="Tahoma"/>
          <w:i/>
          <w:iCs/>
          <w:sz w:val="24"/>
          <w:szCs w:val="24"/>
        </w:rPr>
        <w:t xml:space="preserve">      rok spłaty 2036 – 1.7</w:t>
      </w:r>
      <w:r w:rsidRPr="000C6A75">
        <w:rPr>
          <w:rFonts w:cs="Tahoma"/>
          <w:i/>
          <w:iCs/>
          <w:sz w:val="24"/>
          <w:szCs w:val="24"/>
        </w:rPr>
        <w:t>00.000,00</w:t>
      </w:r>
    </w:p>
    <w:p w14:paraId="6AB70C65" w14:textId="77777777" w:rsidR="00356EF4" w:rsidRPr="000C6A75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2025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1.091.926,52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rok spłaty 2037 – 1.8</w:t>
      </w:r>
      <w:r w:rsidRPr="000C6A75">
        <w:rPr>
          <w:rFonts w:cs="Tahoma"/>
          <w:i/>
          <w:iCs/>
          <w:sz w:val="24"/>
          <w:szCs w:val="24"/>
        </w:rPr>
        <w:t>00.000,00</w:t>
      </w:r>
    </w:p>
    <w:p w14:paraId="0B6368B8" w14:textId="77777777" w:rsidR="00356EF4" w:rsidRPr="000C6A75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2026 –  2.000.000,00</w:t>
      </w:r>
      <w:r w:rsidRPr="000C6A75">
        <w:rPr>
          <w:rFonts w:cs="Tahoma"/>
          <w:i/>
          <w:iCs/>
          <w:sz w:val="24"/>
          <w:szCs w:val="24"/>
        </w:rPr>
        <w:t xml:space="preserve">     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rok spłaty 2038 – 1.8</w:t>
      </w:r>
      <w:r w:rsidRPr="000C6A75">
        <w:rPr>
          <w:rFonts w:cs="Tahoma"/>
          <w:i/>
          <w:iCs/>
          <w:sz w:val="24"/>
          <w:szCs w:val="24"/>
        </w:rPr>
        <w:t>00.000,00</w:t>
      </w:r>
    </w:p>
    <w:p w14:paraId="7FB50F24" w14:textId="77777777" w:rsidR="00356EF4" w:rsidRPr="000C6A75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2027 – 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Pr="000C6A75">
        <w:rPr>
          <w:rFonts w:cs="Tahoma"/>
          <w:i/>
          <w:iCs/>
          <w:sz w:val="24"/>
          <w:szCs w:val="24"/>
        </w:rPr>
        <w:tab/>
      </w:r>
      <w:r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rok spłaty 2039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1.8</w:t>
      </w:r>
      <w:r w:rsidRPr="000C6A75">
        <w:rPr>
          <w:rFonts w:cs="Tahoma"/>
          <w:i/>
          <w:iCs/>
          <w:sz w:val="24"/>
          <w:szCs w:val="24"/>
        </w:rPr>
        <w:t>00.000,00</w:t>
      </w:r>
    </w:p>
    <w:p w14:paraId="6012D009" w14:textId="77777777" w:rsidR="00356EF4" w:rsidRDefault="00356EF4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2028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rok spłaty 2040 – 2.0</w:t>
      </w:r>
      <w:r w:rsidRPr="000C6A75">
        <w:rPr>
          <w:rFonts w:cs="Tahoma"/>
          <w:i/>
          <w:iCs/>
          <w:sz w:val="24"/>
          <w:szCs w:val="24"/>
        </w:rPr>
        <w:t>00.000,00</w:t>
      </w:r>
    </w:p>
    <w:p w14:paraId="4CC3E221" w14:textId="77777777" w:rsidR="00356EF4" w:rsidRPr="000C6A75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2029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  <w:t>rok spłaty 2041 – 2.0</w:t>
      </w:r>
      <w:r w:rsidRPr="000C6A75">
        <w:rPr>
          <w:rFonts w:cs="Tahoma"/>
          <w:i/>
          <w:iCs/>
          <w:sz w:val="24"/>
          <w:szCs w:val="24"/>
        </w:rPr>
        <w:t>00.000,00</w:t>
      </w:r>
      <w:r w:rsidRPr="000C6A75">
        <w:rPr>
          <w:rFonts w:cs="Tahoma"/>
          <w:i/>
          <w:iCs/>
          <w:sz w:val="24"/>
          <w:szCs w:val="24"/>
        </w:rPr>
        <w:tab/>
      </w:r>
    </w:p>
    <w:p w14:paraId="11C6E54E" w14:textId="77777777" w:rsidR="00356EF4" w:rsidRPr="000C6A75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2030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rok spłaty 2042 – 2.000.000,00</w:t>
      </w:r>
    </w:p>
    <w:p w14:paraId="1657A898" w14:textId="77777777" w:rsidR="00356EF4" w:rsidRDefault="00356EF4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2031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1.40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  <w:t>rok spłaty 2043 – 2.507.556,42</w:t>
      </w:r>
    </w:p>
    <w:p w14:paraId="3BEB9F18" w14:textId="77777777" w:rsidR="00356EF4" w:rsidRDefault="00356EF4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2032 – 1</w:t>
      </w:r>
      <w:r w:rsidRPr="000C6A75">
        <w:rPr>
          <w:rFonts w:cs="Tahoma"/>
          <w:i/>
          <w:iCs/>
          <w:sz w:val="24"/>
          <w:szCs w:val="24"/>
        </w:rPr>
        <w:t xml:space="preserve">.500.000,00      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59432752" w14:textId="77777777" w:rsidR="00356EF4" w:rsidRDefault="00356EF4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00485932" w14:textId="77777777" w:rsidR="00356EF4" w:rsidRDefault="00356EF4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729295EC" w14:textId="77777777" w:rsidR="00356EF4" w:rsidRPr="00570CE8" w:rsidRDefault="00356EF4" w:rsidP="00356EF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>
        <w:rPr>
          <w:rFonts w:ascii="Tahoma" w:hAnsi="Tahoma" w:cs="Tahoma"/>
          <w:color w:val="000000"/>
          <w:sz w:val="24"/>
          <w:szCs w:val="24"/>
        </w:rPr>
        <w:t>2-2043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7C8E78DE" w14:textId="77777777" w:rsidR="00356EF4" w:rsidRPr="00570CE8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0BFC7BA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585DCD69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219E20BF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14:paraId="4A5AF808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EEA3109" w14:textId="77777777" w:rsidR="00356EF4" w:rsidRPr="00495415" w:rsidRDefault="009038C6" w:rsidP="00356EF4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Budowa drogi gm. w miejscowości Chorzele wraz z budową kanalizacji deszczowej i sanitarnej, oświetlenia drogowego i przyłączy wodociągowych, Cel: Poprawa bezpieczeństwa użytkowników drogi – rok 2022 – 1 458 657,96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1 322 839,08 zł – zmieniono kwoty przedsięwzięcia w poszczególnych latach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1967EFDA" w14:textId="77777777" w:rsidR="00356EF4" w:rsidRPr="00495415" w:rsidRDefault="00356EF4" w:rsidP="00356EF4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Rozbudowa drogi gminnej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Gadomiec Chrzczany – Gadomiec Miłocięta Etap II w km od 2+141,37 do km 3+612,75, Cel: Poprawa bezpieczeństwa mieszkańców</w:t>
      </w: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- rok 2022 – 1 228 669,91</w:t>
      </w: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zł, rok 2023 –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2 281 815,56</w:t>
      </w: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</w:t>
      </w: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wprowadzono nowe przedsięwzięcie.</w:t>
      </w:r>
    </w:p>
    <w:p w14:paraId="43693FE8" w14:textId="77777777" w:rsidR="00356EF4" w:rsidRPr="0094228D" w:rsidRDefault="00356EF4" w:rsidP="00356EF4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7C58C96" w14:textId="77777777" w:rsidR="00356EF4" w:rsidRPr="00C254B5" w:rsidRDefault="00356EF4" w:rsidP="00C254B5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sectPr w:rsidR="00356EF4" w:rsidRPr="00C254B5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318E"/>
    <w:rsid w:val="00023687"/>
    <w:rsid w:val="000521D3"/>
    <w:rsid w:val="00054578"/>
    <w:rsid w:val="000606AE"/>
    <w:rsid w:val="00070EC3"/>
    <w:rsid w:val="00083D96"/>
    <w:rsid w:val="00086321"/>
    <w:rsid w:val="00087547"/>
    <w:rsid w:val="000A3863"/>
    <w:rsid w:val="000B454A"/>
    <w:rsid w:val="000B7EC7"/>
    <w:rsid w:val="000C05A5"/>
    <w:rsid w:val="000C6A75"/>
    <w:rsid w:val="000C6EB5"/>
    <w:rsid w:val="000E0FF6"/>
    <w:rsid w:val="000E3914"/>
    <w:rsid w:val="001010BE"/>
    <w:rsid w:val="00106D3F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E7FDC"/>
    <w:rsid w:val="001F508E"/>
    <w:rsid w:val="00201D1A"/>
    <w:rsid w:val="00210E45"/>
    <w:rsid w:val="00213BB8"/>
    <w:rsid w:val="00217C00"/>
    <w:rsid w:val="00221B82"/>
    <w:rsid w:val="00255521"/>
    <w:rsid w:val="0029445C"/>
    <w:rsid w:val="00296306"/>
    <w:rsid w:val="002C2026"/>
    <w:rsid w:val="002C4792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86AB9"/>
    <w:rsid w:val="003A46D4"/>
    <w:rsid w:val="003C2AE5"/>
    <w:rsid w:val="003E0619"/>
    <w:rsid w:val="003E2B74"/>
    <w:rsid w:val="003E4CAB"/>
    <w:rsid w:val="003F2D35"/>
    <w:rsid w:val="003F5A01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595"/>
    <w:rsid w:val="00494EA5"/>
    <w:rsid w:val="00495415"/>
    <w:rsid w:val="004A53E9"/>
    <w:rsid w:val="004D7498"/>
    <w:rsid w:val="00512DAD"/>
    <w:rsid w:val="005162F3"/>
    <w:rsid w:val="00521EAB"/>
    <w:rsid w:val="00523A78"/>
    <w:rsid w:val="00524702"/>
    <w:rsid w:val="00526A16"/>
    <w:rsid w:val="005341A6"/>
    <w:rsid w:val="00541142"/>
    <w:rsid w:val="005678A2"/>
    <w:rsid w:val="005876D6"/>
    <w:rsid w:val="00590F25"/>
    <w:rsid w:val="005A4624"/>
    <w:rsid w:val="005B0082"/>
    <w:rsid w:val="005C099A"/>
    <w:rsid w:val="005D0231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62B71"/>
    <w:rsid w:val="00667C6F"/>
    <w:rsid w:val="006742F2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E0A9A"/>
    <w:rsid w:val="008E49E8"/>
    <w:rsid w:val="009038C6"/>
    <w:rsid w:val="0091114F"/>
    <w:rsid w:val="0091139A"/>
    <w:rsid w:val="0091520D"/>
    <w:rsid w:val="00917061"/>
    <w:rsid w:val="00921988"/>
    <w:rsid w:val="00927C10"/>
    <w:rsid w:val="0093368D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D2D55"/>
    <w:rsid w:val="009D3325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A38B3"/>
    <w:rsid w:val="00AB30AF"/>
    <w:rsid w:val="00AB6595"/>
    <w:rsid w:val="00AC4272"/>
    <w:rsid w:val="00B01110"/>
    <w:rsid w:val="00B024F1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69C9"/>
    <w:rsid w:val="00C254B5"/>
    <w:rsid w:val="00C35F55"/>
    <w:rsid w:val="00C40258"/>
    <w:rsid w:val="00C432FD"/>
    <w:rsid w:val="00C60EE9"/>
    <w:rsid w:val="00C61E24"/>
    <w:rsid w:val="00C62D9F"/>
    <w:rsid w:val="00C7130D"/>
    <w:rsid w:val="00C71811"/>
    <w:rsid w:val="00C75AF2"/>
    <w:rsid w:val="00C9069C"/>
    <w:rsid w:val="00CB51B2"/>
    <w:rsid w:val="00CC2E69"/>
    <w:rsid w:val="00CC501D"/>
    <w:rsid w:val="00CD69A0"/>
    <w:rsid w:val="00CE7049"/>
    <w:rsid w:val="00CF665C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DE7632"/>
    <w:rsid w:val="00E12C86"/>
    <w:rsid w:val="00E157A3"/>
    <w:rsid w:val="00E3141B"/>
    <w:rsid w:val="00E46BF7"/>
    <w:rsid w:val="00E5108E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1A7C"/>
  <w15:docId w15:val="{E90179A7-1C11-4DEF-A811-99C5807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178</cp:revision>
  <cp:lastPrinted>2022-01-25T10:57:00Z</cp:lastPrinted>
  <dcterms:created xsi:type="dcterms:W3CDTF">2011-10-03T13:04:00Z</dcterms:created>
  <dcterms:modified xsi:type="dcterms:W3CDTF">2022-03-31T11:19:00Z</dcterms:modified>
</cp:coreProperties>
</file>