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5AF3" w14:textId="33A35C3E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1115CB">
        <w:rPr>
          <w:rFonts w:ascii="Tahoma" w:hAnsi="Tahoma" w:cs="Tahoma"/>
          <w:b/>
          <w:bCs/>
          <w:sz w:val="24"/>
          <w:szCs w:val="24"/>
        </w:rPr>
        <w:t>Uchwała Nr</w:t>
      </w:r>
      <w:r w:rsidR="001115C6">
        <w:rPr>
          <w:rFonts w:ascii="Tahoma" w:hAnsi="Tahoma" w:cs="Tahoma"/>
          <w:b/>
          <w:bCs/>
          <w:sz w:val="24"/>
          <w:szCs w:val="24"/>
        </w:rPr>
        <w:t xml:space="preserve"> 327</w:t>
      </w:r>
      <w:r w:rsidR="00634C35">
        <w:rPr>
          <w:rFonts w:ascii="Tahoma" w:hAnsi="Tahoma" w:cs="Tahoma"/>
          <w:b/>
          <w:bCs/>
          <w:sz w:val="24"/>
          <w:szCs w:val="24"/>
        </w:rPr>
        <w:t>/XL</w:t>
      </w:r>
      <w:r w:rsidR="00166C67">
        <w:rPr>
          <w:rFonts w:ascii="Tahoma" w:hAnsi="Tahoma" w:cs="Tahoma"/>
          <w:b/>
          <w:bCs/>
          <w:sz w:val="24"/>
          <w:szCs w:val="24"/>
        </w:rPr>
        <w:t>V</w:t>
      </w:r>
      <w:r w:rsidR="00022B93">
        <w:rPr>
          <w:rFonts w:ascii="Tahoma" w:hAnsi="Tahoma" w:cs="Tahoma"/>
          <w:b/>
          <w:bCs/>
          <w:sz w:val="24"/>
          <w:szCs w:val="24"/>
        </w:rPr>
        <w:t>I</w:t>
      </w:r>
      <w:r w:rsidR="001115C6">
        <w:rPr>
          <w:rFonts w:ascii="Tahoma" w:hAnsi="Tahoma" w:cs="Tahoma"/>
          <w:b/>
          <w:bCs/>
          <w:sz w:val="24"/>
          <w:szCs w:val="24"/>
        </w:rPr>
        <w:t>I</w:t>
      </w:r>
      <w:r w:rsidR="00E12C86">
        <w:rPr>
          <w:rFonts w:ascii="Tahoma" w:hAnsi="Tahoma" w:cs="Tahoma"/>
          <w:b/>
          <w:bCs/>
          <w:sz w:val="24"/>
          <w:szCs w:val="24"/>
        </w:rPr>
        <w:t>/22</w:t>
      </w:r>
    </w:p>
    <w:p w14:paraId="55990A1F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B262C0A" w14:textId="053B1AAA" w:rsidR="009C2D2E" w:rsidRDefault="00792D0A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66C67">
        <w:rPr>
          <w:rFonts w:ascii="Tahoma" w:hAnsi="Tahoma" w:cs="Tahoma"/>
          <w:b/>
          <w:bCs/>
          <w:sz w:val="24"/>
          <w:szCs w:val="24"/>
        </w:rPr>
        <w:t>z dnia 2</w:t>
      </w:r>
      <w:r w:rsidR="00022B93">
        <w:rPr>
          <w:rFonts w:ascii="Tahoma" w:hAnsi="Tahoma" w:cs="Tahoma"/>
          <w:b/>
          <w:bCs/>
          <w:sz w:val="24"/>
          <w:szCs w:val="24"/>
        </w:rPr>
        <w:t>2 kwietni</w:t>
      </w:r>
      <w:r w:rsidR="005678A2">
        <w:rPr>
          <w:rFonts w:ascii="Tahoma" w:hAnsi="Tahoma" w:cs="Tahoma"/>
          <w:b/>
          <w:bCs/>
          <w:sz w:val="24"/>
          <w:szCs w:val="24"/>
        </w:rPr>
        <w:t>a</w:t>
      </w:r>
      <w:r w:rsidR="00E12C86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274613D" w14:textId="77777777" w:rsidR="00C254B5" w:rsidRPr="00C254B5" w:rsidRDefault="00C254B5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</w:p>
    <w:p w14:paraId="35C32053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E12C86">
        <w:rPr>
          <w:rFonts w:ascii="Tahoma" w:hAnsi="Tahoma" w:cs="Tahoma"/>
          <w:b/>
          <w:bCs/>
          <w:sz w:val="24"/>
          <w:szCs w:val="24"/>
        </w:rPr>
        <w:t>Gminy Chorzele na lata 2022-2043</w:t>
      </w:r>
    </w:p>
    <w:p w14:paraId="19BBEEB7" w14:textId="77777777" w:rsidR="00942E83" w:rsidRPr="00166C67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356EF4">
        <w:rPr>
          <w:rFonts w:ascii="Tahoma" w:hAnsi="Tahoma" w:cs="Tahoma"/>
          <w:b/>
          <w:bCs/>
          <w:i/>
          <w:iCs/>
          <w:sz w:val="24"/>
          <w:szCs w:val="24"/>
        </w:rPr>
        <w:t>) oraz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  <w:r w:rsidR="00166C67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59C19ECC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73F5DA6A" w14:textId="77777777" w:rsidR="009C2D2E" w:rsidRPr="00792D0A" w:rsidRDefault="009C2D2E" w:rsidP="00C254B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39C8FA56" w14:textId="51A89FAF" w:rsidR="00792D0A" w:rsidRPr="00792D0A" w:rsidRDefault="00792D0A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E12C86">
        <w:rPr>
          <w:rFonts w:ascii="Tahoma" w:hAnsi="Tahoma" w:cs="Tahoma"/>
          <w:color w:val="000000"/>
          <w:sz w:val="24"/>
          <w:szCs w:val="24"/>
        </w:rPr>
        <w:t>298/XLII/21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</w:t>
      </w:r>
      <w:r w:rsidR="00E12C86">
        <w:rPr>
          <w:rFonts w:ascii="Tahoma" w:hAnsi="Tahoma" w:cs="Tahoma"/>
          <w:color w:val="000000"/>
          <w:sz w:val="24"/>
          <w:szCs w:val="24"/>
        </w:rPr>
        <w:t>horzelach z dnia 29 grudnia 2021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</w:t>
      </w:r>
      <w:r w:rsidR="00022B93">
        <w:rPr>
          <w:rFonts w:ascii="Tahoma" w:hAnsi="Tahoma" w:cs="Tahoma"/>
          <w:color w:val="000000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w sprawie Wieloletniej Prognozy Finansowej Gminy </w:t>
      </w:r>
      <w:r w:rsidR="00E12C86">
        <w:rPr>
          <w:rFonts w:ascii="Tahoma" w:hAnsi="Tahoma" w:cs="Tahoma"/>
          <w:color w:val="000000"/>
          <w:sz w:val="24"/>
          <w:szCs w:val="24"/>
        </w:rPr>
        <w:t>Chorzele na lata 2022-2043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6E388962" w14:textId="77777777" w:rsidR="00792D0A" w:rsidRPr="00792D0A" w:rsidRDefault="00792D0A" w:rsidP="00C80106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09FB7422" w14:textId="77777777" w:rsidR="00792D0A" w:rsidRPr="00792D0A" w:rsidRDefault="00792D0A" w:rsidP="00C80106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0EA2F5D3" w14:textId="77777777" w:rsidR="00792D0A" w:rsidRPr="00792D0A" w:rsidRDefault="00792D0A" w:rsidP="00C80106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1CBD5F58" w14:textId="77777777" w:rsidR="00166C67" w:rsidRPr="00C254B5" w:rsidRDefault="00792D0A" w:rsidP="00C254B5">
      <w:pPr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C254B5">
        <w:rPr>
          <w:rFonts w:ascii="Tahoma" w:hAnsi="Tahoma" w:cs="Tahoma"/>
          <w:b/>
          <w:i/>
          <w:sz w:val="24"/>
          <w:szCs w:val="24"/>
        </w:rPr>
        <w:t>§ 2</w:t>
      </w:r>
    </w:p>
    <w:p w14:paraId="7C38C074" w14:textId="77777777" w:rsidR="00166C67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83C0F63" w14:textId="46D9AB5B" w:rsidR="00792D0A" w:rsidRPr="00792D0A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§ </w:t>
      </w:r>
      <w:r w:rsidR="00022B93">
        <w:rPr>
          <w:rFonts w:ascii="Tahoma" w:hAnsi="Tahoma" w:cs="Tahoma"/>
          <w:b/>
          <w:i/>
          <w:sz w:val="24"/>
          <w:szCs w:val="24"/>
        </w:rPr>
        <w:t>3</w:t>
      </w:r>
    </w:p>
    <w:p w14:paraId="23271C83" w14:textId="77777777" w:rsidR="00356EF4" w:rsidRPr="00C254B5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2E7D955F" w14:textId="77777777" w:rsidR="00356EF4" w:rsidRPr="00C254B5" w:rsidRDefault="00356EF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22D837CD" w14:textId="278F9EF9" w:rsidR="00356EF4" w:rsidRDefault="00356EF4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4BD272EC" w14:textId="638FB7F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23500C65" w14:textId="77777777" w:rsidR="00C80106" w:rsidRPr="00EC7AEC" w:rsidRDefault="00C80106" w:rsidP="00C8010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50F85109" w14:textId="77777777" w:rsidR="00C80106" w:rsidRDefault="00C80106" w:rsidP="00C80106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 w Chorzelach</w:t>
      </w:r>
    </w:p>
    <w:p w14:paraId="6149B802" w14:textId="77777777" w:rsidR="00C80106" w:rsidRPr="00EC7AEC" w:rsidRDefault="00C80106" w:rsidP="00C80106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</w:rPr>
      </w:pPr>
    </w:p>
    <w:p w14:paraId="1B91CF69" w14:textId="5F4DF28F" w:rsidR="00022B93" w:rsidRDefault="00C80106" w:rsidP="00C80106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Michał Wiśnick</w:t>
      </w:r>
      <w:r>
        <w:rPr>
          <w:rFonts w:ascii="Tahoma" w:eastAsia="SimSun" w:hAnsi="Tahoma" w:cs="Tahoma"/>
          <w:kern w:val="3"/>
          <w:lang w:eastAsia="zh-CN" w:bidi="hi-IN"/>
        </w:rPr>
        <w:t>i</w:t>
      </w:r>
    </w:p>
    <w:p w14:paraId="6880E819" w14:textId="3454E80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856A31F" w14:textId="6EBCADC8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763C379" w14:textId="294ECF80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4F7B3379" w14:textId="447277DB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766CF0A9" w14:textId="4C597702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F376C0F" w14:textId="77777777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C8193" w14:textId="6F89A1D5" w:rsidR="00356EF4" w:rsidRPr="00570CE8" w:rsidRDefault="00356EF4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2-2043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2022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>
        <w:rPr>
          <w:rFonts w:ascii="Tahoma" w:hAnsi="Tahoma" w:cs="Tahoma"/>
          <w:sz w:val="24"/>
          <w:szCs w:val="24"/>
        </w:rPr>
        <w:t>55</w:t>
      </w:r>
      <w:r w:rsidR="00022B93">
        <w:rPr>
          <w:rFonts w:ascii="Tahoma" w:hAnsi="Tahoma" w:cs="Tahoma"/>
          <w:sz w:val="24"/>
          <w:szCs w:val="24"/>
        </w:rPr>
        <w:t> 751 234,15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>
        <w:rPr>
          <w:rFonts w:ascii="Tahoma" w:hAnsi="Tahoma" w:cs="Tahoma"/>
          <w:sz w:val="24"/>
          <w:szCs w:val="24"/>
        </w:rPr>
        <w:t>majątkowe 5 452 772,89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>
        <w:rPr>
          <w:rFonts w:ascii="Tahoma" w:hAnsi="Tahoma" w:cs="Tahoma"/>
          <w:sz w:val="24"/>
          <w:szCs w:val="24"/>
        </w:rPr>
        <w:t>6</w:t>
      </w:r>
      <w:r w:rsidR="00022B93">
        <w:rPr>
          <w:rFonts w:ascii="Tahoma" w:hAnsi="Tahoma" w:cs="Tahoma"/>
          <w:sz w:val="24"/>
          <w:szCs w:val="24"/>
        </w:rPr>
        <w:t>5 060 013,01</w:t>
      </w:r>
      <w:r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>
        <w:rPr>
          <w:rFonts w:ascii="Tahoma" w:hAnsi="Tahoma" w:cs="Tahoma"/>
          <w:sz w:val="24"/>
          <w:szCs w:val="24"/>
        </w:rPr>
        <w:t>14</w:t>
      </w:r>
      <w:r w:rsidR="00022B93">
        <w:rPr>
          <w:rFonts w:ascii="Tahoma" w:hAnsi="Tahoma" w:cs="Tahoma"/>
          <w:sz w:val="24"/>
          <w:szCs w:val="24"/>
        </w:rPr>
        <w:t> 527 080,91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4123C18A" w14:textId="77777777" w:rsidR="00356EF4" w:rsidRPr="00792D0A" w:rsidRDefault="00356EF4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13C49C82" w14:textId="0C434A6B" w:rsidR="00356EF4" w:rsidRPr="00792D0A" w:rsidRDefault="00356EF4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>
        <w:rPr>
          <w:rFonts w:ascii="Tahoma" w:hAnsi="Tahoma" w:cs="Tahoma"/>
          <w:sz w:val="24"/>
          <w:szCs w:val="24"/>
        </w:rPr>
        <w:t>2022 oraz 2023 planuje się</w:t>
      </w:r>
      <w:r w:rsidRPr="00792D0A">
        <w:rPr>
          <w:rFonts w:ascii="Tahoma" w:hAnsi="Tahoma" w:cs="Tahoma"/>
          <w:sz w:val="24"/>
          <w:szCs w:val="24"/>
        </w:rPr>
        <w:t xml:space="preserve"> budżet z deficytem</w:t>
      </w:r>
      <w:r>
        <w:rPr>
          <w:rFonts w:ascii="Tahoma" w:hAnsi="Tahoma" w:cs="Tahoma"/>
          <w:sz w:val="24"/>
          <w:szCs w:val="24"/>
        </w:rPr>
        <w:t xml:space="preserve"> i następnie </w:t>
      </w:r>
      <w:r w:rsidRPr="00792D0A">
        <w:rPr>
          <w:rFonts w:ascii="Tahoma" w:hAnsi="Tahoma" w:cs="Tahoma"/>
          <w:sz w:val="24"/>
          <w:szCs w:val="24"/>
        </w:rPr>
        <w:t>od roku 202</w:t>
      </w:r>
      <w:r>
        <w:rPr>
          <w:rFonts w:ascii="Tahoma" w:hAnsi="Tahoma" w:cs="Tahoma"/>
          <w:sz w:val="24"/>
          <w:szCs w:val="24"/>
        </w:rPr>
        <w:t xml:space="preserve">4 </w:t>
      </w:r>
      <w:r w:rsidR="00022B93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sz w:val="24"/>
          <w:szCs w:val="24"/>
        </w:rPr>
        <w:t xml:space="preserve">i w każdym następnym zaplanowano budżet z nadwyżką przeznaczoną  na spłatę </w:t>
      </w:r>
      <w:r>
        <w:rPr>
          <w:rFonts w:ascii="Tahoma" w:hAnsi="Tahoma" w:cs="Tahoma"/>
          <w:sz w:val="24"/>
          <w:szCs w:val="24"/>
        </w:rPr>
        <w:t>zaciągniętych pożyczek</w:t>
      </w:r>
      <w:r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78B4E4BD" w14:textId="77777777" w:rsidR="00356EF4" w:rsidRPr="00792D0A" w:rsidRDefault="00356EF4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4EB82BBB" w14:textId="0BAC8EF6" w:rsidR="00356EF4" w:rsidRPr="00657799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 – 2.</w:t>
      </w:r>
      <w:r w:rsidR="00C810FF">
        <w:rPr>
          <w:rFonts w:cs="Tahoma"/>
          <w:i/>
          <w:iCs/>
          <w:sz w:val="24"/>
          <w:szCs w:val="24"/>
        </w:rPr>
        <w:t>618.92</w:t>
      </w:r>
      <w:r>
        <w:rPr>
          <w:rFonts w:cs="Tahoma"/>
          <w:i/>
          <w:iCs/>
          <w:sz w:val="24"/>
          <w:szCs w:val="24"/>
        </w:rPr>
        <w:t>2</w:t>
      </w:r>
      <w:r w:rsidR="00C810FF">
        <w:rPr>
          <w:rFonts w:cs="Tahoma"/>
          <w:i/>
          <w:iCs/>
          <w:sz w:val="24"/>
          <w:szCs w:val="24"/>
        </w:rPr>
        <w:t>,62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>rok spłaty 2033 – 1</w:t>
      </w:r>
      <w:r w:rsidR="00356EF4" w:rsidRPr="000C6A75">
        <w:rPr>
          <w:rFonts w:cs="Tahoma"/>
          <w:i/>
          <w:iCs/>
          <w:sz w:val="24"/>
          <w:szCs w:val="24"/>
        </w:rPr>
        <w:t>.500.000,00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0A72958E" w14:textId="34EF05E1" w:rsidR="00356EF4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1.500.000,00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 xml:space="preserve"> </w:t>
      </w:r>
      <w:r w:rsidR="00356EF4">
        <w:rPr>
          <w:rFonts w:cs="Tahoma"/>
          <w:i/>
          <w:iCs/>
          <w:sz w:val="24"/>
          <w:szCs w:val="24"/>
        </w:rPr>
        <w:tab/>
        <w:t>rok spłaty 2034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8E01C49" w14:textId="770A5816" w:rsidR="00356EF4" w:rsidRPr="000C6A75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2024 – 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2035 – 1</w:t>
      </w:r>
      <w:r w:rsidR="00356EF4" w:rsidRPr="000C6A75">
        <w:rPr>
          <w:rFonts w:cs="Tahoma"/>
          <w:i/>
          <w:iCs/>
          <w:sz w:val="24"/>
          <w:szCs w:val="24"/>
        </w:rPr>
        <w:t>.800.000,00</w:t>
      </w:r>
    </w:p>
    <w:p w14:paraId="78AA0318" w14:textId="0612F90B" w:rsidR="00356EF4" w:rsidRPr="000C6A75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1.091.926,52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356EF4">
        <w:rPr>
          <w:rFonts w:cs="Tahoma"/>
          <w:i/>
          <w:iCs/>
          <w:sz w:val="24"/>
          <w:szCs w:val="24"/>
        </w:rPr>
        <w:t xml:space="preserve">      </w:t>
      </w:r>
      <w:r>
        <w:rPr>
          <w:rFonts w:cs="Tahoma"/>
          <w:i/>
          <w:iCs/>
          <w:sz w:val="24"/>
          <w:szCs w:val="24"/>
        </w:rPr>
        <w:t xml:space="preserve">  </w:t>
      </w:r>
      <w:r w:rsidR="00356EF4">
        <w:rPr>
          <w:rFonts w:cs="Tahoma"/>
          <w:i/>
          <w:iCs/>
          <w:sz w:val="24"/>
          <w:szCs w:val="24"/>
        </w:rPr>
        <w:t>rok spłaty 2036 – 1.7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2D45A31C" w14:textId="2C7CF40A" w:rsidR="00356EF4" w:rsidRPr="000C6A75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2026 –  2.000.000,00</w:t>
      </w:r>
      <w:r w:rsidRPr="000C6A75">
        <w:rPr>
          <w:rFonts w:cs="Tahoma"/>
          <w:i/>
          <w:iCs/>
          <w:sz w:val="24"/>
          <w:szCs w:val="24"/>
        </w:rPr>
        <w:t xml:space="preserve">   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2037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38F3885" w14:textId="41C97796" w:rsidR="00356EF4" w:rsidRPr="000C6A75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2027 – 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2038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08782DDF" w14:textId="3F53C424" w:rsidR="00356EF4" w:rsidRPr="000C6A75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>0.000,00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2039</w:t>
      </w:r>
      <w:r w:rsidR="00356EF4" w:rsidRPr="000C6A75">
        <w:rPr>
          <w:rFonts w:cs="Tahoma"/>
          <w:i/>
          <w:iCs/>
          <w:sz w:val="24"/>
          <w:szCs w:val="24"/>
        </w:rPr>
        <w:t xml:space="preserve"> – </w:t>
      </w:r>
      <w:r w:rsidR="00356EF4">
        <w:rPr>
          <w:rFonts w:cs="Tahoma"/>
          <w:i/>
          <w:iCs/>
          <w:sz w:val="24"/>
          <w:szCs w:val="24"/>
        </w:rPr>
        <w:t>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0584788A" w14:textId="0565582F" w:rsidR="00356EF4" w:rsidRDefault="00022B93" w:rsidP="00C80106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 w:rsidRPr="000C6A75">
        <w:rPr>
          <w:rFonts w:cs="Tahoma"/>
          <w:i/>
          <w:iCs/>
          <w:sz w:val="24"/>
          <w:szCs w:val="24"/>
        </w:rPr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2040 – 2.0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46110645" w14:textId="5831A4DB" w:rsidR="00356EF4" w:rsidRPr="000C6A75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2030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2041 – 2.0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  <w:r w:rsidR="00356EF4" w:rsidRPr="000C6A75">
        <w:rPr>
          <w:rFonts w:cs="Tahoma"/>
          <w:i/>
          <w:iCs/>
          <w:sz w:val="24"/>
          <w:szCs w:val="24"/>
        </w:rPr>
        <w:tab/>
      </w:r>
    </w:p>
    <w:p w14:paraId="162A717E" w14:textId="1D22ABD6" w:rsidR="00356EF4" w:rsidRPr="000C6A75" w:rsidRDefault="00022B93" w:rsidP="00C80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2031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1.40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2042 – 2.000.000,00</w:t>
      </w:r>
    </w:p>
    <w:p w14:paraId="75509BE1" w14:textId="5865BB1B" w:rsidR="00356EF4" w:rsidRDefault="00022B93" w:rsidP="00C80106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2032 – 1</w:t>
      </w:r>
      <w:r w:rsidRPr="000C6A75">
        <w:rPr>
          <w:rFonts w:cs="Tahoma"/>
          <w:i/>
          <w:iCs/>
          <w:sz w:val="24"/>
          <w:szCs w:val="24"/>
        </w:rPr>
        <w:t xml:space="preserve">.500.000,00    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2043 – 2.507.556,42</w:t>
      </w:r>
    </w:p>
    <w:p w14:paraId="3078EDEA" w14:textId="7E9FED76" w:rsidR="00356EF4" w:rsidRDefault="00356EF4" w:rsidP="00C80106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2A4C087E" w14:textId="77777777" w:rsidR="00356EF4" w:rsidRDefault="00356EF4" w:rsidP="00C80106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1EEA57C" w14:textId="77777777" w:rsidR="00356EF4" w:rsidRDefault="00356EF4" w:rsidP="00C80106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7B4F6C78" w14:textId="77777777" w:rsidR="00356EF4" w:rsidRPr="00570CE8" w:rsidRDefault="00356EF4" w:rsidP="00C80106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>
        <w:rPr>
          <w:rFonts w:ascii="Tahoma" w:hAnsi="Tahoma" w:cs="Tahoma"/>
          <w:color w:val="000000"/>
          <w:sz w:val="24"/>
          <w:szCs w:val="24"/>
        </w:rPr>
        <w:t>2-2043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31014369" w14:textId="77777777" w:rsidR="00356EF4" w:rsidRPr="00570CE8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883EAE3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17D6D4D8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27B015CC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2940F6D9" w14:textId="77777777" w:rsidR="00356EF4" w:rsidRPr="00495415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C4A9E1A" w14:textId="7D712099" w:rsidR="00356EF4" w:rsidRDefault="00CB5637" w:rsidP="00C80106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drogi gminnej Raszujka – Olszewka Gmina Chorzele, Cel : Poprawa bezpieczeństwa w ruchu drogowym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rok 2022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585 370,38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 zmieniono kwot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ę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przedsięwzięcia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77FC8DC8" w14:textId="77777777" w:rsidR="00CB5637" w:rsidRPr="00495415" w:rsidRDefault="00CB5637" w:rsidP="00C80106">
      <w:pPr>
        <w:pStyle w:val="Akapitzlist"/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15A018ED" w14:textId="35E3EC64" w:rsidR="00356EF4" w:rsidRPr="00495415" w:rsidRDefault="00CB5637" w:rsidP="00C80106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Budowa kanalizacji sanitarnej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grawitacyjno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tłocznej w miejscowości Opaleniec w gminie Chorzele,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Cel: Poprawa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warunków sanitarnych oraz ochrona środowiska naturalnego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- rok 2022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2 920 226,98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zł, rok 2023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5 000,00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2024 – 867 862,94 zł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C162C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zmieniono kwotę przedsięwzięcia w 2022 r.</w:t>
      </w:r>
    </w:p>
    <w:p w14:paraId="39E8E888" w14:textId="77777777" w:rsidR="00356EF4" w:rsidRPr="0094228D" w:rsidRDefault="00356EF4" w:rsidP="00C80106">
      <w:pPr>
        <w:pStyle w:val="Akapitzlist"/>
        <w:spacing w:after="0"/>
        <w:rPr>
          <w:rFonts w:ascii="Tahoma" w:hAnsi="Tahoma" w:cs="Tahoma"/>
          <w:iCs/>
          <w:sz w:val="24"/>
          <w:szCs w:val="24"/>
        </w:rPr>
      </w:pPr>
    </w:p>
    <w:p w14:paraId="4C5F316A" w14:textId="77777777" w:rsidR="00C80106" w:rsidRPr="00EC7AEC" w:rsidRDefault="00C80106" w:rsidP="00C8010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7AF784B3" w14:textId="77777777" w:rsidR="00C80106" w:rsidRDefault="00C80106" w:rsidP="00C80106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 w Chorzelach</w:t>
      </w:r>
    </w:p>
    <w:p w14:paraId="04AAB507" w14:textId="77777777" w:rsidR="00C80106" w:rsidRPr="00EC7AEC" w:rsidRDefault="00C80106" w:rsidP="00C80106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</w:rPr>
      </w:pPr>
    </w:p>
    <w:p w14:paraId="372D783B" w14:textId="23EF7389" w:rsidR="00356EF4" w:rsidRPr="00C254B5" w:rsidRDefault="00C80106" w:rsidP="00C80106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  <w:r w:rsidRPr="00EC7AEC"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      </w:t>
      </w:r>
      <w:r w:rsidRPr="00EC7AEC">
        <w:rPr>
          <w:rFonts w:ascii="Tahoma" w:eastAsia="SimSun" w:hAnsi="Tahoma" w:cs="Tahoma"/>
          <w:kern w:val="3"/>
          <w:lang w:eastAsia="zh-CN" w:bidi="hi-IN"/>
        </w:rPr>
        <w:t xml:space="preserve"> Michał Wiśnick</w:t>
      </w:r>
      <w:r>
        <w:rPr>
          <w:rFonts w:ascii="Tahoma" w:eastAsia="SimSun" w:hAnsi="Tahoma" w:cs="Tahoma"/>
          <w:kern w:val="3"/>
          <w:lang w:eastAsia="zh-CN" w:bidi="hi-IN"/>
        </w:rPr>
        <w:t>i</w:t>
      </w:r>
    </w:p>
    <w:sectPr w:rsidR="00356EF4" w:rsidRPr="00C254B5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5"/>
  </w:num>
  <w:num w:numId="4" w16cid:durableId="1123696981">
    <w:abstractNumId w:val="8"/>
  </w:num>
  <w:num w:numId="5" w16cid:durableId="1653755082">
    <w:abstractNumId w:val="4"/>
  </w:num>
  <w:num w:numId="6" w16cid:durableId="501697827">
    <w:abstractNumId w:val="7"/>
  </w:num>
  <w:num w:numId="7" w16cid:durableId="2009359752">
    <w:abstractNumId w:val="6"/>
  </w:num>
  <w:num w:numId="8" w16cid:durableId="1785228719">
    <w:abstractNumId w:val="3"/>
  </w:num>
  <w:num w:numId="9" w16cid:durableId="1243643693">
    <w:abstractNumId w:val="9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2B93"/>
    <w:rsid w:val="0002318E"/>
    <w:rsid w:val="00023687"/>
    <w:rsid w:val="000521D3"/>
    <w:rsid w:val="00054578"/>
    <w:rsid w:val="000606AE"/>
    <w:rsid w:val="00070EC3"/>
    <w:rsid w:val="00083D96"/>
    <w:rsid w:val="00086321"/>
    <w:rsid w:val="00087547"/>
    <w:rsid w:val="000A3863"/>
    <w:rsid w:val="000B454A"/>
    <w:rsid w:val="000B7EC7"/>
    <w:rsid w:val="000C05A5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7FDC"/>
    <w:rsid w:val="001F508E"/>
    <w:rsid w:val="00201D1A"/>
    <w:rsid w:val="00210E45"/>
    <w:rsid w:val="00213BB8"/>
    <w:rsid w:val="00217C00"/>
    <w:rsid w:val="00221B82"/>
    <w:rsid w:val="00255521"/>
    <w:rsid w:val="0029445C"/>
    <w:rsid w:val="00296306"/>
    <w:rsid w:val="002C202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86AB9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595"/>
    <w:rsid w:val="00494EA5"/>
    <w:rsid w:val="00495415"/>
    <w:rsid w:val="004A53E9"/>
    <w:rsid w:val="004D7498"/>
    <w:rsid w:val="00512DAD"/>
    <w:rsid w:val="005162F3"/>
    <w:rsid w:val="00521EAB"/>
    <w:rsid w:val="00523A78"/>
    <w:rsid w:val="00524702"/>
    <w:rsid w:val="00526A16"/>
    <w:rsid w:val="005341A6"/>
    <w:rsid w:val="00541142"/>
    <w:rsid w:val="005678A2"/>
    <w:rsid w:val="005876D6"/>
    <w:rsid w:val="00590F25"/>
    <w:rsid w:val="005A4624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E0A9A"/>
    <w:rsid w:val="008E49E8"/>
    <w:rsid w:val="009038C6"/>
    <w:rsid w:val="0091114F"/>
    <w:rsid w:val="0091139A"/>
    <w:rsid w:val="0091520D"/>
    <w:rsid w:val="00917061"/>
    <w:rsid w:val="00921988"/>
    <w:rsid w:val="00927C10"/>
    <w:rsid w:val="0093368D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3325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A38B3"/>
    <w:rsid w:val="00AB30AF"/>
    <w:rsid w:val="00AB6595"/>
    <w:rsid w:val="00AC4272"/>
    <w:rsid w:val="00B01110"/>
    <w:rsid w:val="00B024F1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62C4"/>
    <w:rsid w:val="00C169C9"/>
    <w:rsid w:val="00C254B5"/>
    <w:rsid w:val="00C35F55"/>
    <w:rsid w:val="00C40258"/>
    <w:rsid w:val="00C432FD"/>
    <w:rsid w:val="00C60EE9"/>
    <w:rsid w:val="00C61E24"/>
    <w:rsid w:val="00C62D9F"/>
    <w:rsid w:val="00C7130D"/>
    <w:rsid w:val="00C71811"/>
    <w:rsid w:val="00C75AF2"/>
    <w:rsid w:val="00C80106"/>
    <w:rsid w:val="00C810FF"/>
    <w:rsid w:val="00C9069C"/>
    <w:rsid w:val="00CB51B2"/>
    <w:rsid w:val="00CB5637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2C86"/>
    <w:rsid w:val="00E157A3"/>
    <w:rsid w:val="00E3141B"/>
    <w:rsid w:val="00E46BF7"/>
    <w:rsid w:val="00E5108E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F8F65499-3D1B-4CEF-BEAC-EADC6D51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3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180</cp:revision>
  <cp:lastPrinted>2022-01-25T10:57:00Z</cp:lastPrinted>
  <dcterms:created xsi:type="dcterms:W3CDTF">2011-10-03T13:04:00Z</dcterms:created>
  <dcterms:modified xsi:type="dcterms:W3CDTF">2022-04-27T08:03:00Z</dcterms:modified>
</cp:coreProperties>
</file>