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71B7" w14:textId="3A90B182" w:rsidR="00D04862" w:rsidRDefault="00D04862" w:rsidP="00386F2F">
      <w:pPr>
        <w:pStyle w:val="Standard"/>
        <w:spacing w:after="120"/>
        <w:jc w:val="both"/>
        <w:rPr>
          <w:rFonts w:eastAsia="Lucida Sans Unicode" w:cs="Times New Roman"/>
          <w:bCs/>
        </w:rPr>
      </w:pPr>
      <w:bookmarkStart w:id="0" w:name="_Hlk85100904"/>
      <w:r>
        <w:rPr>
          <w:rFonts w:eastAsia="Lucida Sans Unicode" w:cs="Times New Roman"/>
          <w:bCs/>
        </w:rPr>
        <w:t>Załącznik nr 1 do notatki służbowej</w:t>
      </w:r>
    </w:p>
    <w:p w14:paraId="5E288B35" w14:textId="536BD2D1" w:rsidR="00386F2F" w:rsidRDefault="00386F2F" w:rsidP="00386F2F">
      <w:pPr>
        <w:pStyle w:val="Standard"/>
        <w:spacing w:after="120"/>
        <w:jc w:val="both"/>
        <w:rPr>
          <w:rFonts w:eastAsia="Lucida Sans Unicode" w:cs="Times New Roman"/>
          <w:bCs/>
        </w:rPr>
      </w:pPr>
      <w:r>
        <w:rPr>
          <w:rFonts w:eastAsia="Lucida Sans Unicode" w:cs="Times New Roman"/>
          <w:bCs/>
        </w:rPr>
        <w:t>Szczegółowy opis przedmiotu zamówienia:</w:t>
      </w:r>
    </w:p>
    <w:p w14:paraId="30A01F9F" w14:textId="0C6FF211" w:rsidR="00386F2F" w:rsidRDefault="00386F2F" w:rsidP="00386F2F">
      <w:pPr>
        <w:pStyle w:val="Standard"/>
        <w:spacing w:after="120"/>
        <w:jc w:val="both"/>
        <w:rPr>
          <w:rFonts w:cs="Times New Roman"/>
          <w:bCs/>
        </w:rPr>
      </w:pPr>
      <w:r>
        <w:rPr>
          <w:rFonts w:eastAsia="Lucida Sans Unicode" w:cs="Times New Roman"/>
          <w:bCs/>
        </w:rPr>
        <w:t>Kompleksowa dostawa obejmująca</w:t>
      </w:r>
      <w:r>
        <w:rPr>
          <w:rFonts w:eastAsia="Lucida Sans Unicode" w:cs="Times New Roman"/>
        </w:rPr>
        <w:t xml:space="preserve"> </w:t>
      </w:r>
      <w:r>
        <w:rPr>
          <w:rFonts w:eastAsia="Lucida Sans Unicode" w:cs="Times New Roman"/>
          <w:bCs/>
        </w:rPr>
        <w:t>zakup i świadczenie usługi dystrybucji paliwa gazowego w postaci gazu ziemnego wysokometanowego typu E dla</w:t>
      </w:r>
      <w:r>
        <w:rPr>
          <w:rFonts w:cs="Times New Roman"/>
          <w:bCs/>
        </w:rPr>
        <w:t xml:space="preserve"> jednostek organizacyjnych Gminy Chorzele</w:t>
      </w:r>
      <w:bookmarkEnd w:id="0"/>
      <w:r w:rsidR="004956FD">
        <w:rPr>
          <w:rFonts w:cs="Times New Roman"/>
          <w:bCs/>
        </w:rPr>
        <w:t>:</w:t>
      </w:r>
      <w:r>
        <w:rPr>
          <w:rFonts w:cs="Times New Roman"/>
          <w:bCs/>
        </w:rPr>
        <w:t xml:space="preserve"> Przedszkola Samorządowego w Chorzelach oraz Publicznej Szkoły Podstawowej w Chorzelach.</w:t>
      </w:r>
    </w:p>
    <w:p w14:paraId="09E9DFBF" w14:textId="77777777" w:rsidR="00386F2F" w:rsidRDefault="00386F2F" w:rsidP="00386F2F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/>
          <w:color w:val="FF0000"/>
          <w:kern w:val="3"/>
          <w:sz w:val="24"/>
          <w:szCs w:val="24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2835"/>
        <w:gridCol w:w="1417"/>
      </w:tblGrid>
      <w:tr w:rsidR="00386F2F" w14:paraId="3DC2F0C1" w14:textId="77777777" w:rsidTr="00386F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2B7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01605301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6E271663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nabywcy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C0FC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55026879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odbiorcy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D92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 punktu poboru gazu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0E4B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 PPG</w:t>
            </w:r>
          </w:p>
          <w:p w14:paraId="4B2C2E6F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455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szacowana ilość paliwa gazowego w okresie 6 miesięcy</w:t>
            </w:r>
          </w:p>
          <w:p w14:paraId="4B2AA32E" w14:textId="77777777" w:rsidR="00386F2F" w:rsidRDefault="0038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kWh</w:t>
            </w:r>
          </w:p>
        </w:tc>
      </w:tr>
      <w:tr w:rsidR="00386F2F" w14:paraId="46D498A5" w14:textId="77777777" w:rsidTr="00386F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FC2B" w14:textId="77777777" w:rsidR="00386F2F" w:rsidRDefault="00386F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Gmina Chorzele </w:t>
            </w:r>
          </w:p>
          <w:p w14:paraId="26C8F895" w14:textId="77777777" w:rsidR="00386F2F" w:rsidRDefault="00386F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06-330 Chorzele </w:t>
            </w:r>
          </w:p>
          <w:p w14:paraId="06F52275" w14:textId="77777777" w:rsidR="00386F2F" w:rsidRDefault="00386F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ul.Komosińskiego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</w:t>
            </w:r>
          </w:p>
          <w:p w14:paraId="05378A12" w14:textId="77777777" w:rsidR="00386F2F" w:rsidRDefault="00386F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NIP: 761-150-45-61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846B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Przedszkole Samorządowe w Chorzelach</w:t>
            </w:r>
          </w:p>
          <w:p w14:paraId="47BCD955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Wesoła 1</w:t>
            </w:r>
          </w:p>
          <w:p w14:paraId="32EA7144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06-330 Chorzele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F9F2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06-330, Chorzele </w:t>
            </w:r>
          </w:p>
          <w:p w14:paraId="380C9441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Wesoła 1 dz. nr 1414/11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533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8018590365500020095074</w:t>
            </w:r>
          </w:p>
          <w:p w14:paraId="008B893A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PL0032009507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56E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81000</w:t>
            </w:r>
          </w:p>
        </w:tc>
      </w:tr>
      <w:tr w:rsidR="00386F2F" w14:paraId="72F11437" w14:textId="77777777" w:rsidTr="00386F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34E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Gmina Chorzele </w:t>
            </w:r>
          </w:p>
          <w:p w14:paraId="05E73E5E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06-330 Chorzele </w:t>
            </w:r>
          </w:p>
          <w:p w14:paraId="13504643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ul.Komosińskiego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</w:t>
            </w:r>
          </w:p>
          <w:p w14:paraId="09A42EF7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NIP: 761-150-45-61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D2A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Publiczna Szkoła Podstawowa w Chorzelach</w:t>
            </w:r>
          </w:p>
          <w:p w14:paraId="7990A060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Szkolna 4</w:t>
            </w:r>
          </w:p>
          <w:p w14:paraId="3C658746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06-330 Chorzele</w:t>
            </w:r>
          </w:p>
          <w:p w14:paraId="1E0360C6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4554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06-330 Chorzele, </w:t>
            </w:r>
          </w:p>
          <w:p w14:paraId="7304603C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Szkolna 4 dz. nr 1083/3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CAE6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8018590365500020124477</w:t>
            </w:r>
          </w:p>
          <w:p w14:paraId="5C308FBA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PL0032012447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B8EC" w14:textId="77777777" w:rsidR="00386F2F" w:rsidRDefault="00386F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304800</w:t>
            </w:r>
          </w:p>
        </w:tc>
      </w:tr>
    </w:tbl>
    <w:bookmarkEnd w:id="1"/>
    <w:p w14:paraId="25A1840F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Gmina Chorzele oraz podległe jednostki organizacyjne będą nabywały i odbierały paliwo </w:t>
      </w: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gazowe wyłącznie na swoje potrzeby w związku z prowadzoną działalnością z przeznaczeniem na cele grzewcze, CWU.</w:t>
      </w:r>
    </w:p>
    <w:p w14:paraId="4053F383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 xml:space="preserve">Szacowana ilość zamawianego paliwa gazowego na czas trwania zamówienia (w okresie 6 miesięcy) wynosi </w:t>
      </w:r>
      <w:proofErr w:type="gramStart"/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385800  kWh</w:t>
      </w:r>
      <w:proofErr w:type="gramEnd"/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,</w:t>
      </w:r>
    </w:p>
    <w:p w14:paraId="6FB1CE0A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Ilość dostarczonego paliwa gazowego ustalona będzie na podstawie wskazań układu pomiarowo-rozliczeniowego stanowiącego własność operatora sieci dystrybucyjnej, wyposażonego w przelicznik umożliwiający przesyłanie danych w zakresie zużycia gazu w czasie rzeczywistym.</w:t>
      </w:r>
    </w:p>
    <w:p w14:paraId="133A5397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Gmina Chorzele będzie nieodpłatnie korzystać z możliwości śledzenia danych z przelicznika.</w:t>
      </w:r>
    </w:p>
    <w:p w14:paraId="3FA5885E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Granica własności sieci określona jest w warunkach przyłączenia do sieci gazowe.</w:t>
      </w:r>
    </w:p>
    <w:p w14:paraId="4C6D670C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>Dostarczenie paliwa gazowego odbywać się będzie na podstawie kompleksowej umowy dostarczania paliwa gazowego, na warunkach określonych w ustawie Prawo Energetyczne, Kodeksu cywilnego oraz przepisami wykonawczymi wydanymi na ich podstawie.</w:t>
      </w:r>
    </w:p>
    <w:p w14:paraId="1C171C97" w14:textId="77777777" w:rsidR="00386F2F" w:rsidRDefault="00386F2F" w:rsidP="00386F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/>
          <w:kern w:val="3"/>
          <w:sz w:val="24"/>
          <w:szCs w:val="24"/>
          <w:lang w:eastAsia="ar-SA"/>
        </w:rPr>
        <w:t xml:space="preserve">Rozliczenie kosztów dostarczonego paliwa gazowego w okresie obowiązywania kompleksowej umowy nastąpi według ceny ofertowej (z uwzględnieniem ochrony taryfowej dla Szkoły Podstawowej i Przedszkola – na podstawie złożonego oświadczenia o przeznaczeniu paliwa gazowego), a w przypadku obniżenia cen w taryfie dostawcy, według ceny niższej. </w:t>
      </w:r>
    </w:p>
    <w:p w14:paraId="3DB08F8B" w14:textId="77777777" w:rsidR="00386F2F" w:rsidRDefault="00386F2F" w:rsidP="00386F2F">
      <w:pPr>
        <w:pStyle w:val="Standard"/>
        <w:spacing w:after="120"/>
        <w:jc w:val="both"/>
        <w:rPr>
          <w:rFonts w:cs="Times New Roman"/>
          <w:color w:val="0D0D0D"/>
        </w:rPr>
      </w:pPr>
    </w:p>
    <w:p w14:paraId="46CB6B25" w14:textId="77777777" w:rsidR="00386F2F" w:rsidRDefault="00386F2F"/>
    <w:sectPr w:rsidR="00386F2F" w:rsidSect="00386F2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2F"/>
    <w:rsid w:val="00241814"/>
    <w:rsid w:val="00386F2F"/>
    <w:rsid w:val="004956FD"/>
    <w:rsid w:val="00CF4829"/>
    <w:rsid w:val="00D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3C2C"/>
  <w15:chartTrackingRefBased/>
  <w15:docId w15:val="{501FEFFA-E29E-450A-ABC0-471CF59D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F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6F2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82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82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5</cp:revision>
  <cp:lastPrinted>2022-06-20T07:28:00Z</cp:lastPrinted>
  <dcterms:created xsi:type="dcterms:W3CDTF">2022-06-06T11:20:00Z</dcterms:created>
  <dcterms:modified xsi:type="dcterms:W3CDTF">2022-06-20T07:29:00Z</dcterms:modified>
</cp:coreProperties>
</file>