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A4" w:rsidRDefault="00651563" w:rsidP="00651563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01.07.2022 r.</w:t>
      </w:r>
    </w:p>
    <w:p w:rsidR="00AD3DA4" w:rsidRDefault="00651563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WROZ.6220.10.2022.MCH</w:t>
      </w:r>
    </w:p>
    <w:p w:rsidR="00AD3DA4" w:rsidRDefault="00651563" w:rsidP="0065156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AD3DA4" w:rsidRDefault="00651563" w:rsidP="0065156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</w:t>
      </w:r>
      <w:bookmarkStart w:id="0" w:name="_GoBack"/>
      <w:bookmarkEnd w:id="0"/>
      <w:r>
        <w:rPr>
          <w:rFonts w:ascii="Tahoma" w:eastAsia="Times New Roman" w:hAnsi="Tahoma" w:cs="Tahoma"/>
          <w:b/>
        </w:rPr>
        <w:t xml:space="preserve">dów w postępowaniu administracyjnym w sprawie przedłużenia terminu ważności decyzji o </w:t>
      </w:r>
      <w:r>
        <w:rPr>
          <w:rFonts w:ascii="Tahoma" w:eastAsia="Times New Roman" w:hAnsi="Tahoma" w:cs="Tahoma"/>
          <w:b/>
        </w:rPr>
        <w:t>środowiskowych uwarunkowaniach</w:t>
      </w:r>
    </w:p>
    <w:p w:rsidR="00AD3DA4" w:rsidRDefault="00AD3DA4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AD3DA4" w:rsidRDefault="0065156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postępowania administracyjnego (Dz. U. z 2021 r., poz. 735 ze zm.) oraz na podstawie art. 74 ust. 3 ustawy z dnia 3 października 2008 r. </w:t>
      </w:r>
      <w:r>
        <w:rPr>
          <w:rFonts w:ascii="Tahoma" w:eastAsia="Times New Roman" w:hAnsi="Tahoma" w:cs="Tahoma"/>
        </w:rPr>
        <w:t>o udostępnianiu informacji o środowisku i jego ochronie, udziale społeczeństwa w ochronie środowiska oraz o ocenach oddziaływania na środowisko (Dz. U. z 2022 r., poz. 1029 ze zm.) w związku z art. 49 ustawy z dnia 14 czerwca 1960 r. Kodeksu postępowania a</w:t>
      </w:r>
      <w:r>
        <w:rPr>
          <w:rFonts w:ascii="Tahoma" w:eastAsia="Times New Roman" w:hAnsi="Tahoma" w:cs="Tahoma"/>
        </w:rPr>
        <w:t xml:space="preserve">dministracyjnego (Dz. U. z 2021 r., poz. 735 ze zm.) Burmistrz Miasta i Gminy Chorzele zawiadamia o zgromadzeniu całego materiału dowodowego w sprawie przedłużenia terminu ważności decyzji o środowiskowych uwarunkowaniach dla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>,,Elektro</w:t>
      </w:r>
      <w:r>
        <w:rPr>
          <w:rFonts w:ascii="Tahoma" w:hAnsi="Tahoma" w:cs="Tahoma"/>
        </w:rPr>
        <w:t>ciepłownia na biogaz o mocy elektrycznej do 1 MW w gminie Chorzele” działka o nr ewidencyjnym 197/2, obręb Chorzele, gmina Chorzele, znak: ROZ.ED.6220.8.2015/2016 z dnia 13.04.2016 roku.</w:t>
      </w:r>
    </w:p>
    <w:p w:rsidR="00AD3DA4" w:rsidRDefault="00651563">
      <w:pPr>
        <w:pStyle w:val="Standard"/>
        <w:spacing w:line="276" w:lineRule="auto"/>
        <w:ind w:firstLine="567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</w:t>
      </w:r>
      <w:r>
        <w:rPr>
          <w:rFonts w:ascii="Tahoma" w:eastAsia="Times New Roman" w:hAnsi="Tahoma" w:cs="Tahoma"/>
        </w:rPr>
        <w:t>nego w przedmiotowej sprawie i wydania postanowienia.</w:t>
      </w:r>
    </w:p>
    <w:p w:rsidR="00AD3DA4" w:rsidRDefault="0065156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>Jednocześnie informuję, że stronom przysługuje prawo zapoznania się z całością zgromadzonej dokumentacji oraz wniesienia uwag co do zebranego materiału dowodowego w siedzibie Urzędu Miasta i Gminy w Cho</w:t>
      </w:r>
      <w:r>
        <w:rPr>
          <w:rFonts w:ascii="Tahoma" w:eastAsia="Times New Roman" w:hAnsi="Tahoma" w:cs="Tahoma"/>
        </w:rPr>
        <w:t>rzelach, Wydziale Rozwoju Miasta i Gminy Chorzele, ul. Stanisława Komosińskiego 1, 06 – 330 Chorzele, pokój nr 19,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:rsidR="00AD3DA4" w:rsidRDefault="00651563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>Niniej</w:t>
      </w:r>
      <w:r>
        <w:rPr>
          <w:rFonts w:ascii="Tahoma" w:eastAsia="Times New Roman" w:hAnsi="Tahoma" w:cs="Tahoma"/>
        </w:rPr>
        <w:t xml:space="preserve">sze obwieszczenie zostaje podane do publicznej wiadomości przez zawiadomienie na stronie Biuletynu Informacji Publicznej Urzędu Miasta i Gminy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</w:t>
      </w:r>
      <w:r>
        <w:rPr>
          <w:rFonts w:ascii="Tahoma" w:eastAsia="Times New Roman" w:hAnsi="Tahoma" w:cs="Tahoma"/>
        </w:rPr>
        <w:t>eń Urzędu Miasta i Gminy w Chorzelach.</w:t>
      </w:r>
    </w:p>
    <w:p w:rsidR="00AD3DA4" w:rsidRDefault="00651563" w:rsidP="00651563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 up. Burmistrza</w:t>
      </w:r>
    </w:p>
    <w:p w:rsidR="00AD3DA4" w:rsidRDefault="00651563" w:rsidP="00651563">
      <w:pPr>
        <w:pStyle w:val="Standard"/>
        <w:autoSpaceDE w:val="0"/>
        <w:spacing w:line="276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Agnieszka Opalach</w:t>
      </w:r>
    </w:p>
    <w:p w:rsidR="00AD3DA4" w:rsidRDefault="00651563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AD3DA4" w:rsidRDefault="00AD3DA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AD3DA4" w:rsidRDefault="00AD3DA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AD3DA4" w:rsidRDefault="00AD3DA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AD3DA4" w:rsidRDefault="00651563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AD3DA4" w:rsidRDefault="00651563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ogłoszeń:</w:t>
      </w:r>
    </w:p>
    <w:p w:rsidR="00AD3DA4" w:rsidRDefault="00651563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- tablica ogłoszeń </w:t>
      </w:r>
      <w:r>
        <w:rPr>
          <w:rFonts w:ascii="Tahoma" w:eastAsia="Times New Roman" w:hAnsi="Tahoma" w:cs="Tahoma"/>
          <w:lang w:eastAsia="ar-SA" w:bidi="ar-SA"/>
        </w:rPr>
        <w:t>Urzędu Miasta i Gminy w Chorzelach.</w:t>
      </w:r>
    </w:p>
    <w:p w:rsidR="00AD3DA4" w:rsidRDefault="00651563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AD3DA4" w:rsidRDefault="00651563">
      <w:pPr>
        <w:pStyle w:val="Standard"/>
        <w:tabs>
          <w:tab w:val="left" w:pos="-682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AD3DA4" w:rsidRDefault="00651563">
      <w:pPr>
        <w:pStyle w:val="Standard"/>
        <w:numPr>
          <w:ilvl w:val="1"/>
          <w:numId w:val="12"/>
        </w:numPr>
        <w:tabs>
          <w:tab w:val="left" w:pos="-6825"/>
        </w:tabs>
        <w:autoSpaceDE w:val="0"/>
        <w:spacing w:line="276" w:lineRule="auto"/>
        <w:ind w:left="0" w:firstLine="426"/>
        <w:textAlignment w:val="auto"/>
      </w:pPr>
      <w:r>
        <w:rPr>
          <w:rFonts w:ascii="Tahoma" w:hAnsi="Tahoma" w:cs="Tahoma"/>
        </w:rPr>
        <w:t>PGB Energetyka 20 Sp. z o. o.</w:t>
      </w:r>
    </w:p>
    <w:sectPr w:rsidR="00AD3DA4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1563">
      <w:r>
        <w:separator/>
      </w:r>
    </w:p>
  </w:endnote>
  <w:endnote w:type="continuationSeparator" w:id="0">
    <w:p w:rsidR="00000000" w:rsidRDefault="0065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1563">
      <w:r>
        <w:rPr>
          <w:color w:val="000000"/>
        </w:rPr>
        <w:separator/>
      </w:r>
    </w:p>
  </w:footnote>
  <w:footnote w:type="continuationSeparator" w:id="0">
    <w:p w:rsidR="00000000" w:rsidRDefault="0065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6240E"/>
    <w:multiLevelType w:val="multilevel"/>
    <w:tmpl w:val="AA889F4A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862E19"/>
    <w:multiLevelType w:val="multilevel"/>
    <w:tmpl w:val="5912A3F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036276"/>
    <w:multiLevelType w:val="multilevel"/>
    <w:tmpl w:val="4C6E65C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826F8D"/>
    <w:multiLevelType w:val="multilevel"/>
    <w:tmpl w:val="70E2276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0234D3"/>
    <w:multiLevelType w:val="multilevel"/>
    <w:tmpl w:val="61B8535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4776CA"/>
    <w:multiLevelType w:val="multilevel"/>
    <w:tmpl w:val="D0E0A80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50E36A77"/>
    <w:multiLevelType w:val="multilevel"/>
    <w:tmpl w:val="4B28C4E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45D32E8"/>
    <w:multiLevelType w:val="multilevel"/>
    <w:tmpl w:val="744273E8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BBD18CB"/>
    <w:multiLevelType w:val="multilevel"/>
    <w:tmpl w:val="9F10B96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A6C709B"/>
    <w:multiLevelType w:val="multilevel"/>
    <w:tmpl w:val="5012586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D35BBD"/>
    <w:multiLevelType w:val="multilevel"/>
    <w:tmpl w:val="383842D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4937F6E"/>
    <w:multiLevelType w:val="multilevel"/>
    <w:tmpl w:val="F8FA552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3DA4"/>
    <w:rsid w:val="00651563"/>
    <w:rsid w:val="00A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8D3E-1444-4948-A551-B0C8E774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2022-07-01T07:07:00Z</cp:lastPrinted>
  <dcterms:created xsi:type="dcterms:W3CDTF">2022-07-04T06:14:00Z</dcterms:created>
  <dcterms:modified xsi:type="dcterms:W3CDTF">2022-07-04T06:14:00Z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