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B642" w14:textId="39560A88" w:rsidR="00081064" w:rsidRPr="002230D3" w:rsidRDefault="00081064" w:rsidP="008806E2">
      <w:pPr>
        <w:pStyle w:val="Bezodstpw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/>
          <w:color w:val="000000" w:themeColor="text1"/>
          <w:sz w:val="24"/>
          <w:szCs w:val="24"/>
        </w:rPr>
        <w:t>UCHWAŁA NR</w:t>
      </w:r>
      <w:r w:rsidR="00F6199F"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 347/L/22</w:t>
      </w:r>
    </w:p>
    <w:p w14:paraId="777AC3FC" w14:textId="15005CEA" w:rsidR="00081064" w:rsidRPr="002230D3" w:rsidRDefault="00081064" w:rsidP="008806E2">
      <w:pPr>
        <w:pStyle w:val="Bezodstpw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RADY </w:t>
      </w:r>
      <w:r w:rsidR="00C57CB6" w:rsidRPr="002230D3">
        <w:rPr>
          <w:rFonts w:ascii="Tahoma" w:hAnsi="Tahoma" w:cs="Tahoma"/>
          <w:b/>
          <w:color w:val="000000" w:themeColor="text1"/>
          <w:sz w:val="24"/>
          <w:szCs w:val="24"/>
        </w:rPr>
        <w:t>MIEJSK</w:t>
      </w:r>
      <w:r w:rsidR="001B29DC" w:rsidRPr="002230D3">
        <w:rPr>
          <w:rFonts w:ascii="Tahoma" w:hAnsi="Tahoma" w:cs="Tahoma"/>
          <w:b/>
          <w:color w:val="000000" w:themeColor="text1"/>
          <w:sz w:val="24"/>
          <w:szCs w:val="24"/>
        </w:rPr>
        <w:t>IEJ</w:t>
      </w:r>
      <w:r w:rsidR="00C57CB6"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 W </w:t>
      </w:r>
      <w:r w:rsidR="001510E1" w:rsidRPr="002230D3">
        <w:rPr>
          <w:rFonts w:ascii="Tahoma" w:hAnsi="Tahoma" w:cs="Tahoma"/>
          <w:b/>
          <w:color w:val="000000" w:themeColor="text1"/>
          <w:sz w:val="24"/>
          <w:szCs w:val="24"/>
        </w:rPr>
        <w:t>CHORZELACH</w:t>
      </w:r>
    </w:p>
    <w:p w14:paraId="740BE7BD" w14:textId="5538C541" w:rsidR="00081064" w:rsidRPr="002230D3" w:rsidRDefault="00BA777E" w:rsidP="008806E2">
      <w:pPr>
        <w:pStyle w:val="Bezodstpw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z dnia </w:t>
      </w:r>
      <w:r w:rsidR="00F6199F" w:rsidRPr="002230D3">
        <w:rPr>
          <w:rFonts w:ascii="Tahoma" w:hAnsi="Tahoma" w:cs="Tahoma"/>
          <w:color w:val="000000" w:themeColor="text1"/>
          <w:sz w:val="24"/>
          <w:szCs w:val="24"/>
        </w:rPr>
        <w:t>30 czerwca 2022 roku</w:t>
      </w:r>
    </w:p>
    <w:p w14:paraId="07C62E35" w14:textId="77777777" w:rsidR="008806E2" w:rsidRPr="002230D3" w:rsidRDefault="008806E2" w:rsidP="008806E2">
      <w:pPr>
        <w:pStyle w:val="Bezodstpw"/>
        <w:rPr>
          <w:rFonts w:ascii="Tahoma" w:hAnsi="Tahoma" w:cs="Tahoma"/>
          <w:color w:val="000000" w:themeColor="text1"/>
          <w:sz w:val="24"/>
          <w:szCs w:val="24"/>
        </w:rPr>
      </w:pPr>
    </w:p>
    <w:p w14:paraId="58E75422" w14:textId="77777777" w:rsidR="008806E2" w:rsidRPr="002230D3" w:rsidRDefault="008806E2" w:rsidP="008806E2">
      <w:pPr>
        <w:pStyle w:val="Bezodstpw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D9394FD" w14:textId="5E508BD7" w:rsidR="00081064" w:rsidRPr="002230D3" w:rsidRDefault="00081064" w:rsidP="008806E2">
      <w:pPr>
        <w:pStyle w:val="Bezodstpw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w sprawie </w:t>
      </w:r>
      <w:r w:rsidR="00432A78" w:rsidRPr="002230D3">
        <w:rPr>
          <w:rFonts w:ascii="Tahoma" w:hAnsi="Tahoma" w:cs="Tahoma"/>
          <w:b/>
          <w:color w:val="000000" w:themeColor="text1"/>
          <w:sz w:val="24"/>
          <w:szCs w:val="24"/>
        </w:rPr>
        <w:t>przyjęcia</w:t>
      </w:r>
      <w:r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 </w:t>
      </w:r>
      <w:r w:rsidR="00C86F13"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Strategii </w:t>
      </w:r>
      <w:r w:rsidR="00BA777E" w:rsidRPr="002230D3">
        <w:rPr>
          <w:rFonts w:ascii="Tahoma" w:hAnsi="Tahoma" w:cs="Tahoma"/>
          <w:b/>
          <w:color w:val="000000" w:themeColor="text1"/>
          <w:sz w:val="24"/>
          <w:szCs w:val="24"/>
        </w:rPr>
        <w:t xml:space="preserve">Rozwoju </w:t>
      </w:r>
      <w:r w:rsidR="002D4694" w:rsidRPr="002230D3">
        <w:rPr>
          <w:rFonts w:ascii="Tahoma" w:hAnsi="Tahoma" w:cs="Tahoma"/>
          <w:b/>
          <w:sz w:val="24"/>
          <w:szCs w:val="24"/>
        </w:rPr>
        <w:t>Gminy Chorzele na lata 2021-2028 - aktualizacja</w:t>
      </w:r>
    </w:p>
    <w:p w14:paraId="61C77251" w14:textId="77777777" w:rsidR="00C86F13" w:rsidRPr="002230D3" w:rsidRDefault="00C86F13" w:rsidP="008806E2">
      <w:pPr>
        <w:pStyle w:val="Bezodstpw"/>
        <w:rPr>
          <w:rFonts w:ascii="Tahoma" w:hAnsi="Tahoma" w:cs="Tahoma"/>
          <w:color w:val="000000" w:themeColor="text1"/>
          <w:sz w:val="24"/>
          <w:szCs w:val="24"/>
          <w:highlight w:val="yellow"/>
        </w:rPr>
      </w:pPr>
    </w:p>
    <w:p w14:paraId="3B798769" w14:textId="77777777" w:rsidR="008806E2" w:rsidRPr="002230D3" w:rsidRDefault="008806E2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1A0FEEF1" w14:textId="5AC4FF74" w:rsidR="00432A78" w:rsidRPr="002230D3" w:rsidRDefault="00432A78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Na  podstawie  art. 10f ust. </w:t>
      </w:r>
      <w:r w:rsidR="00F12D2F" w:rsidRPr="002230D3">
        <w:rPr>
          <w:rFonts w:ascii="Tahoma" w:hAnsi="Tahoma" w:cs="Tahoma"/>
          <w:color w:val="000000" w:themeColor="text1"/>
          <w:sz w:val="24"/>
          <w:szCs w:val="24"/>
        </w:rPr>
        <w:t xml:space="preserve">4 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>ustawy z dnia 8 marca 1990 r. o samorządzie gminny</w:t>
      </w:r>
      <w:r w:rsidR="00C761E9" w:rsidRPr="002230D3">
        <w:rPr>
          <w:rFonts w:ascii="Tahoma" w:hAnsi="Tahoma" w:cs="Tahoma"/>
          <w:color w:val="000000" w:themeColor="text1"/>
          <w:sz w:val="24"/>
          <w:szCs w:val="24"/>
        </w:rPr>
        <w:t>m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proofErr w:type="spellStart"/>
      <w:r w:rsidR="00C761E9" w:rsidRPr="002230D3">
        <w:rPr>
          <w:rFonts w:ascii="Tahoma" w:hAnsi="Tahoma" w:cs="Tahoma"/>
          <w:color w:val="000000" w:themeColor="text1"/>
          <w:sz w:val="24"/>
          <w:szCs w:val="24"/>
        </w:rPr>
        <w:t>t.j</w:t>
      </w:r>
      <w:proofErr w:type="spellEnd"/>
      <w:r w:rsidR="00C761E9" w:rsidRPr="002230D3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Dz.U. 202</w:t>
      </w:r>
      <w:r w:rsidR="00215D9F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2</w:t>
      </w:r>
      <w:r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poz. </w:t>
      </w:r>
      <w:r w:rsidR="00215D9F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559</w:t>
      </w:r>
      <w:r w:rsidR="005E5502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z</w:t>
      </w:r>
      <w:r w:rsidR="00F81979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późn.</w:t>
      </w:r>
      <w:r w:rsidR="005E5502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zm.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), Rada </w:t>
      </w:r>
      <w:r w:rsidR="00C57CB6" w:rsidRPr="002230D3">
        <w:rPr>
          <w:rFonts w:ascii="Tahoma" w:hAnsi="Tahoma" w:cs="Tahoma"/>
          <w:color w:val="000000" w:themeColor="text1"/>
          <w:sz w:val="24"/>
          <w:szCs w:val="24"/>
        </w:rPr>
        <w:t xml:space="preserve">Miejska w </w:t>
      </w:r>
      <w:r w:rsidR="001510E1" w:rsidRPr="002230D3">
        <w:rPr>
          <w:rFonts w:ascii="Tahoma" w:hAnsi="Tahoma" w:cs="Tahoma"/>
          <w:color w:val="000000" w:themeColor="text1"/>
          <w:sz w:val="24"/>
          <w:szCs w:val="24"/>
        </w:rPr>
        <w:t>Chorzelach</w:t>
      </w:r>
      <w:r w:rsidR="00424211" w:rsidRPr="002230D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>uchwala, co następuje:</w:t>
      </w:r>
    </w:p>
    <w:p w14:paraId="404C95E5" w14:textId="772C0C1F" w:rsidR="00081064" w:rsidRPr="002230D3" w:rsidRDefault="00081064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14:paraId="551F485C" w14:textId="6F7DAEAE" w:rsidR="00081064" w:rsidRPr="002230D3" w:rsidRDefault="00081064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/>
          <w:bCs/>
          <w:color w:val="000000" w:themeColor="text1"/>
          <w:sz w:val="24"/>
          <w:szCs w:val="24"/>
        </w:rPr>
        <w:t>§ 1.</w:t>
      </w:r>
      <w:r w:rsidR="008806E2"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F12D2F" w:rsidRPr="002230D3">
        <w:rPr>
          <w:rFonts w:ascii="Tahoma" w:hAnsi="Tahoma" w:cs="Tahoma"/>
          <w:color w:val="000000" w:themeColor="text1"/>
          <w:sz w:val="24"/>
          <w:szCs w:val="24"/>
        </w:rPr>
        <w:t xml:space="preserve">Przyjmuje się Strategię Rozwoju </w:t>
      </w:r>
      <w:r w:rsidR="002D4694" w:rsidRPr="002230D3">
        <w:rPr>
          <w:rFonts w:ascii="Tahoma" w:hAnsi="Tahoma" w:cs="Tahoma"/>
          <w:sz w:val="24"/>
          <w:szCs w:val="24"/>
        </w:rPr>
        <w:t>Gminy Chorzele na lata 2021-2028 - aktualizacja</w:t>
      </w:r>
      <w:r w:rsidR="00F12D2F" w:rsidRPr="002230D3">
        <w:rPr>
          <w:rFonts w:ascii="Tahoma" w:hAnsi="Tahoma" w:cs="Tahoma"/>
          <w:color w:val="000000" w:themeColor="text1"/>
          <w:sz w:val="24"/>
          <w:szCs w:val="24"/>
        </w:rPr>
        <w:t>, która stanowi załącznik do niniejszej uchwały.</w:t>
      </w:r>
    </w:p>
    <w:p w14:paraId="0D06E284" w14:textId="2E08559B" w:rsidR="00081064" w:rsidRPr="002230D3" w:rsidRDefault="008806E2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/>
          <w:bCs/>
          <w:color w:val="000000" w:themeColor="text1"/>
          <w:sz w:val="24"/>
          <w:szCs w:val="24"/>
        </w:rPr>
        <w:t>§ 2.</w:t>
      </w: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F12D2F" w:rsidRPr="002230D3">
        <w:rPr>
          <w:rFonts w:ascii="Tahoma" w:hAnsi="Tahoma" w:cs="Tahoma"/>
          <w:color w:val="000000" w:themeColor="text1"/>
          <w:sz w:val="24"/>
          <w:szCs w:val="24"/>
        </w:rPr>
        <w:t>W</w:t>
      </w:r>
      <w:r w:rsidR="00081064" w:rsidRPr="002230D3">
        <w:rPr>
          <w:rFonts w:ascii="Tahoma" w:hAnsi="Tahoma" w:cs="Tahoma"/>
          <w:color w:val="000000" w:themeColor="text1"/>
          <w:sz w:val="24"/>
          <w:szCs w:val="24"/>
        </w:rPr>
        <w:t xml:space="preserve">ykonanie niniejszej uchwały powierza się </w:t>
      </w:r>
      <w:r w:rsidR="00C57CB6" w:rsidRPr="002230D3">
        <w:rPr>
          <w:rFonts w:ascii="Tahoma" w:hAnsi="Tahoma" w:cs="Tahoma"/>
          <w:color w:val="000000" w:themeColor="text1"/>
          <w:sz w:val="24"/>
          <w:szCs w:val="24"/>
        </w:rPr>
        <w:t xml:space="preserve">Burmistrzowi Miasta i Gminy </w:t>
      </w:r>
      <w:r w:rsidR="001510E1" w:rsidRPr="002230D3">
        <w:rPr>
          <w:rFonts w:ascii="Tahoma" w:hAnsi="Tahoma" w:cs="Tahoma"/>
          <w:color w:val="000000" w:themeColor="text1"/>
          <w:sz w:val="24"/>
          <w:szCs w:val="24"/>
        </w:rPr>
        <w:t>Chorzele</w:t>
      </w:r>
      <w:r w:rsidR="00C57CB6" w:rsidRPr="002230D3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5C2C9DD2" w14:textId="77777777" w:rsidR="00081064" w:rsidRPr="002230D3" w:rsidRDefault="008806E2" w:rsidP="008806E2">
      <w:pPr>
        <w:pStyle w:val="Bezodstpw"/>
        <w:spacing w:before="120"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2230D3">
        <w:rPr>
          <w:rFonts w:ascii="Tahoma" w:hAnsi="Tahoma" w:cs="Tahoma"/>
          <w:b/>
          <w:bCs/>
          <w:sz w:val="24"/>
          <w:szCs w:val="24"/>
        </w:rPr>
        <w:t>§ 4</w:t>
      </w:r>
      <w:r w:rsidR="00081064" w:rsidRPr="002230D3">
        <w:rPr>
          <w:rFonts w:ascii="Tahoma" w:hAnsi="Tahoma" w:cs="Tahoma"/>
          <w:b/>
          <w:bCs/>
          <w:sz w:val="24"/>
          <w:szCs w:val="24"/>
        </w:rPr>
        <w:t>.</w:t>
      </w:r>
      <w:r w:rsidRPr="002230D3">
        <w:rPr>
          <w:rFonts w:ascii="Tahoma" w:hAnsi="Tahoma" w:cs="Tahoma"/>
          <w:bCs/>
          <w:sz w:val="24"/>
          <w:szCs w:val="24"/>
        </w:rPr>
        <w:t xml:space="preserve"> </w:t>
      </w:r>
      <w:r w:rsidR="00081064" w:rsidRPr="002230D3">
        <w:rPr>
          <w:rFonts w:ascii="Tahoma" w:hAnsi="Tahoma" w:cs="Tahoma"/>
          <w:sz w:val="24"/>
          <w:szCs w:val="24"/>
        </w:rPr>
        <w:t>Uchwała wchodzi w życie z dniem podjęcia.</w:t>
      </w:r>
    </w:p>
    <w:p w14:paraId="01086A00" w14:textId="77777777" w:rsidR="00081064" w:rsidRPr="002230D3" w:rsidRDefault="00081064" w:rsidP="00FF463F">
      <w:pPr>
        <w:pStyle w:val="Bezodstpw"/>
        <w:spacing w:before="120" w:after="120" w:line="360" w:lineRule="auto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3AD72D76" w14:textId="1D3EDF1B" w:rsidR="00081064" w:rsidRPr="002230D3" w:rsidRDefault="00081064" w:rsidP="008806E2">
      <w:pPr>
        <w:pStyle w:val="Bezodstpw"/>
        <w:rPr>
          <w:rFonts w:ascii="Tahoma" w:hAnsi="Tahoma" w:cs="Tahoma"/>
          <w:sz w:val="24"/>
          <w:szCs w:val="24"/>
          <w:highlight w:val="yellow"/>
        </w:rPr>
      </w:pPr>
    </w:p>
    <w:p w14:paraId="72860848" w14:textId="0A7D92BC" w:rsidR="002230D3" w:rsidRPr="002230D3" w:rsidRDefault="002230D3" w:rsidP="002230D3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</w:t>
      </w: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 Rady Miejskiej </w:t>
      </w:r>
    </w:p>
    <w:p w14:paraId="4F5B6223" w14:textId="1EA1B16F" w:rsidR="002230D3" w:rsidRPr="002230D3" w:rsidRDefault="002230D3" w:rsidP="002230D3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w Chorzelach</w:t>
      </w:r>
    </w:p>
    <w:p w14:paraId="7FD0BB77" w14:textId="63DAA4EC" w:rsidR="002230D3" w:rsidRPr="002230D3" w:rsidRDefault="002230D3" w:rsidP="002230D3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Michał Wiśnicki</w:t>
      </w:r>
    </w:p>
    <w:p w14:paraId="1001C7AF" w14:textId="2F5632E2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18EAC552" w14:textId="01A09DA1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09CBDDDE" w14:textId="6D0B3FD9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639D67FF" w14:textId="28AB831F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56D1FBCD" w14:textId="50B5C283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67F3E9AA" w14:textId="135802F1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32758568" w14:textId="618BC6EA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4A5ADA92" w14:textId="1A7FEB88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387B87BD" w14:textId="76133480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59D20058" w14:textId="686414E5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628288BB" w14:textId="44C44B38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398682A7" w14:textId="784F1C4D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0DFDBBCC" w14:textId="5A1A4478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3CC194BF" w14:textId="69744577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2C99DD85" w14:textId="25D3F163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4EE03409" w14:textId="0A392BA4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4E4BFB68" w14:textId="53F8B3E6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071A66B5" w14:textId="1AE2F3AA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0FAA864B" w14:textId="1BEEB44E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0D92AE25" w14:textId="4F2F7956" w:rsidR="00F6199F" w:rsidRDefault="00F6199F" w:rsidP="008806E2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14:paraId="1BE064D4" w14:textId="77777777" w:rsidR="00081064" w:rsidRPr="00424211" w:rsidRDefault="00081064" w:rsidP="008806E2">
      <w:pPr>
        <w:pStyle w:val="Bezodstpw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6A44F65" w14:textId="653B3064" w:rsidR="00081064" w:rsidRPr="002230D3" w:rsidRDefault="000816BC" w:rsidP="00327C44">
      <w:pPr>
        <w:pStyle w:val="Bezodstpw"/>
        <w:spacing w:before="120" w:after="120" w:line="276" w:lineRule="auto"/>
        <w:jc w:val="center"/>
        <w:rPr>
          <w:rFonts w:ascii="Tahoma" w:hAnsi="Tahoma" w:cs="Tahoma"/>
          <w:bCs/>
          <w:sz w:val="24"/>
          <w:szCs w:val="24"/>
        </w:rPr>
      </w:pPr>
      <w:r w:rsidRPr="002230D3">
        <w:rPr>
          <w:rFonts w:ascii="Tahoma" w:hAnsi="Tahoma" w:cs="Tahoma"/>
          <w:bCs/>
          <w:sz w:val="24"/>
          <w:szCs w:val="24"/>
        </w:rPr>
        <w:t>Uzasadnienie</w:t>
      </w:r>
    </w:p>
    <w:p w14:paraId="64C38C97" w14:textId="77777777" w:rsidR="00F6199F" w:rsidRPr="002230D3" w:rsidRDefault="00CE3924" w:rsidP="00CE3924">
      <w:pPr>
        <w:pStyle w:val="Bezodstpw"/>
        <w:jc w:val="center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do Uchwały nr </w:t>
      </w:r>
      <w:r w:rsidR="00F6199F"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347/L/22 </w:t>
      </w: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>Rady Miejs</w:t>
      </w:r>
      <w:r w:rsidR="001B29DC" w:rsidRPr="002230D3">
        <w:rPr>
          <w:rFonts w:ascii="Tahoma" w:hAnsi="Tahoma" w:cs="Tahoma"/>
          <w:bCs/>
          <w:color w:val="000000" w:themeColor="text1"/>
          <w:sz w:val="24"/>
          <w:szCs w:val="24"/>
        </w:rPr>
        <w:t>kiej</w:t>
      </w: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w Chorzelach </w:t>
      </w:r>
    </w:p>
    <w:p w14:paraId="61348E08" w14:textId="57C6E975" w:rsidR="00CE3924" w:rsidRPr="002230D3" w:rsidRDefault="00CE3924" w:rsidP="00CE3924">
      <w:pPr>
        <w:pStyle w:val="Bezodstpw"/>
        <w:jc w:val="center"/>
        <w:rPr>
          <w:rFonts w:ascii="Tahoma" w:hAnsi="Tahoma" w:cs="Tahoma"/>
          <w:bCs/>
          <w:color w:val="000000" w:themeColor="text1"/>
          <w:sz w:val="24"/>
          <w:szCs w:val="24"/>
        </w:rPr>
      </w:pP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>z dnia</w:t>
      </w:r>
      <w:r w:rsidR="00757F16"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</w:t>
      </w:r>
      <w:r w:rsidR="00F6199F" w:rsidRPr="002230D3">
        <w:rPr>
          <w:rFonts w:ascii="Tahoma" w:hAnsi="Tahoma" w:cs="Tahoma"/>
          <w:bCs/>
          <w:color w:val="000000" w:themeColor="text1"/>
          <w:sz w:val="24"/>
          <w:szCs w:val="24"/>
        </w:rPr>
        <w:t>30 czerwca 2022 roku</w:t>
      </w:r>
    </w:p>
    <w:p w14:paraId="404DDDF7" w14:textId="77777777" w:rsidR="00CE3924" w:rsidRPr="002230D3" w:rsidRDefault="00CE3924" w:rsidP="00C761E9">
      <w:pPr>
        <w:pStyle w:val="Bezodstpw"/>
        <w:spacing w:before="120" w:after="12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610051F9" w14:textId="2BFA66FE" w:rsidR="000816BC" w:rsidRPr="002230D3" w:rsidRDefault="000816BC" w:rsidP="00C761E9">
      <w:pPr>
        <w:pStyle w:val="Bezodstpw"/>
        <w:spacing w:before="120" w:after="120"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2230D3">
        <w:rPr>
          <w:rFonts w:ascii="Tahoma" w:hAnsi="Tahoma" w:cs="Tahoma"/>
          <w:sz w:val="24"/>
          <w:szCs w:val="24"/>
        </w:rPr>
        <w:t xml:space="preserve">Opracowanie 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strategii rozwoju </w:t>
      </w:r>
      <w:r w:rsidR="002A3EE7" w:rsidRPr="002230D3">
        <w:rPr>
          <w:rFonts w:ascii="Tahoma" w:hAnsi="Tahoma" w:cs="Tahoma"/>
          <w:color w:val="000000" w:themeColor="text1"/>
          <w:sz w:val="24"/>
          <w:szCs w:val="24"/>
        </w:rPr>
        <w:t>gminy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 wynika z art.10e. pkt 1 ustawy z dnia 8 marca 1990 r. o samorządzie gminnym </w:t>
      </w:r>
      <w:r w:rsidR="00564DC7" w:rsidRPr="002230D3">
        <w:rPr>
          <w:rFonts w:ascii="Tahoma" w:hAnsi="Tahoma" w:cs="Tahoma"/>
          <w:color w:val="000000" w:themeColor="text1"/>
          <w:sz w:val="24"/>
          <w:szCs w:val="24"/>
        </w:rPr>
        <w:t>(</w:t>
      </w:r>
      <w:proofErr w:type="spellStart"/>
      <w:r w:rsidR="00C761E9" w:rsidRPr="002230D3">
        <w:rPr>
          <w:rFonts w:ascii="Tahoma" w:hAnsi="Tahoma" w:cs="Tahoma"/>
          <w:color w:val="000000" w:themeColor="text1"/>
          <w:sz w:val="24"/>
          <w:szCs w:val="24"/>
        </w:rPr>
        <w:t>t.j</w:t>
      </w:r>
      <w:proofErr w:type="spellEnd"/>
      <w:r w:rsidR="00C761E9" w:rsidRPr="002230D3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564DC7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Dz.U. 202</w:t>
      </w:r>
      <w:r w:rsidR="00215D9F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2</w:t>
      </w:r>
      <w:r w:rsidR="00564DC7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poz. </w:t>
      </w:r>
      <w:r w:rsidR="00215D9F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>559</w:t>
      </w:r>
      <w:r w:rsidR="004E093A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z</w:t>
      </w:r>
      <w:r w:rsidR="00F81979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późn.</w:t>
      </w:r>
      <w:r w:rsidR="004E093A" w:rsidRPr="002230D3">
        <w:rPr>
          <w:rStyle w:val="Hipercze"/>
          <w:rFonts w:ascii="Tahoma" w:hAnsi="Tahoma" w:cs="Tahoma"/>
          <w:color w:val="000000" w:themeColor="text1"/>
          <w:sz w:val="24"/>
          <w:szCs w:val="24"/>
          <w:u w:val="none"/>
        </w:rPr>
        <w:t xml:space="preserve"> zm.</w:t>
      </w:r>
      <w:r w:rsidR="00564DC7" w:rsidRPr="002230D3">
        <w:rPr>
          <w:rFonts w:ascii="Tahoma" w:hAnsi="Tahoma" w:cs="Tahoma"/>
          <w:color w:val="000000" w:themeColor="text1"/>
          <w:sz w:val="24"/>
          <w:szCs w:val="24"/>
        </w:rPr>
        <w:t xml:space="preserve">), 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zgodnie z którym gmina może opracować strategię rozwoju gminy. </w:t>
      </w:r>
      <w:r w:rsidR="00081064"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Strategia </w:t>
      </w: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>rozwoju</w:t>
      </w:r>
      <w:r w:rsidR="00081064"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jest planem osiągnięcia długofalowych zamierzeń, implikując przejście ze stanu istniejącego do pożądanego, wyrażonego w wizji rozwoju</w:t>
      </w: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i</w:t>
      </w:r>
      <w:r w:rsidR="00081064" w:rsidRPr="002230D3">
        <w:rPr>
          <w:rFonts w:ascii="Tahoma" w:hAnsi="Tahoma" w:cs="Tahoma"/>
          <w:bCs/>
          <w:color w:val="000000" w:themeColor="text1"/>
          <w:sz w:val="24"/>
          <w:szCs w:val="24"/>
        </w:rPr>
        <w:t xml:space="preserve"> stanowi najważniejszy dokument przygotowywany przez samorząd gminny, który określa priorytety i cele rozwoju społeczno</w:t>
      </w:r>
      <w:r w:rsidRPr="002230D3">
        <w:rPr>
          <w:rFonts w:ascii="Tahoma" w:hAnsi="Tahoma" w:cs="Tahoma"/>
          <w:bCs/>
          <w:color w:val="000000" w:themeColor="text1"/>
          <w:sz w:val="24"/>
          <w:szCs w:val="24"/>
        </w:rPr>
        <w:t>-gospodarczego danej jednostki.</w:t>
      </w:r>
      <w:r w:rsidR="00327C44" w:rsidRPr="002230D3">
        <w:rPr>
          <w:rFonts w:ascii="Tahoma" w:hAnsi="Tahoma" w:cs="Tahoma"/>
          <w:color w:val="000000" w:themeColor="text1"/>
          <w:sz w:val="24"/>
          <w:szCs w:val="24"/>
        </w:rPr>
        <w:t xml:space="preserve"> Zgodnie z art. 10f. ust. 4</w:t>
      </w:r>
      <w:r w:rsidRPr="002230D3">
        <w:rPr>
          <w:rFonts w:ascii="Tahoma" w:hAnsi="Tahoma" w:cs="Tahoma"/>
          <w:color w:val="000000" w:themeColor="text1"/>
          <w:sz w:val="24"/>
          <w:szCs w:val="24"/>
        </w:rPr>
        <w:t xml:space="preserve"> ustawy z dnia 8 mar</w:t>
      </w:r>
      <w:r w:rsidR="00327C44" w:rsidRPr="002230D3">
        <w:rPr>
          <w:rFonts w:ascii="Tahoma" w:hAnsi="Tahoma" w:cs="Tahoma"/>
          <w:color w:val="000000" w:themeColor="text1"/>
          <w:sz w:val="24"/>
          <w:szCs w:val="24"/>
        </w:rPr>
        <w:t>ca 1990 r. o samorządzie gminny</w:t>
      </w:r>
      <w:r w:rsidR="00C761E9" w:rsidRPr="002230D3">
        <w:rPr>
          <w:rFonts w:ascii="Tahoma" w:hAnsi="Tahoma" w:cs="Tahoma"/>
          <w:color w:val="000000" w:themeColor="text1"/>
          <w:sz w:val="24"/>
          <w:szCs w:val="24"/>
        </w:rPr>
        <w:t>m,</w:t>
      </w:r>
      <w:r w:rsidR="00564DC7" w:rsidRPr="002230D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27C44" w:rsidRPr="002230D3">
        <w:rPr>
          <w:rFonts w:ascii="Tahoma" w:hAnsi="Tahoma" w:cs="Tahoma"/>
          <w:color w:val="000000" w:themeColor="text1"/>
          <w:sz w:val="24"/>
          <w:szCs w:val="24"/>
        </w:rPr>
        <w:t xml:space="preserve">strategia rozwoju gminy przyjmowana jest przez </w:t>
      </w:r>
      <w:r w:rsidR="002A3EE7" w:rsidRPr="002230D3">
        <w:rPr>
          <w:rFonts w:ascii="Tahoma" w:hAnsi="Tahoma" w:cs="Tahoma"/>
          <w:color w:val="000000" w:themeColor="text1"/>
          <w:sz w:val="24"/>
          <w:szCs w:val="24"/>
        </w:rPr>
        <w:t>r</w:t>
      </w:r>
      <w:r w:rsidR="00327C44" w:rsidRPr="002230D3">
        <w:rPr>
          <w:rFonts w:ascii="Tahoma" w:hAnsi="Tahoma" w:cs="Tahoma"/>
          <w:color w:val="000000" w:themeColor="text1"/>
          <w:sz w:val="24"/>
          <w:szCs w:val="24"/>
        </w:rPr>
        <w:t>adę</w:t>
      </w:r>
      <w:r w:rsidR="00E720C3" w:rsidRPr="002230D3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27C44" w:rsidRPr="002230D3">
        <w:rPr>
          <w:rFonts w:ascii="Tahoma" w:hAnsi="Tahoma" w:cs="Tahoma"/>
          <w:color w:val="000000" w:themeColor="text1"/>
          <w:sz w:val="24"/>
          <w:szCs w:val="24"/>
        </w:rPr>
        <w:t>gminy w drodze uchwały</w:t>
      </w:r>
      <w:r w:rsidR="00327C44" w:rsidRPr="002230D3">
        <w:rPr>
          <w:rFonts w:ascii="Tahoma" w:hAnsi="Tahoma" w:cs="Tahoma"/>
          <w:sz w:val="24"/>
          <w:szCs w:val="24"/>
        </w:rPr>
        <w:t>.</w:t>
      </w:r>
    </w:p>
    <w:p w14:paraId="6455B8DD" w14:textId="77777777" w:rsidR="00081064" w:rsidRPr="002230D3" w:rsidRDefault="00081064" w:rsidP="00C761E9">
      <w:pPr>
        <w:pStyle w:val="Bezodstpw"/>
        <w:spacing w:before="120"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2230D3">
        <w:rPr>
          <w:rFonts w:ascii="Tahoma" w:hAnsi="Tahoma" w:cs="Tahoma"/>
          <w:bCs/>
          <w:sz w:val="24"/>
          <w:szCs w:val="24"/>
        </w:rPr>
        <w:t xml:space="preserve">Mając powyższe na uwadze, przyjęcie uchwały jest uzasadnione. </w:t>
      </w:r>
    </w:p>
    <w:p w14:paraId="47A1D658" w14:textId="47D5F36E" w:rsidR="00D5676A" w:rsidRPr="002230D3" w:rsidRDefault="00D5676A" w:rsidP="00D66786">
      <w:pPr>
        <w:pStyle w:val="Bezodstpw"/>
        <w:spacing w:before="120" w:after="120" w:line="360" w:lineRule="auto"/>
        <w:jc w:val="both"/>
        <w:rPr>
          <w:rFonts w:ascii="Tahoma" w:hAnsi="Tahoma" w:cs="Tahoma"/>
          <w:sz w:val="24"/>
          <w:szCs w:val="24"/>
        </w:rPr>
      </w:pPr>
    </w:p>
    <w:p w14:paraId="1FF701BD" w14:textId="59ECC934" w:rsidR="002230D3" w:rsidRPr="002230D3" w:rsidRDefault="002230D3" w:rsidP="002230D3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</w:t>
      </w: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4655C72F" w14:textId="27E5F984" w:rsidR="002230D3" w:rsidRPr="002230D3" w:rsidRDefault="002230D3" w:rsidP="002230D3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w Chorzelach</w:t>
      </w:r>
    </w:p>
    <w:p w14:paraId="63C73921" w14:textId="135910EE" w:rsidR="002230D3" w:rsidRPr="002230D3" w:rsidRDefault="002230D3" w:rsidP="002230D3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2230D3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Michał Wiśnicki</w:t>
      </w:r>
    </w:p>
    <w:p w14:paraId="75E89EAC" w14:textId="77777777" w:rsidR="002230D3" w:rsidRPr="00C761E9" w:rsidRDefault="002230D3" w:rsidP="00D66786">
      <w:pPr>
        <w:pStyle w:val="Bezodstpw"/>
        <w:spacing w:before="120" w:after="120" w:line="360" w:lineRule="auto"/>
        <w:jc w:val="both"/>
        <w:rPr>
          <w:rFonts w:ascii="Arial" w:hAnsi="Arial" w:cs="Arial"/>
        </w:rPr>
      </w:pPr>
    </w:p>
    <w:sectPr w:rsidR="002230D3" w:rsidRPr="00C761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B7EC" w14:textId="77777777" w:rsidR="00A22495" w:rsidRDefault="00A22495">
      <w:pPr>
        <w:spacing w:after="0" w:line="240" w:lineRule="auto"/>
      </w:pPr>
      <w:r>
        <w:separator/>
      </w:r>
    </w:p>
  </w:endnote>
  <w:endnote w:type="continuationSeparator" w:id="0">
    <w:p w14:paraId="41645DC6" w14:textId="77777777" w:rsidR="00A22495" w:rsidRDefault="00A2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654E" w14:textId="77777777" w:rsidR="00A22495" w:rsidRDefault="00A22495">
      <w:pPr>
        <w:spacing w:after="0" w:line="240" w:lineRule="auto"/>
      </w:pPr>
      <w:r>
        <w:separator/>
      </w:r>
    </w:p>
  </w:footnote>
  <w:footnote w:type="continuationSeparator" w:id="0">
    <w:p w14:paraId="00589E86" w14:textId="77777777" w:rsidR="00A22495" w:rsidRDefault="00A2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4E86" w14:textId="77777777" w:rsidR="00654983" w:rsidRDefault="00A22495">
    <w:pPr>
      <w:pStyle w:val="Nagwek"/>
    </w:pPr>
  </w:p>
  <w:p w14:paraId="6FE059B9" w14:textId="77777777" w:rsidR="00654983" w:rsidRDefault="00A224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EBA"/>
    <w:multiLevelType w:val="hybridMultilevel"/>
    <w:tmpl w:val="39388F4A"/>
    <w:lvl w:ilvl="0" w:tplc="EF7C2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6058"/>
    <w:multiLevelType w:val="hybridMultilevel"/>
    <w:tmpl w:val="CD967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0FE9"/>
    <w:multiLevelType w:val="hybridMultilevel"/>
    <w:tmpl w:val="B9184FA0"/>
    <w:lvl w:ilvl="0" w:tplc="71C2A7F4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3C3F04ED"/>
    <w:multiLevelType w:val="hybridMultilevel"/>
    <w:tmpl w:val="74AC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B449A"/>
    <w:multiLevelType w:val="multilevel"/>
    <w:tmpl w:val="1DA802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836DE"/>
    <w:multiLevelType w:val="hybridMultilevel"/>
    <w:tmpl w:val="53A8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24179"/>
    <w:multiLevelType w:val="hybridMultilevel"/>
    <w:tmpl w:val="43B4A4B8"/>
    <w:lvl w:ilvl="0" w:tplc="93B0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045F"/>
    <w:multiLevelType w:val="hybridMultilevel"/>
    <w:tmpl w:val="B1DA811C"/>
    <w:lvl w:ilvl="0" w:tplc="EF7C2020">
      <w:start w:val="1"/>
      <w:numFmt w:val="bullet"/>
      <w:lvlText w:val="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630E6784"/>
    <w:multiLevelType w:val="hybridMultilevel"/>
    <w:tmpl w:val="204C80D8"/>
    <w:lvl w:ilvl="0" w:tplc="EF7C20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63F"/>
    <w:multiLevelType w:val="hybridMultilevel"/>
    <w:tmpl w:val="0846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363858">
    <w:abstractNumId w:val="1"/>
  </w:num>
  <w:num w:numId="2" w16cid:durableId="1678923274">
    <w:abstractNumId w:val="6"/>
  </w:num>
  <w:num w:numId="3" w16cid:durableId="933824936">
    <w:abstractNumId w:val="8"/>
  </w:num>
  <w:num w:numId="4" w16cid:durableId="243537260">
    <w:abstractNumId w:val="3"/>
  </w:num>
  <w:num w:numId="5" w16cid:durableId="1629239293">
    <w:abstractNumId w:val="9"/>
  </w:num>
  <w:num w:numId="6" w16cid:durableId="1030255461">
    <w:abstractNumId w:val="5"/>
  </w:num>
  <w:num w:numId="7" w16cid:durableId="1354963225">
    <w:abstractNumId w:val="4"/>
  </w:num>
  <w:num w:numId="8" w16cid:durableId="457264637">
    <w:abstractNumId w:val="7"/>
  </w:num>
  <w:num w:numId="9" w16cid:durableId="1215504709">
    <w:abstractNumId w:val="2"/>
  </w:num>
  <w:num w:numId="10" w16cid:durableId="150366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C2"/>
    <w:rsid w:val="000408CD"/>
    <w:rsid w:val="000518B4"/>
    <w:rsid w:val="00064007"/>
    <w:rsid w:val="00081064"/>
    <w:rsid w:val="000816BC"/>
    <w:rsid w:val="000B5ACB"/>
    <w:rsid w:val="001510E1"/>
    <w:rsid w:val="00184554"/>
    <w:rsid w:val="001B29DC"/>
    <w:rsid w:val="001B453F"/>
    <w:rsid w:val="001B7936"/>
    <w:rsid w:val="001C4A0E"/>
    <w:rsid w:val="0021052F"/>
    <w:rsid w:val="00215D9F"/>
    <w:rsid w:val="002230D3"/>
    <w:rsid w:val="002A3EE7"/>
    <w:rsid w:val="002C31D6"/>
    <w:rsid w:val="002D4694"/>
    <w:rsid w:val="00327C44"/>
    <w:rsid w:val="00341B41"/>
    <w:rsid w:val="003E276B"/>
    <w:rsid w:val="00424211"/>
    <w:rsid w:val="00432A78"/>
    <w:rsid w:val="004D3FBD"/>
    <w:rsid w:val="004E093A"/>
    <w:rsid w:val="004F16BA"/>
    <w:rsid w:val="00537346"/>
    <w:rsid w:val="005632AF"/>
    <w:rsid w:val="00564DC7"/>
    <w:rsid w:val="005E5502"/>
    <w:rsid w:val="00600D5D"/>
    <w:rsid w:val="006375B5"/>
    <w:rsid w:val="00736DC2"/>
    <w:rsid w:val="00757F16"/>
    <w:rsid w:val="007638FE"/>
    <w:rsid w:val="00772744"/>
    <w:rsid w:val="00802DBB"/>
    <w:rsid w:val="008806E2"/>
    <w:rsid w:val="00953821"/>
    <w:rsid w:val="009B0D6E"/>
    <w:rsid w:val="00A063FB"/>
    <w:rsid w:val="00A14533"/>
    <w:rsid w:val="00A22495"/>
    <w:rsid w:val="00B20186"/>
    <w:rsid w:val="00B26C56"/>
    <w:rsid w:val="00B823D9"/>
    <w:rsid w:val="00BA1939"/>
    <w:rsid w:val="00BA777E"/>
    <w:rsid w:val="00BF25DF"/>
    <w:rsid w:val="00C02949"/>
    <w:rsid w:val="00C57CB6"/>
    <w:rsid w:val="00C761E9"/>
    <w:rsid w:val="00C86F13"/>
    <w:rsid w:val="00CE3924"/>
    <w:rsid w:val="00D1448C"/>
    <w:rsid w:val="00D25855"/>
    <w:rsid w:val="00D31583"/>
    <w:rsid w:val="00D5676A"/>
    <w:rsid w:val="00D66786"/>
    <w:rsid w:val="00D773B6"/>
    <w:rsid w:val="00D93BE3"/>
    <w:rsid w:val="00DA7C9F"/>
    <w:rsid w:val="00E07487"/>
    <w:rsid w:val="00E61927"/>
    <w:rsid w:val="00E64A25"/>
    <w:rsid w:val="00E720C3"/>
    <w:rsid w:val="00E8767E"/>
    <w:rsid w:val="00EC0524"/>
    <w:rsid w:val="00F00DE8"/>
    <w:rsid w:val="00F12D2F"/>
    <w:rsid w:val="00F6199F"/>
    <w:rsid w:val="00F64DAC"/>
    <w:rsid w:val="00F71AC4"/>
    <w:rsid w:val="00F81979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D02"/>
  <w15:chartTrackingRefBased/>
  <w15:docId w15:val="{77CC9F67-67C4-4255-943F-248089FF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0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064"/>
  </w:style>
  <w:style w:type="character" w:styleId="Hipercze">
    <w:name w:val="Hyperlink"/>
    <w:basedOn w:val="Domylnaczcionkaakapitu"/>
    <w:uiPriority w:val="99"/>
    <w:unhideWhenUsed/>
    <w:rsid w:val="000810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06E2"/>
    <w:pPr>
      <w:ind w:left="720"/>
      <w:contextualSpacing/>
    </w:pPr>
  </w:style>
  <w:style w:type="paragraph" w:styleId="Bezodstpw">
    <w:name w:val="No Spacing"/>
    <w:uiPriority w:val="1"/>
    <w:qFormat/>
    <w:rsid w:val="008806E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D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2D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2DBB"/>
    <w:rPr>
      <w:vertAlign w:val="superscript"/>
    </w:rPr>
  </w:style>
  <w:style w:type="character" w:customStyle="1" w:styleId="Teksttreci2">
    <w:name w:val="Tekst treści (2)_"/>
    <w:basedOn w:val="Domylnaczcionkaakapitu"/>
    <w:rsid w:val="00DA7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sid w:val="00DA7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DA7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3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3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3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3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3F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F46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Urząd Miasta i Gminy w Chorzelach</cp:lastModifiedBy>
  <cp:revision>40</cp:revision>
  <cp:lastPrinted>2022-07-01T07:09:00Z</cp:lastPrinted>
  <dcterms:created xsi:type="dcterms:W3CDTF">2020-10-19T07:49:00Z</dcterms:created>
  <dcterms:modified xsi:type="dcterms:W3CDTF">2022-07-05T06:51:00Z</dcterms:modified>
</cp:coreProperties>
</file>