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007F" w14:textId="77777777" w:rsidR="00F360EE" w:rsidRPr="00D55F56" w:rsidRDefault="00F360EE" w:rsidP="00F360EE">
      <w:pPr>
        <w:pStyle w:val="NormalnyWeb"/>
        <w:jc w:val="right"/>
        <w:rPr>
          <w:rFonts w:ascii="Tahoma" w:hAnsi="Tahoma" w:cs="Tahoma"/>
        </w:rPr>
      </w:pPr>
      <w:r w:rsidRPr="00D55F56">
        <w:rPr>
          <w:rFonts w:ascii="Tahoma" w:hAnsi="Tahoma" w:cs="Tahoma"/>
        </w:rPr>
        <w:t xml:space="preserve">Załącznik nr 2 do Uchwały Nr 351/LI/22 </w:t>
      </w:r>
    </w:p>
    <w:p w14:paraId="2E59FC94" w14:textId="77777777" w:rsidR="00F360EE" w:rsidRPr="00D55F56" w:rsidRDefault="00F360EE" w:rsidP="00F360EE">
      <w:pPr>
        <w:pStyle w:val="NormalnyWeb"/>
        <w:jc w:val="right"/>
        <w:rPr>
          <w:rFonts w:ascii="Tahoma" w:hAnsi="Tahoma" w:cs="Tahoma"/>
        </w:rPr>
      </w:pPr>
      <w:r w:rsidRPr="00D55F56">
        <w:rPr>
          <w:rFonts w:ascii="Tahoma" w:hAnsi="Tahoma" w:cs="Tahoma"/>
        </w:rPr>
        <w:t>Rady Miejskiej w Chorzelach</w:t>
      </w:r>
    </w:p>
    <w:p w14:paraId="4D3B77BB" w14:textId="5C461BA2" w:rsidR="00F360EE" w:rsidRPr="00D55F56" w:rsidRDefault="00F360EE" w:rsidP="00F360EE">
      <w:pPr>
        <w:pStyle w:val="NormalnyWeb"/>
        <w:jc w:val="right"/>
        <w:rPr>
          <w:rFonts w:ascii="Tahoma" w:hAnsi="Tahoma" w:cs="Tahoma"/>
        </w:rPr>
      </w:pPr>
      <w:r w:rsidRPr="00D55F56">
        <w:rPr>
          <w:rFonts w:ascii="Tahoma" w:hAnsi="Tahoma" w:cs="Tahoma"/>
        </w:rPr>
        <w:t xml:space="preserve">z dnia 20 </w:t>
      </w:r>
      <w:r w:rsidR="00426250" w:rsidRPr="00D55F56">
        <w:rPr>
          <w:rFonts w:ascii="Tahoma" w:hAnsi="Tahoma" w:cs="Tahoma"/>
        </w:rPr>
        <w:t>lipca</w:t>
      </w:r>
      <w:r w:rsidRPr="00D55F56">
        <w:rPr>
          <w:rFonts w:ascii="Tahoma" w:hAnsi="Tahoma" w:cs="Tahoma"/>
        </w:rPr>
        <w:t xml:space="preserve"> 2022 r.</w:t>
      </w:r>
    </w:p>
    <w:p w14:paraId="6949A76B" w14:textId="77777777" w:rsidR="00F360EE" w:rsidRDefault="00F360EE"/>
    <w:p w14:paraId="6495F6AA" w14:textId="77777777" w:rsidR="00F360EE" w:rsidRDefault="00F360EE"/>
    <w:p w14:paraId="66D46021" w14:textId="49A89CD8" w:rsidR="00504629" w:rsidRDefault="00F360EE">
      <w:r>
        <w:rPr>
          <w:noProof/>
        </w:rPr>
        <w:drawing>
          <wp:inline distT="0" distB="0" distL="0" distR="0" wp14:anchorId="679701B2" wp14:editId="6F98E114">
            <wp:extent cx="6073241" cy="3955774"/>
            <wp:effectExtent l="0" t="0" r="0" b="0"/>
            <wp:docPr id="2" name="Obraz 2" descr="Obraz zawierający map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mapa&#10;&#10;Opis wygenerowany automatyczni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950" cy="396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4629" w:rsidSect="00F360EE"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EE"/>
    <w:rsid w:val="00336540"/>
    <w:rsid w:val="00426250"/>
    <w:rsid w:val="00504629"/>
    <w:rsid w:val="00D55F56"/>
    <w:rsid w:val="00F3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4E1D"/>
  <w15:chartTrackingRefBased/>
  <w15:docId w15:val="{A74B24CA-884E-47BB-B7CA-B70C8CC5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3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83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Sobolewski</dc:creator>
  <cp:keywords/>
  <dc:description/>
  <cp:lastModifiedBy>Urząd Miasta i Gminy w Chorzelach</cp:lastModifiedBy>
  <cp:revision>5</cp:revision>
  <cp:lastPrinted>2022-07-21T07:34:00Z</cp:lastPrinted>
  <dcterms:created xsi:type="dcterms:W3CDTF">2022-07-19T12:02:00Z</dcterms:created>
  <dcterms:modified xsi:type="dcterms:W3CDTF">2022-07-21T11:03:00Z</dcterms:modified>
</cp:coreProperties>
</file>