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DB7C" w14:textId="4DCAFFAC" w:rsidR="008C5280" w:rsidRPr="00E73CE6" w:rsidRDefault="004E4560" w:rsidP="004E4560">
      <w:pPr>
        <w:tabs>
          <w:tab w:val="left" w:pos="6804"/>
          <w:tab w:val="left" w:pos="7797"/>
          <w:tab w:val="left" w:pos="9072"/>
        </w:tabs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="008C5280" w:rsidRPr="00E73CE6">
        <w:rPr>
          <w:rFonts w:ascii="Tahoma" w:hAnsi="Tahoma" w:cs="Tahoma"/>
          <w:b/>
          <w:sz w:val="24"/>
          <w:szCs w:val="24"/>
        </w:rPr>
        <w:t>Uchwała Nr</w:t>
      </w:r>
      <w:r w:rsidR="00015E71" w:rsidRPr="00E73CE6">
        <w:rPr>
          <w:rFonts w:ascii="Tahoma" w:hAnsi="Tahoma" w:cs="Tahoma"/>
          <w:b/>
          <w:sz w:val="24"/>
          <w:szCs w:val="24"/>
        </w:rPr>
        <w:t xml:space="preserve"> 362/LIV/22</w:t>
      </w:r>
    </w:p>
    <w:p w14:paraId="7B84D951" w14:textId="1420D3D3" w:rsidR="008C5280" w:rsidRPr="00E73CE6" w:rsidRDefault="008C5280" w:rsidP="004E4560">
      <w:pPr>
        <w:tabs>
          <w:tab w:val="left" w:pos="5670"/>
          <w:tab w:val="left" w:pos="5771"/>
          <w:tab w:val="left" w:pos="6804"/>
          <w:tab w:val="left" w:pos="7797"/>
          <w:tab w:val="left" w:pos="9072"/>
        </w:tabs>
        <w:spacing w:after="0" w:line="360" w:lineRule="auto"/>
        <w:ind w:left="2694" w:right="3301" w:firstLine="0"/>
        <w:jc w:val="center"/>
        <w:rPr>
          <w:rFonts w:ascii="Tahoma" w:hAnsi="Tahoma" w:cs="Tahoma"/>
          <w:sz w:val="24"/>
          <w:szCs w:val="24"/>
        </w:rPr>
      </w:pPr>
      <w:r w:rsidRPr="00E73CE6">
        <w:rPr>
          <w:rFonts w:ascii="Tahoma" w:hAnsi="Tahoma" w:cs="Tahoma"/>
          <w:b/>
          <w:sz w:val="24"/>
          <w:szCs w:val="24"/>
        </w:rPr>
        <w:t>Rady Miejskie</w:t>
      </w:r>
      <w:r w:rsidR="004E4560">
        <w:rPr>
          <w:rFonts w:ascii="Tahoma" w:hAnsi="Tahoma" w:cs="Tahoma"/>
          <w:b/>
          <w:sz w:val="24"/>
          <w:szCs w:val="24"/>
        </w:rPr>
        <w:t xml:space="preserve"> w </w:t>
      </w:r>
      <w:r w:rsidRPr="00E73CE6">
        <w:rPr>
          <w:rFonts w:ascii="Tahoma" w:hAnsi="Tahoma" w:cs="Tahoma"/>
          <w:b/>
          <w:sz w:val="24"/>
          <w:szCs w:val="24"/>
        </w:rPr>
        <w:t>Chorzelach</w:t>
      </w:r>
    </w:p>
    <w:p w14:paraId="3291FE40" w14:textId="5B3C89B0" w:rsidR="008C5280" w:rsidRPr="00E73CE6" w:rsidRDefault="008C5280" w:rsidP="004E4560">
      <w:pPr>
        <w:tabs>
          <w:tab w:val="left" w:pos="5670"/>
          <w:tab w:val="left" w:pos="5771"/>
          <w:tab w:val="left" w:pos="6804"/>
          <w:tab w:val="left" w:pos="7797"/>
          <w:tab w:val="left" w:pos="9072"/>
        </w:tabs>
        <w:spacing w:after="0" w:line="360" w:lineRule="auto"/>
        <w:ind w:left="2977" w:firstLine="0"/>
        <w:rPr>
          <w:rFonts w:ascii="Tahoma" w:hAnsi="Tahoma" w:cs="Tahoma"/>
          <w:b/>
          <w:bCs/>
          <w:sz w:val="24"/>
          <w:szCs w:val="24"/>
        </w:rPr>
      </w:pPr>
      <w:r w:rsidRPr="00E73CE6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015E71" w:rsidRPr="00E73CE6">
        <w:rPr>
          <w:rFonts w:ascii="Tahoma" w:hAnsi="Tahoma" w:cs="Tahoma"/>
          <w:b/>
          <w:bCs/>
          <w:sz w:val="24"/>
          <w:szCs w:val="24"/>
        </w:rPr>
        <w:t xml:space="preserve">30 września </w:t>
      </w:r>
      <w:r w:rsidRPr="00E73CE6">
        <w:rPr>
          <w:rFonts w:ascii="Tahoma" w:hAnsi="Tahoma" w:cs="Tahoma"/>
          <w:b/>
          <w:bCs/>
          <w:sz w:val="24"/>
          <w:szCs w:val="24"/>
        </w:rPr>
        <w:t>202</w:t>
      </w:r>
      <w:r w:rsidR="00076EDB" w:rsidRPr="00E73CE6">
        <w:rPr>
          <w:rFonts w:ascii="Tahoma" w:hAnsi="Tahoma" w:cs="Tahoma"/>
          <w:b/>
          <w:bCs/>
          <w:sz w:val="24"/>
          <w:szCs w:val="24"/>
        </w:rPr>
        <w:t>2</w:t>
      </w:r>
      <w:r w:rsidRPr="00E73CE6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5D3A09D" w14:textId="4C456C20" w:rsidR="008C5280" w:rsidRPr="00E73CE6" w:rsidRDefault="008C5280" w:rsidP="004E4560">
      <w:pPr>
        <w:spacing w:after="0" w:line="360" w:lineRule="auto"/>
        <w:ind w:left="0" w:firstLine="0"/>
        <w:jc w:val="center"/>
        <w:rPr>
          <w:rFonts w:ascii="Tahoma" w:hAnsi="Tahoma" w:cs="Tahoma"/>
          <w:sz w:val="24"/>
          <w:szCs w:val="24"/>
        </w:rPr>
      </w:pPr>
      <w:r w:rsidRPr="00E73CE6">
        <w:rPr>
          <w:rFonts w:ascii="Tahoma" w:hAnsi="Tahoma" w:cs="Tahoma"/>
          <w:b/>
          <w:sz w:val="24"/>
          <w:szCs w:val="24"/>
        </w:rPr>
        <w:t xml:space="preserve">w sprawie </w:t>
      </w:r>
      <w:r w:rsidR="002B1FC0" w:rsidRPr="00E73CE6">
        <w:rPr>
          <w:rFonts w:ascii="Tahoma" w:hAnsi="Tahoma" w:cs="Tahoma"/>
          <w:b/>
          <w:sz w:val="24"/>
          <w:szCs w:val="24"/>
        </w:rPr>
        <w:t>zniesienia statusu pomnika przyrody</w:t>
      </w:r>
    </w:p>
    <w:p w14:paraId="0E27FB0F" w14:textId="77777777" w:rsidR="008C5280" w:rsidRPr="00E73CE6" w:rsidRDefault="008C5280" w:rsidP="008C5280">
      <w:pPr>
        <w:ind w:left="0" w:firstLine="0"/>
        <w:rPr>
          <w:rFonts w:ascii="Tahoma" w:hAnsi="Tahoma" w:cs="Tahoma"/>
          <w:sz w:val="24"/>
          <w:szCs w:val="24"/>
        </w:rPr>
      </w:pPr>
    </w:p>
    <w:p w14:paraId="29E031BC" w14:textId="7D8D529C" w:rsidR="008C5280" w:rsidRPr="00E73CE6" w:rsidRDefault="008C5280" w:rsidP="00E73CE6">
      <w:pPr>
        <w:spacing w:after="0" w:line="360" w:lineRule="auto"/>
        <w:ind w:left="0" w:firstLine="567"/>
        <w:jc w:val="left"/>
        <w:rPr>
          <w:rFonts w:ascii="Tahoma" w:hAnsi="Tahoma" w:cs="Tahoma"/>
          <w:sz w:val="24"/>
          <w:szCs w:val="24"/>
        </w:rPr>
      </w:pPr>
      <w:r w:rsidRPr="00E73CE6">
        <w:rPr>
          <w:rFonts w:ascii="Tahoma" w:hAnsi="Tahoma" w:cs="Tahoma"/>
          <w:sz w:val="24"/>
          <w:szCs w:val="24"/>
        </w:rPr>
        <w:t>Na podstawie art. 7 ust 1 pkt 1</w:t>
      </w:r>
      <w:r w:rsidR="006C2837" w:rsidRPr="00E73CE6">
        <w:rPr>
          <w:rFonts w:ascii="Tahoma" w:hAnsi="Tahoma" w:cs="Tahoma"/>
          <w:sz w:val="24"/>
          <w:szCs w:val="24"/>
        </w:rPr>
        <w:t xml:space="preserve"> i </w:t>
      </w:r>
      <w:r w:rsidRPr="00E73CE6">
        <w:rPr>
          <w:rFonts w:ascii="Tahoma" w:hAnsi="Tahoma" w:cs="Tahoma"/>
          <w:sz w:val="24"/>
          <w:szCs w:val="24"/>
        </w:rPr>
        <w:t>art. 18 ust. 2 pkt 15</w:t>
      </w:r>
      <w:r w:rsidR="006C2837" w:rsidRPr="00E73CE6">
        <w:rPr>
          <w:rFonts w:ascii="Tahoma" w:hAnsi="Tahoma" w:cs="Tahoma"/>
          <w:sz w:val="24"/>
          <w:szCs w:val="24"/>
        </w:rPr>
        <w:t xml:space="preserve"> </w:t>
      </w:r>
      <w:r w:rsidRPr="00E73CE6">
        <w:rPr>
          <w:rFonts w:ascii="Tahoma" w:hAnsi="Tahoma" w:cs="Tahoma"/>
          <w:sz w:val="24"/>
          <w:szCs w:val="24"/>
        </w:rPr>
        <w:t>ustawy z dnia 8 marca 1990 r. o</w:t>
      </w:r>
      <w:r w:rsidR="00467445" w:rsidRPr="00E73CE6">
        <w:rPr>
          <w:rFonts w:ascii="Tahoma" w:hAnsi="Tahoma" w:cs="Tahoma"/>
          <w:sz w:val="24"/>
          <w:szCs w:val="24"/>
        </w:rPr>
        <w:t> </w:t>
      </w:r>
      <w:r w:rsidRPr="00E73CE6">
        <w:rPr>
          <w:rFonts w:ascii="Tahoma" w:hAnsi="Tahoma" w:cs="Tahoma"/>
          <w:sz w:val="24"/>
          <w:szCs w:val="24"/>
        </w:rPr>
        <w:t>samorządzie gminnym (Dz. U. z 202</w:t>
      </w:r>
      <w:r w:rsidR="00F36979" w:rsidRPr="00E73CE6">
        <w:rPr>
          <w:rFonts w:ascii="Tahoma" w:hAnsi="Tahoma" w:cs="Tahoma"/>
          <w:sz w:val="24"/>
          <w:szCs w:val="24"/>
        </w:rPr>
        <w:t>2</w:t>
      </w:r>
      <w:r w:rsidRPr="00E73CE6">
        <w:rPr>
          <w:rFonts w:ascii="Tahoma" w:hAnsi="Tahoma" w:cs="Tahoma"/>
          <w:sz w:val="24"/>
          <w:szCs w:val="24"/>
        </w:rPr>
        <w:t xml:space="preserve"> r. poz. </w:t>
      </w:r>
      <w:r w:rsidR="00F36979" w:rsidRPr="00E73CE6">
        <w:rPr>
          <w:rFonts w:ascii="Tahoma" w:hAnsi="Tahoma" w:cs="Tahoma"/>
          <w:color w:val="auto"/>
          <w:sz w:val="24"/>
          <w:szCs w:val="24"/>
        </w:rPr>
        <w:t>5</w:t>
      </w:r>
      <w:r w:rsidR="00FD1F40" w:rsidRPr="00E73CE6">
        <w:rPr>
          <w:rFonts w:ascii="Tahoma" w:hAnsi="Tahoma" w:cs="Tahoma"/>
          <w:color w:val="auto"/>
          <w:sz w:val="24"/>
          <w:szCs w:val="24"/>
        </w:rPr>
        <w:t>5</w:t>
      </w:r>
      <w:r w:rsidR="00F36979" w:rsidRPr="00E73CE6">
        <w:rPr>
          <w:rFonts w:ascii="Tahoma" w:hAnsi="Tahoma" w:cs="Tahoma"/>
          <w:color w:val="auto"/>
          <w:sz w:val="24"/>
          <w:szCs w:val="24"/>
        </w:rPr>
        <w:t>9</w:t>
      </w:r>
      <w:r w:rsidR="00467445" w:rsidRPr="00E73CE6">
        <w:rPr>
          <w:rFonts w:ascii="Tahoma" w:hAnsi="Tahoma" w:cs="Tahoma"/>
          <w:color w:val="auto"/>
          <w:sz w:val="24"/>
          <w:szCs w:val="24"/>
        </w:rPr>
        <w:t xml:space="preserve"> ze zm.</w:t>
      </w:r>
      <w:r w:rsidRPr="00E73CE6">
        <w:rPr>
          <w:rFonts w:ascii="Tahoma" w:hAnsi="Tahoma" w:cs="Tahoma"/>
          <w:color w:val="auto"/>
          <w:sz w:val="24"/>
          <w:szCs w:val="24"/>
        </w:rPr>
        <w:t xml:space="preserve">) </w:t>
      </w:r>
      <w:r w:rsidRPr="00E73CE6">
        <w:rPr>
          <w:rFonts w:ascii="Tahoma" w:hAnsi="Tahoma" w:cs="Tahoma"/>
          <w:sz w:val="24"/>
          <w:szCs w:val="24"/>
        </w:rPr>
        <w:t>oraz art.</w:t>
      </w:r>
      <w:r w:rsidR="006C2837" w:rsidRPr="00E73CE6">
        <w:rPr>
          <w:rFonts w:ascii="Tahoma" w:hAnsi="Tahoma" w:cs="Tahoma"/>
          <w:sz w:val="24"/>
          <w:szCs w:val="24"/>
        </w:rPr>
        <w:t xml:space="preserve"> 44 ust. 3, 3a i 4 ustawy z</w:t>
      </w:r>
      <w:r w:rsidR="00083112" w:rsidRPr="00E73CE6">
        <w:rPr>
          <w:rFonts w:ascii="Tahoma" w:hAnsi="Tahoma" w:cs="Tahoma"/>
          <w:sz w:val="24"/>
          <w:szCs w:val="24"/>
        </w:rPr>
        <w:t> </w:t>
      </w:r>
      <w:r w:rsidR="006C2837" w:rsidRPr="00E73CE6">
        <w:rPr>
          <w:rFonts w:ascii="Tahoma" w:hAnsi="Tahoma" w:cs="Tahoma"/>
          <w:sz w:val="24"/>
          <w:szCs w:val="24"/>
        </w:rPr>
        <w:t>dnia 16 kwietnia 2004 r. o ochronie przyrody (Dz. U. z 2022 r., poz. 916</w:t>
      </w:r>
      <w:r w:rsidR="003919F7" w:rsidRPr="00E73CE6">
        <w:rPr>
          <w:rFonts w:ascii="Tahoma" w:hAnsi="Tahoma" w:cs="Tahoma"/>
          <w:sz w:val="24"/>
          <w:szCs w:val="24"/>
        </w:rPr>
        <w:t xml:space="preserve"> ze zm.</w:t>
      </w:r>
      <w:r w:rsidR="006C2837" w:rsidRPr="00E73CE6">
        <w:rPr>
          <w:rFonts w:ascii="Tahoma" w:hAnsi="Tahoma" w:cs="Tahoma"/>
          <w:sz w:val="24"/>
          <w:szCs w:val="24"/>
        </w:rPr>
        <w:t>)</w:t>
      </w:r>
      <w:r w:rsidRPr="00E73CE6">
        <w:rPr>
          <w:rFonts w:ascii="Tahoma" w:hAnsi="Tahoma" w:cs="Tahoma"/>
          <w:sz w:val="24"/>
          <w:szCs w:val="24"/>
        </w:rPr>
        <w:t xml:space="preserve">, </w:t>
      </w:r>
      <w:r w:rsidR="00467445" w:rsidRPr="00E73CE6">
        <w:rPr>
          <w:rFonts w:ascii="Tahoma" w:hAnsi="Tahoma" w:cs="Tahoma"/>
          <w:sz w:val="24"/>
          <w:szCs w:val="24"/>
        </w:rPr>
        <w:t>po uzgodnieniu z</w:t>
      </w:r>
      <w:r w:rsidR="00083112" w:rsidRPr="00E73CE6">
        <w:rPr>
          <w:rFonts w:ascii="Tahoma" w:hAnsi="Tahoma" w:cs="Tahoma"/>
          <w:sz w:val="24"/>
          <w:szCs w:val="24"/>
        </w:rPr>
        <w:t> </w:t>
      </w:r>
      <w:bookmarkStart w:id="0" w:name="_Hlk104977439"/>
      <w:r w:rsidR="00467445" w:rsidRPr="00E73CE6">
        <w:rPr>
          <w:rFonts w:ascii="Tahoma" w:hAnsi="Tahoma" w:cs="Tahoma"/>
          <w:sz w:val="24"/>
          <w:szCs w:val="24"/>
        </w:rPr>
        <w:t>Regionalnym Dyrektorem Ochrony Środowiska w Warszawie</w:t>
      </w:r>
      <w:r w:rsidR="00083112" w:rsidRPr="00E73CE6">
        <w:rPr>
          <w:rFonts w:ascii="Tahoma" w:hAnsi="Tahoma" w:cs="Tahoma"/>
          <w:sz w:val="24"/>
          <w:szCs w:val="24"/>
        </w:rPr>
        <w:t>, Wydział Spraw Terenowych w Siedlcach, Oddział w Ostrołęce</w:t>
      </w:r>
      <w:bookmarkEnd w:id="0"/>
      <w:r w:rsidR="00083112" w:rsidRPr="00E73CE6">
        <w:rPr>
          <w:rFonts w:ascii="Tahoma" w:hAnsi="Tahoma" w:cs="Tahoma"/>
          <w:sz w:val="24"/>
          <w:szCs w:val="24"/>
        </w:rPr>
        <w:t xml:space="preserve">, </w:t>
      </w:r>
      <w:r w:rsidRPr="00E73CE6">
        <w:rPr>
          <w:rFonts w:ascii="Tahoma" w:hAnsi="Tahoma" w:cs="Tahoma"/>
          <w:sz w:val="24"/>
          <w:szCs w:val="24"/>
        </w:rPr>
        <w:t>Rada Miejska w</w:t>
      </w:r>
      <w:r w:rsidR="002A4513" w:rsidRPr="00E73CE6">
        <w:rPr>
          <w:rFonts w:ascii="Tahoma" w:hAnsi="Tahoma" w:cs="Tahoma"/>
          <w:sz w:val="24"/>
          <w:szCs w:val="24"/>
        </w:rPr>
        <w:t> </w:t>
      </w:r>
      <w:r w:rsidRPr="00E73CE6">
        <w:rPr>
          <w:rFonts w:ascii="Tahoma" w:hAnsi="Tahoma" w:cs="Tahoma"/>
          <w:sz w:val="24"/>
          <w:szCs w:val="24"/>
        </w:rPr>
        <w:t xml:space="preserve">Chorzelach uchwala, co następuje: </w:t>
      </w:r>
    </w:p>
    <w:p w14:paraId="101034B5" w14:textId="77777777" w:rsidR="008E2A9F" w:rsidRPr="00E73CE6" w:rsidRDefault="008E2A9F" w:rsidP="008E2A9F">
      <w:pPr>
        <w:spacing w:after="0" w:line="360" w:lineRule="auto"/>
        <w:ind w:left="0" w:firstLine="0"/>
        <w:jc w:val="center"/>
        <w:rPr>
          <w:rFonts w:ascii="Tahoma" w:hAnsi="Tahoma" w:cs="Tahoma"/>
          <w:b/>
          <w:sz w:val="24"/>
          <w:szCs w:val="24"/>
        </w:rPr>
      </w:pPr>
    </w:p>
    <w:p w14:paraId="7A432763" w14:textId="7DD5D9C4" w:rsidR="008C5280" w:rsidRPr="00E73CE6" w:rsidRDefault="008C5280" w:rsidP="008E2A9F">
      <w:pPr>
        <w:spacing w:after="0" w:line="360" w:lineRule="auto"/>
        <w:ind w:left="0" w:firstLine="0"/>
        <w:jc w:val="center"/>
        <w:rPr>
          <w:rFonts w:ascii="Tahoma" w:hAnsi="Tahoma" w:cs="Tahoma"/>
          <w:b/>
          <w:sz w:val="24"/>
          <w:szCs w:val="24"/>
        </w:rPr>
      </w:pPr>
      <w:r w:rsidRPr="00E73CE6">
        <w:rPr>
          <w:rFonts w:ascii="Tahoma" w:hAnsi="Tahoma" w:cs="Tahoma"/>
          <w:b/>
          <w:sz w:val="24"/>
          <w:szCs w:val="24"/>
        </w:rPr>
        <w:t>§ 1.</w:t>
      </w:r>
    </w:p>
    <w:p w14:paraId="18E46B29" w14:textId="74DFA839" w:rsidR="008C5280" w:rsidRPr="00E73CE6" w:rsidRDefault="00467445" w:rsidP="00E73CE6">
      <w:pPr>
        <w:spacing w:after="0" w:line="360" w:lineRule="auto"/>
        <w:ind w:left="0" w:firstLine="567"/>
        <w:jc w:val="left"/>
        <w:rPr>
          <w:rFonts w:ascii="Tahoma" w:hAnsi="Tahoma" w:cs="Tahoma"/>
          <w:sz w:val="24"/>
          <w:szCs w:val="24"/>
        </w:rPr>
      </w:pPr>
      <w:r w:rsidRPr="00E73CE6">
        <w:rPr>
          <w:rFonts w:ascii="Tahoma" w:hAnsi="Tahoma" w:cs="Tahoma"/>
          <w:sz w:val="24"/>
          <w:szCs w:val="24"/>
        </w:rPr>
        <w:t>Pozbawia się statusu pomnika przyrody</w:t>
      </w:r>
      <w:r w:rsidR="00E546D1" w:rsidRPr="00E73CE6">
        <w:rPr>
          <w:rFonts w:ascii="Tahoma" w:hAnsi="Tahoma" w:cs="Tahoma"/>
          <w:sz w:val="24"/>
          <w:szCs w:val="24"/>
        </w:rPr>
        <w:t xml:space="preserve"> drzewo gatunku: Lipa drobnolistna (Tilia cordata) uznanego za pomnik przyrody na podstawie Orzeczenia Nr 26/77 Wojewody Ostrołęckiego z </w:t>
      </w:r>
      <w:r w:rsidR="003E6C5E" w:rsidRPr="00E73CE6">
        <w:rPr>
          <w:rFonts w:ascii="Tahoma" w:hAnsi="Tahoma" w:cs="Tahoma"/>
          <w:sz w:val="24"/>
          <w:szCs w:val="24"/>
        </w:rPr>
        <w:t>dnia</w:t>
      </w:r>
      <w:r w:rsidR="00E546D1" w:rsidRPr="00E73CE6">
        <w:rPr>
          <w:rFonts w:ascii="Tahoma" w:hAnsi="Tahoma" w:cs="Tahoma"/>
          <w:sz w:val="24"/>
          <w:szCs w:val="24"/>
        </w:rPr>
        <w:t xml:space="preserve"> 20.12.1977 r. o uznaniu za pomnik przyrody </w:t>
      </w:r>
      <w:r w:rsidR="003E6C5E" w:rsidRPr="00E73CE6">
        <w:rPr>
          <w:rFonts w:ascii="Tahoma" w:hAnsi="Tahoma" w:cs="Tahoma"/>
          <w:sz w:val="24"/>
          <w:szCs w:val="24"/>
        </w:rPr>
        <w:t>(Dz. Urz. WRN w Ostrołęce z dnia 30.01.1978 r. Nr 1, poz. 31), rosnącego na nieruchomości położonej w obrębie 0050</w:t>
      </w:r>
      <w:r w:rsidR="003919F7" w:rsidRPr="00E73CE6">
        <w:rPr>
          <w:rFonts w:ascii="Tahoma" w:hAnsi="Tahoma" w:cs="Tahoma"/>
          <w:sz w:val="24"/>
          <w:szCs w:val="24"/>
        </w:rPr>
        <w:t> </w:t>
      </w:r>
      <w:r w:rsidR="003E6C5E" w:rsidRPr="00E73CE6">
        <w:rPr>
          <w:rFonts w:ascii="Tahoma" w:hAnsi="Tahoma" w:cs="Tahoma"/>
          <w:sz w:val="24"/>
          <w:szCs w:val="24"/>
        </w:rPr>
        <w:t>Zaręby, oznaczonej w ewidencji gruntów i budynków jako działka numer 328</w:t>
      </w:r>
      <w:r w:rsidR="00592758" w:rsidRPr="00E73CE6">
        <w:rPr>
          <w:rFonts w:ascii="Tahoma" w:hAnsi="Tahoma" w:cs="Tahoma"/>
          <w:sz w:val="24"/>
          <w:szCs w:val="24"/>
        </w:rPr>
        <w:t>.</w:t>
      </w:r>
    </w:p>
    <w:p w14:paraId="43F301F7" w14:textId="77777777" w:rsidR="008E2A9F" w:rsidRPr="00E73CE6" w:rsidRDefault="008E2A9F" w:rsidP="008E2A9F">
      <w:pPr>
        <w:spacing w:line="360" w:lineRule="auto"/>
        <w:ind w:left="0" w:firstLine="0"/>
        <w:jc w:val="center"/>
        <w:rPr>
          <w:rFonts w:ascii="Tahoma" w:hAnsi="Tahoma" w:cs="Tahoma"/>
          <w:b/>
          <w:sz w:val="24"/>
          <w:szCs w:val="24"/>
        </w:rPr>
      </w:pPr>
    </w:p>
    <w:p w14:paraId="23625277" w14:textId="58C2CB02" w:rsidR="008C5280" w:rsidRPr="00E73CE6" w:rsidRDefault="008C5280" w:rsidP="008E2A9F">
      <w:pPr>
        <w:spacing w:line="360" w:lineRule="auto"/>
        <w:ind w:left="0" w:firstLine="0"/>
        <w:jc w:val="center"/>
        <w:rPr>
          <w:rFonts w:ascii="Tahoma" w:hAnsi="Tahoma" w:cs="Tahoma"/>
          <w:b/>
          <w:sz w:val="24"/>
          <w:szCs w:val="24"/>
        </w:rPr>
      </w:pPr>
      <w:r w:rsidRPr="00E73CE6">
        <w:rPr>
          <w:rFonts w:ascii="Tahoma" w:hAnsi="Tahoma" w:cs="Tahoma"/>
          <w:b/>
          <w:sz w:val="24"/>
          <w:szCs w:val="24"/>
        </w:rPr>
        <w:t xml:space="preserve">§ </w:t>
      </w:r>
      <w:r w:rsidR="00592758" w:rsidRPr="00E73CE6">
        <w:rPr>
          <w:rFonts w:ascii="Tahoma" w:hAnsi="Tahoma" w:cs="Tahoma"/>
          <w:b/>
          <w:sz w:val="24"/>
          <w:szCs w:val="24"/>
        </w:rPr>
        <w:t>2</w:t>
      </w:r>
      <w:r w:rsidRPr="00E73CE6">
        <w:rPr>
          <w:rFonts w:ascii="Tahoma" w:hAnsi="Tahoma" w:cs="Tahoma"/>
          <w:b/>
          <w:sz w:val="24"/>
          <w:szCs w:val="24"/>
        </w:rPr>
        <w:t>.</w:t>
      </w:r>
    </w:p>
    <w:p w14:paraId="30796479" w14:textId="05EE55E8" w:rsidR="008C5280" w:rsidRPr="00E73CE6" w:rsidRDefault="008C5280" w:rsidP="008E2A9F">
      <w:pPr>
        <w:spacing w:after="0" w:line="360" w:lineRule="auto"/>
        <w:ind w:left="0" w:firstLine="0"/>
        <w:rPr>
          <w:rFonts w:ascii="Tahoma" w:hAnsi="Tahoma" w:cs="Tahoma"/>
          <w:sz w:val="24"/>
          <w:szCs w:val="24"/>
        </w:rPr>
      </w:pPr>
      <w:r w:rsidRPr="00E73CE6">
        <w:rPr>
          <w:rFonts w:ascii="Tahoma" w:hAnsi="Tahoma" w:cs="Tahoma"/>
          <w:sz w:val="24"/>
          <w:szCs w:val="24"/>
        </w:rPr>
        <w:t xml:space="preserve">Wykonanie uchwały powierza się Burmistrzowi Miasta i Gminy  Chorzele. </w:t>
      </w:r>
    </w:p>
    <w:p w14:paraId="61749D48" w14:textId="77777777" w:rsidR="008E2A9F" w:rsidRPr="00E73CE6" w:rsidRDefault="008E2A9F" w:rsidP="008E2A9F">
      <w:pPr>
        <w:spacing w:after="0" w:line="360" w:lineRule="auto"/>
        <w:ind w:left="0" w:firstLine="0"/>
        <w:jc w:val="center"/>
        <w:rPr>
          <w:rFonts w:ascii="Tahoma" w:hAnsi="Tahoma" w:cs="Tahoma"/>
          <w:b/>
          <w:sz w:val="24"/>
          <w:szCs w:val="24"/>
        </w:rPr>
      </w:pPr>
    </w:p>
    <w:p w14:paraId="074C365C" w14:textId="5C9F2C55" w:rsidR="008C5280" w:rsidRPr="00E73CE6" w:rsidRDefault="008C5280" w:rsidP="008E2A9F">
      <w:pPr>
        <w:spacing w:after="0" w:line="360" w:lineRule="auto"/>
        <w:ind w:left="0" w:firstLine="0"/>
        <w:jc w:val="center"/>
        <w:rPr>
          <w:rFonts w:ascii="Tahoma" w:hAnsi="Tahoma" w:cs="Tahoma"/>
          <w:b/>
          <w:sz w:val="24"/>
          <w:szCs w:val="24"/>
        </w:rPr>
      </w:pPr>
      <w:r w:rsidRPr="00E73CE6">
        <w:rPr>
          <w:rFonts w:ascii="Tahoma" w:hAnsi="Tahoma" w:cs="Tahoma"/>
          <w:b/>
          <w:sz w:val="24"/>
          <w:szCs w:val="24"/>
        </w:rPr>
        <w:t xml:space="preserve">§ </w:t>
      </w:r>
      <w:r w:rsidR="00592758" w:rsidRPr="00E73CE6">
        <w:rPr>
          <w:rFonts w:ascii="Tahoma" w:hAnsi="Tahoma" w:cs="Tahoma"/>
          <w:b/>
          <w:sz w:val="24"/>
          <w:szCs w:val="24"/>
        </w:rPr>
        <w:t>3</w:t>
      </w:r>
      <w:r w:rsidRPr="00E73CE6">
        <w:rPr>
          <w:rFonts w:ascii="Tahoma" w:hAnsi="Tahoma" w:cs="Tahoma"/>
          <w:b/>
          <w:sz w:val="24"/>
          <w:szCs w:val="24"/>
        </w:rPr>
        <w:t>.</w:t>
      </w:r>
    </w:p>
    <w:p w14:paraId="033C9A25" w14:textId="7E7C0BB1" w:rsidR="008C5280" w:rsidRPr="00E73CE6" w:rsidRDefault="008C5280" w:rsidP="00083112">
      <w:pPr>
        <w:spacing w:after="0" w:line="360" w:lineRule="auto"/>
        <w:ind w:left="0" w:firstLine="0"/>
        <w:rPr>
          <w:rFonts w:ascii="Tahoma" w:hAnsi="Tahoma" w:cs="Tahoma"/>
          <w:sz w:val="24"/>
          <w:szCs w:val="24"/>
        </w:rPr>
      </w:pPr>
      <w:r w:rsidRPr="00E73CE6">
        <w:rPr>
          <w:rFonts w:ascii="Tahoma" w:hAnsi="Tahoma" w:cs="Tahoma"/>
          <w:sz w:val="24"/>
          <w:szCs w:val="24"/>
        </w:rPr>
        <w:t xml:space="preserve">Uchwała wchodzi w życie po upływie 14 dni od dnia jej ogłoszenia w Dzienniku Urzędowym Województwa Mazowieckiego. </w:t>
      </w:r>
    </w:p>
    <w:p w14:paraId="7EDF80AC" w14:textId="77777777" w:rsidR="00E73CE6" w:rsidRDefault="00E73CE6" w:rsidP="008C5280">
      <w:pPr>
        <w:spacing w:after="538" w:line="259" w:lineRule="auto"/>
        <w:ind w:left="350" w:firstLine="0"/>
        <w:jc w:val="left"/>
        <w:rPr>
          <w:rFonts w:ascii="Tahoma" w:hAnsi="Tahoma" w:cs="Tahoma"/>
          <w:sz w:val="24"/>
          <w:szCs w:val="24"/>
        </w:rPr>
      </w:pPr>
    </w:p>
    <w:p w14:paraId="5F584E2E" w14:textId="77777777" w:rsidR="00E73CE6" w:rsidRPr="00E73CE6" w:rsidRDefault="008C5280" w:rsidP="00E73CE6">
      <w:pPr>
        <w:spacing w:after="0"/>
        <w:jc w:val="center"/>
        <w:textAlignment w:val="baseline"/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</w:pPr>
      <w:r w:rsidRPr="00E73CE6">
        <w:rPr>
          <w:rFonts w:ascii="Tahoma" w:hAnsi="Tahoma" w:cs="Tahoma"/>
          <w:sz w:val="24"/>
          <w:szCs w:val="24"/>
        </w:rPr>
        <w:t xml:space="preserve"> </w:t>
      </w:r>
      <w:r w:rsidR="00E73CE6" w:rsidRPr="00E73CE6"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  <w:t xml:space="preserve">                                              Przewodniczący Rady Miejskiej </w:t>
      </w:r>
    </w:p>
    <w:p w14:paraId="59BC12C0" w14:textId="77777777" w:rsidR="00E73CE6" w:rsidRPr="00E73CE6" w:rsidRDefault="00E73CE6" w:rsidP="00E73CE6">
      <w:pPr>
        <w:spacing w:after="0" w:line="259" w:lineRule="auto"/>
        <w:ind w:left="0" w:firstLine="0"/>
        <w:jc w:val="left"/>
        <w:textAlignment w:val="baseline"/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</w:pPr>
      <w:r w:rsidRPr="00E73CE6"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  <w:t xml:space="preserve">                                                                            w Chorzelach</w:t>
      </w:r>
    </w:p>
    <w:p w14:paraId="1F283A00" w14:textId="77777777" w:rsidR="00E73CE6" w:rsidRPr="00E73CE6" w:rsidRDefault="00E73CE6" w:rsidP="00E73CE6">
      <w:pPr>
        <w:spacing w:after="0" w:line="259" w:lineRule="auto"/>
        <w:ind w:left="0" w:firstLine="0"/>
        <w:jc w:val="left"/>
        <w:textAlignment w:val="baseline"/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</w:pPr>
      <w:r w:rsidRPr="00E73CE6"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  <w:t xml:space="preserve">                   </w:t>
      </w:r>
    </w:p>
    <w:p w14:paraId="6545DB34" w14:textId="77777777" w:rsidR="00E73CE6" w:rsidRPr="00E73CE6" w:rsidRDefault="00E73CE6" w:rsidP="00E73CE6">
      <w:pPr>
        <w:spacing w:after="0" w:line="259" w:lineRule="auto"/>
        <w:ind w:left="0" w:firstLine="0"/>
        <w:rPr>
          <w:rFonts w:ascii="Tahoma" w:eastAsia="Tahoma" w:hAnsi="Tahoma" w:cs="Tahoma"/>
          <w:color w:val="auto"/>
          <w:sz w:val="24"/>
          <w:szCs w:val="24"/>
          <w:lang w:eastAsia="en-US" w:bidi="pl-PL"/>
        </w:rPr>
      </w:pPr>
      <w:r w:rsidRPr="00E73CE6"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  <w:t xml:space="preserve">                                                                            Michał Wiśnicki</w:t>
      </w:r>
    </w:p>
    <w:p w14:paraId="46F22D9F" w14:textId="43F7457D" w:rsidR="008C5280" w:rsidRPr="00E73CE6" w:rsidRDefault="008C5280" w:rsidP="008C5280">
      <w:pPr>
        <w:spacing w:after="538" w:line="259" w:lineRule="auto"/>
        <w:ind w:left="350" w:firstLine="0"/>
        <w:jc w:val="left"/>
        <w:rPr>
          <w:rFonts w:ascii="Tahoma" w:hAnsi="Tahoma" w:cs="Tahoma"/>
          <w:sz w:val="24"/>
          <w:szCs w:val="24"/>
        </w:rPr>
      </w:pPr>
    </w:p>
    <w:p w14:paraId="589C53E9" w14:textId="77777777" w:rsidR="008C5280" w:rsidRPr="00E73CE6" w:rsidRDefault="008C5280" w:rsidP="008C5280">
      <w:pPr>
        <w:tabs>
          <w:tab w:val="right" w:pos="10556"/>
        </w:tabs>
        <w:spacing w:before="40" w:after="0" w:line="259" w:lineRule="auto"/>
        <w:ind w:left="0" w:firstLine="0"/>
        <w:jc w:val="left"/>
        <w:rPr>
          <w:rFonts w:ascii="Tahoma" w:hAnsi="Tahoma" w:cs="Tahoma"/>
          <w:sz w:val="18"/>
        </w:rPr>
      </w:pPr>
    </w:p>
    <w:p w14:paraId="01661953" w14:textId="77777777" w:rsidR="00592758" w:rsidRPr="00E73CE6" w:rsidRDefault="00592758" w:rsidP="002A4513">
      <w:pPr>
        <w:pStyle w:val="uzasadnienie"/>
        <w:spacing w:before="0" w:beforeAutospacing="0" w:after="0" w:afterAutospacing="0"/>
        <w:jc w:val="center"/>
        <w:rPr>
          <w:rFonts w:ascii="Tahoma" w:hAnsi="Tahoma" w:cs="Tahoma"/>
          <w:b/>
          <w:bCs/>
          <w:spacing w:val="20"/>
        </w:rPr>
      </w:pPr>
    </w:p>
    <w:p w14:paraId="4E7091A9" w14:textId="77777777" w:rsidR="00592758" w:rsidRPr="00E73CE6" w:rsidRDefault="00592758" w:rsidP="002A4513">
      <w:pPr>
        <w:pStyle w:val="uzasadnienie"/>
        <w:spacing w:before="0" w:beforeAutospacing="0" w:after="0" w:afterAutospacing="0"/>
        <w:jc w:val="center"/>
        <w:rPr>
          <w:rFonts w:ascii="Tahoma" w:hAnsi="Tahoma" w:cs="Tahoma"/>
          <w:b/>
          <w:bCs/>
          <w:spacing w:val="20"/>
        </w:rPr>
      </w:pPr>
    </w:p>
    <w:p w14:paraId="060ABF34" w14:textId="77777777" w:rsidR="00592758" w:rsidRPr="00E73CE6" w:rsidRDefault="00592758" w:rsidP="002A4513">
      <w:pPr>
        <w:pStyle w:val="uzasadnienie"/>
        <w:spacing w:before="0" w:beforeAutospacing="0" w:after="0" w:afterAutospacing="0"/>
        <w:jc w:val="center"/>
        <w:rPr>
          <w:rFonts w:ascii="Tahoma" w:hAnsi="Tahoma" w:cs="Tahoma"/>
          <w:b/>
          <w:bCs/>
          <w:spacing w:val="20"/>
        </w:rPr>
      </w:pPr>
    </w:p>
    <w:p w14:paraId="0AA56CAD" w14:textId="377CDA7F" w:rsidR="008C5280" w:rsidRPr="00E73CE6" w:rsidRDefault="008C5280" w:rsidP="002A4513">
      <w:pPr>
        <w:pStyle w:val="uzasadnienie"/>
        <w:spacing w:before="0" w:beforeAutospacing="0" w:after="0" w:afterAutospacing="0"/>
        <w:jc w:val="center"/>
        <w:rPr>
          <w:rFonts w:ascii="Tahoma" w:hAnsi="Tahoma" w:cs="Tahoma"/>
          <w:b/>
          <w:bCs/>
          <w:spacing w:val="20"/>
        </w:rPr>
      </w:pPr>
      <w:r w:rsidRPr="00E73CE6">
        <w:rPr>
          <w:rFonts w:ascii="Tahoma" w:hAnsi="Tahoma" w:cs="Tahoma"/>
          <w:b/>
          <w:bCs/>
          <w:spacing w:val="20"/>
        </w:rPr>
        <w:t>Uzasadnienie</w:t>
      </w:r>
    </w:p>
    <w:p w14:paraId="18C951B4" w14:textId="7E503789" w:rsidR="00592758" w:rsidRPr="00E73CE6" w:rsidRDefault="00592758" w:rsidP="00592758">
      <w:pPr>
        <w:pStyle w:val="uzasadnienie"/>
        <w:spacing w:before="0" w:beforeAutospacing="0" w:after="0" w:afterAutospacing="0"/>
        <w:rPr>
          <w:rFonts w:ascii="Tahoma" w:hAnsi="Tahoma" w:cs="Tahoma"/>
          <w:b/>
          <w:bCs/>
          <w:spacing w:val="20"/>
        </w:rPr>
      </w:pPr>
    </w:p>
    <w:p w14:paraId="175C720D" w14:textId="4F6062E3" w:rsidR="00546C40" w:rsidRPr="00E73CE6" w:rsidRDefault="00592758" w:rsidP="00E73CE6">
      <w:pPr>
        <w:pStyle w:val="uzasadnienie"/>
        <w:spacing w:before="0" w:beforeAutospacing="0" w:after="0" w:afterAutospacing="0" w:line="360" w:lineRule="auto"/>
        <w:ind w:firstLine="567"/>
        <w:rPr>
          <w:rFonts w:ascii="Tahoma" w:hAnsi="Tahoma" w:cs="Tahoma"/>
        </w:rPr>
      </w:pPr>
      <w:r w:rsidRPr="00E73CE6">
        <w:rPr>
          <w:rFonts w:ascii="Tahoma" w:hAnsi="Tahoma" w:cs="Tahoma"/>
          <w:shd w:val="clear" w:color="auto" w:fill="FFFFFF"/>
        </w:rPr>
        <w:t>Na podstawie art. 44 ust. 3 ustawy z dnia 16 kwietnia 2004 r. o ochronie przyrody</w:t>
      </w:r>
      <w:r w:rsidR="00546C40" w:rsidRPr="00E73CE6">
        <w:rPr>
          <w:rFonts w:ascii="Tahoma" w:hAnsi="Tahoma" w:cs="Tahoma"/>
          <w:shd w:val="clear" w:color="auto" w:fill="FFFFFF"/>
        </w:rPr>
        <w:t xml:space="preserve"> </w:t>
      </w:r>
      <w:r w:rsidR="00546C40" w:rsidRPr="00E73CE6">
        <w:rPr>
          <w:rFonts w:ascii="Tahoma" w:hAnsi="Tahoma" w:cs="Tahoma"/>
        </w:rPr>
        <w:t>(Dz. U. z 2022 r., poz. 916</w:t>
      </w:r>
      <w:r w:rsidR="003919F7" w:rsidRPr="00E73CE6">
        <w:rPr>
          <w:rFonts w:ascii="Tahoma" w:hAnsi="Tahoma" w:cs="Tahoma"/>
        </w:rPr>
        <w:t xml:space="preserve"> ze zm.</w:t>
      </w:r>
      <w:r w:rsidR="00546C40" w:rsidRPr="00E73CE6">
        <w:rPr>
          <w:rFonts w:ascii="Tahoma" w:hAnsi="Tahoma" w:cs="Tahoma"/>
        </w:rPr>
        <w:t xml:space="preserve">) zniesienia formy ochrony przyrody w tym pomnika przyrody dokonuje rada gminy w drodze uchwały. </w:t>
      </w:r>
    </w:p>
    <w:p w14:paraId="666F781B" w14:textId="04DBEC4D" w:rsidR="00592758" w:rsidRPr="00E73CE6" w:rsidRDefault="00546C40" w:rsidP="00E73CE6">
      <w:pPr>
        <w:pStyle w:val="uzasadnienie"/>
        <w:spacing w:before="0" w:beforeAutospacing="0" w:after="0" w:afterAutospacing="0" w:line="360" w:lineRule="auto"/>
        <w:ind w:firstLine="567"/>
        <w:rPr>
          <w:rFonts w:ascii="Tahoma" w:hAnsi="Tahoma" w:cs="Tahoma"/>
          <w:shd w:val="clear" w:color="auto" w:fill="FFFFFF"/>
        </w:rPr>
      </w:pPr>
      <w:r w:rsidRPr="00E73CE6">
        <w:rPr>
          <w:rFonts w:ascii="Tahoma" w:hAnsi="Tahoma" w:cs="Tahoma"/>
        </w:rPr>
        <w:t xml:space="preserve">Zgodnie z art. 44. </w:t>
      </w:r>
      <w:r w:rsidR="00C75D69" w:rsidRPr="00E73CE6">
        <w:rPr>
          <w:rFonts w:ascii="Tahoma" w:hAnsi="Tahoma" w:cs="Tahoma"/>
        </w:rPr>
        <w:t>u</w:t>
      </w:r>
      <w:r w:rsidRPr="00E73CE6">
        <w:rPr>
          <w:rFonts w:ascii="Tahoma" w:hAnsi="Tahoma" w:cs="Tahoma"/>
        </w:rPr>
        <w:t>st. 4 ww. u</w:t>
      </w:r>
      <w:r w:rsidR="00C75D69" w:rsidRPr="00E73CE6">
        <w:rPr>
          <w:rFonts w:ascii="Tahoma" w:hAnsi="Tahoma" w:cs="Tahoma"/>
        </w:rPr>
        <w:t>stawy</w:t>
      </w:r>
      <w:r w:rsidRPr="00E73CE6">
        <w:rPr>
          <w:rFonts w:ascii="Tahoma" w:hAnsi="Tahoma" w:cs="Tahoma"/>
        </w:rPr>
        <w:t xml:space="preserve"> </w:t>
      </w:r>
      <w:r w:rsidRPr="00E73CE6">
        <w:rPr>
          <w:rFonts w:ascii="Tahoma" w:hAnsi="Tahoma" w:cs="Tahoma"/>
          <w:shd w:val="clear" w:color="auto" w:fill="FFFFFF"/>
        </w:rPr>
        <w:t>z</w:t>
      </w:r>
      <w:r w:rsidR="00592758" w:rsidRPr="00E73CE6">
        <w:rPr>
          <w:rFonts w:ascii="Tahoma" w:hAnsi="Tahoma" w:cs="Tahoma"/>
          <w:shd w:val="clear" w:color="auto" w:fill="FFFFFF"/>
        </w:rPr>
        <w:t>niesienie formy</w:t>
      </w:r>
      <w:r w:rsidRPr="00E73CE6">
        <w:rPr>
          <w:rFonts w:ascii="Tahoma" w:hAnsi="Tahoma" w:cs="Tahoma"/>
          <w:shd w:val="clear" w:color="auto" w:fill="FFFFFF"/>
        </w:rPr>
        <w:t xml:space="preserve"> ochrony przyrody</w:t>
      </w:r>
      <w:r w:rsidR="00592758" w:rsidRPr="00E73CE6">
        <w:rPr>
          <w:rFonts w:ascii="Tahoma" w:hAnsi="Tahoma" w:cs="Tahoma"/>
          <w:shd w:val="clear" w:color="auto" w:fill="FFFFFF"/>
        </w:rPr>
        <w:t xml:space="preserve"> następuje w</w:t>
      </w:r>
      <w:r w:rsidR="00B70F51" w:rsidRPr="00E73CE6">
        <w:rPr>
          <w:rFonts w:ascii="Tahoma" w:hAnsi="Tahoma" w:cs="Tahoma"/>
          <w:shd w:val="clear" w:color="auto" w:fill="FFFFFF"/>
        </w:rPr>
        <w:t> </w:t>
      </w:r>
      <w:r w:rsidR="00592758" w:rsidRPr="00E73CE6">
        <w:rPr>
          <w:rFonts w:ascii="Tahoma" w:hAnsi="Tahoma" w:cs="Tahoma"/>
          <w:shd w:val="clear" w:color="auto" w:fill="FFFFFF"/>
        </w:rPr>
        <w:t>razie utraty wartości przyrodniczych i krajobrazowych, ze względu na które ustanowiono formę</w:t>
      </w:r>
      <w:r w:rsidRPr="00E73CE6">
        <w:rPr>
          <w:rFonts w:ascii="Tahoma" w:hAnsi="Tahoma" w:cs="Tahoma"/>
          <w:shd w:val="clear" w:color="auto" w:fill="FFFFFF"/>
        </w:rPr>
        <w:t xml:space="preserve"> ochrony przyrody</w:t>
      </w:r>
      <w:r w:rsidR="00592758" w:rsidRPr="00E73CE6">
        <w:rPr>
          <w:rFonts w:ascii="Tahoma" w:hAnsi="Tahoma" w:cs="Tahoma"/>
          <w:shd w:val="clear" w:color="auto" w:fill="FFFFFF"/>
        </w:rPr>
        <w:t>, lub w razie konieczności realizacji inwestycji celu publicznego w</w:t>
      </w:r>
      <w:r w:rsidR="00B70F51" w:rsidRPr="00E73CE6">
        <w:rPr>
          <w:rFonts w:ascii="Tahoma" w:hAnsi="Tahoma" w:cs="Tahoma"/>
          <w:shd w:val="clear" w:color="auto" w:fill="FFFFFF"/>
        </w:rPr>
        <w:t> </w:t>
      </w:r>
      <w:r w:rsidR="00592758" w:rsidRPr="00E73CE6">
        <w:rPr>
          <w:rFonts w:ascii="Tahoma" w:hAnsi="Tahoma" w:cs="Tahoma"/>
          <w:shd w:val="clear" w:color="auto" w:fill="FFFFFF"/>
        </w:rPr>
        <w:t>przypadku braku rozwiązań alternatywnych lub zapewnienie bezpieczeństwa powszechnego.</w:t>
      </w:r>
    </w:p>
    <w:p w14:paraId="7FFDB11B" w14:textId="72C66620" w:rsidR="00AF3E34" w:rsidRPr="00E73CE6" w:rsidRDefault="00AF3E34" w:rsidP="00E73CE6">
      <w:pPr>
        <w:pStyle w:val="uzasadnienie"/>
        <w:spacing w:before="0" w:beforeAutospacing="0" w:after="0" w:afterAutospacing="0" w:line="360" w:lineRule="auto"/>
        <w:ind w:firstLine="567"/>
        <w:rPr>
          <w:rFonts w:ascii="Tahoma" w:hAnsi="Tahoma" w:cs="Tahoma"/>
          <w:shd w:val="clear" w:color="auto" w:fill="FFFFFF"/>
        </w:rPr>
      </w:pPr>
      <w:bookmarkStart w:id="1" w:name="_Hlk105755029"/>
      <w:r w:rsidRPr="00E73CE6">
        <w:rPr>
          <w:rFonts w:ascii="Tahoma" w:hAnsi="Tahoma" w:cs="Tahoma"/>
          <w:shd w:val="clear" w:color="auto" w:fill="FFFFFF"/>
        </w:rPr>
        <w:t>Pień drzewa gatunku lipa drobnolistna</w:t>
      </w:r>
      <w:r w:rsidR="002437A5" w:rsidRPr="00E73CE6">
        <w:rPr>
          <w:rFonts w:ascii="Tahoma" w:hAnsi="Tahoma" w:cs="Tahoma"/>
          <w:shd w:val="clear" w:color="auto" w:fill="FFFFFF"/>
        </w:rPr>
        <w:t xml:space="preserve"> o obwodzie pnia 292 cm i wysokości 21 m</w:t>
      </w:r>
      <w:r w:rsidRPr="00E73CE6">
        <w:rPr>
          <w:rFonts w:ascii="Tahoma" w:hAnsi="Tahoma" w:cs="Tahoma"/>
          <w:shd w:val="clear" w:color="auto" w:fill="FFFFFF"/>
        </w:rPr>
        <w:t xml:space="preserve"> na skutek silnego wiatru pękł, w związku z czym w trakcie interwencji Państwowej Straży Pożarnej w dniu 06.11.2021 r. usunięto jedną z gałęzi drzewa, aby zapobiec dalszemu pękaniu pnia. Po odcięciu gałęzi pień drzewa pękł jeszcze bardziej, a pomnik przyrody przechylił się w</w:t>
      </w:r>
      <w:r w:rsidR="00D66A54" w:rsidRPr="00E73CE6">
        <w:rPr>
          <w:rFonts w:ascii="Tahoma" w:hAnsi="Tahoma" w:cs="Tahoma"/>
          <w:shd w:val="clear" w:color="auto" w:fill="FFFFFF"/>
        </w:rPr>
        <w:t> </w:t>
      </w:r>
      <w:r w:rsidRPr="00E73CE6">
        <w:rPr>
          <w:rFonts w:ascii="Tahoma" w:hAnsi="Tahoma" w:cs="Tahoma"/>
          <w:shd w:val="clear" w:color="auto" w:fill="FFFFFF"/>
        </w:rPr>
        <w:t>kierunku zabytkowego budynku (kościoła). W związku z tym podjęto decyzję o wycięciu ww. drzewa.</w:t>
      </w:r>
    </w:p>
    <w:p w14:paraId="42806107" w14:textId="48402F35" w:rsidR="00AF3E34" w:rsidRPr="00E73CE6" w:rsidRDefault="00AF3E34" w:rsidP="00E73CE6">
      <w:pPr>
        <w:pStyle w:val="uzasadnienie"/>
        <w:spacing w:before="0" w:beforeAutospacing="0" w:after="0" w:afterAutospacing="0" w:line="360" w:lineRule="auto"/>
        <w:ind w:firstLine="567"/>
        <w:rPr>
          <w:rFonts w:ascii="Tahoma" w:hAnsi="Tahoma" w:cs="Tahoma"/>
          <w:shd w:val="clear" w:color="auto" w:fill="FFFFFF"/>
        </w:rPr>
      </w:pPr>
      <w:r w:rsidRPr="00E73CE6">
        <w:rPr>
          <w:rFonts w:ascii="Tahoma" w:hAnsi="Tahoma" w:cs="Tahoma"/>
          <w:shd w:val="clear" w:color="auto" w:fill="FFFFFF"/>
        </w:rPr>
        <w:t>W</w:t>
      </w:r>
      <w:r w:rsidR="00CE6E42" w:rsidRPr="00E73CE6">
        <w:rPr>
          <w:rFonts w:ascii="Tahoma" w:hAnsi="Tahoma" w:cs="Tahoma"/>
          <w:shd w:val="clear" w:color="auto" w:fill="FFFFFF"/>
        </w:rPr>
        <w:t>obec tego</w:t>
      </w:r>
      <w:r w:rsidRPr="00E73CE6">
        <w:rPr>
          <w:rFonts w:ascii="Tahoma" w:hAnsi="Tahoma" w:cs="Tahoma"/>
          <w:shd w:val="clear" w:color="auto" w:fill="FFFFFF"/>
        </w:rPr>
        <w:t xml:space="preserve">, że pomnik przyrody utracił wartość przyrodniczą i krajobrazową po uzgodnieniu </w:t>
      </w:r>
      <w:r w:rsidRPr="00E73CE6">
        <w:rPr>
          <w:rFonts w:ascii="Tahoma" w:hAnsi="Tahoma" w:cs="Tahoma"/>
        </w:rPr>
        <w:t>z Regionalnym Dyrektorem Ochrony Środowiska w Warszawie, Wydział Spraw Terenowych w Siedlcach, Oddział w Ostrołęce należało podjąć niniejszą uchwałę.</w:t>
      </w:r>
    </w:p>
    <w:p w14:paraId="3AAA3AA9" w14:textId="77777777" w:rsidR="00AF3E34" w:rsidRPr="00E73CE6" w:rsidRDefault="00AF3E34" w:rsidP="00E73CE6">
      <w:pPr>
        <w:pStyle w:val="uzasadnienie"/>
        <w:spacing w:before="0" w:beforeAutospacing="0" w:after="0" w:afterAutospacing="0" w:line="360" w:lineRule="auto"/>
        <w:ind w:firstLine="567"/>
        <w:rPr>
          <w:rFonts w:ascii="Tahoma" w:hAnsi="Tahoma" w:cs="Tahoma"/>
          <w:shd w:val="clear" w:color="auto" w:fill="FFFFFF"/>
        </w:rPr>
      </w:pPr>
    </w:p>
    <w:p w14:paraId="3F32964F" w14:textId="77777777" w:rsidR="00E73CE6" w:rsidRPr="00E73CE6" w:rsidRDefault="00E73CE6" w:rsidP="00E73CE6">
      <w:pPr>
        <w:spacing w:after="0" w:line="259" w:lineRule="auto"/>
        <w:ind w:left="0" w:firstLine="0"/>
        <w:jc w:val="center"/>
        <w:textAlignment w:val="baseline"/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</w:pPr>
      <w:r w:rsidRPr="00E73CE6"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  <w:t xml:space="preserve">                                              Przewodniczący Rady Miejskiej </w:t>
      </w:r>
    </w:p>
    <w:p w14:paraId="12BD3833" w14:textId="77777777" w:rsidR="00E73CE6" w:rsidRPr="00E73CE6" w:rsidRDefault="00E73CE6" w:rsidP="00E73CE6">
      <w:pPr>
        <w:spacing w:after="0" w:line="259" w:lineRule="auto"/>
        <w:ind w:left="0" w:firstLine="0"/>
        <w:jc w:val="left"/>
        <w:textAlignment w:val="baseline"/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</w:pPr>
      <w:r w:rsidRPr="00E73CE6"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  <w:t xml:space="preserve">                                                                            w Chorzelach</w:t>
      </w:r>
    </w:p>
    <w:p w14:paraId="0021A91D" w14:textId="77777777" w:rsidR="00E73CE6" w:rsidRPr="00E73CE6" w:rsidRDefault="00E73CE6" w:rsidP="00E73CE6">
      <w:pPr>
        <w:spacing w:after="0" w:line="259" w:lineRule="auto"/>
        <w:ind w:left="0" w:firstLine="0"/>
        <w:jc w:val="left"/>
        <w:textAlignment w:val="baseline"/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</w:pPr>
      <w:r w:rsidRPr="00E73CE6"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  <w:t xml:space="preserve">                   </w:t>
      </w:r>
    </w:p>
    <w:p w14:paraId="266173EF" w14:textId="77777777" w:rsidR="00E73CE6" w:rsidRPr="00E73CE6" w:rsidRDefault="00E73CE6" w:rsidP="00E73CE6">
      <w:pPr>
        <w:spacing w:after="0" w:line="259" w:lineRule="auto"/>
        <w:ind w:left="0" w:firstLine="0"/>
        <w:rPr>
          <w:rFonts w:ascii="Tahoma" w:eastAsia="Tahoma" w:hAnsi="Tahoma" w:cs="Tahoma"/>
          <w:color w:val="auto"/>
          <w:sz w:val="24"/>
          <w:szCs w:val="24"/>
          <w:lang w:eastAsia="en-US" w:bidi="pl-PL"/>
        </w:rPr>
      </w:pPr>
      <w:r w:rsidRPr="00E73CE6">
        <w:rPr>
          <w:rFonts w:ascii="Tahoma" w:eastAsia="SimSun" w:hAnsi="Tahoma" w:cs="Tahoma"/>
          <w:color w:val="auto"/>
          <w:kern w:val="3"/>
          <w:sz w:val="24"/>
          <w:szCs w:val="24"/>
          <w:lang w:eastAsia="en-US" w:bidi="hi-IN"/>
        </w:rPr>
        <w:t xml:space="preserve">                                                                            Michał Wiśnicki</w:t>
      </w:r>
    </w:p>
    <w:p w14:paraId="24F93406" w14:textId="77777777" w:rsidR="00AF3E34" w:rsidRPr="00E73CE6" w:rsidRDefault="00AF3E34" w:rsidP="000B5656">
      <w:pPr>
        <w:pStyle w:val="uzasadnienie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shd w:val="clear" w:color="auto" w:fill="FFFFFF"/>
        </w:rPr>
      </w:pPr>
    </w:p>
    <w:p w14:paraId="44729557" w14:textId="77777777" w:rsidR="00AF3E34" w:rsidRPr="00E73CE6" w:rsidRDefault="00AF3E34" w:rsidP="000B5656">
      <w:pPr>
        <w:pStyle w:val="uzasadnienie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shd w:val="clear" w:color="auto" w:fill="FFFFFF"/>
        </w:rPr>
      </w:pPr>
    </w:p>
    <w:p w14:paraId="4AA86CAD" w14:textId="77777777" w:rsidR="00AF3E34" w:rsidRPr="00E73CE6" w:rsidRDefault="00AF3E34" w:rsidP="000B5656">
      <w:pPr>
        <w:pStyle w:val="uzasadnienie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shd w:val="clear" w:color="auto" w:fill="FFFFFF"/>
        </w:rPr>
      </w:pPr>
    </w:p>
    <w:p w14:paraId="414F85FE" w14:textId="77777777" w:rsidR="00AF3E34" w:rsidRPr="00E73CE6" w:rsidRDefault="00AF3E34" w:rsidP="000B5656">
      <w:pPr>
        <w:pStyle w:val="uzasadnienie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shd w:val="clear" w:color="auto" w:fill="FFFFFF"/>
        </w:rPr>
      </w:pPr>
    </w:p>
    <w:bookmarkEnd w:id="1"/>
    <w:p w14:paraId="4534F9B4" w14:textId="77777777" w:rsidR="00592758" w:rsidRPr="00E73CE6" w:rsidRDefault="00592758" w:rsidP="008C5280">
      <w:pPr>
        <w:pStyle w:val="akapit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</w:rPr>
      </w:pPr>
    </w:p>
    <w:p w14:paraId="192F696C" w14:textId="77777777" w:rsidR="00592758" w:rsidRPr="00E73CE6" w:rsidRDefault="00592758" w:rsidP="008C5280">
      <w:pPr>
        <w:pStyle w:val="akapit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</w:rPr>
      </w:pPr>
    </w:p>
    <w:p w14:paraId="5CFED6A2" w14:textId="77777777" w:rsidR="00592758" w:rsidRPr="00E73CE6" w:rsidRDefault="00592758" w:rsidP="008C5280">
      <w:pPr>
        <w:pStyle w:val="akapit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</w:rPr>
      </w:pPr>
    </w:p>
    <w:p w14:paraId="3C8BAA23" w14:textId="77777777" w:rsidR="00EC6580" w:rsidRPr="00E73CE6" w:rsidRDefault="00EC6580">
      <w:pPr>
        <w:rPr>
          <w:rFonts w:ascii="Tahoma" w:hAnsi="Tahoma" w:cs="Tahoma"/>
        </w:rPr>
      </w:pPr>
    </w:p>
    <w:sectPr w:rsidR="00EC6580" w:rsidRPr="00E73CE6" w:rsidSect="008C52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80"/>
    <w:rsid w:val="00015E71"/>
    <w:rsid w:val="000522AA"/>
    <w:rsid w:val="000545C0"/>
    <w:rsid w:val="00076EDB"/>
    <w:rsid w:val="00083112"/>
    <w:rsid w:val="000B5656"/>
    <w:rsid w:val="001B578C"/>
    <w:rsid w:val="001C1F42"/>
    <w:rsid w:val="001C3233"/>
    <w:rsid w:val="002108D9"/>
    <w:rsid w:val="002437A5"/>
    <w:rsid w:val="002A4513"/>
    <w:rsid w:val="002B1FC0"/>
    <w:rsid w:val="002C4529"/>
    <w:rsid w:val="00317D2F"/>
    <w:rsid w:val="00352150"/>
    <w:rsid w:val="003919F7"/>
    <w:rsid w:val="003E6C5E"/>
    <w:rsid w:val="00467445"/>
    <w:rsid w:val="004E4560"/>
    <w:rsid w:val="00546C40"/>
    <w:rsid w:val="00592758"/>
    <w:rsid w:val="005E64AE"/>
    <w:rsid w:val="00690409"/>
    <w:rsid w:val="00694851"/>
    <w:rsid w:val="006C2837"/>
    <w:rsid w:val="006E1D58"/>
    <w:rsid w:val="00757DB7"/>
    <w:rsid w:val="008C2D35"/>
    <w:rsid w:val="008C5280"/>
    <w:rsid w:val="008E2A9F"/>
    <w:rsid w:val="0092443B"/>
    <w:rsid w:val="00A70657"/>
    <w:rsid w:val="00AF3E34"/>
    <w:rsid w:val="00B70F51"/>
    <w:rsid w:val="00B973E2"/>
    <w:rsid w:val="00C656D7"/>
    <w:rsid w:val="00C75D69"/>
    <w:rsid w:val="00CE6E42"/>
    <w:rsid w:val="00D30B19"/>
    <w:rsid w:val="00D66A54"/>
    <w:rsid w:val="00D832BA"/>
    <w:rsid w:val="00DF3D63"/>
    <w:rsid w:val="00E546D1"/>
    <w:rsid w:val="00E73CE6"/>
    <w:rsid w:val="00EC6580"/>
    <w:rsid w:val="00EE4A8A"/>
    <w:rsid w:val="00F36979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E3A1"/>
  <w15:chartTrackingRefBased/>
  <w15:docId w15:val="{44DAB76E-423F-4E37-8F3E-5F128BBD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280"/>
    <w:pPr>
      <w:spacing w:after="109" w:line="249" w:lineRule="auto"/>
      <w:ind w:left="349" w:firstLine="33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zasadnienie">
    <w:name w:val="uzasadnienie"/>
    <w:basedOn w:val="Normalny"/>
    <w:rsid w:val="008C528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akapit">
    <w:name w:val="akapit"/>
    <w:basedOn w:val="Normalny"/>
    <w:rsid w:val="008C528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36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Urząd Miasta i Gminy w Chorzelach</cp:lastModifiedBy>
  <cp:revision>21</cp:revision>
  <cp:lastPrinted>2022-10-03T06:13:00Z</cp:lastPrinted>
  <dcterms:created xsi:type="dcterms:W3CDTF">2022-03-21T07:07:00Z</dcterms:created>
  <dcterms:modified xsi:type="dcterms:W3CDTF">2022-10-11T07:45:00Z</dcterms:modified>
</cp:coreProperties>
</file>