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AC56D" w14:textId="77777777" w:rsidR="00C03545" w:rsidRPr="00AE12D1" w:rsidRDefault="00C03545" w:rsidP="006D3B64">
      <w:pPr>
        <w:pStyle w:val="Standard"/>
        <w:jc w:val="right"/>
        <w:rPr>
          <w:rFonts w:ascii="Tahoma" w:hAnsi="Tahoma" w:cs="Tahoma"/>
        </w:rPr>
      </w:pPr>
      <w:r w:rsidRPr="00AE12D1">
        <w:rPr>
          <w:rFonts w:ascii="Tahoma" w:hAnsi="Tahoma" w:cs="Tahoma"/>
        </w:rPr>
        <w:t>Chorzele, dnia 12.10.2022 r.</w:t>
      </w:r>
    </w:p>
    <w:p w14:paraId="2124B2CD" w14:textId="77777777" w:rsidR="00C03545" w:rsidRPr="00AE12D1" w:rsidRDefault="00C03545" w:rsidP="00C03545">
      <w:pPr>
        <w:pStyle w:val="Standard"/>
        <w:jc w:val="both"/>
        <w:rPr>
          <w:rFonts w:ascii="Tahoma" w:hAnsi="Tahoma" w:cs="Tahoma"/>
        </w:rPr>
      </w:pPr>
    </w:p>
    <w:p w14:paraId="17EC31E6" w14:textId="77777777" w:rsidR="00C03545" w:rsidRPr="00AE12D1" w:rsidRDefault="00C03545" w:rsidP="006D3B64">
      <w:pPr>
        <w:pStyle w:val="Standard"/>
        <w:rPr>
          <w:rFonts w:ascii="Tahoma" w:hAnsi="Tahoma" w:cs="Tahoma"/>
        </w:rPr>
      </w:pPr>
    </w:p>
    <w:p w14:paraId="5B430CB6" w14:textId="77777777" w:rsidR="00C03545" w:rsidRPr="00AE12D1" w:rsidRDefault="00C03545" w:rsidP="006D3B64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364B78E3" w14:textId="77777777" w:rsidR="00C03545" w:rsidRPr="00AE12D1" w:rsidRDefault="00C03545" w:rsidP="006D3B64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</w:p>
    <w:p w14:paraId="08695CFB" w14:textId="77777777" w:rsidR="00C03545" w:rsidRPr="00AE12D1" w:rsidRDefault="00C03545" w:rsidP="006D3B64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bookmarkStart w:id="0" w:name="_GoBack"/>
      <w:r w:rsidRPr="00AE12D1">
        <w:rPr>
          <w:rFonts w:ascii="Tahoma" w:hAnsi="Tahoma" w:cs="Tahoma"/>
          <w:b/>
          <w:bCs/>
        </w:rPr>
        <w:t>OBWIESZCZENIE</w:t>
      </w:r>
    </w:p>
    <w:p w14:paraId="4D20CBB8" w14:textId="77777777" w:rsidR="00C03545" w:rsidRPr="00AE12D1" w:rsidRDefault="00C03545" w:rsidP="006D3B64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 w:rsidRPr="00AE12D1">
        <w:rPr>
          <w:rFonts w:ascii="Tahoma" w:hAnsi="Tahoma" w:cs="Tahoma"/>
          <w:b/>
          <w:bCs/>
        </w:rPr>
        <w:t>TERMINY POLOWAŃ ZBIOROWYCH KOŁA ŁOWIECKIEGO SĘP</w:t>
      </w:r>
    </w:p>
    <w:p w14:paraId="7E343712" w14:textId="77777777" w:rsidR="00C03545" w:rsidRPr="00AE12D1" w:rsidRDefault="00C03545" w:rsidP="006D3B64">
      <w:pPr>
        <w:pStyle w:val="Standard"/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14:paraId="34319697" w14:textId="77777777" w:rsidR="00C03545" w:rsidRPr="00AE12D1" w:rsidRDefault="00C03545" w:rsidP="006D3B64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AE12D1">
        <w:rPr>
          <w:rFonts w:ascii="Tahoma" w:hAnsi="Tahoma" w:cs="Tahoma"/>
        </w:rPr>
        <w:t>Zgodnie z art. 42 ab. ust. 1 ustawy z dnia 13 października 1955 r. ,,Prawo łowieckie” (Dz. U. z 2022 r., poz. 1173), informujemy o terminach polowań zbiorowych w sezonie łowieckim 2022/2023.</w:t>
      </w:r>
    </w:p>
    <w:bookmarkEnd w:id="0"/>
    <w:p w14:paraId="6D6AEBCE" w14:textId="77777777" w:rsidR="00C03545" w:rsidRPr="00AE12D1" w:rsidRDefault="00C03545" w:rsidP="006D3B64">
      <w:pPr>
        <w:pStyle w:val="Standard"/>
        <w:spacing w:line="360" w:lineRule="auto"/>
        <w:rPr>
          <w:rFonts w:ascii="Tahoma" w:hAnsi="Tahoma" w:cs="Tahoma"/>
        </w:rPr>
      </w:pPr>
    </w:p>
    <w:p w14:paraId="39E52C95" w14:textId="77777777" w:rsidR="00C03545" w:rsidRPr="00AE12D1" w:rsidRDefault="00C03545" w:rsidP="006D3B64">
      <w:pPr>
        <w:pStyle w:val="Standard"/>
        <w:spacing w:line="360" w:lineRule="auto"/>
        <w:jc w:val="right"/>
        <w:rPr>
          <w:rFonts w:ascii="Tahoma" w:hAnsi="Tahoma" w:cs="Tahoma"/>
        </w:rPr>
      </w:pPr>
    </w:p>
    <w:p w14:paraId="27EC1597" w14:textId="77777777" w:rsidR="00C03545" w:rsidRPr="00AE12D1" w:rsidRDefault="00C03545" w:rsidP="006D3B64">
      <w:pPr>
        <w:pStyle w:val="Standard"/>
        <w:spacing w:line="360" w:lineRule="auto"/>
        <w:jc w:val="right"/>
        <w:rPr>
          <w:rFonts w:ascii="Tahoma" w:hAnsi="Tahoma" w:cs="Tahoma"/>
        </w:rPr>
      </w:pPr>
      <w:r w:rsidRPr="00AE12D1">
        <w:rPr>
          <w:rFonts w:ascii="Tahoma" w:hAnsi="Tahoma" w:cs="Tahoma"/>
        </w:rPr>
        <w:t>Z up. Burmistrza</w:t>
      </w:r>
    </w:p>
    <w:p w14:paraId="270503F2" w14:textId="77777777" w:rsidR="00C03545" w:rsidRPr="00AE12D1" w:rsidRDefault="00C03545" w:rsidP="006D3B64">
      <w:pPr>
        <w:pStyle w:val="Standard"/>
        <w:spacing w:line="360" w:lineRule="auto"/>
        <w:jc w:val="right"/>
        <w:rPr>
          <w:rFonts w:ascii="Tahoma" w:hAnsi="Tahoma" w:cs="Tahoma"/>
        </w:rPr>
      </w:pPr>
      <w:r w:rsidRPr="00AE12D1">
        <w:rPr>
          <w:rFonts w:ascii="Tahoma" w:hAnsi="Tahoma" w:cs="Tahoma"/>
        </w:rPr>
        <w:t>mgr Regina Grzelak</w:t>
      </w:r>
    </w:p>
    <w:p w14:paraId="06751656" w14:textId="77777777" w:rsidR="00C03545" w:rsidRPr="00AE12D1" w:rsidRDefault="00C03545" w:rsidP="006D3B64">
      <w:pPr>
        <w:pStyle w:val="Standard"/>
        <w:spacing w:line="360" w:lineRule="auto"/>
        <w:jc w:val="right"/>
        <w:rPr>
          <w:rFonts w:ascii="Tahoma" w:hAnsi="Tahoma" w:cs="Tahoma"/>
        </w:rPr>
      </w:pPr>
      <w:r w:rsidRPr="00AE12D1">
        <w:rPr>
          <w:rFonts w:ascii="Tahoma" w:hAnsi="Tahoma" w:cs="Tahoma"/>
        </w:rPr>
        <w:t xml:space="preserve">Zastępca Burmistrza </w:t>
      </w:r>
    </w:p>
    <w:p w14:paraId="54E6964A" w14:textId="77777777" w:rsidR="00C03545" w:rsidRPr="00AE12D1" w:rsidRDefault="00C03545" w:rsidP="006D3B64">
      <w:pPr>
        <w:pStyle w:val="Standard"/>
        <w:spacing w:line="360" w:lineRule="auto"/>
        <w:jc w:val="right"/>
        <w:rPr>
          <w:rFonts w:ascii="Tahoma" w:hAnsi="Tahoma" w:cs="Tahoma"/>
        </w:rPr>
      </w:pPr>
      <w:r w:rsidRPr="00AE12D1">
        <w:rPr>
          <w:rFonts w:ascii="Tahoma" w:hAnsi="Tahoma" w:cs="Tahoma"/>
        </w:rPr>
        <w:t>Miasta i Gminy Chorzele</w:t>
      </w:r>
    </w:p>
    <w:p w14:paraId="65CAB83F" w14:textId="77777777" w:rsidR="00F700EB" w:rsidRDefault="00F700EB"/>
    <w:sectPr w:rsidR="00F700E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2E4D4E9-43FA-49EF-AC32-4214E0C084C8}"/>
  </w:docVars>
  <w:rsids>
    <w:rsidRoot w:val="00C03545"/>
    <w:rsid w:val="006D3B64"/>
    <w:rsid w:val="00C03545"/>
    <w:rsid w:val="00F7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F48A"/>
  <w15:chartTrackingRefBased/>
  <w15:docId w15:val="{1DD547CE-4D15-4606-B9D9-062DD538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3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E4D4E9-43FA-49EF-AC32-4214E0C084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3</cp:revision>
  <dcterms:created xsi:type="dcterms:W3CDTF">2022-10-13T11:51:00Z</dcterms:created>
  <dcterms:modified xsi:type="dcterms:W3CDTF">2022-10-14T05:42:00Z</dcterms:modified>
</cp:coreProperties>
</file>