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114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577"/>
      </w:tblGrid>
      <w:tr w:rsidR="003E708B" w14:paraId="2988CDA1" w14:textId="77777777">
        <w:trPr>
          <w:trHeight w:val="320"/>
        </w:trPr>
        <w:tc>
          <w:tcPr>
            <w:tcW w:w="9577" w:type="dxa"/>
            <w:shd w:val="clear" w:color="auto" w:fill="auto"/>
            <w:vAlign w:val="center"/>
          </w:tcPr>
          <w:p w14:paraId="16DCA3E9" w14:textId="18EAF884" w:rsidR="003E708B" w:rsidRDefault="00073FB0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ZP/PN/1/2022</w:t>
            </w:r>
          </w:p>
        </w:tc>
      </w:tr>
    </w:tbl>
    <w:p w14:paraId="004564DF" w14:textId="77777777" w:rsidR="003E708B" w:rsidRDefault="003E708B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Calibri" w:eastAsia="Calibri" w:hAnsi="Calibri" w:cs="Calibri"/>
          <w:sz w:val="20"/>
          <w:szCs w:val="20"/>
        </w:rPr>
      </w:pPr>
    </w:p>
    <w:tbl>
      <w:tblPr>
        <w:tblW w:w="0" w:type="auto"/>
        <w:tblInd w:w="307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464"/>
      </w:tblGrid>
      <w:tr w:rsidR="003E708B" w14:paraId="5F1748EE" w14:textId="77777777">
        <w:trPr>
          <w:trHeight w:val="260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3B6827" w14:textId="77777777" w:rsidR="003E708B" w:rsidRDefault="00000000">
            <w:pPr>
              <w:pStyle w:val="Tekstprzypisudolnego"/>
              <w:spacing w:after="40"/>
              <w:jc w:val="right"/>
            </w:pPr>
            <w:r>
              <w:rPr>
                <w:rFonts w:ascii="Calibri" w:eastAsia="Calibri" w:hAnsi="Calibri" w:cs="Calibri"/>
                <w:b/>
                <w:bCs/>
                <w:lang w:val="pl-PL"/>
              </w:rPr>
              <w:t xml:space="preserve">Załącznik nr </w:t>
            </w:r>
            <w:r w:rsidR="00756D62">
              <w:rPr>
                <w:rFonts w:ascii="Calibri" w:eastAsia="Calibri" w:hAnsi="Calibri" w:cs="Calibri"/>
                <w:b/>
                <w:bCs/>
                <w:lang w:val="pl-PL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lang w:val="pl-PL"/>
              </w:rPr>
              <w:t xml:space="preserve"> do SWZ</w:t>
            </w:r>
          </w:p>
        </w:tc>
      </w:tr>
      <w:tr w:rsidR="003E708B" w14:paraId="41D34CC0" w14:textId="77777777">
        <w:trPr>
          <w:trHeight w:val="360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55B37C" w14:textId="77777777" w:rsidR="003E708B" w:rsidRDefault="00000000">
            <w:pPr>
              <w:pStyle w:val="Tekstprzypisudolnego"/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lang w:val="pl-PL"/>
              </w:rPr>
              <w:t>FORMULARZ OFERTOWY</w:t>
            </w:r>
          </w:p>
        </w:tc>
      </w:tr>
    </w:tbl>
    <w:p w14:paraId="62343E23" w14:textId="77777777" w:rsidR="003E708B" w:rsidRDefault="003E708B">
      <w:pPr>
        <w:widowControl w:val="0"/>
        <w:spacing w:before="120" w:after="120"/>
        <w:ind w:left="324" w:hanging="324"/>
        <w:rPr>
          <w:rFonts w:ascii="Calibri" w:eastAsia="Calibri" w:hAnsi="Calibri" w:cs="Calibri"/>
          <w:sz w:val="20"/>
          <w:szCs w:val="20"/>
          <w:lang w:val="pl-PL"/>
        </w:rPr>
      </w:pPr>
    </w:p>
    <w:p w14:paraId="09409D22" w14:textId="77777777" w:rsidR="003E708B" w:rsidRDefault="003E708B">
      <w:pPr>
        <w:widowControl w:val="0"/>
        <w:spacing w:before="120" w:after="120"/>
        <w:ind w:left="108" w:hanging="108"/>
        <w:rPr>
          <w:rFonts w:ascii="Calibri" w:eastAsia="Calibri" w:hAnsi="Calibri" w:cs="Calibri"/>
          <w:sz w:val="20"/>
          <w:szCs w:val="20"/>
          <w:lang w:val="pl-PL"/>
        </w:rPr>
      </w:pPr>
    </w:p>
    <w:p w14:paraId="0ED8E1B8" w14:textId="77777777" w:rsidR="003E708B" w:rsidRDefault="003E708B">
      <w:pPr>
        <w:spacing w:before="120" w:after="120"/>
        <w:rPr>
          <w:rFonts w:ascii="Calibri" w:eastAsia="Calibri" w:hAnsi="Calibri" w:cs="Calibri"/>
          <w:sz w:val="20"/>
          <w:szCs w:val="20"/>
          <w:lang w:val="pl-PL"/>
        </w:rPr>
      </w:pPr>
    </w:p>
    <w:p w14:paraId="31580472" w14:textId="77777777" w:rsidR="003E708B" w:rsidRDefault="00000000">
      <w:pPr>
        <w:pStyle w:val="Nagwek5"/>
        <w:spacing w:before="120" w:after="120"/>
      </w:pPr>
      <w:r>
        <w:pict w14:anchorId="576D43BD">
          <v:line id="_x0000_s1026" style="position:absolute;left:0;text-align:left;z-index:1;mso-position-horizontal-relative:page;mso-position-vertical-relative:line" from="72.3pt,8.8pt" to="194.5pt,8.8pt" strokeweight=".25mm">
            <v:stroke joinstyle="miter" endcap="square"/>
            <w10:wrap type="square" anchorx="page"/>
          </v:line>
        </w:pict>
      </w:r>
    </w:p>
    <w:p w14:paraId="18AF5086" w14:textId="77777777" w:rsidR="003E708B" w:rsidRDefault="003E708B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18B0E69F" w14:textId="77777777" w:rsidR="003E708B" w:rsidRDefault="00000000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>(pieczęć adresowa Wykonawcy)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ab/>
      </w:r>
    </w:p>
    <w:p w14:paraId="558C0F3E" w14:textId="77777777" w:rsidR="003E708B" w:rsidRDefault="003E708B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7931A12D" w14:textId="77777777" w:rsidR="003E708B" w:rsidRDefault="00000000">
      <w:pPr>
        <w:pStyle w:val="Nagwek5"/>
        <w:spacing w:before="120" w:after="120"/>
        <w:jc w:val="center"/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i w:val="0"/>
          <w:iCs w:val="0"/>
          <w:kern w:val="1"/>
          <w:sz w:val="32"/>
          <w:szCs w:val="32"/>
        </w:rPr>
        <w:t>FORMULARZ OFERTY</w:t>
      </w:r>
    </w:p>
    <w:p w14:paraId="00012B85" w14:textId="77777777" w:rsidR="003E708B" w:rsidRDefault="003E708B">
      <w:pPr>
        <w:pStyle w:val="Nagwek5"/>
        <w:widowControl w:val="0"/>
        <w:spacing w:before="120" w:after="120"/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</w:pPr>
    </w:p>
    <w:p w14:paraId="47EF3DA5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>Dane dotyczące wykonawcy:</w:t>
      </w:r>
    </w:p>
    <w:p w14:paraId="401CC2DA" w14:textId="77777777" w:rsidR="003E708B" w:rsidRDefault="00000000">
      <w:pPr>
        <w:pStyle w:val="Nagwek5"/>
        <w:widowControl w:val="0"/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Nazwa/firma:    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>................................................</w:t>
      </w:r>
    </w:p>
    <w:p w14:paraId="2A6BF9B7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Siedziba: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>................................................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0B57B721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3F1911B4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Adres poczty elektronicznej: 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>................................................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3FC90061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Strona internetowa: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>................................................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1D2068D9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Numer telefonu: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 xml:space="preserve">…….......................................... 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7F631DFA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Numer faksu: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>……. ........................................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1881F529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Numer REGON: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 xml:space="preserve">               ...............................................</w:t>
      </w:r>
    </w:p>
    <w:p w14:paraId="4CA6EAC1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color w:val="3333FF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Numer NIP: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>…………………………....................</w:t>
      </w:r>
    </w:p>
    <w:p w14:paraId="3A88C52E" w14:textId="77777777" w:rsidR="003E708B" w:rsidRDefault="003E708B">
      <w:pPr>
        <w:pStyle w:val="Nagwek5"/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color w:val="3333FF"/>
          <w:kern w:val="1"/>
          <w:sz w:val="22"/>
          <w:szCs w:val="22"/>
        </w:rPr>
      </w:pPr>
    </w:p>
    <w:p w14:paraId="2C015219" w14:textId="77777777" w:rsidR="003E708B" w:rsidRDefault="00000000">
      <w:pPr>
        <w:spacing w:line="480" w:lineRule="auto"/>
        <w:rPr>
          <w:rFonts w:ascii="Calibri" w:eastAsia="Calibri" w:hAnsi="Calibri" w:cs="Calibri"/>
          <w:sz w:val="21"/>
          <w:szCs w:val="21"/>
          <w:lang w:val="pl-PL"/>
        </w:rPr>
      </w:pPr>
      <w:r>
        <w:rPr>
          <w:rFonts w:ascii="Calibri" w:eastAsia="Calibri" w:hAnsi="Calibri" w:cs="Calibri"/>
          <w:sz w:val="21"/>
          <w:szCs w:val="21"/>
          <w:u w:val="single"/>
          <w:lang w:val="pl-PL"/>
        </w:rPr>
        <w:t>reprezentowany przez:</w:t>
      </w:r>
    </w:p>
    <w:p w14:paraId="49B7617F" w14:textId="77777777" w:rsidR="003E708B" w:rsidRDefault="00000000">
      <w:pPr>
        <w:spacing w:line="480" w:lineRule="auto"/>
        <w:ind w:right="5954"/>
        <w:rPr>
          <w:rFonts w:ascii="Calibri" w:eastAsia="Calibri" w:hAnsi="Calibri" w:cs="Calibri"/>
          <w:i/>
          <w:iCs/>
          <w:sz w:val="16"/>
          <w:szCs w:val="16"/>
          <w:lang w:val="pl-PL"/>
        </w:rPr>
      </w:pPr>
      <w:r>
        <w:rPr>
          <w:rFonts w:ascii="Calibri" w:eastAsia="Calibri" w:hAnsi="Calibri" w:cs="Calibri"/>
          <w:sz w:val="21"/>
          <w:szCs w:val="21"/>
          <w:lang w:val="pl-PL"/>
        </w:rPr>
        <w:t>……………………………………………………………………………………………………..…</w:t>
      </w:r>
    </w:p>
    <w:p w14:paraId="1B242BDE" w14:textId="77777777" w:rsidR="003E708B" w:rsidRDefault="00000000">
      <w:pPr>
        <w:spacing w:line="252" w:lineRule="auto"/>
        <w:ind w:right="5953"/>
        <w:jc w:val="center"/>
        <w:rPr>
          <w:rFonts w:ascii="Calibri" w:eastAsia="Calibri" w:hAnsi="Calibri" w:cs="Calibri"/>
          <w:kern w:val="1"/>
          <w:sz w:val="22"/>
          <w:szCs w:val="22"/>
        </w:rPr>
      </w:pPr>
      <w:r>
        <w:rPr>
          <w:rFonts w:ascii="Calibri" w:eastAsia="Calibri" w:hAnsi="Calibri" w:cs="Calibri"/>
          <w:i/>
          <w:iCs/>
          <w:sz w:val="16"/>
          <w:szCs w:val="16"/>
          <w:lang w:val="pl-PL"/>
        </w:rPr>
        <w:t>(imię, nazwisko, stanowisko/podstawa do  reprezentacji)</w:t>
      </w:r>
    </w:p>
    <w:p w14:paraId="55B3983F" w14:textId="77777777" w:rsidR="003E708B" w:rsidRDefault="003E708B">
      <w:pPr>
        <w:pStyle w:val="Nagwek5"/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65E4965B" w14:textId="77777777" w:rsidR="003E708B" w:rsidRDefault="00000000">
      <w:pPr>
        <w:spacing w:after="40"/>
        <w:jc w:val="both"/>
        <w:rPr>
          <w:rFonts w:ascii="Calibri" w:eastAsia="Calibri" w:hAnsi="Calibri" w:cs="Calibri"/>
          <w:kern w:val="1"/>
          <w:sz w:val="22"/>
          <w:szCs w:val="22"/>
        </w:rPr>
      </w:pPr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w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odpowiedzi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na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ogłoszenie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zamówieniu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w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postępowaniu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udzielenie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zamówienia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publicznego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prowadzonym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w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trybie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przetargu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nieograniczonego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na</w:t>
      </w:r>
      <w:r>
        <w:rPr>
          <w:rFonts w:ascii="Calibri" w:eastAsia="Calibri" w:hAnsi="Calibri" w:cs="Calibri"/>
          <w:b/>
          <w:bCs/>
          <w:i/>
          <w:iCs/>
          <w:ker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iCs/>
          <w:kern w:val="1"/>
          <w:sz w:val="22"/>
          <w:szCs w:val="22"/>
        </w:rPr>
        <w:t>„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Dostawę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energii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elektrycznej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ramach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usługi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kompleksowej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dla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Gminy Chorzele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oraz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podległych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jednostek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na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potrzeby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zasilania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lokali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budynków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oraz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oświetlenia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ulicznego</w:t>
      </w:r>
      <w:proofErr w:type="spellEnd"/>
      <w:r>
        <w:rPr>
          <w:rFonts w:ascii="Calibri" w:eastAsia="Calibri" w:hAnsi="Calibri" w:cs="Calibri"/>
          <w:b/>
          <w:bCs/>
          <w:i/>
          <w:iCs/>
          <w:kern w:val="1"/>
          <w:sz w:val="22"/>
          <w:szCs w:val="22"/>
        </w:rPr>
        <w:t xml:space="preserve">”,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składamy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niniejszą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ofertę</w:t>
      </w:r>
      <w:proofErr w:type="spellEnd"/>
      <w:r>
        <w:rPr>
          <w:rFonts w:ascii="Calibri" w:eastAsia="Calibri" w:hAnsi="Calibri" w:cs="Calibri"/>
          <w:bCs/>
          <w:iCs/>
          <w:kern w:val="1"/>
          <w:sz w:val="22"/>
          <w:szCs w:val="22"/>
        </w:rPr>
        <w:t>:</w:t>
      </w:r>
    </w:p>
    <w:p w14:paraId="0D69095D" w14:textId="77777777" w:rsidR="003E708B" w:rsidRDefault="003E708B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1198E245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lastRenderedPageBreak/>
        <w:t>Oferujemy realizację przedmiotu zamówienia na następujących warunkach:</w:t>
      </w:r>
    </w:p>
    <w:p w14:paraId="312D2E5C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1.  Cena oferty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 xml:space="preserve">* </w:t>
      </w:r>
    </w:p>
    <w:p w14:paraId="2D58493A" w14:textId="77777777" w:rsidR="003E708B" w:rsidRDefault="003E708B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2EFE0CB0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>Wartość netto: ………………………………………zł</w:t>
      </w:r>
    </w:p>
    <w:p w14:paraId="633994E0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(słownie: ……………………………………………………………………………..złotych)</w:t>
      </w:r>
    </w:p>
    <w:p w14:paraId="33114685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Stawka  VAT: ………………………%,</w:t>
      </w:r>
    </w:p>
    <w:p w14:paraId="38CB1A6F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Podatek VAT:.........................................zł, według obowiązującej stawki.**</w:t>
      </w:r>
    </w:p>
    <w:p w14:paraId="62C1DE0D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(słownie: ……………………………………………………………………………...złotych)</w:t>
      </w:r>
    </w:p>
    <w:p w14:paraId="42708EBC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Wartość brutto: …………………………………......zł***</w:t>
      </w:r>
    </w:p>
    <w:p w14:paraId="73209F5B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(słownie ………………………………………………………………………………złotych)</w:t>
      </w:r>
    </w:p>
    <w:p w14:paraId="458E56D3" w14:textId="77777777" w:rsidR="003E708B" w:rsidRDefault="003E708B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00A5C4BB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Cenę oferty obliczono z uwzględnieniem następującej ceny jednostkowej energii elektrycznej netto: </w:t>
      </w:r>
    </w:p>
    <w:p w14:paraId="7278F8DF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C1 - cena jednostkowa energii elektrycznej netto**** dla grup taryfowych </w:t>
      </w:r>
      <w:r>
        <w:rPr>
          <w:rFonts w:ascii="Calibri" w:eastAsia="Calibri" w:hAnsi="Calibri" w:cs="Calibri"/>
          <w:b w:val="0"/>
          <w:i w:val="0"/>
          <w:sz w:val="22"/>
          <w:szCs w:val="20"/>
        </w:rPr>
        <w:t>OSD C11, C12A, C21, C11o, G11 (jedna płaska stawka we wszystkich strefach)</w:t>
      </w:r>
    </w:p>
    <w:p w14:paraId="25F07308" w14:textId="77777777" w:rsidR="003E708B" w:rsidRDefault="00000000">
      <w:pPr>
        <w:spacing w:before="120" w:after="120"/>
        <w:ind w:left="360"/>
        <w:rPr>
          <w:rFonts w:ascii="Calibri" w:eastAsia="Calibri" w:hAnsi="Calibri" w:cs="Calibri"/>
          <w:kern w:val="1"/>
          <w:sz w:val="22"/>
          <w:szCs w:val="22"/>
        </w:rPr>
      </w:pPr>
      <w:r>
        <w:rPr>
          <w:rFonts w:ascii="Calibri" w:eastAsia="Calibri" w:hAnsi="Calibri" w:cs="Calibri"/>
          <w:kern w:val="1"/>
          <w:sz w:val="22"/>
          <w:szCs w:val="22"/>
        </w:rPr>
        <w:t xml:space="preserve">B1 -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cena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jednostkowa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energii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elektrycznej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netto****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dla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grupy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taryfowej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kern w:val="1"/>
          <w:sz w:val="22"/>
          <w:szCs w:val="20"/>
        </w:rPr>
        <w:t>OSD B21,</w:t>
      </w:r>
    </w:p>
    <w:p w14:paraId="1479CE34" w14:textId="77777777" w:rsidR="003E708B" w:rsidRDefault="003E708B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1FE861A2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Cena jednostkowa za kWh oraz MWh  wynosi: </w:t>
      </w:r>
    </w:p>
    <w:p w14:paraId="30F634EE" w14:textId="77777777" w:rsidR="003E708B" w:rsidRDefault="003E708B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70596753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>C1 ................................ zł/kWh</w:t>
      </w:r>
    </w:p>
    <w:p w14:paraId="30DDC554" w14:textId="77777777" w:rsidR="003E708B" w:rsidRDefault="00000000">
      <w:pPr>
        <w:pStyle w:val="Nagwek5"/>
        <w:spacing w:before="120" w:after="120"/>
        <w:ind w:left="36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</w:pPr>
      <w:r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 xml:space="preserve">B1 ................................ zł/MWh. </w:t>
      </w:r>
    </w:p>
    <w:p w14:paraId="46E7E9D4" w14:textId="77777777" w:rsidR="003E708B" w:rsidRDefault="00000000">
      <w:pPr>
        <w:pStyle w:val="Nagwek5"/>
        <w:spacing w:before="120" w:after="120"/>
        <w:ind w:left="360" w:firstLine="0"/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 xml:space="preserve"> </w:t>
      </w:r>
    </w:p>
    <w:p w14:paraId="4A023A57" w14:textId="77777777" w:rsidR="003E708B" w:rsidRDefault="00000000">
      <w:pPr>
        <w:ind w:left="360"/>
      </w:pPr>
      <w:proofErr w:type="spellStart"/>
      <w:r>
        <w:t>Cenę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obliczono</w:t>
      </w:r>
      <w:proofErr w:type="spellEnd"/>
      <w:r>
        <w:t xml:space="preserve"> z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następujących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i </w:t>
      </w:r>
      <w:proofErr w:type="spellStart"/>
      <w:r>
        <w:t>stawek</w:t>
      </w:r>
      <w:proofErr w:type="spellEnd"/>
      <w:r>
        <w:t xml:space="preserve"> </w:t>
      </w:r>
      <w:proofErr w:type="spellStart"/>
      <w:r>
        <w:t>jednostkowych</w:t>
      </w:r>
      <w:proofErr w:type="spellEnd"/>
      <w:r>
        <w:t xml:space="preserve"> netto </w:t>
      </w:r>
      <w:proofErr w:type="spellStart"/>
      <w:r>
        <w:t>za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 </w:t>
      </w:r>
      <w:proofErr w:type="spellStart"/>
      <w:r>
        <w:t>dostawy</w:t>
      </w:r>
      <w:proofErr w:type="spellEnd"/>
      <w:r>
        <w:t xml:space="preserve"> i </w:t>
      </w:r>
      <w:proofErr w:type="spellStart"/>
      <w:r>
        <w:t>dystrybucji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sposobem</w:t>
      </w:r>
      <w:proofErr w:type="spellEnd"/>
      <w:r>
        <w:t xml:space="preserve"> </w:t>
      </w:r>
      <w:proofErr w:type="spellStart"/>
      <w:r>
        <w:t>opisanym</w:t>
      </w:r>
      <w:proofErr w:type="spellEnd"/>
      <w:r>
        <w:t xml:space="preserve"> w SWZ na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taryfy</w:t>
      </w:r>
      <w:proofErr w:type="spellEnd"/>
      <w:r>
        <w:t xml:space="preserve"> </w:t>
      </w:r>
      <w:proofErr w:type="spellStart"/>
      <w:r>
        <w:t>lokalnego</w:t>
      </w:r>
      <w:proofErr w:type="spellEnd"/>
      <w:r>
        <w:t xml:space="preserve"> OSD (</w:t>
      </w:r>
      <w:proofErr w:type="spellStart"/>
      <w:r>
        <w:t>tj</w:t>
      </w:r>
      <w:proofErr w:type="spellEnd"/>
      <w:r>
        <w:t xml:space="preserve">. PGE </w:t>
      </w:r>
      <w:proofErr w:type="spellStart"/>
      <w:r>
        <w:t>Dystrybucja</w:t>
      </w:r>
      <w:proofErr w:type="spellEnd"/>
      <w:r>
        <w:t xml:space="preserve"> S.A. </w:t>
      </w:r>
      <w:proofErr w:type="spellStart"/>
      <w:r>
        <w:t>oddział</w:t>
      </w:r>
      <w:proofErr w:type="spellEnd"/>
      <w:r>
        <w:t xml:space="preserve"> Warszawa) </w:t>
      </w:r>
      <w:proofErr w:type="spellStart"/>
      <w:r>
        <w:t>aktualnej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oferty : </w:t>
      </w:r>
    </w:p>
    <w:p w14:paraId="5284EAA7" w14:textId="77777777" w:rsidR="003E708B" w:rsidRDefault="003E708B">
      <w:pPr>
        <w:ind w:left="360"/>
      </w:pPr>
    </w:p>
    <w:p w14:paraId="502AFAB5" w14:textId="77777777" w:rsidR="003E708B" w:rsidRDefault="00000000">
      <w:pPr>
        <w:ind w:left="720" w:hanging="720"/>
        <w:jc w:val="both"/>
      </w:pPr>
      <w:r>
        <w:tab/>
      </w:r>
      <w:proofErr w:type="spellStart"/>
      <w:r>
        <w:rPr>
          <w:b/>
          <w:bCs/>
        </w:rPr>
        <w:t>Wartość</w:t>
      </w:r>
      <w:proofErr w:type="spellEnd"/>
      <w:r>
        <w:rPr>
          <w:b/>
          <w:bCs/>
        </w:rPr>
        <w:t xml:space="preserve"> netto = C-C11 + C-C12A + C-C21+C-C11o+C-G11+C-B21</w:t>
      </w:r>
    </w:p>
    <w:p w14:paraId="1BE0DD21" w14:textId="77777777" w:rsidR="003E708B" w:rsidRDefault="003E708B">
      <w:pPr>
        <w:ind w:left="720" w:hanging="720"/>
        <w:jc w:val="both"/>
      </w:pPr>
    </w:p>
    <w:p w14:paraId="1C8FF9A1" w14:textId="77777777" w:rsidR="003E708B" w:rsidRDefault="00000000">
      <w:pPr>
        <w:ind w:left="720" w:hanging="720"/>
        <w:jc w:val="both"/>
      </w:pPr>
      <w:r>
        <w:tab/>
      </w:r>
      <w:proofErr w:type="spellStart"/>
      <w:r>
        <w:t>gdzie</w:t>
      </w:r>
      <w:proofErr w:type="spellEnd"/>
      <w:r>
        <w:t xml:space="preserve">: </w:t>
      </w:r>
    </w:p>
    <w:p w14:paraId="5A6869A2" w14:textId="77777777" w:rsidR="003E708B" w:rsidRDefault="003E708B">
      <w:pPr>
        <w:ind w:left="360"/>
      </w:pPr>
    </w:p>
    <w:p w14:paraId="72A94503" w14:textId="77777777" w:rsidR="003E708B" w:rsidRDefault="003E708B">
      <w:pPr>
        <w:ind w:left="360"/>
      </w:pPr>
    </w:p>
    <w:p w14:paraId="62C98A22" w14:textId="77777777" w:rsidR="003E708B" w:rsidRDefault="00000000">
      <w:pPr>
        <w:ind w:left="360"/>
      </w:pPr>
      <w:r>
        <w:t xml:space="preserve">A) </w:t>
      </w:r>
      <w:proofErr w:type="spellStart"/>
      <w:r>
        <w:t>Grupa</w:t>
      </w:r>
      <w:proofErr w:type="spellEnd"/>
      <w:r>
        <w:t xml:space="preserve"> </w:t>
      </w:r>
      <w:proofErr w:type="spellStart"/>
      <w:r>
        <w:t>taryfowa</w:t>
      </w:r>
      <w:proofErr w:type="spellEnd"/>
      <w:r>
        <w:t xml:space="preserve"> C11</w:t>
      </w:r>
    </w:p>
    <w:p w14:paraId="68C538E7" w14:textId="77777777" w:rsidR="003E708B" w:rsidRDefault="003E708B">
      <w:pPr>
        <w:ind w:left="360"/>
      </w:pPr>
    </w:p>
    <w:p w14:paraId="7124EE1A" w14:textId="77777777" w:rsidR="003E708B" w:rsidRDefault="00000000">
      <w:pPr>
        <w:ind w:left="360"/>
      </w:pPr>
      <w:proofErr w:type="spellStart"/>
      <w:r>
        <w:t>Pu_A</w:t>
      </w:r>
      <w:proofErr w:type="spellEnd"/>
      <w:r>
        <w:t xml:space="preserve"> – </w:t>
      </w:r>
      <w:proofErr w:type="spellStart"/>
      <w:r>
        <w:t>łączna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</w:t>
      </w:r>
      <w:proofErr w:type="spellStart"/>
      <w:r>
        <w:t>umowna</w:t>
      </w:r>
      <w:proofErr w:type="spellEnd"/>
      <w:r>
        <w:t xml:space="preserve"> – </w:t>
      </w:r>
      <w:r w:rsidR="005A6DE7">
        <w:t>478</w:t>
      </w:r>
      <w:r>
        <w:t>,5 kW  (12*</w:t>
      </w:r>
      <w:r w:rsidR="005A6DE7">
        <w:t>478</w:t>
      </w:r>
      <w:r>
        <w:t xml:space="preserve">,5 = </w:t>
      </w:r>
      <w:r w:rsidR="005A6DE7">
        <w:t>5742</w:t>
      </w:r>
      <w:r>
        <w:t>)</w:t>
      </w:r>
    </w:p>
    <w:p w14:paraId="30CF42C6" w14:textId="77777777" w:rsidR="003E708B" w:rsidRDefault="00000000">
      <w:pPr>
        <w:ind w:left="360"/>
      </w:pPr>
      <w:r>
        <w:t xml:space="preserve">Lm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miesięcy</w:t>
      </w:r>
      <w:proofErr w:type="spellEnd"/>
      <w:r>
        <w:t xml:space="preserve"> </w:t>
      </w:r>
      <w:proofErr w:type="spellStart"/>
      <w:r>
        <w:t>obowiązywania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– 12</w:t>
      </w:r>
    </w:p>
    <w:p w14:paraId="1A416BFE" w14:textId="77777777" w:rsidR="003E708B" w:rsidRDefault="00000000">
      <w:pPr>
        <w:ind w:left="360"/>
      </w:pPr>
      <w:proofErr w:type="spellStart"/>
      <w:r>
        <w:t>nPPE_A</w:t>
      </w:r>
      <w:proofErr w:type="spellEnd"/>
      <w:r>
        <w:t xml:space="preserve">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poboru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t xml:space="preserve"> – </w:t>
      </w:r>
      <w:r w:rsidR="005A6DE7">
        <w:t>4</w:t>
      </w:r>
      <w:r>
        <w:t>1 (12*</w:t>
      </w:r>
      <w:r w:rsidR="005A6DE7">
        <w:t>41</w:t>
      </w:r>
      <w:r>
        <w:t xml:space="preserve">= </w:t>
      </w:r>
      <w:r w:rsidR="005A6DE7">
        <w:t>492</w:t>
      </w:r>
      <w:r>
        <w:t>)</w:t>
      </w:r>
    </w:p>
    <w:p w14:paraId="5AD89C61" w14:textId="77777777" w:rsidR="003E708B" w:rsidRDefault="003E708B">
      <w:pPr>
        <w:ind w:left="360"/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790"/>
        <w:gridCol w:w="1973"/>
        <w:gridCol w:w="1615"/>
        <w:gridCol w:w="1619"/>
        <w:gridCol w:w="1722"/>
        <w:gridCol w:w="1809"/>
      </w:tblGrid>
      <w:tr w:rsidR="003E708B" w14:paraId="5BBD3C90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41C6A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L.p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2ECEB" w14:textId="77777777" w:rsidR="003E70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7C81D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Oznaczenie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4EB14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>/Cena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B69B5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31FF1" w14:textId="77777777" w:rsidR="003E708B" w:rsidRDefault="00000000"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3E708B" w14:paraId="749AE573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93C41" w14:textId="77777777" w:rsidR="003E708B" w:rsidRDefault="003E708B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93839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E956F" w14:textId="77777777" w:rsidR="003E708B" w:rsidRDefault="003E70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79C0A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A07E0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CC07D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K3=K1*K2</w:t>
            </w:r>
          </w:p>
          <w:p w14:paraId="7C416A60" w14:textId="77777777" w:rsidR="003E708B" w:rsidRDefault="00000000">
            <w:pPr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0353C" w14:paraId="183872B9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1614A" w14:textId="77777777" w:rsidR="0090353C" w:rsidRDefault="0090353C" w:rsidP="0090353C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E3F1B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proofErr w:type="spellStart"/>
            <w:r>
              <w:rPr>
                <w:sz w:val="20"/>
                <w:szCs w:val="20"/>
              </w:rPr>
              <w:t>jednostkowa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energii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elektrycznej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 ****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7C5F3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1DEA2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C14C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60256">
              <w:t>445931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24F49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08CBC3FF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5D675" w14:textId="77777777" w:rsidR="0090353C" w:rsidRDefault="0090353C" w:rsidP="0090353C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129A3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zmienny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3FB7119B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B3468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67677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B704D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60256">
              <w:t>445931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FEEE0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572F0B11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ABF18" w14:textId="77777777" w:rsidR="0090353C" w:rsidRDefault="0090353C" w:rsidP="0090353C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1AAB2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jakościowa</w:t>
            </w:r>
            <w:proofErr w:type="spellEnd"/>
          </w:p>
          <w:p w14:paraId="782E6A98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C33B2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7EB7C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1DA41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60256">
              <w:t>445931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99CB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54BBA045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86191" w14:textId="77777777" w:rsidR="0090353C" w:rsidRDefault="0090353C" w:rsidP="0090353C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3E214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stały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5914CA0B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7EB5B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CAFFE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86404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60256">
              <w:t>5742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19E89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7B47A9AC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0613E" w14:textId="77777777" w:rsidR="0090353C" w:rsidRDefault="0090353C" w:rsidP="0090353C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F49C2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przejściowej</w:t>
            </w:r>
            <w:proofErr w:type="spellEnd"/>
          </w:p>
          <w:p w14:paraId="43DD8732" w14:textId="77777777" w:rsidR="0090353C" w:rsidRDefault="0090353C" w:rsidP="0090353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85C56" w14:textId="77777777" w:rsidR="0090353C" w:rsidRDefault="0090353C" w:rsidP="009035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B1A8D" w14:textId="77777777" w:rsidR="0090353C" w:rsidRDefault="0090353C" w:rsidP="0090353C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63564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60256">
              <w:t>5742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1093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71DE327E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51643" w14:textId="77777777" w:rsidR="0090353C" w:rsidRDefault="0090353C" w:rsidP="0090353C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3B5AD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abonamentowej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20D5D33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/m-c na PPE)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D65F1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C89AB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A4B05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60256">
              <w:t>492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003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420815A4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3F6EB" w14:textId="77777777" w:rsidR="0090353C" w:rsidRDefault="0090353C" w:rsidP="0090353C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48BFB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OZE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B0AB4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6723C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92F48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60256">
              <w:t>445931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79B93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0033753A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31A1B" w14:textId="77777777" w:rsidR="0090353C" w:rsidRDefault="0090353C" w:rsidP="0090353C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D5C5F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kogeneracyjnej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D64D5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1FB54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3759F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60256">
              <w:t>445931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41FC5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53FFCE4D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4EF70" w14:textId="77777777" w:rsidR="0090353C" w:rsidRDefault="0090353C" w:rsidP="0090353C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26C77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mocowej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7CBC0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05945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D81B5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60256">
              <w:t>312152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5EE31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3E708B" w14:paraId="7F51D655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A4D98" w14:textId="77777777" w:rsidR="003E708B" w:rsidRDefault="003E708B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F9018" w14:textId="77777777" w:rsidR="003E708B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- </w:t>
            </w:r>
            <w:proofErr w:type="spellStart"/>
            <w:r>
              <w:rPr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7B453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C-C11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D9232" w14:textId="77777777" w:rsidR="003E708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Nd.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E4AEC" w14:textId="77777777" w:rsidR="003E708B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Suma </w:t>
            </w:r>
            <w:proofErr w:type="spellStart"/>
            <w:r>
              <w:rPr>
                <w:i/>
                <w:sz w:val="20"/>
                <w:szCs w:val="20"/>
              </w:rPr>
              <w:t>kwot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br/>
              <w:t xml:space="preserve">z </w:t>
            </w:r>
            <w:proofErr w:type="spellStart"/>
            <w:r>
              <w:rPr>
                <w:i/>
                <w:sz w:val="20"/>
                <w:szCs w:val="20"/>
              </w:rPr>
              <w:t>kolumny</w:t>
            </w:r>
            <w:proofErr w:type="spellEnd"/>
            <w:r>
              <w:rPr>
                <w:i/>
                <w:sz w:val="20"/>
                <w:szCs w:val="20"/>
              </w:rPr>
              <w:t xml:space="preserve"> K3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39DE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01986F2C" w14:textId="77777777" w:rsidR="003E708B" w:rsidRDefault="003E708B">
      <w:pPr>
        <w:ind w:left="360"/>
      </w:pPr>
    </w:p>
    <w:p w14:paraId="4FED9ADD" w14:textId="77777777" w:rsidR="003E708B" w:rsidRDefault="003E708B">
      <w:pPr>
        <w:ind w:left="360"/>
      </w:pPr>
    </w:p>
    <w:p w14:paraId="695AECBF" w14:textId="77777777" w:rsidR="003E708B" w:rsidRDefault="003E708B">
      <w:pPr>
        <w:ind w:left="360"/>
      </w:pPr>
    </w:p>
    <w:p w14:paraId="6039463C" w14:textId="77777777" w:rsidR="003E708B" w:rsidRDefault="00000000">
      <w:pPr>
        <w:ind w:left="360"/>
      </w:pPr>
      <w:r>
        <w:t xml:space="preserve">B) </w:t>
      </w:r>
      <w:proofErr w:type="spellStart"/>
      <w:r>
        <w:t>Grupa</w:t>
      </w:r>
      <w:proofErr w:type="spellEnd"/>
      <w:r>
        <w:t xml:space="preserve"> </w:t>
      </w:r>
      <w:proofErr w:type="spellStart"/>
      <w:r>
        <w:t>taryfowa</w:t>
      </w:r>
      <w:proofErr w:type="spellEnd"/>
      <w:r>
        <w:t xml:space="preserve"> C12A</w:t>
      </w:r>
    </w:p>
    <w:p w14:paraId="10484663" w14:textId="77777777" w:rsidR="003E708B" w:rsidRDefault="003E708B">
      <w:pPr>
        <w:ind w:left="360"/>
      </w:pPr>
    </w:p>
    <w:p w14:paraId="3FC10E98" w14:textId="77777777" w:rsidR="003E708B" w:rsidRDefault="00000000">
      <w:pPr>
        <w:ind w:left="360"/>
      </w:pPr>
      <w:proofErr w:type="spellStart"/>
      <w:r>
        <w:t>Pu_B</w:t>
      </w:r>
      <w:proofErr w:type="spellEnd"/>
      <w:r>
        <w:t xml:space="preserve"> – </w:t>
      </w:r>
      <w:proofErr w:type="spellStart"/>
      <w:r>
        <w:t>łączna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</w:t>
      </w:r>
      <w:proofErr w:type="spellStart"/>
      <w:r>
        <w:t>umowna</w:t>
      </w:r>
      <w:proofErr w:type="spellEnd"/>
      <w:r>
        <w:t xml:space="preserve"> – 7</w:t>
      </w:r>
      <w:r w:rsidR="005A6DE7">
        <w:t>6</w:t>
      </w:r>
      <w:r>
        <w:t>2,5 kW  (12*7</w:t>
      </w:r>
      <w:r w:rsidR="005A6DE7">
        <w:t>6</w:t>
      </w:r>
      <w:r>
        <w:t xml:space="preserve">2,5 = </w:t>
      </w:r>
      <w:r w:rsidR="005A6DE7">
        <w:t>91</w:t>
      </w:r>
      <w:r>
        <w:t>50)</w:t>
      </w:r>
    </w:p>
    <w:p w14:paraId="6C59B3C2" w14:textId="77777777" w:rsidR="003E708B" w:rsidRDefault="00000000">
      <w:pPr>
        <w:ind w:left="360"/>
      </w:pPr>
      <w:r>
        <w:t xml:space="preserve">Lm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miesięcy</w:t>
      </w:r>
      <w:proofErr w:type="spellEnd"/>
      <w:r>
        <w:t xml:space="preserve"> </w:t>
      </w:r>
      <w:proofErr w:type="spellStart"/>
      <w:r>
        <w:t>obowiązywania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– 12</w:t>
      </w:r>
    </w:p>
    <w:p w14:paraId="485211D0" w14:textId="77777777" w:rsidR="003E708B" w:rsidRDefault="00000000">
      <w:pPr>
        <w:ind w:left="360"/>
      </w:pPr>
      <w:proofErr w:type="spellStart"/>
      <w:r>
        <w:t>nPPE_B</w:t>
      </w:r>
      <w:proofErr w:type="spellEnd"/>
      <w:r>
        <w:t xml:space="preserve">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poboru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t xml:space="preserve"> – 9</w:t>
      </w:r>
      <w:r w:rsidR="005A6DE7">
        <w:t>5</w:t>
      </w:r>
      <w:r>
        <w:t xml:space="preserve"> (12*9</w:t>
      </w:r>
      <w:r w:rsidR="005A6DE7">
        <w:t>5</w:t>
      </w:r>
      <w:r>
        <w:t xml:space="preserve"> = 11</w:t>
      </w:r>
      <w:r w:rsidR="005A6DE7">
        <w:t>40</w:t>
      </w:r>
      <w:r>
        <w:t>)</w:t>
      </w:r>
    </w:p>
    <w:p w14:paraId="0F82279D" w14:textId="77777777" w:rsidR="003E708B" w:rsidRDefault="003E708B">
      <w:pPr>
        <w:ind w:left="360"/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790"/>
        <w:gridCol w:w="1973"/>
        <w:gridCol w:w="1615"/>
        <w:gridCol w:w="1619"/>
        <w:gridCol w:w="1722"/>
        <w:gridCol w:w="1809"/>
      </w:tblGrid>
      <w:tr w:rsidR="003E708B" w14:paraId="46DAD3EE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67DB7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L.p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19A7D" w14:textId="77777777" w:rsidR="003E70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09269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Oznaczenie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DC0A8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>/Cena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49FD6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48E11" w14:textId="77777777" w:rsidR="003E708B" w:rsidRDefault="00000000"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3E708B" w14:paraId="413682C2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1C51" w14:textId="77777777" w:rsidR="003E708B" w:rsidRDefault="003E708B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822E5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925E" w14:textId="77777777" w:rsidR="003E708B" w:rsidRDefault="003E70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EFE8F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888B1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D8D9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K3=K1*K2</w:t>
            </w:r>
          </w:p>
          <w:p w14:paraId="529BE1E9" w14:textId="77777777" w:rsidR="003E708B" w:rsidRDefault="00000000">
            <w:pPr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0353C" w14:paraId="1B688C46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32185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9CB60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proofErr w:type="spellStart"/>
            <w:r>
              <w:rPr>
                <w:sz w:val="20"/>
                <w:szCs w:val="20"/>
              </w:rPr>
              <w:t>jednostkowa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energii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elektrycznej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szczytowa</w:t>
            </w:r>
            <w:proofErr w:type="spellEnd"/>
            <w:r>
              <w:rPr>
                <w:sz w:val="20"/>
                <w:szCs w:val="20"/>
              </w:rPr>
              <w:t xml:space="preserve">  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 ****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BF677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B3634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B5637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295965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72FFC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0F38077C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A15FA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9C24F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proofErr w:type="spellStart"/>
            <w:r>
              <w:rPr>
                <w:sz w:val="20"/>
                <w:szCs w:val="20"/>
              </w:rPr>
              <w:t>jednostkowa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energii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elektrycznej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pozaszczytowa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 ****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003CC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EA4AB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FFBD4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549650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CC756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26E5A628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3E055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2173D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zmienny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szczytowy</w:t>
            </w:r>
            <w:proofErr w:type="spellEnd"/>
          </w:p>
          <w:p w14:paraId="73824A76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F7FC2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52F17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C3143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295965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C21C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552EAB94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41B48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76F53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zmienny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pozaszczytowy</w:t>
            </w:r>
            <w:proofErr w:type="spellEnd"/>
          </w:p>
          <w:p w14:paraId="08B698A6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AD572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B58A6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490CD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549650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E0AA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411C4918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93417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042B4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jakościowa</w:t>
            </w:r>
            <w:proofErr w:type="spellEnd"/>
          </w:p>
          <w:p w14:paraId="4E9BC00B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338DE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97272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83211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845615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587EC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72A9C348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CE7D2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655C7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stały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11D5A21D" w14:textId="77777777" w:rsidR="0090353C" w:rsidRDefault="0090353C" w:rsidP="0090353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8FED0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B5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447F5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9460B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9150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4C6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0994D4B5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59BD0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761BD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przejściowej</w:t>
            </w:r>
            <w:proofErr w:type="spellEnd"/>
          </w:p>
          <w:p w14:paraId="28DD6E25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75D27" w14:textId="77777777" w:rsidR="0090353C" w:rsidRDefault="0090353C" w:rsidP="009035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lastRenderedPageBreak/>
              <w:t>B6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D8798" w14:textId="77777777" w:rsidR="0090353C" w:rsidRDefault="0090353C" w:rsidP="0090353C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7B7AC" w14:textId="77777777" w:rsidR="0090353C" w:rsidRDefault="0090353C" w:rsidP="0090353C">
            <w:pPr>
              <w:rPr>
                <w:sz w:val="20"/>
                <w:szCs w:val="20"/>
              </w:rPr>
            </w:pPr>
            <w:r w:rsidRPr="00327612">
              <w:t>9150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E1914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6D9DB52E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0DF53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43623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abonamentowej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64DC565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/m-c na PPE)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A5DB9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A7E96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72E69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1140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C5DF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1E9CE04C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C877E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6C842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OZE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D83DD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880BD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FA921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845615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821FE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0B7F9A38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580FB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1C799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Kogeneracyjnej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2E4B7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D19CD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3855F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845615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5452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4DADB387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C144F" w14:textId="77777777" w:rsidR="0090353C" w:rsidRDefault="0090353C" w:rsidP="0090353C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3FCDB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mocowej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83573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B10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75917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198CD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327612">
              <w:t>591931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FDB52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3E708B" w14:paraId="5FD4E873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D1A9C" w14:textId="77777777" w:rsidR="003E708B" w:rsidRDefault="003E708B">
            <w:pPr>
              <w:numPr>
                <w:ilvl w:val="0"/>
                <w:numId w:val="4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2A0F9" w14:textId="77777777" w:rsidR="003E708B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- </w:t>
            </w:r>
            <w:proofErr w:type="spellStart"/>
            <w:r>
              <w:rPr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432D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C-C12A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C0390" w14:textId="77777777" w:rsidR="003E708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Nd.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1B303" w14:textId="77777777" w:rsidR="003E708B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Suma </w:t>
            </w:r>
            <w:proofErr w:type="spellStart"/>
            <w:r>
              <w:rPr>
                <w:i/>
                <w:sz w:val="20"/>
                <w:szCs w:val="20"/>
              </w:rPr>
              <w:t>kwot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br/>
              <w:t xml:space="preserve">z </w:t>
            </w:r>
            <w:proofErr w:type="spellStart"/>
            <w:r>
              <w:rPr>
                <w:i/>
                <w:sz w:val="20"/>
                <w:szCs w:val="20"/>
              </w:rPr>
              <w:t>kolumny</w:t>
            </w:r>
            <w:proofErr w:type="spellEnd"/>
            <w:r>
              <w:rPr>
                <w:i/>
                <w:sz w:val="20"/>
                <w:szCs w:val="20"/>
              </w:rPr>
              <w:t xml:space="preserve"> K3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D2BC4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05E67359" w14:textId="77777777" w:rsidR="003E708B" w:rsidRDefault="003E708B">
      <w:pPr>
        <w:ind w:left="360"/>
      </w:pPr>
    </w:p>
    <w:p w14:paraId="74E3E290" w14:textId="77777777" w:rsidR="003E708B" w:rsidRDefault="003E708B">
      <w:pPr>
        <w:ind w:left="360"/>
      </w:pPr>
    </w:p>
    <w:p w14:paraId="6577A838" w14:textId="77777777" w:rsidR="003E708B" w:rsidRDefault="003E708B">
      <w:pPr>
        <w:ind w:left="360"/>
      </w:pPr>
    </w:p>
    <w:p w14:paraId="3A7D5A90" w14:textId="77777777" w:rsidR="003E708B" w:rsidRDefault="00000000">
      <w:pPr>
        <w:ind w:left="360"/>
      </w:pPr>
      <w:r>
        <w:t xml:space="preserve">C) </w:t>
      </w:r>
      <w:proofErr w:type="spellStart"/>
      <w:r>
        <w:t>Grupa</w:t>
      </w:r>
      <w:proofErr w:type="spellEnd"/>
      <w:r>
        <w:t xml:space="preserve"> </w:t>
      </w:r>
      <w:proofErr w:type="spellStart"/>
      <w:r>
        <w:t>taryfowa</w:t>
      </w:r>
      <w:proofErr w:type="spellEnd"/>
      <w:r>
        <w:t xml:space="preserve"> G11</w:t>
      </w:r>
    </w:p>
    <w:p w14:paraId="76082791" w14:textId="77777777" w:rsidR="003E708B" w:rsidRDefault="003E708B">
      <w:pPr>
        <w:ind w:left="360"/>
      </w:pPr>
    </w:p>
    <w:p w14:paraId="31E2DD0A" w14:textId="77777777" w:rsidR="003E708B" w:rsidRDefault="00000000">
      <w:pPr>
        <w:ind w:left="360"/>
      </w:pPr>
      <w:r>
        <w:t xml:space="preserve">Lm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miesięcy</w:t>
      </w:r>
      <w:proofErr w:type="spellEnd"/>
      <w:r>
        <w:t xml:space="preserve"> </w:t>
      </w:r>
      <w:proofErr w:type="spellStart"/>
      <w:r>
        <w:t>obowiązywania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– 12</w:t>
      </w:r>
    </w:p>
    <w:p w14:paraId="674689BE" w14:textId="77777777" w:rsidR="003E708B" w:rsidRDefault="00000000">
      <w:pPr>
        <w:ind w:left="360"/>
      </w:pPr>
      <w:proofErr w:type="spellStart"/>
      <w:r>
        <w:t>nPPE_A</w:t>
      </w:r>
      <w:proofErr w:type="spellEnd"/>
      <w:r>
        <w:t xml:space="preserve">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poboru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t xml:space="preserve"> – 3 (12*3= 36)</w:t>
      </w:r>
    </w:p>
    <w:p w14:paraId="181F384F" w14:textId="77777777" w:rsidR="003E708B" w:rsidRDefault="003E708B">
      <w:pPr>
        <w:ind w:left="360"/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790"/>
        <w:gridCol w:w="1973"/>
        <w:gridCol w:w="1615"/>
        <w:gridCol w:w="1619"/>
        <w:gridCol w:w="1722"/>
        <w:gridCol w:w="1809"/>
      </w:tblGrid>
      <w:tr w:rsidR="003E708B" w14:paraId="2E79C043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FF2F7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L.p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88D0D" w14:textId="77777777" w:rsidR="003E70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802B7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Oznaczenie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D075D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>/Cena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04F4E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F38FA" w14:textId="77777777" w:rsidR="003E708B" w:rsidRDefault="00000000"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3E708B" w14:paraId="4619DC2D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1A455" w14:textId="77777777" w:rsidR="003E708B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A0A1F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3EC6" w14:textId="77777777" w:rsidR="003E708B" w:rsidRDefault="003E70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C00FA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E68DC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9AB72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K3=K1*K2</w:t>
            </w:r>
          </w:p>
          <w:p w14:paraId="7A1300FD" w14:textId="77777777" w:rsidR="003E708B" w:rsidRDefault="00000000">
            <w:pPr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A6DE7" w14:paraId="3E80713E" w14:textId="7777777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08456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1B6DA" w14:textId="77777777" w:rsidR="005A6DE7" w:rsidRDefault="005A6DE7" w:rsidP="005A6DE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proofErr w:type="spellStart"/>
            <w:r>
              <w:rPr>
                <w:sz w:val="20"/>
                <w:szCs w:val="20"/>
              </w:rPr>
              <w:t>jednostkowa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energii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elektrycznej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 ****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09A58" w14:textId="77777777" w:rsidR="005A6DE7" w:rsidRDefault="005A6DE7" w:rsidP="005A6D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DF0F2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8A0" w14:textId="77777777" w:rsidR="005A6DE7" w:rsidRDefault="005A6DE7" w:rsidP="005A6DE7">
            <w:pPr>
              <w:jc w:val="right"/>
              <w:rPr>
                <w:sz w:val="20"/>
                <w:szCs w:val="20"/>
              </w:rPr>
            </w:pPr>
            <w:r w:rsidRPr="005B0329">
              <w:t>92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61B42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</w:tr>
      <w:tr w:rsidR="005A6DE7" w14:paraId="4E5F2A32" w14:textId="7777777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52F30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03234" w14:textId="77777777" w:rsidR="005A6DE7" w:rsidRDefault="005A6DE7" w:rsidP="005A6D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zmienny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1B42F911" w14:textId="77777777" w:rsidR="005A6DE7" w:rsidRDefault="005A6DE7" w:rsidP="005A6DE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9C489" w14:textId="77777777" w:rsidR="005A6DE7" w:rsidRDefault="005A6DE7" w:rsidP="005A6D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5A0EC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B5FF6" w14:textId="77777777" w:rsidR="005A6DE7" w:rsidRDefault="005A6DE7" w:rsidP="005A6DE7">
            <w:pPr>
              <w:jc w:val="right"/>
              <w:rPr>
                <w:sz w:val="20"/>
                <w:szCs w:val="20"/>
              </w:rPr>
            </w:pPr>
            <w:r w:rsidRPr="005B0329">
              <w:t>92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D6598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</w:tr>
      <w:tr w:rsidR="005A6DE7" w14:paraId="5C637B69" w14:textId="7777777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29FEC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DFFD2" w14:textId="77777777" w:rsidR="005A6DE7" w:rsidRDefault="005A6DE7" w:rsidP="005A6D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jakościowa</w:t>
            </w:r>
            <w:proofErr w:type="spellEnd"/>
          </w:p>
          <w:p w14:paraId="51EBE205" w14:textId="77777777" w:rsidR="005A6DE7" w:rsidRDefault="005A6DE7" w:rsidP="005A6DE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AC5A3" w14:textId="77777777" w:rsidR="005A6DE7" w:rsidRDefault="005A6DE7" w:rsidP="005A6D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CE6AB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9E98B" w14:textId="77777777" w:rsidR="005A6DE7" w:rsidRDefault="005A6DE7" w:rsidP="005A6DE7">
            <w:pPr>
              <w:jc w:val="right"/>
              <w:rPr>
                <w:sz w:val="20"/>
                <w:szCs w:val="20"/>
              </w:rPr>
            </w:pPr>
            <w:r w:rsidRPr="005B0329">
              <w:t>92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2E8C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</w:tr>
      <w:tr w:rsidR="005A6DE7" w14:paraId="533352B8" w14:textId="7777777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26114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338B8" w14:textId="77777777" w:rsidR="005A6DE7" w:rsidRDefault="005A6DE7" w:rsidP="005A6D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stały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7D33DFCE" w14:textId="77777777" w:rsidR="005A6DE7" w:rsidRDefault="005A6DE7" w:rsidP="005A6DE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DD081" w14:textId="77777777" w:rsidR="005A6DE7" w:rsidRDefault="005A6DE7" w:rsidP="005A6D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4C9A4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87E2F" w14:textId="77777777" w:rsidR="005A6DE7" w:rsidRDefault="005A6DE7" w:rsidP="005A6DE7">
            <w:pPr>
              <w:jc w:val="right"/>
              <w:rPr>
                <w:sz w:val="20"/>
                <w:szCs w:val="20"/>
              </w:rPr>
            </w:pPr>
            <w:r w:rsidRPr="005B0329">
              <w:t>36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D903D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</w:tr>
      <w:tr w:rsidR="005A6DE7" w14:paraId="27FB5FB0" w14:textId="7777777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93F86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6D9FC" w14:textId="77777777" w:rsidR="005A6DE7" w:rsidRDefault="005A6DE7" w:rsidP="005A6D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przejściowej</w:t>
            </w:r>
            <w:proofErr w:type="spellEnd"/>
          </w:p>
          <w:p w14:paraId="24E57E60" w14:textId="77777777" w:rsidR="005A6DE7" w:rsidRDefault="005A6DE7" w:rsidP="005A6DE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DFCF3" w14:textId="77777777" w:rsidR="005A6DE7" w:rsidRDefault="005A6DE7" w:rsidP="005A6D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DA21C" w14:textId="77777777" w:rsidR="005A6DE7" w:rsidRDefault="005A6DE7" w:rsidP="005A6DE7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0EFFA" w14:textId="77777777" w:rsidR="005A6DE7" w:rsidRDefault="005A6DE7" w:rsidP="005A6DE7">
            <w:pPr>
              <w:jc w:val="right"/>
              <w:rPr>
                <w:sz w:val="20"/>
                <w:szCs w:val="20"/>
              </w:rPr>
            </w:pPr>
            <w:r w:rsidRPr="005B0329">
              <w:t>36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3218F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</w:tr>
      <w:tr w:rsidR="005A6DE7" w14:paraId="4687988B" w14:textId="7777777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2BCC6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0EFF7" w14:textId="77777777" w:rsidR="005A6DE7" w:rsidRDefault="005A6DE7" w:rsidP="005A6D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abonamentowej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2E2B046" w14:textId="77777777" w:rsidR="005A6DE7" w:rsidRDefault="005A6DE7" w:rsidP="005A6DE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/m-c na PPE)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1233B" w14:textId="77777777" w:rsidR="005A6DE7" w:rsidRDefault="005A6DE7" w:rsidP="005A6D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151F1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17DA5" w14:textId="77777777" w:rsidR="005A6DE7" w:rsidRDefault="005A6DE7" w:rsidP="005A6DE7">
            <w:pPr>
              <w:jc w:val="right"/>
              <w:rPr>
                <w:sz w:val="20"/>
                <w:szCs w:val="20"/>
              </w:rPr>
            </w:pPr>
            <w:r w:rsidRPr="005B0329">
              <w:t>36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DD66B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</w:tr>
      <w:tr w:rsidR="005A6DE7" w14:paraId="08FEC597" w14:textId="77777777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3E5E2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703B0" w14:textId="77777777" w:rsidR="005A6DE7" w:rsidRDefault="005A6DE7" w:rsidP="005A6D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OZE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5690E" w14:textId="77777777" w:rsidR="005A6DE7" w:rsidRDefault="005A6DE7" w:rsidP="005A6D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0A0F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AE8B1" w14:textId="77777777" w:rsidR="005A6DE7" w:rsidRDefault="005A6DE7" w:rsidP="005A6DE7">
            <w:pPr>
              <w:jc w:val="right"/>
              <w:rPr>
                <w:sz w:val="20"/>
                <w:szCs w:val="20"/>
              </w:rPr>
            </w:pPr>
            <w:r w:rsidRPr="005B0329">
              <w:t>92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DC942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</w:tr>
      <w:tr w:rsidR="005A6DE7" w14:paraId="6FB8A5B4" w14:textId="77777777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EF8D0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C1DED" w14:textId="77777777" w:rsidR="005A6DE7" w:rsidRDefault="005A6DE7" w:rsidP="005A6D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kogeneracyjnej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4E92F" w14:textId="77777777" w:rsidR="005A6DE7" w:rsidRDefault="005A6DE7" w:rsidP="005A6D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292FB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D7808" w14:textId="77777777" w:rsidR="005A6DE7" w:rsidRDefault="005A6DE7" w:rsidP="005A6DE7">
            <w:pPr>
              <w:jc w:val="right"/>
              <w:rPr>
                <w:sz w:val="20"/>
                <w:szCs w:val="20"/>
              </w:rPr>
            </w:pPr>
            <w:r w:rsidRPr="005B0329">
              <w:t>92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2A460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</w:tr>
      <w:tr w:rsidR="005A6DE7" w14:paraId="69DC0B8E" w14:textId="77777777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9D863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F1A52" w14:textId="77777777" w:rsidR="005A6DE7" w:rsidRDefault="005A6DE7" w:rsidP="005A6D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mocowej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172CA" w14:textId="77777777" w:rsidR="005A6DE7" w:rsidRDefault="005A6DE7" w:rsidP="005A6D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D6F4B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38E21" w14:textId="77777777" w:rsidR="005A6DE7" w:rsidRDefault="005A6DE7" w:rsidP="005A6DE7">
            <w:pPr>
              <w:jc w:val="right"/>
              <w:rPr>
                <w:sz w:val="20"/>
                <w:szCs w:val="20"/>
              </w:rPr>
            </w:pPr>
            <w:r w:rsidRPr="005B0329">
              <w:t>36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04176" w14:textId="77777777" w:rsidR="005A6DE7" w:rsidRDefault="005A6DE7" w:rsidP="005A6DE7">
            <w:pPr>
              <w:snapToGrid w:val="0"/>
              <w:rPr>
                <w:sz w:val="20"/>
                <w:szCs w:val="20"/>
              </w:rPr>
            </w:pPr>
          </w:p>
        </w:tc>
      </w:tr>
      <w:tr w:rsidR="003E708B" w14:paraId="4B1CE066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4468E" w14:textId="77777777" w:rsidR="003E708B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3896E" w14:textId="77777777" w:rsidR="003E708B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- </w:t>
            </w:r>
            <w:proofErr w:type="spellStart"/>
            <w:r>
              <w:rPr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249E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C-G11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58B35" w14:textId="77777777" w:rsidR="003E708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Nd.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A2083" w14:textId="77777777" w:rsidR="003E708B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Suma </w:t>
            </w:r>
            <w:proofErr w:type="spellStart"/>
            <w:r>
              <w:rPr>
                <w:i/>
                <w:sz w:val="20"/>
                <w:szCs w:val="20"/>
              </w:rPr>
              <w:t>kwot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br/>
              <w:t xml:space="preserve">z </w:t>
            </w:r>
            <w:proofErr w:type="spellStart"/>
            <w:r>
              <w:rPr>
                <w:i/>
                <w:sz w:val="20"/>
                <w:szCs w:val="20"/>
              </w:rPr>
              <w:t>kolumny</w:t>
            </w:r>
            <w:proofErr w:type="spellEnd"/>
            <w:r>
              <w:rPr>
                <w:i/>
                <w:sz w:val="20"/>
                <w:szCs w:val="20"/>
              </w:rPr>
              <w:t xml:space="preserve"> K3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F42A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2DD98DAF" w14:textId="77777777" w:rsidR="003E708B" w:rsidRDefault="003E708B">
      <w:pPr>
        <w:ind w:left="360"/>
      </w:pPr>
    </w:p>
    <w:p w14:paraId="0E1D4A3E" w14:textId="77777777" w:rsidR="003E708B" w:rsidRDefault="003E708B">
      <w:pPr>
        <w:ind w:left="360"/>
      </w:pPr>
    </w:p>
    <w:p w14:paraId="14B5F3EF" w14:textId="77777777" w:rsidR="003E708B" w:rsidRDefault="00000000">
      <w:pPr>
        <w:ind w:left="360"/>
      </w:pPr>
      <w:r>
        <w:t xml:space="preserve"> D) </w:t>
      </w:r>
      <w:proofErr w:type="spellStart"/>
      <w:r>
        <w:t>Grupa</w:t>
      </w:r>
      <w:proofErr w:type="spellEnd"/>
      <w:r>
        <w:t xml:space="preserve"> </w:t>
      </w:r>
      <w:proofErr w:type="spellStart"/>
      <w:r>
        <w:t>taryfowa</w:t>
      </w:r>
      <w:proofErr w:type="spellEnd"/>
      <w:r>
        <w:t xml:space="preserve"> C 21</w:t>
      </w:r>
    </w:p>
    <w:p w14:paraId="235BCF46" w14:textId="77777777" w:rsidR="003E708B" w:rsidRDefault="003E708B">
      <w:pPr>
        <w:ind w:left="360"/>
      </w:pPr>
    </w:p>
    <w:p w14:paraId="142B73CB" w14:textId="77777777" w:rsidR="003E708B" w:rsidRDefault="00000000">
      <w:pPr>
        <w:ind w:left="360"/>
      </w:pPr>
      <w:proofErr w:type="spellStart"/>
      <w:r>
        <w:t>Pu_D</w:t>
      </w:r>
      <w:proofErr w:type="spellEnd"/>
      <w:r>
        <w:t xml:space="preserve"> – </w:t>
      </w:r>
      <w:proofErr w:type="spellStart"/>
      <w:r>
        <w:t>łączna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</w:t>
      </w:r>
      <w:proofErr w:type="spellStart"/>
      <w:r>
        <w:t>umowna</w:t>
      </w:r>
      <w:proofErr w:type="spellEnd"/>
      <w:r>
        <w:t xml:space="preserve"> – </w:t>
      </w:r>
      <w:r w:rsidR="005A6DE7">
        <w:t>13</w:t>
      </w:r>
      <w:r>
        <w:t>5 kW  (12*</w:t>
      </w:r>
      <w:r w:rsidR="005A6DE7">
        <w:t>13</w:t>
      </w:r>
      <w:r>
        <w:t xml:space="preserve">5 = </w:t>
      </w:r>
      <w:r w:rsidR="005A6DE7">
        <w:t>1620</w:t>
      </w:r>
      <w:r>
        <w:t>)</w:t>
      </w:r>
    </w:p>
    <w:p w14:paraId="6205F189" w14:textId="77777777" w:rsidR="003E708B" w:rsidRDefault="00000000">
      <w:pPr>
        <w:ind w:left="360"/>
      </w:pPr>
      <w:r>
        <w:t xml:space="preserve">Lm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miesięcy</w:t>
      </w:r>
      <w:proofErr w:type="spellEnd"/>
      <w:r>
        <w:t xml:space="preserve"> </w:t>
      </w:r>
      <w:proofErr w:type="spellStart"/>
      <w:r>
        <w:t>obowiązywania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– 12</w:t>
      </w:r>
    </w:p>
    <w:p w14:paraId="190FF6DA" w14:textId="77777777" w:rsidR="003E708B" w:rsidRDefault="00000000">
      <w:pPr>
        <w:ind w:left="360"/>
      </w:pPr>
      <w:proofErr w:type="spellStart"/>
      <w:r>
        <w:t>nPPE_D</w:t>
      </w:r>
      <w:proofErr w:type="spellEnd"/>
      <w:r>
        <w:t xml:space="preserve">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poboru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t xml:space="preserve"> – 1 (12*</w:t>
      </w:r>
      <w:r w:rsidR="005A6DE7">
        <w:t>2</w:t>
      </w:r>
      <w:r>
        <w:t xml:space="preserve"> = </w:t>
      </w:r>
      <w:r w:rsidR="005A6DE7">
        <w:t>24</w:t>
      </w:r>
      <w:r>
        <w:t>)</w:t>
      </w:r>
    </w:p>
    <w:p w14:paraId="147DDA1F" w14:textId="77777777" w:rsidR="003E708B" w:rsidRDefault="003E708B">
      <w:pPr>
        <w:ind w:left="360"/>
      </w:pPr>
    </w:p>
    <w:p w14:paraId="3B259155" w14:textId="77777777" w:rsidR="003E708B" w:rsidRDefault="003E708B">
      <w:pPr>
        <w:ind w:left="360"/>
      </w:pPr>
    </w:p>
    <w:tbl>
      <w:tblPr>
        <w:tblW w:w="9505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765"/>
        <w:gridCol w:w="1965"/>
        <w:gridCol w:w="1620"/>
        <w:gridCol w:w="1620"/>
        <w:gridCol w:w="1725"/>
        <w:gridCol w:w="1810"/>
      </w:tblGrid>
      <w:tr w:rsidR="003E708B" w14:paraId="3AB85325" w14:textId="77777777" w:rsidTr="0090353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53AF4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L.p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36AA6" w14:textId="77777777" w:rsidR="003E70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F2B23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Oznaczenie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6A679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>/Cena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D31BE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A324B" w14:textId="77777777" w:rsidR="003E708B" w:rsidRDefault="00000000"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3E708B" w14:paraId="0CF0988A" w14:textId="77777777" w:rsidTr="0090353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A7B7F" w14:textId="77777777" w:rsidR="003E708B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094CC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931E6" w14:textId="77777777" w:rsidR="003E708B" w:rsidRDefault="003E70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C0B97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55AD4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A289E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K3=K1*K2</w:t>
            </w:r>
          </w:p>
          <w:p w14:paraId="41E518AE" w14:textId="77777777" w:rsidR="003E708B" w:rsidRDefault="00000000">
            <w:pPr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0353C" w14:paraId="50E2EC50" w14:textId="77777777" w:rsidTr="0090353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AAFF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4A958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proofErr w:type="spellStart"/>
            <w:r>
              <w:rPr>
                <w:sz w:val="20"/>
                <w:szCs w:val="20"/>
              </w:rPr>
              <w:t>jednostkowa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energii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elektrycznej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 ****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14AFF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6CAB1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AA8AA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270360">
              <w:t>386628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55CB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2872E184" w14:textId="77777777" w:rsidTr="0090353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0A15D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B40A1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zmienny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503B4424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20940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98C81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009CD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270360">
              <w:t>386628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4EE9E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1AF85E98" w14:textId="77777777" w:rsidTr="0090353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24EAE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15F39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jakościowa</w:t>
            </w:r>
            <w:proofErr w:type="spellEnd"/>
          </w:p>
          <w:p w14:paraId="473EEAC5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151F8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27F1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29A0D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270360">
              <w:t>386628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CD8DD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191D1BBB" w14:textId="77777777" w:rsidTr="0090353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1AB8F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F6B95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stały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5B3F1CC7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FDC7B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A1A85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8573A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270360">
              <w:t>1620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73019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4D684866" w14:textId="77777777" w:rsidTr="0090353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D96F3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49CBA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przejściowej</w:t>
            </w:r>
            <w:proofErr w:type="spellEnd"/>
          </w:p>
          <w:p w14:paraId="290D6B1B" w14:textId="77777777" w:rsidR="0090353C" w:rsidRDefault="0090353C" w:rsidP="0090353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2B4FE" w14:textId="77777777" w:rsidR="0090353C" w:rsidRDefault="0090353C" w:rsidP="009035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62101" w14:textId="77777777" w:rsidR="0090353C" w:rsidRDefault="0090353C" w:rsidP="0090353C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D0E11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270360">
              <w:t>1620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5F7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7939D15D" w14:textId="77777777" w:rsidTr="0090353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E47AC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06A6D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abonamentowej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3FFA261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/m-c na PPE)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5215A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D69C9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03A09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270360">
              <w:t>24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F220B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7D63048E" w14:textId="77777777" w:rsidTr="0090353C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1E707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8D654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OZE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325BE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B999B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08FE7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270360">
              <w:t>386628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340F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678F9E6C" w14:textId="77777777" w:rsidTr="0090353C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2A502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12D73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kogeneracyjnej</w:t>
            </w:r>
            <w:proofErr w:type="spellEnd"/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94196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5E2CD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A74A5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270360">
              <w:t>386628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98AD4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1DBFD018" w14:textId="77777777" w:rsidTr="0090353C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D8EA9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6971B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kogeneracyjnej</w:t>
            </w:r>
            <w:proofErr w:type="spellEnd"/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F92A4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98162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57B58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270360">
              <w:t>270640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CAA4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3E708B" w14:paraId="77BE2A6F" w14:textId="77777777" w:rsidTr="0090353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EEC61" w14:textId="77777777" w:rsidR="003E708B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F1FE8" w14:textId="77777777" w:rsidR="003E708B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- </w:t>
            </w:r>
            <w:proofErr w:type="spellStart"/>
            <w:r>
              <w:rPr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7B283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C-C21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8445F" w14:textId="77777777" w:rsidR="003E708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Nd.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3E938" w14:textId="77777777" w:rsidR="003E708B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Suma </w:t>
            </w:r>
            <w:proofErr w:type="spellStart"/>
            <w:r>
              <w:rPr>
                <w:i/>
                <w:sz w:val="20"/>
                <w:szCs w:val="20"/>
              </w:rPr>
              <w:t>kwot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br/>
              <w:t xml:space="preserve">z </w:t>
            </w:r>
            <w:proofErr w:type="spellStart"/>
            <w:r>
              <w:rPr>
                <w:i/>
                <w:sz w:val="20"/>
                <w:szCs w:val="20"/>
              </w:rPr>
              <w:t>kolumny</w:t>
            </w:r>
            <w:proofErr w:type="spellEnd"/>
            <w:r>
              <w:rPr>
                <w:i/>
                <w:sz w:val="20"/>
                <w:szCs w:val="20"/>
              </w:rPr>
              <w:t xml:space="preserve"> K3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FB29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556EDCA8" w14:textId="77777777" w:rsidR="003E708B" w:rsidRDefault="003E708B">
      <w:pPr>
        <w:ind w:left="360"/>
      </w:pPr>
    </w:p>
    <w:p w14:paraId="19140E72" w14:textId="77777777" w:rsidR="003E708B" w:rsidRDefault="003E708B">
      <w:pPr>
        <w:ind w:left="360"/>
      </w:pPr>
    </w:p>
    <w:p w14:paraId="317AF718" w14:textId="77777777" w:rsidR="003E708B" w:rsidRDefault="00000000">
      <w:pPr>
        <w:ind w:left="360"/>
      </w:pPr>
      <w:r>
        <w:t xml:space="preserve">E) </w:t>
      </w:r>
      <w:proofErr w:type="spellStart"/>
      <w:r>
        <w:t>Grupa</w:t>
      </w:r>
      <w:proofErr w:type="spellEnd"/>
      <w:r>
        <w:t xml:space="preserve"> </w:t>
      </w:r>
      <w:proofErr w:type="spellStart"/>
      <w:r>
        <w:t>taryfowa</w:t>
      </w:r>
      <w:proofErr w:type="spellEnd"/>
      <w:r>
        <w:t xml:space="preserve"> C11o</w:t>
      </w:r>
    </w:p>
    <w:p w14:paraId="556618BA" w14:textId="77777777" w:rsidR="003E708B" w:rsidRDefault="003E708B">
      <w:pPr>
        <w:ind w:left="360"/>
      </w:pPr>
    </w:p>
    <w:p w14:paraId="48CF7C93" w14:textId="77777777" w:rsidR="003E708B" w:rsidRDefault="00000000">
      <w:pPr>
        <w:ind w:left="360"/>
      </w:pPr>
      <w:proofErr w:type="spellStart"/>
      <w:r>
        <w:t>Pu_E</w:t>
      </w:r>
      <w:proofErr w:type="spellEnd"/>
      <w:r>
        <w:t xml:space="preserve">– </w:t>
      </w:r>
      <w:proofErr w:type="spellStart"/>
      <w:r>
        <w:t>łączna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</w:t>
      </w:r>
      <w:proofErr w:type="spellStart"/>
      <w:r>
        <w:t>umowna</w:t>
      </w:r>
      <w:proofErr w:type="spellEnd"/>
      <w:r>
        <w:t xml:space="preserve"> – 32 kW  (12*32 = 384)</w:t>
      </w:r>
    </w:p>
    <w:p w14:paraId="5AEAE78C" w14:textId="77777777" w:rsidR="003E708B" w:rsidRDefault="00000000">
      <w:pPr>
        <w:ind w:left="360"/>
      </w:pPr>
      <w:r>
        <w:t xml:space="preserve">Lm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miesięcy</w:t>
      </w:r>
      <w:proofErr w:type="spellEnd"/>
      <w:r>
        <w:t xml:space="preserve"> </w:t>
      </w:r>
      <w:proofErr w:type="spellStart"/>
      <w:r>
        <w:t>obowiązywania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– 12</w:t>
      </w:r>
    </w:p>
    <w:p w14:paraId="00C1BF07" w14:textId="77777777" w:rsidR="003E708B" w:rsidRDefault="00000000">
      <w:pPr>
        <w:ind w:left="360"/>
      </w:pPr>
      <w:proofErr w:type="spellStart"/>
      <w:r>
        <w:t>nPPE_E</w:t>
      </w:r>
      <w:proofErr w:type="spellEnd"/>
      <w:r>
        <w:t xml:space="preserve">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poboru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t xml:space="preserve"> – 25 (12*25 = 300)</w:t>
      </w:r>
    </w:p>
    <w:p w14:paraId="23CA28DD" w14:textId="77777777" w:rsidR="003E708B" w:rsidRDefault="003E708B">
      <w:pPr>
        <w:ind w:left="360"/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790"/>
        <w:gridCol w:w="1973"/>
        <w:gridCol w:w="1615"/>
        <w:gridCol w:w="1619"/>
        <w:gridCol w:w="1722"/>
        <w:gridCol w:w="1809"/>
      </w:tblGrid>
      <w:tr w:rsidR="003E708B" w14:paraId="03918E10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E7E68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L.p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40BC5" w14:textId="77777777" w:rsidR="003E70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47EAA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Oznaczenie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C05D1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>/Cena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7F665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467DE" w14:textId="77777777" w:rsidR="003E708B" w:rsidRDefault="00000000"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3E708B" w14:paraId="29109BDC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3AA32" w14:textId="77777777" w:rsidR="003E708B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50459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4AF6A" w14:textId="77777777" w:rsidR="003E708B" w:rsidRDefault="003E70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A4142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67350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CB4E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K3=K1*K2</w:t>
            </w:r>
          </w:p>
          <w:p w14:paraId="290E6A4C" w14:textId="77777777" w:rsidR="003E708B" w:rsidRDefault="00000000">
            <w:pPr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0353C" w14:paraId="4F10331A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80DE0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94B19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proofErr w:type="spellStart"/>
            <w:r>
              <w:rPr>
                <w:sz w:val="20"/>
                <w:szCs w:val="20"/>
              </w:rPr>
              <w:t>jednostkowa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energii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elektrycznej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 ****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300AF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E040F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E55B2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E2713F">
              <w:t>21844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A4185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49C15590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5579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E3252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zmienny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555D2DEF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801DD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C6589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0021F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E2713F">
              <w:t>21844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E58CD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057C96A1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4BC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21F402A9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6E06B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jakościowa</w:t>
            </w:r>
            <w:proofErr w:type="spellEnd"/>
          </w:p>
          <w:p w14:paraId="6DAC263C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3C2F0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A1D7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96BD9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E2713F">
              <w:t>21844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B313C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3A26FAD1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B4B13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BCE4D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stały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3FD634DE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6FAC6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F3467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A2F47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E2713F">
              <w:t>384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4AB2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2CCB4C64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1033D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5F06E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przejściowej</w:t>
            </w:r>
            <w:proofErr w:type="spellEnd"/>
          </w:p>
          <w:p w14:paraId="5935B1C8" w14:textId="77777777" w:rsidR="0090353C" w:rsidRDefault="0090353C" w:rsidP="0090353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22F60" w14:textId="77777777" w:rsidR="0090353C" w:rsidRDefault="0090353C" w:rsidP="009035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08165" w14:textId="77777777" w:rsidR="0090353C" w:rsidRDefault="0090353C" w:rsidP="0090353C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0BB8F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E2713F">
              <w:t>384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83BD0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63406908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E6A27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B1B22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abonamentowej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CCCAD57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/m-c na PPE)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288BF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4CC51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F43D3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E2713F">
              <w:t>300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9CDFE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7E79D1F8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A3724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  <w:p w14:paraId="57F234BF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E66F8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OZE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0FAEE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75734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92F18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E2713F">
              <w:t>21844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09751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2A7A205B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053E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  <w:p w14:paraId="17CACF9A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B03A3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kogeneracyjnej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6300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DC83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708A7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E2713F">
              <w:t>21844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3AF55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3AE68AAB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7F9AF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  <w:p w14:paraId="40727203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CA2DA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mocowej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03CCC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9090C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CD369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 w:rsidRPr="00E2713F">
              <w:t>15291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72E43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3E708B" w14:paraId="0408BB35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2A327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  <w:p w14:paraId="1819F1A0" w14:textId="77777777" w:rsidR="003E708B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75487" w14:textId="77777777" w:rsidR="003E708B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- </w:t>
            </w:r>
            <w:proofErr w:type="spellStart"/>
            <w:r>
              <w:rPr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28ADF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C-C11o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65FF5" w14:textId="77777777" w:rsidR="003E708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Nd.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C16C5" w14:textId="77777777" w:rsidR="003E708B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Suma </w:t>
            </w:r>
            <w:proofErr w:type="spellStart"/>
            <w:r>
              <w:rPr>
                <w:i/>
                <w:sz w:val="20"/>
                <w:szCs w:val="20"/>
              </w:rPr>
              <w:t>kwot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br/>
              <w:t xml:space="preserve">z </w:t>
            </w:r>
            <w:proofErr w:type="spellStart"/>
            <w:r>
              <w:rPr>
                <w:i/>
                <w:sz w:val="20"/>
                <w:szCs w:val="20"/>
              </w:rPr>
              <w:t>kolumny</w:t>
            </w:r>
            <w:proofErr w:type="spellEnd"/>
            <w:r>
              <w:rPr>
                <w:i/>
                <w:sz w:val="20"/>
                <w:szCs w:val="20"/>
              </w:rPr>
              <w:t xml:space="preserve"> K3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23219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5E0296BA" w14:textId="77777777" w:rsidR="003E708B" w:rsidRDefault="003E708B">
      <w:pPr>
        <w:ind w:left="360"/>
      </w:pPr>
    </w:p>
    <w:p w14:paraId="245D396F" w14:textId="77777777" w:rsidR="003E708B" w:rsidRDefault="003E708B">
      <w:pPr>
        <w:ind w:left="360"/>
      </w:pPr>
    </w:p>
    <w:p w14:paraId="27712554" w14:textId="77777777" w:rsidR="003E708B" w:rsidRDefault="00000000">
      <w:pPr>
        <w:ind w:left="360"/>
      </w:pPr>
      <w:r>
        <w:t xml:space="preserve">F) </w:t>
      </w:r>
      <w:proofErr w:type="spellStart"/>
      <w:r>
        <w:t>Grupa</w:t>
      </w:r>
      <w:proofErr w:type="spellEnd"/>
      <w:r>
        <w:t xml:space="preserve"> </w:t>
      </w:r>
      <w:proofErr w:type="spellStart"/>
      <w:r>
        <w:t>taryfowa</w:t>
      </w:r>
      <w:proofErr w:type="spellEnd"/>
      <w:r>
        <w:t xml:space="preserve"> B 21</w:t>
      </w:r>
    </w:p>
    <w:p w14:paraId="3AB1BE5D" w14:textId="77777777" w:rsidR="003E708B" w:rsidRDefault="003E708B">
      <w:pPr>
        <w:ind w:left="360"/>
      </w:pPr>
    </w:p>
    <w:p w14:paraId="4FE0CE20" w14:textId="77777777" w:rsidR="003E708B" w:rsidRDefault="00000000">
      <w:pPr>
        <w:ind w:left="360"/>
      </w:pPr>
      <w:proofErr w:type="spellStart"/>
      <w:r>
        <w:t>Pu_D</w:t>
      </w:r>
      <w:proofErr w:type="spellEnd"/>
      <w:r>
        <w:t xml:space="preserve"> – </w:t>
      </w:r>
      <w:proofErr w:type="spellStart"/>
      <w:r>
        <w:t>łączna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</w:t>
      </w:r>
      <w:proofErr w:type="spellStart"/>
      <w:r>
        <w:t>umowna</w:t>
      </w:r>
      <w:proofErr w:type="spellEnd"/>
      <w:r>
        <w:t xml:space="preserve"> – </w:t>
      </w:r>
      <w:r w:rsidR="005A6DE7">
        <w:t>19</w:t>
      </w:r>
      <w:r>
        <w:t>5 kW  (12*</w:t>
      </w:r>
      <w:r w:rsidR="005A6DE7">
        <w:t>19</w:t>
      </w:r>
      <w:r>
        <w:t xml:space="preserve">5 = </w:t>
      </w:r>
      <w:r w:rsidR="005A6DE7">
        <w:t>2340</w:t>
      </w:r>
      <w:r>
        <w:t>)</w:t>
      </w:r>
    </w:p>
    <w:p w14:paraId="7E508161" w14:textId="77777777" w:rsidR="003E708B" w:rsidRDefault="00000000">
      <w:pPr>
        <w:ind w:left="360"/>
      </w:pPr>
      <w:r>
        <w:t xml:space="preserve">Lm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miesięcy</w:t>
      </w:r>
      <w:proofErr w:type="spellEnd"/>
      <w:r>
        <w:t xml:space="preserve"> </w:t>
      </w:r>
      <w:proofErr w:type="spellStart"/>
      <w:r>
        <w:t>obowiązywania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– 12</w:t>
      </w:r>
    </w:p>
    <w:p w14:paraId="71806BAF" w14:textId="77777777" w:rsidR="003E708B" w:rsidRDefault="00000000">
      <w:pPr>
        <w:ind w:left="360"/>
      </w:pPr>
      <w:proofErr w:type="spellStart"/>
      <w:r>
        <w:t>nPPE_D</w:t>
      </w:r>
      <w:proofErr w:type="spellEnd"/>
      <w:r>
        <w:t xml:space="preserve"> –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poboru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t xml:space="preserve"> – 1 (12*1 = 12)</w:t>
      </w:r>
    </w:p>
    <w:p w14:paraId="66B005BE" w14:textId="77777777" w:rsidR="003E708B" w:rsidRDefault="003E708B">
      <w:pPr>
        <w:ind w:left="360"/>
      </w:pPr>
    </w:p>
    <w:p w14:paraId="09D93CE4" w14:textId="77777777" w:rsidR="003E708B" w:rsidRDefault="003E708B">
      <w:pPr>
        <w:ind w:left="360"/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790"/>
        <w:gridCol w:w="1973"/>
        <w:gridCol w:w="1615"/>
        <w:gridCol w:w="1619"/>
        <w:gridCol w:w="1722"/>
        <w:gridCol w:w="1809"/>
      </w:tblGrid>
      <w:tr w:rsidR="003E708B" w14:paraId="7365C538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1BBC2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L.p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D05E0" w14:textId="77777777" w:rsidR="003E70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73AB7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Oznaczenie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45E3D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>/Cena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0293E" w14:textId="77777777" w:rsidR="003E708B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B1C9E" w14:textId="77777777" w:rsidR="003E708B" w:rsidRDefault="00000000"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3E708B" w14:paraId="50B1E593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BDDCC" w14:textId="77777777" w:rsidR="003E708B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896AD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95433" w14:textId="77777777" w:rsidR="003E708B" w:rsidRDefault="003E708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EAD8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10A6E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9ED03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K3=K1*K2</w:t>
            </w:r>
          </w:p>
          <w:p w14:paraId="069657C5" w14:textId="77777777" w:rsidR="003E708B" w:rsidRDefault="00000000">
            <w:pPr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0353C" w14:paraId="3DCA0751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11D6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1F2ED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proofErr w:type="spellStart"/>
            <w:r>
              <w:rPr>
                <w:sz w:val="20"/>
                <w:szCs w:val="20"/>
              </w:rPr>
              <w:t>jednostkowa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energii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elektrycznej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</w:t>
            </w:r>
            <w:r w:rsidR="002A4927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Wh) ****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14744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7B506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A87F4C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677,916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85176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69F8B97B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77430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10D0A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zmienny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36DDE391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</w:t>
            </w:r>
            <w:r w:rsidR="002A4927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00E95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C7352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11011B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677,916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44D5C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36BF2C02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095A7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9E5B5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jakościowa</w:t>
            </w:r>
            <w:proofErr w:type="spellEnd"/>
          </w:p>
          <w:p w14:paraId="05DE39E2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</w:t>
            </w:r>
            <w:r w:rsidR="002A4927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F4095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D77C9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2923D3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677,916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02C44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0586B52F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81394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40036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Składnik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stały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sieciowej</w:t>
            </w:r>
            <w:proofErr w:type="spellEnd"/>
          </w:p>
          <w:p w14:paraId="6CE90396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87E1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89C48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F02BF5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31983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423CDEFA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18E2A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79CAD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przejściowej</w:t>
            </w:r>
            <w:proofErr w:type="spellEnd"/>
          </w:p>
          <w:p w14:paraId="1FE27443" w14:textId="77777777" w:rsidR="0090353C" w:rsidRDefault="0090353C" w:rsidP="0090353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2F8E5" w14:textId="77777777" w:rsidR="0090353C" w:rsidRDefault="0090353C" w:rsidP="009035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338C5" w14:textId="77777777" w:rsidR="0090353C" w:rsidRDefault="0090353C" w:rsidP="0090353C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858D4B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6B21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5DA983F6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2FEC1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3F51A" w14:textId="77777777" w:rsidR="0090353C" w:rsidRDefault="0090353C" w:rsidP="009035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abonamentowej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94EA8C2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>/m-c na PPE)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CEACD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88987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80A55C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7F6E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40BDFEC4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86EE0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2608A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OZE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E6DD1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7C30A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D247D9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677,916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B3B47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7D5C0C15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3753A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50B9C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kogeneracyjnej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B3BD6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34441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BE3E57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677,916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A6972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90353C" w14:paraId="68F78819" w14:textId="77777777" w:rsidTr="0090353C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88162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85AE7" w14:textId="77777777" w:rsidR="0090353C" w:rsidRDefault="0090353C" w:rsidP="0090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Stawka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opłaty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2A4927">
              <w:rPr>
                <w:sz w:val="20"/>
                <w:szCs w:val="20"/>
              </w:rPr>
              <w:t>mocowej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422A4" w14:textId="77777777" w:rsidR="0090353C" w:rsidRDefault="0090353C" w:rsidP="009035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1B56F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6A4494" w14:textId="77777777" w:rsidR="0090353C" w:rsidRDefault="0090353C" w:rsidP="0090353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474,541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5D921" w14:textId="77777777" w:rsidR="0090353C" w:rsidRDefault="0090353C" w:rsidP="0090353C">
            <w:pPr>
              <w:snapToGrid w:val="0"/>
              <w:rPr>
                <w:sz w:val="20"/>
                <w:szCs w:val="20"/>
              </w:rPr>
            </w:pPr>
          </w:p>
        </w:tc>
      </w:tr>
      <w:tr w:rsidR="003E708B" w14:paraId="034DB98C" w14:textId="77777777" w:rsidTr="0090353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D215D" w14:textId="77777777" w:rsidR="003E708B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5D769" w14:textId="77777777" w:rsidR="003E708B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- </w:t>
            </w:r>
            <w:proofErr w:type="spellStart"/>
            <w:r>
              <w:rPr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59CE8" w14:textId="77777777" w:rsidR="003E70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C-B21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127E1" w14:textId="77777777" w:rsidR="003E708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Nd.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3B40A" w14:textId="77777777" w:rsidR="003E708B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Suma </w:t>
            </w:r>
            <w:proofErr w:type="spellStart"/>
            <w:r>
              <w:rPr>
                <w:i/>
                <w:sz w:val="20"/>
                <w:szCs w:val="20"/>
              </w:rPr>
              <w:t>kwot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br/>
              <w:t xml:space="preserve">z </w:t>
            </w:r>
            <w:proofErr w:type="spellStart"/>
            <w:r>
              <w:rPr>
                <w:i/>
                <w:sz w:val="20"/>
                <w:szCs w:val="20"/>
              </w:rPr>
              <w:t>kolumny</w:t>
            </w:r>
            <w:proofErr w:type="spellEnd"/>
            <w:r>
              <w:rPr>
                <w:i/>
                <w:sz w:val="20"/>
                <w:szCs w:val="20"/>
              </w:rPr>
              <w:t xml:space="preserve"> K3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9A2D" w14:textId="77777777" w:rsidR="003E708B" w:rsidRDefault="003E708B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57D3D373" w14:textId="77777777" w:rsidR="003E708B" w:rsidRDefault="003E708B">
      <w:pPr>
        <w:ind w:left="360"/>
      </w:pPr>
    </w:p>
    <w:p w14:paraId="7463C755" w14:textId="77777777" w:rsidR="003E708B" w:rsidRDefault="00000000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proofErr w:type="spellStart"/>
      <w:r>
        <w:rPr>
          <w:sz w:val="16"/>
          <w:szCs w:val="16"/>
        </w:rPr>
        <w:t>Wartość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powinna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być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podana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dokładnością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dwóch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miejsc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przecinku</w:t>
      </w:r>
      <w:proofErr w:type="spellEnd"/>
      <w:r>
        <w:rPr>
          <w:sz w:val="16"/>
          <w:szCs w:val="16"/>
        </w:rPr>
        <w:t>.</w:t>
      </w:r>
    </w:p>
    <w:p w14:paraId="32E2EF95" w14:textId="77777777" w:rsidR="003E708B" w:rsidRDefault="00000000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** </w:t>
      </w:r>
      <w:proofErr w:type="spellStart"/>
      <w:r>
        <w:rPr>
          <w:sz w:val="16"/>
          <w:szCs w:val="16"/>
        </w:rPr>
        <w:t>Podatek</w:t>
      </w:r>
      <w:proofErr w:type="spellEnd"/>
      <w:r>
        <w:rPr>
          <w:sz w:val="16"/>
          <w:szCs w:val="16"/>
        </w:rPr>
        <w:t xml:space="preserve"> VAT </w:t>
      </w:r>
      <w:proofErr w:type="spellStart"/>
      <w:r>
        <w:rPr>
          <w:sz w:val="16"/>
          <w:szCs w:val="16"/>
        </w:rPr>
        <w:t>powinien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zostać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wyliczony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zgodnie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obowiązującymi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dniu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składania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oferty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przepisami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prawa</w:t>
      </w:r>
      <w:proofErr w:type="spellEnd"/>
      <w:r>
        <w:rPr>
          <w:sz w:val="16"/>
          <w:szCs w:val="16"/>
        </w:rPr>
        <w:t>.</w:t>
      </w:r>
    </w:p>
    <w:p w14:paraId="470DE997" w14:textId="77777777" w:rsidR="003E708B" w:rsidRDefault="00000000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*** Cena brutto </w:t>
      </w:r>
      <w:proofErr w:type="spellStart"/>
      <w:r>
        <w:rPr>
          <w:sz w:val="16"/>
          <w:szCs w:val="16"/>
        </w:rPr>
        <w:t>stanowi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cenę</w:t>
      </w:r>
      <w:proofErr w:type="spellEnd"/>
      <w:r>
        <w:rPr>
          <w:sz w:val="16"/>
          <w:szCs w:val="16"/>
        </w:rPr>
        <w:t xml:space="preserve"> netto </w:t>
      </w:r>
      <w:proofErr w:type="spellStart"/>
      <w:r>
        <w:rPr>
          <w:sz w:val="16"/>
          <w:szCs w:val="16"/>
        </w:rPr>
        <w:t>powiększona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podatek</w:t>
      </w:r>
      <w:proofErr w:type="spellEnd"/>
      <w:r>
        <w:rPr>
          <w:sz w:val="16"/>
          <w:szCs w:val="16"/>
        </w:rPr>
        <w:t xml:space="preserve"> VAT.</w:t>
      </w:r>
    </w:p>
    <w:p w14:paraId="7BC7241D" w14:textId="77777777" w:rsidR="003E708B" w:rsidRDefault="00000000">
      <w:pPr>
        <w:ind w:left="360"/>
        <w:rPr>
          <w:rFonts w:ascii="Calibri" w:eastAsia="Calibri" w:hAnsi="Calibri" w:cs="Calibri"/>
          <w:kern w:val="1"/>
          <w:sz w:val="22"/>
          <w:szCs w:val="22"/>
        </w:rPr>
      </w:pPr>
      <w:r>
        <w:rPr>
          <w:sz w:val="16"/>
          <w:szCs w:val="16"/>
        </w:rPr>
        <w:t xml:space="preserve">**** Cena </w:t>
      </w:r>
      <w:proofErr w:type="spellStart"/>
      <w:r>
        <w:rPr>
          <w:sz w:val="16"/>
          <w:szCs w:val="16"/>
        </w:rPr>
        <w:t>jednostkowa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energii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elektrycznej</w:t>
      </w:r>
      <w:proofErr w:type="spellEnd"/>
      <w:r>
        <w:rPr>
          <w:rFonts w:cs="Times New Roman"/>
          <w:sz w:val="16"/>
          <w:szCs w:val="16"/>
        </w:rPr>
        <w:t xml:space="preserve"> netto  </w:t>
      </w:r>
      <w:proofErr w:type="spellStart"/>
      <w:r>
        <w:rPr>
          <w:rFonts w:cs="Times New Roman"/>
          <w:sz w:val="16"/>
          <w:szCs w:val="16"/>
        </w:rPr>
        <w:t>powinna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być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określona</w:t>
      </w:r>
      <w:proofErr w:type="spellEnd"/>
      <w:r>
        <w:rPr>
          <w:rFonts w:cs="Times New Roman"/>
          <w:sz w:val="16"/>
          <w:szCs w:val="16"/>
        </w:rPr>
        <w:t xml:space="preserve"> z </w:t>
      </w:r>
      <w:proofErr w:type="spellStart"/>
      <w:r>
        <w:rPr>
          <w:rFonts w:cs="Times New Roman"/>
          <w:sz w:val="16"/>
          <w:szCs w:val="16"/>
        </w:rPr>
        <w:t>dokładnością</w:t>
      </w:r>
      <w:proofErr w:type="spellEnd"/>
      <w:r>
        <w:rPr>
          <w:rFonts w:cs="Times New Roman"/>
          <w:sz w:val="16"/>
          <w:szCs w:val="16"/>
        </w:rPr>
        <w:t xml:space="preserve"> do </w:t>
      </w:r>
      <w:proofErr w:type="spellStart"/>
      <w:r>
        <w:rPr>
          <w:rFonts w:cs="Times New Roman"/>
          <w:sz w:val="16"/>
          <w:szCs w:val="16"/>
        </w:rPr>
        <w:t>czterech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miejsc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po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przecinku</w:t>
      </w:r>
      <w:proofErr w:type="spellEnd"/>
      <w:r>
        <w:rPr>
          <w:rFonts w:cs="Times New Roman"/>
          <w:sz w:val="16"/>
          <w:szCs w:val="16"/>
        </w:rPr>
        <w:t>.</w:t>
      </w:r>
      <w:r>
        <w:rPr>
          <w:rFonts w:eastAsia="Calibri" w:cs="Times New Roman"/>
          <w:kern w:val="1"/>
          <w:sz w:val="16"/>
          <w:szCs w:val="16"/>
        </w:rPr>
        <w:t xml:space="preserve"> </w:t>
      </w:r>
      <w:proofErr w:type="spellStart"/>
      <w:r>
        <w:rPr>
          <w:rFonts w:eastAsia="Calibri" w:cs="Times New Roman"/>
          <w:kern w:val="1"/>
          <w:sz w:val="16"/>
          <w:szCs w:val="16"/>
        </w:rPr>
        <w:t>Dla</w:t>
      </w:r>
      <w:proofErr w:type="spellEnd"/>
      <w:r>
        <w:rPr>
          <w:rFonts w:eastAsia="Calibri" w:cs="Times New Roman"/>
          <w:kern w:val="1"/>
          <w:sz w:val="16"/>
          <w:szCs w:val="16"/>
        </w:rPr>
        <w:t xml:space="preserve"> </w:t>
      </w:r>
      <w:proofErr w:type="spellStart"/>
      <w:r>
        <w:rPr>
          <w:rFonts w:eastAsia="Calibri" w:cs="Times New Roman"/>
          <w:kern w:val="1"/>
          <w:sz w:val="16"/>
          <w:szCs w:val="16"/>
        </w:rPr>
        <w:t>taryf</w:t>
      </w:r>
      <w:proofErr w:type="spellEnd"/>
      <w:r>
        <w:rPr>
          <w:rFonts w:eastAsia="Calibri" w:cs="Times New Roman"/>
          <w:kern w:val="1"/>
          <w:sz w:val="16"/>
          <w:szCs w:val="16"/>
        </w:rPr>
        <w:t xml:space="preserve"> C,G </w:t>
      </w:r>
      <w:proofErr w:type="spellStart"/>
      <w:r>
        <w:rPr>
          <w:rFonts w:eastAsia="Calibri" w:cs="Times New Roman"/>
          <w:kern w:val="1"/>
          <w:sz w:val="16"/>
          <w:szCs w:val="16"/>
        </w:rPr>
        <w:t>oraz</w:t>
      </w:r>
      <w:proofErr w:type="spellEnd"/>
      <w:r>
        <w:rPr>
          <w:rFonts w:eastAsia="Calibri" w:cs="Times New Roman"/>
          <w:kern w:val="1"/>
          <w:sz w:val="16"/>
          <w:szCs w:val="16"/>
        </w:rPr>
        <w:t xml:space="preserve"> do </w:t>
      </w:r>
      <w:proofErr w:type="spellStart"/>
      <w:r>
        <w:rPr>
          <w:rFonts w:eastAsia="Calibri" w:cs="Times New Roman"/>
          <w:kern w:val="1"/>
          <w:sz w:val="16"/>
          <w:szCs w:val="16"/>
        </w:rPr>
        <w:t>dwóch</w:t>
      </w:r>
      <w:proofErr w:type="spellEnd"/>
      <w:r>
        <w:rPr>
          <w:rFonts w:eastAsia="Calibri" w:cs="Times New Roman"/>
          <w:kern w:val="1"/>
          <w:sz w:val="16"/>
          <w:szCs w:val="16"/>
        </w:rPr>
        <w:t xml:space="preserve"> </w:t>
      </w:r>
      <w:proofErr w:type="spellStart"/>
      <w:r>
        <w:rPr>
          <w:rFonts w:eastAsia="Calibri" w:cs="Times New Roman"/>
          <w:kern w:val="1"/>
          <w:sz w:val="16"/>
          <w:szCs w:val="16"/>
        </w:rPr>
        <w:t>miejsc</w:t>
      </w:r>
      <w:proofErr w:type="spellEnd"/>
      <w:r>
        <w:rPr>
          <w:rFonts w:eastAsia="Calibri" w:cs="Times New Roman"/>
          <w:kern w:val="1"/>
          <w:sz w:val="16"/>
          <w:szCs w:val="16"/>
        </w:rPr>
        <w:t xml:space="preserve"> </w:t>
      </w:r>
      <w:proofErr w:type="spellStart"/>
      <w:r>
        <w:rPr>
          <w:rFonts w:eastAsia="Calibri" w:cs="Times New Roman"/>
          <w:kern w:val="1"/>
          <w:sz w:val="16"/>
          <w:szCs w:val="16"/>
        </w:rPr>
        <w:t>po</w:t>
      </w:r>
      <w:proofErr w:type="spellEnd"/>
      <w:r>
        <w:rPr>
          <w:rFonts w:eastAsia="Calibri" w:cs="Times New Roman"/>
          <w:kern w:val="1"/>
          <w:sz w:val="16"/>
          <w:szCs w:val="16"/>
        </w:rPr>
        <w:t xml:space="preserve"> </w:t>
      </w:r>
      <w:proofErr w:type="spellStart"/>
      <w:r>
        <w:rPr>
          <w:rFonts w:eastAsia="Calibri" w:cs="Times New Roman"/>
          <w:kern w:val="1"/>
          <w:sz w:val="16"/>
          <w:szCs w:val="16"/>
        </w:rPr>
        <w:t>przecinku</w:t>
      </w:r>
      <w:proofErr w:type="spellEnd"/>
      <w:r>
        <w:rPr>
          <w:rFonts w:eastAsia="Calibri" w:cs="Times New Roman"/>
          <w:kern w:val="1"/>
          <w:sz w:val="16"/>
          <w:szCs w:val="16"/>
        </w:rPr>
        <w:t xml:space="preserve"> </w:t>
      </w:r>
      <w:proofErr w:type="spellStart"/>
      <w:r>
        <w:rPr>
          <w:rFonts w:eastAsia="Calibri" w:cs="Times New Roman"/>
          <w:kern w:val="1"/>
          <w:sz w:val="16"/>
          <w:szCs w:val="16"/>
        </w:rPr>
        <w:t>dla</w:t>
      </w:r>
      <w:proofErr w:type="spellEnd"/>
      <w:r>
        <w:rPr>
          <w:rFonts w:eastAsia="Calibri" w:cs="Times New Roman"/>
          <w:kern w:val="1"/>
          <w:sz w:val="16"/>
          <w:szCs w:val="16"/>
        </w:rPr>
        <w:t xml:space="preserve"> </w:t>
      </w:r>
      <w:proofErr w:type="spellStart"/>
      <w:r>
        <w:rPr>
          <w:rFonts w:eastAsia="Calibri" w:cs="Times New Roman"/>
          <w:kern w:val="1"/>
          <w:sz w:val="16"/>
          <w:szCs w:val="16"/>
        </w:rPr>
        <w:t>taryfy</w:t>
      </w:r>
      <w:proofErr w:type="spellEnd"/>
      <w:r>
        <w:rPr>
          <w:rFonts w:eastAsia="Calibri" w:cs="Times New Roman"/>
          <w:kern w:val="1"/>
          <w:sz w:val="16"/>
          <w:szCs w:val="16"/>
        </w:rPr>
        <w:t xml:space="preserve"> B</w:t>
      </w:r>
    </w:p>
    <w:p w14:paraId="21C159B5" w14:textId="77777777" w:rsidR="003E708B" w:rsidRDefault="00000000">
      <w:pPr>
        <w:spacing w:before="120" w:after="120"/>
        <w:ind w:left="720" w:hanging="720"/>
        <w:jc w:val="both"/>
        <w:rPr>
          <w:rFonts w:ascii="Calibri" w:eastAsia="Calibri" w:hAnsi="Calibri" w:cs="Calibri"/>
          <w:kern w:val="1"/>
          <w:sz w:val="22"/>
          <w:szCs w:val="22"/>
        </w:rPr>
      </w:pPr>
      <w:r>
        <w:rPr>
          <w:rFonts w:ascii="Calibri" w:eastAsia="Calibri" w:hAnsi="Calibri" w:cs="Calibri"/>
          <w:kern w:val="1"/>
          <w:sz w:val="22"/>
          <w:szCs w:val="22"/>
        </w:rPr>
        <w:t xml:space="preserve">     </w:t>
      </w:r>
    </w:p>
    <w:p w14:paraId="119B4142" w14:textId="77777777" w:rsidR="003E708B" w:rsidRDefault="00000000">
      <w:pPr>
        <w:pStyle w:val="Nagwek5"/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       2. Oferujemy wykonanie zamówienia w terminie od 1 stycznia 2023 r. do 31 grudnia 2023 r. </w:t>
      </w:r>
    </w:p>
    <w:p w14:paraId="0C2345EA" w14:textId="77777777" w:rsidR="003E708B" w:rsidRDefault="00000000">
      <w:pPr>
        <w:pStyle w:val="Nagwek5"/>
        <w:numPr>
          <w:ilvl w:val="0"/>
          <w:numId w:val="0"/>
        </w:numPr>
        <w:spacing w:before="120" w:after="120"/>
        <w:ind w:left="360" w:right="63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3. Oświadczamy, że cena oferty (z podatkiem VAT) podana w ust. 1 jest ceną faktyczną na dzień składania oferty. </w:t>
      </w:r>
    </w:p>
    <w:p w14:paraId="403DD9AE" w14:textId="77777777" w:rsidR="00332CCB" w:rsidRDefault="00000000" w:rsidP="00332CCB">
      <w:pPr>
        <w:pStyle w:val="Nagwek5"/>
        <w:numPr>
          <w:ilvl w:val="0"/>
          <w:numId w:val="0"/>
        </w:numPr>
        <w:spacing w:before="120" w:after="120"/>
        <w:ind w:left="360" w:right="63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4. Oświadczamy, że ceny jednostkowe za 1 kWh </w:t>
      </w:r>
      <w:r w:rsidR="00332CCB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oraz 1 MWh 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netto (tj. cena bez podatku VAT) podana w formularzu oferty będą podlegały zmianie tylko w przypadku ustawowej zmiany opodatkowania energii elektrycznej podatkiem akcyzowym</w:t>
      </w:r>
      <w:r w:rsidR="00332CCB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</w:t>
      </w:r>
      <w:r w:rsidR="00332CCB">
        <w:rPr>
          <w:rFonts w:ascii="Calibri" w:hAnsi="Calibri" w:cs="Calibri"/>
          <w:i w:val="0"/>
          <w:iCs w:val="0"/>
          <w:sz w:val="22"/>
          <w:szCs w:val="22"/>
        </w:rPr>
        <w:t xml:space="preserve">oraz o ile nie zostanie wprowadzona ustawowo ochrona taryfowa dla danych Punktów Pobory Energii </w:t>
      </w:r>
      <w:r w:rsidR="00332CCB">
        <w:rPr>
          <w:rFonts w:ascii="Calibri" w:hAnsi="Calibri" w:cs="Calibri"/>
          <w:i w:val="0"/>
          <w:iCs w:val="0"/>
          <w:sz w:val="22"/>
          <w:szCs w:val="22"/>
        </w:rPr>
        <w:lastRenderedPageBreak/>
        <w:t>Elektrycznej. W przypadku wprowadzenia ochrony taryfowej Zamawiający złoży do Wykonawcy wymagane ustawowo oświadczenia.</w:t>
      </w:r>
    </w:p>
    <w:p w14:paraId="1FD4C07B" w14:textId="77777777" w:rsidR="003E708B" w:rsidRDefault="00000000">
      <w:pPr>
        <w:pStyle w:val="Nagwek5"/>
        <w:numPr>
          <w:ilvl w:val="0"/>
          <w:numId w:val="0"/>
        </w:numPr>
        <w:spacing w:before="120" w:after="120"/>
        <w:ind w:left="360" w:right="630"/>
        <w:jc w:val="both"/>
        <w:rPr>
          <w:rStyle w:val="Numerstrony"/>
          <w:rFonts w:ascii="Calibri" w:eastAsia="Calibri" w:hAnsi="Calibri" w:cs="Calibri"/>
          <w:kern w:val="1"/>
          <w:sz w:val="22"/>
          <w:szCs w:val="22"/>
          <w:lang w:val="pl-PL"/>
        </w:rPr>
      </w:pPr>
      <w:r>
        <w:rPr>
          <w:rStyle w:val="Numerstrony"/>
          <w:rFonts w:ascii="Calibri" w:eastAsia="Calibri" w:hAnsi="Calibri" w:cs="Calibri"/>
          <w:kern w:val="1"/>
          <w:sz w:val="22"/>
          <w:szCs w:val="22"/>
          <w:lang w:val="pl-PL"/>
        </w:rPr>
        <w:t xml:space="preserve">5. </w:t>
      </w:r>
      <w:proofErr w:type="spellStart"/>
      <w:r>
        <w:rPr>
          <w:rStyle w:val="Numerstrony"/>
          <w:rFonts w:ascii="Calibri" w:eastAsia="Calibri" w:hAnsi="Calibri" w:cs="Calibri"/>
          <w:sz w:val="22"/>
          <w:szCs w:val="22"/>
        </w:rPr>
        <w:t>Oświadczamy</w:t>
      </w:r>
      <w:proofErr w:type="spellEnd"/>
      <w:r>
        <w:rPr>
          <w:rStyle w:val="Numerstrony"/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Style w:val="Numerstrony"/>
          <w:rFonts w:ascii="Calibri" w:eastAsia="Calibri" w:hAnsi="Calibri" w:cs="Calibri"/>
          <w:sz w:val="22"/>
          <w:szCs w:val="22"/>
        </w:rPr>
        <w:t>że</w:t>
      </w:r>
      <w:proofErr w:type="spellEnd"/>
      <w:r>
        <w:rPr>
          <w:rStyle w:val="Numerstrony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Style w:val="Numerstrony"/>
          <w:rFonts w:ascii="Calibri" w:eastAsia="Calibri" w:hAnsi="Calibri" w:cs="Calibri"/>
          <w:sz w:val="22"/>
          <w:szCs w:val="22"/>
        </w:rPr>
        <w:t>posiadamy</w:t>
      </w:r>
      <w:proofErr w:type="spellEnd"/>
      <w:r>
        <w:rPr>
          <w:rStyle w:val="Numerstrony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Style w:val="Numerstrony"/>
          <w:rFonts w:ascii="Calibri" w:eastAsia="Calibri" w:hAnsi="Calibri" w:cs="Calibri"/>
          <w:sz w:val="22"/>
          <w:szCs w:val="22"/>
        </w:rPr>
        <w:t>zawarta</w:t>
      </w:r>
      <w:proofErr w:type="spellEnd"/>
      <w:r>
        <w:rPr>
          <w:rStyle w:val="Numerstrony"/>
          <w:rFonts w:ascii="Calibri" w:eastAsia="Calibri" w:hAnsi="Calibri" w:cs="Calibri"/>
          <w:sz w:val="22"/>
          <w:szCs w:val="22"/>
        </w:rPr>
        <w:t xml:space="preserve">̨ </w:t>
      </w:r>
      <w:proofErr w:type="spellStart"/>
      <w:r>
        <w:rPr>
          <w:rStyle w:val="Numerstrony"/>
          <w:rFonts w:ascii="Calibri" w:eastAsia="Calibri" w:hAnsi="Calibri" w:cs="Calibri"/>
          <w:sz w:val="22"/>
          <w:szCs w:val="22"/>
        </w:rPr>
        <w:t>umowe</w:t>
      </w:r>
      <w:proofErr w:type="spellEnd"/>
      <w:r>
        <w:rPr>
          <w:rStyle w:val="Numerstrony"/>
          <w:rFonts w:ascii="Calibri" w:eastAsia="Calibri" w:hAnsi="Calibri" w:cs="Calibri"/>
          <w:sz w:val="22"/>
          <w:szCs w:val="22"/>
        </w:rPr>
        <w:t xml:space="preserve">̨ </w:t>
      </w:r>
      <w:proofErr w:type="spellStart"/>
      <w:r>
        <w:rPr>
          <w:rStyle w:val="Numerstrony"/>
          <w:rFonts w:ascii="Calibri" w:eastAsia="Calibri" w:hAnsi="Calibri" w:cs="Calibri"/>
          <w:sz w:val="22"/>
          <w:szCs w:val="22"/>
        </w:rPr>
        <w:t>dystrybucyjna</w:t>
      </w:r>
      <w:proofErr w:type="spellEnd"/>
      <w:r>
        <w:rPr>
          <w:rStyle w:val="Numerstrony"/>
          <w:rFonts w:ascii="Calibri" w:eastAsia="Calibri" w:hAnsi="Calibri" w:cs="Calibri"/>
          <w:sz w:val="22"/>
          <w:szCs w:val="22"/>
        </w:rPr>
        <w:t xml:space="preserve">̨ </w:t>
      </w:r>
      <w:r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(tzw. Generalną Umowę Dystrybucyjną) </w:t>
      </w:r>
      <w:r>
        <w:rPr>
          <w:rStyle w:val="Numerstrony"/>
          <w:rFonts w:ascii="Calibri" w:eastAsia="Calibri" w:hAnsi="Calibri" w:cs="Calibri"/>
          <w:sz w:val="22"/>
          <w:szCs w:val="22"/>
          <w:lang w:val="pl-PL"/>
        </w:rPr>
        <w:t xml:space="preserve">z Operatorem Systemu Dystrybucyjnego, umożliwiającą świadczenie kompleksowej usługi: sprzedaż energii elektrycznej oraz świadczenie usług dystrybucji za pośrednictwem sieci dystrybucyjnej OSD do 167 punktów poboru energii elektrycznej należących do Gminy Chorzele i podległych jednostek. </w:t>
      </w:r>
    </w:p>
    <w:p w14:paraId="3FE8E11C" w14:textId="77777777" w:rsidR="003E708B" w:rsidRDefault="00000000">
      <w:pPr>
        <w:pStyle w:val="Nagwek5"/>
        <w:numPr>
          <w:ilvl w:val="0"/>
          <w:numId w:val="0"/>
        </w:numPr>
        <w:spacing w:before="120" w:after="120"/>
        <w:ind w:left="360" w:right="63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Style w:val="Numerstrony"/>
          <w:rFonts w:ascii="Calibri" w:eastAsia="Calibri" w:hAnsi="Calibri" w:cs="Calibri"/>
          <w:kern w:val="1"/>
          <w:sz w:val="22"/>
          <w:szCs w:val="22"/>
          <w:lang w:val="pl-PL"/>
        </w:rPr>
        <w:t xml:space="preserve">6. </w: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Oświadczamy, że zapoznaliśmy się ze Specyfikacją Warunków Zamówienia i nie wnosimy do niej zastrzeżeń oraz zdobyliśmy wszystkie informacje niezbędne do przygotowania oferty.</w:t>
      </w:r>
    </w:p>
    <w:p w14:paraId="6410D260" w14:textId="77777777" w:rsidR="003E708B" w:rsidRDefault="00000000">
      <w:pPr>
        <w:pStyle w:val="Nagwek5"/>
        <w:numPr>
          <w:ilvl w:val="0"/>
          <w:numId w:val="0"/>
        </w:numPr>
        <w:spacing w:before="120" w:after="120"/>
        <w:ind w:left="360" w:right="63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7. Oświadczamy, że przedmiot zamówienia oferowany przez nas spełnia wszystkie wymogi określone przez Zamawiającego w SWZ.</w:t>
      </w:r>
    </w:p>
    <w:p w14:paraId="74639998" w14:textId="77777777" w:rsidR="003E708B" w:rsidRDefault="00000000">
      <w:pPr>
        <w:pStyle w:val="Nagwek5"/>
        <w:numPr>
          <w:ilvl w:val="0"/>
          <w:numId w:val="0"/>
        </w:numPr>
        <w:spacing w:before="120" w:after="120"/>
        <w:ind w:left="360" w:right="63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8. Oświadczamy, że uważamy się za związanych niniejszą ofertą przez czas wykazany w SWZ.</w:t>
      </w:r>
    </w:p>
    <w:p w14:paraId="2C084B90" w14:textId="1C7BD598" w:rsidR="00332CCB" w:rsidRDefault="00000000" w:rsidP="005120C2">
      <w:pPr>
        <w:ind w:left="426" w:right="567"/>
        <w:jc w:val="both"/>
        <w:rPr>
          <w:rFonts w:ascii="Calibri" w:eastAsia="Calibri" w:hAnsi="Calibri" w:cs="Calibri"/>
          <w:b/>
          <w:bCs/>
          <w:i/>
          <w:iCs/>
          <w:kern w:val="1"/>
          <w:sz w:val="22"/>
          <w:szCs w:val="22"/>
        </w:rPr>
      </w:pPr>
      <w:r>
        <w:rPr>
          <w:rFonts w:ascii="Calibri" w:eastAsia="Calibri" w:hAnsi="Calibri" w:cs="Calibri"/>
          <w:kern w:val="1"/>
          <w:sz w:val="22"/>
          <w:szCs w:val="22"/>
        </w:rPr>
        <w:t xml:space="preserve">9. Niniejszym akceptujemy postanowienia zawarte we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wzorze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umowy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stanowiącym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załącznik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5120C2">
        <w:rPr>
          <w:rFonts w:ascii="Calibri" w:hAnsi="Calibri" w:cs="Calibri"/>
          <w:sz w:val="22"/>
          <w:szCs w:val="22"/>
        </w:rPr>
        <w:t>10</w:t>
      </w:r>
      <w:r>
        <w:rPr>
          <w:rFonts w:ascii="Calibri" w:eastAsia="Calibri" w:hAnsi="Calibri" w:cs="Calibri"/>
          <w:kern w:val="1"/>
          <w:sz w:val="22"/>
          <w:szCs w:val="22"/>
        </w:rPr>
        <w:t xml:space="preserve"> i w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przypadku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wyboru naszej oferty zobowiązujemy się do zawarcia umowy na tam określonych warunkach, w miejscu i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terminie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określonym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przez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Zamawiającego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>.</w:t>
      </w:r>
    </w:p>
    <w:p w14:paraId="5547AA27" w14:textId="77777777" w:rsidR="003E708B" w:rsidRDefault="00000000">
      <w:pPr>
        <w:pStyle w:val="Nagwek5"/>
        <w:numPr>
          <w:ilvl w:val="0"/>
          <w:numId w:val="0"/>
        </w:numPr>
        <w:spacing w:before="120" w:after="120"/>
        <w:ind w:left="360" w:right="630"/>
        <w:jc w:val="both"/>
        <w:rPr>
          <w:rFonts w:ascii="Calibri" w:eastAsia="Calibri" w:hAnsi="Calibri" w:cs="Calibri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10. Oświadczamy, że oświadczenia i dokumenty załączone do oferty opisują stan prawny i faktyczny, aktualny na dzień składania oferty.</w:t>
      </w:r>
    </w:p>
    <w:p w14:paraId="39578803" w14:textId="77777777" w:rsidR="003E708B" w:rsidRDefault="00000000">
      <w:pPr>
        <w:spacing w:before="120" w:after="120"/>
        <w:ind w:left="360" w:right="630"/>
        <w:jc w:val="both"/>
        <w:rPr>
          <w:rFonts w:ascii="Calibri" w:eastAsia="Calibri" w:hAnsi="Calibri" w:cs="Calibri"/>
          <w:kern w:val="1"/>
          <w:sz w:val="22"/>
          <w:szCs w:val="22"/>
        </w:rPr>
      </w:pPr>
      <w:r>
        <w:rPr>
          <w:rFonts w:ascii="Calibri" w:eastAsia="Calibri" w:hAnsi="Calibri" w:cs="Calibri"/>
          <w:kern w:val="1"/>
          <w:sz w:val="22"/>
          <w:szCs w:val="22"/>
        </w:rPr>
        <w:t xml:space="preserve">11.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Oświadczamy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że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opłata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handlowa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została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wliczona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w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cenę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2"/>
          <w:szCs w:val="22"/>
        </w:rPr>
        <w:t>energii</w:t>
      </w:r>
      <w:proofErr w:type="spellEnd"/>
      <w:r>
        <w:rPr>
          <w:rFonts w:ascii="Calibri" w:eastAsia="Calibri" w:hAnsi="Calibri" w:cs="Calibri"/>
          <w:kern w:val="1"/>
          <w:sz w:val="22"/>
          <w:szCs w:val="22"/>
        </w:rPr>
        <w:t>.</w:t>
      </w:r>
    </w:p>
    <w:p w14:paraId="6E09BFDE" w14:textId="77777777" w:rsidR="00332CCB" w:rsidRDefault="00332CCB">
      <w:pPr>
        <w:spacing w:before="120" w:after="120"/>
        <w:ind w:left="360" w:right="630"/>
        <w:jc w:val="both"/>
        <w:rPr>
          <w:rFonts w:ascii="Calibri" w:eastAsia="Calibri" w:hAnsi="Calibri" w:cs="Calibri"/>
          <w:kern w:val="1"/>
          <w:sz w:val="22"/>
          <w:szCs w:val="22"/>
        </w:rPr>
      </w:pPr>
    </w:p>
    <w:p w14:paraId="07128D41" w14:textId="77777777" w:rsidR="003E708B" w:rsidRDefault="003E708B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6DC1B5C6" w14:textId="77777777" w:rsidR="003E708B" w:rsidRDefault="00000000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Pełnomocnik w przypadku składania oferty wspólnej:</w:t>
      </w:r>
    </w:p>
    <w:p w14:paraId="3B6771DA" w14:textId="77777777" w:rsidR="003E708B" w:rsidRDefault="00000000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Nazwisko .................................................................................................... </w:t>
      </w:r>
    </w:p>
    <w:p w14:paraId="0A879B08" w14:textId="77777777" w:rsidR="003E708B" w:rsidRDefault="00000000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Imię ..........................................................................................................</w:t>
      </w:r>
    </w:p>
    <w:p w14:paraId="0F53256D" w14:textId="77777777" w:rsidR="003E708B" w:rsidRDefault="00000000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Stanowisko .................................................................................................</w:t>
      </w:r>
    </w:p>
    <w:p w14:paraId="03CF7DD3" w14:textId="77777777" w:rsidR="003E708B" w:rsidRDefault="00000000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Telefon...................................................Faks..............................................</w:t>
      </w:r>
    </w:p>
    <w:p w14:paraId="4A1AB61C" w14:textId="77777777" w:rsidR="003E708B" w:rsidRDefault="003E708B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7DC91B52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Zakres pełnomocnictwa w przypadku składania oferty wspólnej:</w:t>
      </w:r>
    </w:p>
    <w:p w14:paraId="272A201D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- do reprezentowania w postępowaniu</w:t>
      </w:r>
    </w:p>
    <w:p w14:paraId="161EADD0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- do reprezentowania w postępowaniu i zawarcia umowy</w:t>
      </w:r>
    </w:p>
    <w:p w14:paraId="31FEBDA9" w14:textId="77777777" w:rsidR="003E708B" w:rsidRDefault="003E708B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14BEBF9C" w14:textId="77777777" w:rsidR="003E708B" w:rsidRDefault="00000000">
      <w:pPr>
        <w:pStyle w:val="Nagwek5"/>
        <w:widowControl w:val="0"/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Trebuchet MS" w:hAnsi="Trebuchet MS" w:cs="Trebuchet MS"/>
          <w:i w:val="0"/>
          <w:iCs w:val="0"/>
          <w:kern w:val="1"/>
          <w:sz w:val="22"/>
          <w:szCs w:val="22"/>
        </w:rPr>
        <w:t>Oświadczenia lub d</w:t>
      </w:r>
      <w:r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>okumenty dołączane do oferty:</w:t>
      </w:r>
    </w:p>
    <w:p w14:paraId="74C97486" w14:textId="77777777" w:rsidR="003E708B" w:rsidRDefault="003E708B">
      <w:pPr>
        <w:pStyle w:val="Nagwek5"/>
        <w:widowControl w:val="0"/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6F882300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Na potwierdzenie spełniania warunków udziału w postępowaniu oraz braku podstaw do wykluczenia  do oferty załączam: </w:t>
      </w:r>
    </w:p>
    <w:p w14:paraId="54B3AD9C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.......... .......... .......... .......... .......... .......... ........... .......... ..........</w:t>
      </w:r>
    </w:p>
    <w:p w14:paraId="0C182832" w14:textId="77777777" w:rsidR="003E708B" w:rsidRDefault="00000000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.......... .......... .......... .......... .......... ........... .......... .......... .......... </w:t>
      </w:r>
    </w:p>
    <w:p w14:paraId="15CAB692" w14:textId="77777777" w:rsidR="003E708B" w:rsidRDefault="00000000">
      <w:pPr>
        <w:pStyle w:val="Nagwek5"/>
        <w:spacing w:before="120" w:after="120"/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1CCABF8E" w14:textId="77777777" w:rsidR="003E708B" w:rsidRDefault="00000000">
      <w:pPr>
        <w:pStyle w:val="Nagwek5"/>
        <w:spacing w:before="120" w:after="120"/>
      </w:pPr>
      <w:r>
        <w:lastRenderedPageBreak/>
        <w:pict w14:anchorId="15CC9E40">
          <v:line id="_x0000_s1027" style="position:absolute;left:0;text-align:left;z-index:2;mso-position-vertical-relative:line" from="262.5pt,6.7pt" to="442.5pt,6.7pt" strokeweight=".25mm">
            <v:stroke joinstyle="miter" endcap="square"/>
            <w10:wrap type="square"/>
          </v:line>
        </w:pic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29236D20" w14:textId="77777777" w:rsidR="003E708B" w:rsidRDefault="00000000">
      <w:pPr>
        <w:pStyle w:val="Nagwek5"/>
        <w:tabs>
          <w:tab w:val="left" w:pos="3420"/>
        </w:tabs>
        <w:spacing w:before="120" w:after="120"/>
      </w:pPr>
      <w:r>
        <w:pict w14:anchorId="65DFC900">
          <v:line id="_x0000_s1028" style="position:absolute;left:0;text-align:left;z-index:3;mso-position-vertical-relative:line" from="262.5pt,6.5pt" to="442.5pt,6.5pt" strokeweight=".25mm">
            <v:stroke joinstyle="miter" endcap="square"/>
            <w10:wrap type="square"/>
          </v:line>
        </w:pict>
      </w:r>
    </w:p>
    <w:p w14:paraId="4F1E237D" w14:textId="77777777" w:rsidR="003E708B" w:rsidRDefault="00000000">
      <w:pPr>
        <w:pStyle w:val="Nagwek5"/>
        <w:tabs>
          <w:tab w:val="left" w:pos="5790"/>
        </w:tabs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</w:pPr>
      <w:r>
        <w:pict w14:anchorId="552EF757">
          <v:line id="_x0000_s1029" style="position:absolute;left:0;text-align:left;z-index:4;mso-position-vertical-relative:line" from="28.5pt,47.8pt" to="172.5pt,47.8pt" strokeweight=".25mm">
            <v:stroke joinstyle="miter" endcap="square"/>
            <w10:wrap type="square"/>
          </v:line>
        </w:pict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>Podpis Wykonawcy, pieczęć</w:t>
      </w:r>
    </w:p>
    <w:p w14:paraId="52445B75" w14:textId="77777777" w:rsidR="003E708B" w:rsidRDefault="003E708B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</w:pPr>
    </w:p>
    <w:p w14:paraId="23758AAC" w14:textId="77777777" w:rsidR="003E708B" w:rsidRDefault="003E708B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</w:pPr>
    </w:p>
    <w:p w14:paraId="6F55A2ED" w14:textId="77777777" w:rsidR="003E708B" w:rsidRDefault="003E708B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</w:pPr>
    </w:p>
    <w:p w14:paraId="43585203" w14:textId="77777777" w:rsidR="003E708B" w:rsidRDefault="00000000">
      <w:pPr>
        <w:pStyle w:val="Nagwek5"/>
        <w:spacing w:before="120"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ab/>
        <w:t>Miejscowość i data</w:t>
      </w:r>
    </w:p>
    <w:p w14:paraId="2E4F16EE" w14:textId="77777777" w:rsidR="003E708B" w:rsidRDefault="003E708B">
      <w:pPr>
        <w:spacing w:before="120" w:after="120"/>
        <w:rPr>
          <w:rFonts w:ascii="Calibri" w:eastAsia="Calibri" w:hAnsi="Calibri" w:cs="Calibri"/>
          <w:sz w:val="22"/>
          <w:szCs w:val="22"/>
          <w:lang w:val="pl-PL"/>
        </w:rPr>
      </w:pPr>
    </w:p>
    <w:p w14:paraId="2B2F7A22" w14:textId="77777777" w:rsidR="0099744A" w:rsidRDefault="0099744A">
      <w:pPr>
        <w:spacing w:before="120" w:after="120"/>
      </w:pPr>
    </w:p>
    <w:sectPr w:rsidR="0099744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E8FB" w14:textId="77777777" w:rsidR="00A73733" w:rsidRDefault="00A73733">
      <w:r>
        <w:separator/>
      </w:r>
    </w:p>
  </w:endnote>
  <w:endnote w:type="continuationSeparator" w:id="0">
    <w:p w14:paraId="116CD040" w14:textId="77777777" w:rsidR="00A73733" w:rsidRDefault="00A7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tique Olive"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6F27" w14:textId="77777777" w:rsidR="003E708B" w:rsidRDefault="003E70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C3E3" w14:textId="77777777" w:rsidR="003E708B" w:rsidRDefault="00000000">
    <w:pPr>
      <w:pStyle w:val="Stopka"/>
      <w:tabs>
        <w:tab w:val="clear" w:pos="9072"/>
        <w:tab w:val="right" w:pos="9046"/>
      </w:tabs>
      <w:jc w:val="center"/>
    </w:pPr>
    <w:r>
      <w:rPr>
        <w:rFonts w:eastAsia="Arial Narrow" w:cs="Arial Narrow"/>
        <w:lang w:val="de-DE"/>
      </w:rPr>
      <w:fldChar w:fldCharType="begin"/>
    </w:r>
    <w:r>
      <w:rPr>
        <w:rFonts w:eastAsia="Arial Narrow" w:cs="Arial Narrow"/>
        <w:lang w:val="de-DE"/>
      </w:rPr>
      <w:instrText xml:space="preserve"> PAGE </w:instrText>
    </w:r>
    <w:r>
      <w:rPr>
        <w:rFonts w:eastAsia="Arial Narrow" w:cs="Arial Narrow"/>
        <w:lang w:val="de-DE"/>
      </w:rPr>
      <w:fldChar w:fldCharType="separate"/>
    </w:r>
    <w:r>
      <w:rPr>
        <w:rFonts w:eastAsia="Arial Narrow" w:cs="Arial Narrow"/>
        <w:lang w:val="de-DE"/>
      </w:rPr>
      <w:t>8</w:t>
    </w:r>
    <w:r>
      <w:rPr>
        <w:rFonts w:eastAsia="Arial Narrow" w:cs="Arial Narrow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EC7E" w14:textId="77777777" w:rsidR="003E708B" w:rsidRDefault="003E70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8A9E" w14:textId="77777777" w:rsidR="00A73733" w:rsidRDefault="00A73733">
      <w:r>
        <w:separator/>
      </w:r>
    </w:p>
  </w:footnote>
  <w:footnote w:type="continuationSeparator" w:id="0">
    <w:p w14:paraId="5E5E6338" w14:textId="77777777" w:rsidR="00A73733" w:rsidRDefault="00A73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4B51" w14:textId="77777777" w:rsidR="003E708B" w:rsidRDefault="003E708B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A6A3" w14:textId="77777777" w:rsidR="003E708B" w:rsidRDefault="003E70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Calibri" w:hAnsi="Symbo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 w:hint="default"/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eastAsia="Calibri" w:hAnsi="Calibri" w:cs="Calibri" w:hint="default"/>
        <w:b w:val="0"/>
        <w:i w:val="0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0000"/>
        <w:shd w:val="clear" w:color="auto" w:fill="FFFFFF"/>
        <w:lang w:val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 w16cid:durableId="1504080624">
    <w:abstractNumId w:val="0"/>
  </w:num>
  <w:num w:numId="2" w16cid:durableId="799962004">
    <w:abstractNumId w:val="1"/>
  </w:num>
  <w:num w:numId="3" w16cid:durableId="1289629273">
    <w:abstractNumId w:val="2"/>
  </w:num>
  <w:num w:numId="4" w16cid:durableId="904534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53C"/>
    <w:rsid w:val="00073FB0"/>
    <w:rsid w:val="001570ED"/>
    <w:rsid w:val="00210C26"/>
    <w:rsid w:val="002A4927"/>
    <w:rsid w:val="00332CCB"/>
    <w:rsid w:val="003A7E5F"/>
    <w:rsid w:val="003B5CA8"/>
    <w:rsid w:val="003E708B"/>
    <w:rsid w:val="005120C2"/>
    <w:rsid w:val="005A6DE7"/>
    <w:rsid w:val="00756D62"/>
    <w:rsid w:val="00800B5A"/>
    <w:rsid w:val="0090353C"/>
    <w:rsid w:val="0099744A"/>
    <w:rsid w:val="00A65787"/>
    <w:rsid w:val="00A7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  <w14:docId w14:val="308226D7"/>
  <w15:chartTrackingRefBased/>
  <w15:docId w15:val="{D885CA10-D4D9-4064-AAE8-88ADA94E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Nagwek1">
    <w:name w:val="heading 1"/>
    <w:next w:val="Normalny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eastAsia="Arial Unicode MS" w:hAnsi="Arial" w:cs="Arial Unicode MS"/>
      <w:b/>
      <w:bCs/>
      <w:color w:val="000000"/>
      <w:kern w:val="1"/>
      <w:sz w:val="32"/>
      <w:szCs w:val="32"/>
      <w:lang w:val="de-DE" w:eastAsia="ar-SA"/>
    </w:rPr>
  </w:style>
  <w:style w:type="paragraph" w:styleId="Nagwek5">
    <w:name w:val="heading 5"/>
    <w:next w:val="Normalny"/>
    <w:qFormat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color w:val="000000"/>
      <w:sz w:val="26"/>
      <w:szCs w:val="26"/>
      <w:lang w:eastAsia="ar-SA"/>
    </w:rPr>
  </w:style>
  <w:style w:type="paragraph" w:styleId="Nagwek7">
    <w:name w:val="heading 7"/>
    <w:next w:val="Normalny"/>
    <w:qFormat/>
    <w:pPr>
      <w:keepNext/>
      <w:numPr>
        <w:ilvl w:val="6"/>
        <w:numId w:val="1"/>
      </w:numPr>
      <w:pBdr>
        <w:bottom w:val="single" w:sz="4" w:space="0" w:color="000000"/>
      </w:pBdr>
      <w:suppressAutoHyphens/>
      <w:jc w:val="both"/>
      <w:outlineLvl w:val="6"/>
    </w:pPr>
    <w:rPr>
      <w:rFonts w:ascii="Tahoma" w:eastAsia="Arial Unicode MS" w:hAnsi="Tahoma" w:cs="Arial Unicode MS"/>
      <w:b/>
      <w:bCs/>
      <w:color w:val="000000"/>
      <w:lang w:val="de-DE" w:eastAsia="ar-SA"/>
    </w:rPr>
  </w:style>
  <w:style w:type="paragraph" w:styleId="Nagwek8">
    <w:name w:val="heading 8"/>
    <w:next w:val="Normalny"/>
    <w:qFormat/>
    <w:pPr>
      <w:numPr>
        <w:ilvl w:val="7"/>
        <w:numId w:val="1"/>
      </w:numPr>
      <w:suppressAutoHyphens/>
      <w:spacing w:before="240" w:after="60"/>
      <w:outlineLvl w:val="7"/>
    </w:pPr>
    <w:rPr>
      <w:i/>
      <w:iCs/>
      <w:color w:val="000000"/>
      <w:sz w:val="24"/>
      <w:szCs w:val="24"/>
      <w:lang w:eastAsia="ar-SA"/>
    </w:rPr>
  </w:style>
  <w:style w:type="paragraph" w:styleId="Nagwek9">
    <w:name w:val="heading 9"/>
    <w:basedOn w:val="Nagwek2"/>
    <w:next w:val="Tekstpodstawow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b w:val="0"/>
    </w:rPr>
  </w:style>
  <w:style w:type="character" w:customStyle="1" w:styleId="WW8Num2z1">
    <w:name w:val="WW8Num2z1"/>
    <w:rPr>
      <w:rFonts w:ascii="Calibri" w:eastAsia="Calibri" w:hAnsi="Calibri" w:cs="Calibri" w:hint="default"/>
      <w:b w:val="0"/>
      <w:i w:val="0"/>
      <w:lang w:val="pl-PL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 w:val="0"/>
      <w:color w:val="000000"/>
      <w:shd w:val="clear" w:color="auto" w:fill="FFFFFF"/>
      <w:lang w:val="pl-PL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Domylnaczcionkaakapitu3">
    <w:name w:val="Domyślna czcionka akapitu3"/>
  </w:style>
  <w:style w:type="character" w:customStyle="1" w:styleId="WW8Num5z0">
    <w:name w:val="WW8Num5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Domylnaczcionkaakapitu2">
    <w:name w:val="Domyślna czcionka akapitu2"/>
  </w:style>
  <w:style w:type="character" w:customStyle="1" w:styleId="WW8Num5z1">
    <w:name w:val="WW8Num5z1"/>
    <w:rPr>
      <w:rFonts w:ascii="Calibri" w:hAnsi="Calibri" w:cs="Calibri" w:hint="default"/>
    </w:rPr>
  </w:style>
  <w:style w:type="character" w:customStyle="1" w:styleId="WW8Num5z2">
    <w:name w:val="WW8Num5z2"/>
    <w:rPr>
      <w:rFonts w:hint="default"/>
    </w:rPr>
  </w:style>
  <w:style w:type="character" w:customStyle="1" w:styleId="WW8Num6z0">
    <w:name w:val="WW8Num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7z0">
    <w:name w:val="WW8Num7z0"/>
    <w:rPr>
      <w:rFonts w:ascii="Calibri" w:hAnsi="Calibri"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7z1">
    <w:name w:val="WW8Num7z1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8z0">
    <w:name w:val="WW8Num8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9z0">
    <w:name w:val="WW8Num9z0"/>
    <w:rPr>
      <w:rFonts w:ascii="Calibri" w:eastAsia="Times New Roman" w:hAnsi="Calibri" w:cs="Calibri" w:hint="default"/>
      <w:sz w:val="20"/>
      <w:szCs w:val="20"/>
    </w:rPr>
  </w:style>
  <w:style w:type="character" w:customStyle="1" w:styleId="WW8Num10z0">
    <w:name w:val="WW8Num10z0"/>
    <w:rPr>
      <w:rFonts w:ascii="Calibri" w:eastAsia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1z0">
    <w:name w:val="WW8Num11z0"/>
    <w:rPr>
      <w:rFonts w:ascii="Arial" w:hAnsi="Arial" w:cs="Arial" w:hint="default"/>
      <w:b w:val="0"/>
      <w:color w:val="000000"/>
      <w:lang w:val="pl-PL"/>
    </w:rPr>
  </w:style>
  <w:style w:type="character" w:customStyle="1" w:styleId="WW8Num12z0">
    <w:name w:val="WW8Num1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3z0">
    <w:name w:val="WW8Num13z0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4z0">
    <w:name w:val="WW8Num14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5z0">
    <w:name w:val="WW8Num15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6z0">
    <w:name w:val="WW8Num16z0"/>
    <w:rPr>
      <w:rFonts w:ascii="Calibri" w:eastAsia="Calibri" w:hAnsi="Calibri" w:cs="Arial Unicode MS"/>
      <w:caps w:val="0"/>
      <w:smallCaps w:val="0"/>
      <w:strike w:val="0"/>
      <w:dstrike w:val="0"/>
      <w:outline w:val="0"/>
      <w:color w:val="FF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7z0">
    <w:name w:val="WW8Num1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8z0">
    <w:name w:val="WW8Num1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19z0">
    <w:name w:val="WW8Num1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20z0">
    <w:name w:val="WW8Num20z0"/>
    <w:rPr>
      <w:rFonts w:ascii="Calibri" w:hAnsi="Calibri" w:cs="Calibri" w:hint="default"/>
      <w:color w:val="auto"/>
      <w:sz w:val="20"/>
      <w:szCs w:val="20"/>
      <w:lang w:val="pl-PL"/>
    </w:rPr>
  </w:style>
  <w:style w:type="character" w:customStyle="1" w:styleId="WW8Num21z0">
    <w:name w:val="WW8Num21z0"/>
    <w:rPr>
      <w:rFonts w:ascii="Calibri" w:hAnsi="Calibri" w:cs="Times New Roman"/>
      <w:sz w:val="20"/>
      <w:szCs w:val="20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Calibri" w:hAnsi="Calibri" w:cs="Calibri" w:hint="default"/>
      <w:b w:val="0"/>
      <w:lang w:val="pl-PL"/>
    </w:rPr>
  </w:style>
  <w:style w:type="character" w:customStyle="1" w:styleId="WW8Num24z0">
    <w:name w:val="WW8Num24z0"/>
    <w:rPr>
      <w:rFonts w:ascii="Calibri" w:hAnsi="Calibri" w:cs="Times New Roman"/>
      <w:sz w:val="20"/>
      <w:szCs w:val="20"/>
    </w:rPr>
  </w:style>
  <w:style w:type="character" w:customStyle="1" w:styleId="WW8Num25z0">
    <w:name w:val="WW8Num25z0"/>
    <w:rPr>
      <w:rFonts w:ascii="Calibri" w:eastAsia="Calibri" w:hAnsi="Calibri" w:cs="Calibri"/>
      <w:sz w:val="22"/>
      <w:szCs w:val="22"/>
      <w:lang w:val="pl-PL"/>
    </w:rPr>
  </w:style>
  <w:style w:type="character" w:customStyle="1" w:styleId="WW8Num26z0">
    <w:name w:val="WW8Num26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27z0">
    <w:name w:val="WW8Num27z0"/>
    <w:rPr>
      <w:rFonts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28z0">
    <w:name w:val="WW8Num28z0"/>
    <w:rPr>
      <w:rFonts w:ascii="Calibri" w:eastAsia="Calibri" w:hAnsi="Calibri" w:cs="Arial Unicode MS"/>
      <w:b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29z0">
    <w:name w:val="WW8Num2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0z0">
    <w:name w:val="WW8Num30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1z0">
    <w:name w:val="WW8Num31z0"/>
    <w:rPr>
      <w:rFonts w:cs="Calibri" w:hint="default"/>
      <w:lang w:val="pl-PL"/>
    </w:rPr>
  </w:style>
  <w:style w:type="character" w:customStyle="1" w:styleId="WW8Num32z0">
    <w:name w:val="WW8Num3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3z0">
    <w:name w:val="WW8Num33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4z0">
    <w:name w:val="WW8Num34z0"/>
    <w:rPr>
      <w:rFonts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5z0">
    <w:name w:val="WW8Num35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36z0">
    <w:name w:val="WW8Num3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7z0">
    <w:name w:val="WW8Num3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7z1">
    <w:name w:val="WW8Num37z1"/>
    <w:rPr>
      <w:rFonts w:ascii="Calibri" w:eastAsia="Arial Unicode MS" w:hAnsi="Calibri" w:cs="Calibri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7z2">
    <w:name w:val="WW8Num37z2"/>
    <w:rPr>
      <w:rFonts w:ascii="Calibri" w:hAnsi="Calibri"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38z0">
    <w:name w:val="WW8Num3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9z0">
    <w:name w:val="WW8Num39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0z0">
    <w:name w:val="WW8Num40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0z1">
    <w:name w:val="WW8Num40z1"/>
    <w:rPr>
      <w:rFonts w:ascii="Calibri" w:eastAsia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1z0">
    <w:name w:val="WW8Num41z0"/>
    <w:rPr>
      <w:rFonts w:ascii="Symbol" w:hAnsi="Symbol" w:cs="Symbol" w:hint="default"/>
      <w:lang w:val="pl-PL"/>
    </w:rPr>
  </w:style>
  <w:style w:type="character" w:customStyle="1" w:styleId="WW8Num42z0">
    <w:name w:val="WW8Num42z0"/>
    <w:rPr>
      <w:rFonts w:cs="Calibri" w:hint="default"/>
      <w:lang w:val="pl-PL"/>
    </w:rPr>
  </w:style>
  <w:style w:type="character" w:customStyle="1" w:styleId="WW8Num43z0">
    <w:name w:val="WW8Num43z0"/>
    <w:rPr>
      <w:rFonts w:ascii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4z0">
    <w:name w:val="WW8Num44z0"/>
    <w:rPr>
      <w:rFonts w:cs="Calibri" w:hint="default"/>
      <w:lang w:val="pl-PL"/>
    </w:rPr>
  </w:style>
  <w:style w:type="character" w:customStyle="1" w:styleId="WW8Num45z0">
    <w:name w:val="WW8Num45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8z0">
    <w:name w:val="WW8Num4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9z0">
    <w:name w:val="WW8Num4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50z0">
    <w:name w:val="WW8Num50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50z1">
    <w:name w:val="WW8Num50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3z1">
    <w:name w:val="WW8Num3z1"/>
    <w:rPr>
      <w:rFonts w:ascii="Calibri" w:hAnsi="Calibri" w:cs="Calibri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alibri" w:eastAsia="Calibri" w:hAnsi="Calibri" w:cs="Calibri" w:hint="default"/>
      <w:b w:val="0"/>
      <w:i w:val="0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8z1">
    <w:name w:val="WW8Num8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9z1">
    <w:name w:val="WW8Num9z1"/>
    <w:rPr>
      <w:rFonts w:cs="Antique Olive" w:hint="default"/>
    </w:rPr>
  </w:style>
  <w:style w:type="character" w:customStyle="1" w:styleId="WW8Num9z2">
    <w:name w:val="WW8Num9z2"/>
    <w:rPr>
      <w:rFonts w:cs="Times New Roman"/>
    </w:rPr>
  </w:style>
  <w:style w:type="character" w:customStyle="1" w:styleId="WW8Num11z1">
    <w:name w:val="WW8Num11z1"/>
    <w:rPr>
      <w:rFonts w:ascii="Calibri" w:hAnsi="Calibri" w:cs="Calibri" w:hint="default"/>
    </w:rPr>
  </w:style>
  <w:style w:type="character" w:customStyle="1" w:styleId="WW8Num11z2">
    <w:name w:val="WW8Num11z2"/>
    <w:rPr>
      <w:rFonts w:hint="default"/>
    </w:rPr>
  </w:style>
  <w:style w:type="character" w:customStyle="1" w:styleId="WW8Num13z1">
    <w:name w:val="WW8Num13z1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9z1">
    <w:name w:val="WW8Num1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29z1">
    <w:name w:val="WW8Num2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4z2">
    <w:name w:val="WW8Num34z2"/>
    <w:rPr>
      <w:rFonts w:ascii="Calibri" w:eastAsia="Arial Unicode MS" w:hAnsi="Calibri" w:cs="Calibri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9z1">
    <w:name w:val="WW8Num4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1z0">
    <w:name w:val="WW8Num51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2z0">
    <w:name w:val="WW8Num5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3z0">
    <w:name w:val="WW8Num5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54z0">
    <w:name w:val="WW8Num54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5z0">
    <w:name w:val="WW8Num55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2"/>
      <w:szCs w:val="22"/>
      <w:shd w:val="clear" w:color="auto" w:fill="auto"/>
      <w:vertAlign w:val="baseline"/>
    </w:rPr>
  </w:style>
  <w:style w:type="character" w:customStyle="1" w:styleId="WW8Num56z0">
    <w:name w:val="WW8Num56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57z0">
    <w:name w:val="WW8Num57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7z1">
    <w:name w:val="WW8Num57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8z0">
    <w:name w:val="WW8Num58z0"/>
    <w:rPr>
      <w:rFonts w:ascii="Calibri" w:hAnsi="Calibri" w:cs="Calibri" w:hint="default"/>
      <w:sz w:val="20"/>
      <w:szCs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0z0">
    <w:name w:val="WW8Num60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1z0">
    <w:name w:val="WW8Num61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2z0">
    <w:name w:val="WW8Num6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63z0">
    <w:name w:val="WW8Num63z0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63z1">
    <w:name w:val="WW8Num63z1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12z0">
    <w:name w:val="WW8NumSt1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17z0">
    <w:name w:val="WW8NumSt17z0"/>
    <w:rPr>
      <w:rFonts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21z0">
    <w:name w:val="WW8NumSt21z0"/>
    <w:rPr>
      <w:rFonts w:ascii="Calibri" w:eastAsia="Calibri" w:hAnsi="Calibri" w:cs="Arial Unicode MS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21z1">
    <w:name w:val="WW8NumSt21z1"/>
    <w:rPr>
      <w:rFonts w:ascii="Calibri" w:eastAsia="Arial Unicode MS" w:hAnsi="Calibri" w:cs="Calibri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22z0">
    <w:name w:val="WW8NumSt2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23z0">
    <w:name w:val="WW8NumSt23z0"/>
    <w:rPr>
      <w:rFonts w:ascii="Calibri" w:eastAsia="Calibri" w:hAnsi="Calibri" w:cs="Arial Unicode MS"/>
      <w:caps w:val="0"/>
      <w:smallCaps w:val="0"/>
      <w:strike w:val="0"/>
      <w:dstrike w:val="0"/>
      <w:outline w:val="0"/>
      <w:color w:val="auto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32z0">
    <w:name w:val="WW8NumSt32z0"/>
    <w:rPr>
      <w:rFonts w:cs="Arial Unicode MS"/>
      <w:b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33z0">
    <w:name w:val="WW8NumSt3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34z0">
    <w:name w:val="WW8NumSt34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43z0">
    <w:name w:val="WW8NumSt4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46z0">
    <w:name w:val="WW8NumSt4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St51z0">
    <w:name w:val="WW8NumSt51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55z0">
    <w:name w:val="WW8NumSt55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56z0">
    <w:name w:val="WW8NumSt56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2"/>
      <w:szCs w:val="22"/>
      <w:shd w:val="clear" w:color="auto" w:fill="auto"/>
      <w:vertAlign w:val="baseline"/>
    </w:rPr>
  </w:style>
  <w:style w:type="character" w:customStyle="1" w:styleId="WW8NumSt57z0">
    <w:name w:val="WW8NumSt57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58z0">
    <w:name w:val="WW8NumSt58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59z0">
    <w:name w:val="WW8NumSt59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61z0">
    <w:name w:val="WW8NumSt61z0"/>
    <w:rPr>
      <w:rFonts w:ascii="Calibri" w:eastAsia="Calibri" w:hAnsi="Calibri" w:cs="Calibri"/>
      <w:sz w:val="20"/>
      <w:szCs w:val="20"/>
      <w:lang w:val="pl-PL"/>
    </w:rPr>
  </w:style>
  <w:style w:type="character" w:customStyle="1" w:styleId="WW8NumSt68z0">
    <w:name w:val="WW8NumSt68z0"/>
    <w:rPr>
      <w:rFonts w:ascii="Calibri" w:eastAsia="Arial Unicode MS" w:hAnsi="Calibri" w:cs="Calibri" w:hint="default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u w:val="single"/>
    </w:rPr>
  </w:style>
  <w:style w:type="character" w:styleId="Numerstrony">
    <w:name w:val="page number"/>
    <w:rPr>
      <w:lang w:val="de-DE"/>
    </w:rPr>
  </w:style>
  <w:style w:type="character" w:customStyle="1" w:styleId="cze">
    <w:name w:val="Łącze"/>
    <w:rPr>
      <w:color w:val="0000FF"/>
      <w:u w:val="single" w:color="0000FF"/>
    </w:rPr>
  </w:style>
  <w:style w:type="character" w:customStyle="1" w:styleId="Hyperlink0">
    <w:name w:val="Hyperlink.0"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Hyperlink1">
    <w:name w:val="Hyperlink.1"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AkapitzlistZnak">
    <w:name w:val="Akapit z listą Znak"/>
    <w:rPr>
      <w:color w:val="000000"/>
      <w:sz w:val="24"/>
      <w:szCs w:val="24"/>
      <w:lang w:val="de-DE" w:eastAsia="ar-SA" w:bidi="ar-SA"/>
    </w:rPr>
  </w:style>
  <w:style w:type="character" w:customStyle="1" w:styleId="Znakinumeracji">
    <w:name w:val="Znaki numeracji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pPr>
      <w:suppressAutoHyphens/>
      <w:jc w:val="both"/>
    </w:pPr>
    <w:rPr>
      <w:rFonts w:ascii="Arial" w:eastAsia="Arial Unicode MS" w:hAnsi="Arial" w:cs="Arial Unicode MS"/>
      <w:b/>
      <w:bCs/>
      <w:color w:val="000000"/>
      <w:sz w:val="22"/>
      <w:szCs w:val="22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istopka">
    <w:name w:val="Nagłówek i stopka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ar-SA"/>
    </w:rPr>
  </w:style>
  <w:style w:type="paragraph" w:customStyle="1" w:styleId="Tre">
    <w:name w:val="Treść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styleId="Tytu">
    <w:name w:val="Title"/>
    <w:next w:val="Podtytu"/>
    <w:qFormat/>
    <w:pPr>
      <w:suppressAutoHyphens/>
      <w:jc w:val="center"/>
    </w:pPr>
    <w:rPr>
      <w:rFonts w:ascii="Arial" w:eastAsia="Arial Unicode MS" w:hAnsi="Arial" w:cs="Arial Unicode MS"/>
      <w:b/>
      <w:bCs/>
      <w:color w:val="000000"/>
      <w:sz w:val="22"/>
      <w:szCs w:val="22"/>
      <w:lang w:val="de-DE" w:eastAsia="ar-SA"/>
    </w:rPr>
  </w:style>
  <w:style w:type="paragraph" w:styleId="Podtytu">
    <w:name w:val="Subtitle"/>
    <w:basedOn w:val="Nagwek11"/>
    <w:next w:val="Tekstpodstawowy"/>
    <w:qFormat/>
    <w:pPr>
      <w:jc w:val="center"/>
    </w:pPr>
    <w:rPr>
      <w:i/>
      <w:iCs/>
    </w:rPr>
  </w:style>
  <w:style w:type="paragraph" w:customStyle="1" w:styleId="pkt">
    <w:name w:val="pkt"/>
    <w:pPr>
      <w:suppressAutoHyphens/>
      <w:spacing w:before="60" w:after="60"/>
      <w:ind w:left="851" w:hanging="295"/>
      <w:jc w:val="both"/>
    </w:pPr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Akapitzlist">
    <w:name w:val="List Paragraph"/>
    <w:qFormat/>
    <w:pPr>
      <w:suppressAutoHyphens/>
      <w:ind w:left="708"/>
    </w:pPr>
    <w:rPr>
      <w:rFonts w:eastAsia="Arial Unicode MS"/>
      <w:color w:val="000000"/>
      <w:sz w:val="24"/>
      <w:szCs w:val="24"/>
      <w:lang w:val="de-DE" w:eastAsia="ar-SA"/>
    </w:rPr>
  </w:style>
  <w:style w:type="paragraph" w:customStyle="1" w:styleId="arimr">
    <w:name w:val="arimr"/>
    <w:pPr>
      <w:widowControl w:val="0"/>
      <w:suppressAutoHyphens/>
      <w:spacing w:line="360" w:lineRule="auto"/>
    </w:pPr>
    <w:rPr>
      <w:color w:val="000000"/>
      <w:sz w:val="24"/>
      <w:szCs w:val="24"/>
      <w:lang w:val="en-US" w:eastAsia="ar-SA"/>
    </w:rPr>
  </w:style>
  <w:style w:type="paragraph" w:customStyle="1" w:styleId="pkt1">
    <w:name w:val="pkt1"/>
    <w:pPr>
      <w:suppressAutoHyphens/>
      <w:spacing w:before="60" w:after="60"/>
      <w:ind w:left="850" w:hanging="425"/>
      <w:jc w:val="both"/>
    </w:pPr>
    <w:rPr>
      <w:color w:val="000000"/>
      <w:sz w:val="24"/>
      <w:szCs w:val="24"/>
      <w:lang w:eastAsia="ar-SA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ascii="Tahoma" w:eastAsia="Tahoma" w:hAnsi="Tahoma" w:cs="Tahoma"/>
      <w:color w:val="000000"/>
      <w:lang w:eastAsia="ar-SA"/>
    </w:rPr>
  </w:style>
  <w:style w:type="paragraph" w:styleId="Tekstprzypisudolnego">
    <w:name w:val="footnote text"/>
    <w:pPr>
      <w:suppressAutoHyphens/>
    </w:pPr>
    <w:rPr>
      <w:rFonts w:ascii="Tahoma" w:eastAsia="Arial Unicode MS" w:hAnsi="Tahoma" w:cs="Arial Unicode MS"/>
      <w:color w:val="000000"/>
      <w:lang w:val="de-DE" w:eastAsia="ar-SA"/>
    </w:rPr>
  </w:style>
  <w:style w:type="paragraph" w:customStyle="1" w:styleId="Tekstpodstawowywcity21">
    <w:name w:val="Tekst podstawowy wcięty 21"/>
    <w:pPr>
      <w:suppressAutoHyphens/>
      <w:spacing w:after="120" w:line="480" w:lineRule="auto"/>
      <w:ind w:left="283"/>
    </w:pPr>
    <w:rPr>
      <w:color w:val="000000"/>
      <w:sz w:val="24"/>
      <w:szCs w:val="24"/>
      <w:lang w:eastAsia="ar-SA"/>
    </w:rPr>
  </w:style>
  <w:style w:type="paragraph" w:styleId="NormalnyWeb">
    <w:name w:val="Normal (Web)"/>
    <w:pPr>
      <w:suppressAutoHyphens/>
      <w:spacing w:before="100" w:after="100"/>
    </w:pPr>
    <w:rPr>
      <w:rFonts w:ascii="Tahoma" w:eastAsia="Arial Unicode MS" w:hAnsi="Tahoma" w:cs="Arial Unicode MS"/>
      <w:color w:val="04305F"/>
      <w:sz w:val="17"/>
      <w:szCs w:val="17"/>
      <w:lang w:val="de-DE"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 10"/>
    <w:basedOn w:val="Nagwek2"/>
    <w:next w:val="Tekstpodstawowy"/>
    <w:pPr>
      <w:numPr>
        <w:numId w:val="2"/>
      </w:numPr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1500</Words>
  <Characters>9001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a.gozdziewski</dc:creator>
  <cp:keywords/>
  <cp:lastModifiedBy>Urząd Miasta i Gminy w Chorzelach</cp:lastModifiedBy>
  <cp:revision>5</cp:revision>
  <cp:lastPrinted>1899-12-31T23:00:00Z</cp:lastPrinted>
  <dcterms:created xsi:type="dcterms:W3CDTF">2022-10-18T09:29:00Z</dcterms:created>
  <dcterms:modified xsi:type="dcterms:W3CDTF">2022-10-20T12:10:00Z</dcterms:modified>
</cp:coreProperties>
</file>