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06ABA3EB" w:rsidR="007F7FB9" w:rsidRPr="006D1A46" w:rsidRDefault="0064333C" w:rsidP="004A06EB">
      <w:pPr>
        <w:tabs>
          <w:tab w:val="left" w:pos="5881"/>
        </w:tabs>
        <w:spacing w:before="84"/>
        <w:ind w:left="107"/>
        <w:jc w:val="right"/>
        <w:rPr>
          <w:rFonts w:asciiTheme="majorHAnsi" w:hAnsiTheme="majorHAnsi"/>
          <w:color w:val="2F2F2F"/>
        </w:rPr>
      </w:pPr>
      <w:bookmarkStart w:id="0" w:name="_Hlk110864775"/>
      <w:r w:rsidRPr="006D1A46">
        <w:rPr>
          <w:rFonts w:asciiTheme="majorHAnsi" w:hAnsiTheme="majorHAnsi"/>
          <w:color w:val="343434"/>
        </w:rPr>
        <w:tab/>
      </w:r>
      <w:r w:rsidRPr="006D1A46">
        <w:rPr>
          <w:rFonts w:asciiTheme="majorHAnsi" w:hAnsiTheme="majorHAnsi"/>
          <w:color w:val="2A2A2A"/>
        </w:rPr>
        <w:t xml:space="preserve">Chorzele, </w:t>
      </w:r>
      <w:r w:rsidRPr="006D1A46">
        <w:rPr>
          <w:rFonts w:asciiTheme="majorHAnsi" w:hAnsiTheme="majorHAnsi"/>
          <w:color w:val="3F3F3F"/>
        </w:rPr>
        <w:t xml:space="preserve">dnia </w:t>
      </w:r>
      <w:r w:rsidR="001B29B4">
        <w:rPr>
          <w:rFonts w:asciiTheme="majorHAnsi" w:hAnsiTheme="majorHAnsi"/>
          <w:color w:val="2F2F2F"/>
        </w:rPr>
        <w:t>2</w:t>
      </w:r>
      <w:r w:rsidR="00194415">
        <w:rPr>
          <w:rFonts w:asciiTheme="majorHAnsi" w:hAnsiTheme="majorHAnsi"/>
          <w:color w:val="2F2F2F"/>
        </w:rPr>
        <w:t>5</w:t>
      </w:r>
      <w:r w:rsidRPr="006D1A46">
        <w:rPr>
          <w:rFonts w:asciiTheme="majorHAnsi" w:hAnsiTheme="majorHAnsi"/>
          <w:color w:val="2F2F2F"/>
        </w:rPr>
        <w:t>.</w:t>
      </w:r>
      <w:r w:rsidR="004A06EB" w:rsidRPr="006D1A46">
        <w:rPr>
          <w:rFonts w:asciiTheme="majorHAnsi" w:hAnsiTheme="majorHAnsi"/>
          <w:color w:val="2F2F2F"/>
        </w:rPr>
        <w:t>10</w:t>
      </w:r>
      <w:r w:rsidRPr="006D1A46">
        <w:rPr>
          <w:rFonts w:asciiTheme="majorHAnsi" w:hAnsiTheme="majorHAnsi"/>
          <w:color w:val="2F2F2F"/>
        </w:rPr>
        <w:t>.202</w:t>
      </w:r>
      <w:r w:rsidR="00770E07" w:rsidRPr="006D1A46">
        <w:rPr>
          <w:rFonts w:asciiTheme="majorHAnsi" w:hAnsiTheme="majorHAnsi"/>
          <w:color w:val="2F2F2F"/>
        </w:rPr>
        <w:t>2 r.</w:t>
      </w:r>
    </w:p>
    <w:p w14:paraId="3C831324" w14:textId="6A2D18DD" w:rsidR="004A06EB" w:rsidRPr="006D1A46" w:rsidRDefault="004A06EB" w:rsidP="004A06EB">
      <w:pPr>
        <w:tabs>
          <w:tab w:val="left" w:pos="5881"/>
        </w:tabs>
        <w:spacing w:before="84"/>
        <w:ind w:left="107"/>
        <w:rPr>
          <w:rFonts w:asciiTheme="majorHAnsi" w:hAnsiTheme="majorHAnsi"/>
          <w:b/>
          <w:bCs/>
        </w:rPr>
      </w:pPr>
      <w:r w:rsidRPr="006D1A46">
        <w:rPr>
          <w:rFonts w:asciiTheme="majorHAnsi" w:hAnsiTheme="majorHAnsi"/>
          <w:b/>
          <w:bCs/>
          <w:color w:val="2A2A2A"/>
        </w:rPr>
        <w:t>ZP/TP/1</w:t>
      </w:r>
      <w:r w:rsidR="00213D22">
        <w:rPr>
          <w:rFonts w:asciiTheme="majorHAnsi" w:hAnsiTheme="majorHAnsi"/>
          <w:b/>
          <w:bCs/>
          <w:color w:val="2A2A2A"/>
        </w:rPr>
        <w:t>2</w:t>
      </w:r>
      <w:r w:rsidRPr="006D1A46">
        <w:rPr>
          <w:rFonts w:asciiTheme="majorHAnsi" w:hAnsiTheme="majorHAnsi"/>
          <w:b/>
          <w:bCs/>
          <w:color w:val="2A2A2A"/>
        </w:rPr>
        <w:t>/2022</w:t>
      </w:r>
    </w:p>
    <w:p w14:paraId="67EA00C3" w14:textId="77777777" w:rsidR="007F7FB9" w:rsidRPr="006D1A46" w:rsidRDefault="007F7FB9">
      <w:pPr>
        <w:pStyle w:val="Tekstpodstawowy"/>
        <w:rPr>
          <w:rFonts w:asciiTheme="majorHAnsi" w:hAnsiTheme="majorHAnsi"/>
          <w:sz w:val="22"/>
          <w:szCs w:val="22"/>
        </w:rPr>
      </w:pPr>
    </w:p>
    <w:p w14:paraId="42F9E3FD" w14:textId="77777777" w:rsidR="007F7FB9" w:rsidRPr="006D1A46" w:rsidRDefault="007F7FB9">
      <w:pPr>
        <w:pStyle w:val="Tekstpodstawowy"/>
        <w:spacing w:before="4"/>
        <w:rPr>
          <w:rFonts w:asciiTheme="majorHAnsi" w:hAnsiTheme="majorHAnsi"/>
          <w:b/>
          <w:sz w:val="22"/>
          <w:szCs w:val="22"/>
        </w:rPr>
      </w:pPr>
    </w:p>
    <w:p w14:paraId="3EFB8430" w14:textId="77777777" w:rsidR="00386B3A" w:rsidRPr="006D1A46" w:rsidRDefault="00386B3A">
      <w:pPr>
        <w:pStyle w:val="Tytu"/>
        <w:rPr>
          <w:rFonts w:asciiTheme="majorHAnsi" w:hAnsiTheme="majorHAnsi"/>
          <w:color w:val="2F2F2F"/>
          <w:sz w:val="22"/>
          <w:szCs w:val="22"/>
        </w:rPr>
      </w:pPr>
    </w:p>
    <w:p w14:paraId="07AC3B21" w14:textId="624392C1" w:rsidR="007F7FB9" w:rsidRPr="006D1A46" w:rsidRDefault="00DD5018">
      <w:pPr>
        <w:pStyle w:val="Tytu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OGŁOSZENIE</w:t>
      </w:r>
    </w:p>
    <w:p w14:paraId="756508C6" w14:textId="48B9AA25" w:rsidR="007F7FB9" w:rsidRPr="006D1A46" w:rsidRDefault="001C518A" w:rsidP="001C518A">
      <w:pPr>
        <w:pStyle w:val="Tytu"/>
        <w:spacing w:before="45"/>
        <w:ind w:left="0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WYBORZ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 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>NAJKORZYSTNIEJSZEJ OFERTY</w:t>
      </w:r>
    </w:p>
    <w:p w14:paraId="1E88DB97" w14:textId="77777777" w:rsidR="00482D38" w:rsidRPr="006D1A46" w:rsidRDefault="00482D38">
      <w:pPr>
        <w:pStyle w:val="Tekstpodstawowy"/>
        <w:spacing w:before="150"/>
        <w:ind w:left="104"/>
        <w:rPr>
          <w:rFonts w:asciiTheme="majorHAnsi" w:hAnsiTheme="majorHAnsi"/>
          <w:color w:val="000000" w:themeColor="text1"/>
          <w:sz w:val="22"/>
          <w:szCs w:val="22"/>
        </w:rPr>
      </w:pPr>
    </w:p>
    <w:p w14:paraId="1A188039" w14:textId="38FBC4B4" w:rsidR="008976B2" w:rsidRPr="006D1A46" w:rsidRDefault="0064333C" w:rsidP="00993425">
      <w:pPr>
        <w:pStyle w:val="Tekstpodstawowy"/>
        <w:spacing w:before="15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dot.: postępowania o udzielenie zamówienia publicznego.</w:t>
      </w:r>
    </w:p>
    <w:p w14:paraId="08BD7A0A" w14:textId="63D046F1" w:rsidR="007F7FB9" w:rsidRPr="006D1A46" w:rsidRDefault="0064333C" w:rsidP="00993425">
      <w:pPr>
        <w:pStyle w:val="Nagwek1"/>
        <w:spacing w:line="360" w:lineRule="auto"/>
        <w:ind w:left="0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Numer sprawy: ZP/TP/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213D22">
        <w:rPr>
          <w:rFonts w:asciiTheme="majorHAnsi" w:hAnsiTheme="majorHAnsi"/>
          <w:color w:val="000000" w:themeColor="text1"/>
          <w:sz w:val="22"/>
          <w:szCs w:val="22"/>
        </w:rPr>
        <w:t>2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/202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2</w:t>
      </w:r>
    </w:p>
    <w:p w14:paraId="67FF7B11" w14:textId="7627352F" w:rsidR="007F7FB9" w:rsidRDefault="0064333C" w:rsidP="00993425">
      <w:pPr>
        <w:spacing w:before="208" w:line="360" w:lineRule="auto"/>
        <w:ind w:left="1843" w:right="4" w:hanging="1843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</w:rPr>
        <w:t xml:space="preserve">Nazwa zadania: </w:t>
      </w:r>
      <w:r w:rsidR="00213D22" w:rsidRPr="00213D22">
        <w:rPr>
          <w:rFonts w:asciiTheme="majorHAnsi" w:hAnsiTheme="majorHAnsi"/>
          <w:b/>
          <w:bCs/>
          <w:color w:val="000000" w:themeColor="text1"/>
        </w:rPr>
        <w:t>„Rozbudowa drogi gminnej Gadomiec Chrzczany - Gadomiec Miłocięta Etap II w km od 2+141,37 do km 3+612,75”.</w:t>
      </w:r>
    </w:p>
    <w:p w14:paraId="59304130" w14:textId="77777777" w:rsidR="00F22BDE" w:rsidRPr="008976B2" w:rsidRDefault="00F22BDE" w:rsidP="00993425">
      <w:pPr>
        <w:spacing w:before="208" w:line="360" w:lineRule="auto"/>
        <w:ind w:left="1843" w:right="4" w:hanging="1843"/>
        <w:rPr>
          <w:rFonts w:asciiTheme="majorHAnsi" w:hAnsiTheme="majorHAnsi"/>
          <w:b/>
          <w:bCs/>
          <w:color w:val="000000" w:themeColor="text1"/>
        </w:rPr>
      </w:pPr>
    </w:p>
    <w:p w14:paraId="05DCA7F3" w14:textId="2B41A4AE" w:rsidR="00ED2658" w:rsidRDefault="0064333C" w:rsidP="00993425">
      <w:pPr>
        <w:pStyle w:val="Nagwek1"/>
        <w:numPr>
          <w:ilvl w:val="0"/>
          <w:numId w:val="14"/>
        </w:numPr>
        <w:spacing w:line="360" w:lineRule="auto"/>
        <w:ind w:left="426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Działając na podstawie art. 253 ust. 1 pkt. 1) Prawa zam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ó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w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eń publicznych, zamawiający informuje,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ż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e w prowadzonym postępowaniu</w:t>
      </w:r>
      <w:r w:rsidR="00D44A13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wybrano do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realizacji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zamówienia najkorzystniejszą ofertę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złożoną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przez wykonawcę:</w:t>
      </w:r>
    </w:p>
    <w:p w14:paraId="105783AD" w14:textId="77777777" w:rsidR="00F22BDE" w:rsidRPr="001B29B4" w:rsidRDefault="00F22BDE" w:rsidP="00993425">
      <w:pPr>
        <w:pStyle w:val="Nagwek1"/>
        <w:spacing w:line="360" w:lineRule="auto"/>
        <w:ind w:left="426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</w:p>
    <w:p w14:paraId="0F480F3D" w14:textId="7D1E9BD5" w:rsidR="00213D22" w:rsidRDefault="00213D22" w:rsidP="00993425">
      <w:pPr>
        <w:pStyle w:val="Nagwek1"/>
        <w:spacing w:line="360" w:lineRule="auto"/>
        <w:ind w:left="284" w:right="6"/>
        <w:jc w:val="center"/>
        <w:rPr>
          <w:rFonts w:asciiTheme="majorHAnsi" w:eastAsia="Calibri" w:hAnsiTheme="majorHAnsi"/>
          <w:b/>
          <w:color w:val="000000" w:themeColor="text1"/>
          <w:u w:val="single"/>
        </w:rPr>
      </w:pPr>
      <w:r w:rsidRPr="00213D22">
        <w:rPr>
          <w:rFonts w:asciiTheme="majorHAnsi" w:eastAsia="Calibri" w:hAnsiTheme="majorHAnsi"/>
          <w:b/>
          <w:color w:val="000000" w:themeColor="text1"/>
          <w:u w:val="single"/>
        </w:rPr>
        <w:t>PRZEDSIĘBIORSTWO PRODUKCYJNO- HANDLOWE</w:t>
      </w:r>
    </w:p>
    <w:p w14:paraId="17AEB174" w14:textId="42BAB1E9" w:rsidR="00213D22" w:rsidRDefault="00213D22" w:rsidP="00993425">
      <w:pPr>
        <w:pStyle w:val="Nagwek1"/>
        <w:spacing w:line="360" w:lineRule="auto"/>
        <w:ind w:left="284" w:right="6"/>
        <w:jc w:val="center"/>
        <w:rPr>
          <w:rFonts w:asciiTheme="majorHAnsi" w:eastAsia="Calibri" w:hAnsiTheme="majorHAnsi"/>
          <w:b/>
          <w:color w:val="000000" w:themeColor="text1"/>
          <w:u w:val="single"/>
        </w:rPr>
      </w:pPr>
      <w:r w:rsidRPr="00213D22">
        <w:rPr>
          <w:rFonts w:asciiTheme="majorHAnsi" w:eastAsia="Calibri" w:hAnsiTheme="majorHAnsi"/>
          <w:b/>
          <w:color w:val="000000" w:themeColor="text1"/>
          <w:u w:val="single"/>
        </w:rPr>
        <w:t>MARCHLIŃSKI ROBERT</w:t>
      </w:r>
    </w:p>
    <w:p w14:paraId="62E384FE" w14:textId="77777777" w:rsidR="00213D22" w:rsidRDefault="00213D22" w:rsidP="00993425">
      <w:pPr>
        <w:pStyle w:val="Nagwek1"/>
        <w:spacing w:line="360" w:lineRule="auto"/>
        <w:ind w:left="284" w:right="6"/>
        <w:jc w:val="center"/>
        <w:rPr>
          <w:rFonts w:asciiTheme="majorHAnsi" w:eastAsia="Calibri" w:hAnsiTheme="majorHAnsi"/>
          <w:b/>
          <w:color w:val="000000" w:themeColor="text1"/>
          <w:u w:val="single"/>
        </w:rPr>
      </w:pPr>
      <w:r w:rsidRPr="00213D22">
        <w:rPr>
          <w:rFonts w:asciiTheme="majorHAnsi" w:eastAsia="Calibri" w:hAnsiTheme="majorHAnsi"/>
          <w:b/>
          <w:color w:val="000000" w:themeColor="text1"/>
          <w:u w:val="single"/>
        </w:rPr>
        <w:t>MIRÓW 3</w:t>
      </w:r>
    </w:p>
    <w:p w14:paraId="04BB954C" w14:textId="08633CDF" w:rsidR="00213D22" w:rsidRDefault="00213D22" w:rsidP="00993425">
      <w:pPr>
        <w:pStyle w:val="Nagwek1"/>
        <w:spacing w:line="360" w:lineRule="auto"/>
        <w:ind w:left="284" w:right="6"/>
        <w:jc w:val="center"/>
        <w:rPr>
          <w:rFonts w:asciiTheme="majorHAnsi" w:eastAsia="Calibri" w:hAnsiTheme="majorHAnsi"/>
          <w:b/>
          <w:color w:val="000000" w:themeColor="text1"/>
          <w:u w:val="single"/>
        </w:rPr>
      </w:pPr>
      <w:r w:rsidRPr="00213D22">
        <w:rPr>
          <w:rFonts w:asciiTheme="majorHAnsi" w:eastAsia="Calibri" w:hAnsiTheme="majorHAnsi"/>
          <w:b/>
          <w:color w:val="000000" w:themeColor="text1"/>
          <w:u w:val="single"/>
        </w:rPr>
        <w:t>06-300 PRZASNYSZ</w:t>
      </w:r>
    </w:p>
    <w:p w14:paraId="6222F341" w14:textId="77777777" w:rsidR="00F22BDE" w:rsidRDefault="00F22BDE" w:rsidP="00993425">
      <w:pPr>
        <w:pStyle w:val="Nagwek1"/>
        <w:spacing w:line="360" w:lineRule="auto"/>
        <w:ind w:left="284" w:right="6"/>
        <w:jc w:val="left"/>
        <w:rPr>
          <w:rFonts w:asciiTheme="majorHAnsi" w:eastAsia="Calibri" w:hAnsiTheme="majorHAnsi"/>
          <w:b/>
          <w:color w:val="000000" w:themeColor="text1"/>
          <w:u w:val="single"/>
        </w:rPr>
      </w:pPr>
    </w:p>
    <w:p w14:paraId="0CB343E8" w14:textId="3280823F" w:rsidR="00213D22" w:rsidRDefault="0064333C" w:rsidP="00993425">
      <w:pPr>
        <w:pStyle w:val="Nagwek1"/>
        <w:spacing w:line="360" w:lineRule="auto"/>
        <w:ind w:left="284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Uzasadnienie wyboru. Oferta najkorzystniejsza wybrana została zgodnie z art. 239 ustawy Pzp na podstawie kryteriów oceny ofert określonych w Specyfikacji warunków zamówienia (SWZ). Oferta spełniła warunki udziału w postępowaniu.</w:t>
      </w:r>
    </w:p>
    <w:p w14:paraId="07117E49" w14:textId="77777777" w:rsidR="00F22BDE" w:rsidRDefault="00F22BDE" w:rsidP="00993425">
      <w:pPr>
        <w:pStyle w:val="Nagwek1"/>
        <w:spacing w:line="360" w:lineRule="auto"/>
        <w:ind w:left="284" w:right="4"/>
        <w:jc w:val="left"/>
        <w:rPr>
          <w:rFonts w:asciiTheme="majorHAnsi" w:hAnsiTheme="majorHAnsi"/>
          <w:color w:val="000000" w:themeColor="text1"/>
          <w:sz w:val="22"/>
          <w:szCs w:val="22"/>
        </w:rPr>
      </w:pPr>
    </w:p>
    <w:p w14:paraId="22CD65B0" w14:textId="10F2ECD9" w:rsidR="00ED2658" w:rsidRPr="00F22BDE" w:rsidRDefault="0064333C" w:rsidP="00993425">
      <w:pPr>
        <w:pStyle w:val="Akapitzlist"/>
        <w:numPr>
          <w:ilvl w:val="0"/>
          <w:numId w:val="14"/>
        </w:numPr>
        <w:spacing w:line="360" w:lineRule="auto"/>
        <w:jc w:val="left"/>
        <w:rPr>
          <w:rFonts w:asciiTheme="majorHAnsi" w:hAnsiTheme="majorHAnsi"/>
          <w:color w:val="000000" w:themeColor="text1"/>
        </w:rPr>
      </w:pPr>
      <w:r w:rsidRPr="00F22BDE">
        <w:rPr>
          <w:rFonts w:asciiTheme="majorHAnsi" w:hAnsiTheme="majorHAnsi"/>
          <w:color w:val="000000" w:themeColor="text1"/>
        </w:rPr>
        <w:t xml:space="preserve">W prowadzonym postępowaniu </w:t>
      </w:r>
      <w:r w:rsidR="00ED2658" w:rsidRPr="00F22BDE">
        <w:rPr>
          <w:rFonts w:asciiTheme="majorHAnsi" w:hAnsiTheme="majorHAnsi"/>
          <w:color w:val="000000" w:themeColor="text1"/>
        </w:rPr>
        <w:t>złożono</w:t>
      </w:r>
      <w:r w:rsidRPr="00F22BDE">
        <w:rPr>
          <w:rFonts w:asciiTheme="majorHAnsi" w:hAnsiTheme="majorHAnsi"/>
          <w:color w:val="000000" w:themeColor="text1"/>
        </w:rPr>
        <w:t xml:space="preserve"> następujące oferty.</w:t>
      </w:r>
    </w:p>
    <w:p w14:paraId="6C7BF123" w14:textId="1523CAEF" w:rsidR="00213D22" w:rsidRPr="00213D22" w:rsidRDefault="00213D22" w:rsidP="00993425">
      <w:pPr>
        <w:pStyle w:val="Akapitzlist"/>
        <w:numPr>
          <w:ilvl w:val="1"/>
          <w:numId w:val="4"/>
        </w:numPr>
        <w:adjustRightInd w:val="0"/>
        <w:spacing w:line="360" w:lineRule="auto"/>
        <w:ind w:left="650"/>
        <w:jc w:val="left"/>
        <w:rPr>
          <w:rFonts w:asciiTheme="majorHAnsi" w:hAnsiTheme="majorHAnsi"/>
          <w:b/>
          <w:bCs/>
          <w:color w:val="000000"/>
        </w:rPr>
      </w:pPr>
      <w:bookmarkStart w:id="1" w:name="_Hlk115165196"/>
      <w:bookmarkEnd w:id="0"/>
      <w:r w:rsidRPr="00213D22">
        <w:rPr>
          <w:rFonts w:asciiTheme="majorHAnsi" w:hAnsiTheme="majorHAnsi"/>
          <w:b/>
          <w:bCs/>
          <w:color w:val="000000"/>
        </w:rPr>
        <w:t>Z.U.H. “KOPTRANS” Witold Piętka, Mazowiecka 9a, 06-400 Ciechanów</w:t>
      </w:r>
    </w:p>
    <w:p w14:paraId="69DEC4B9" w14:textId="77777777" w:rsidR="00213D22" w:rsidRPr="008D1A0C" w:rsidRDefault="00213D22" w:rsidP="00993425">
      <w:pPr>
        <w:pStyle w:val="Akapitzlist"/>
        <w:tabs>
          <w:tab w:val="left" w:pos="909"/>
        </w:tabs>
        <w:spacing w:line="360" w:lineRule="auto"/>
        <w:ind w:left="908" w:firstLine="0"/>
        <w:jc w:val="left"/>
        <w:rPr>
          <w:rFonts w:asciiTheme="majorHAnsi" w:hAnsiTheme="majorHAnsi"/>
        </w:rPr>
      </w:pPr>
      <w:r w:rsidRPr="008D1A0C">
        <w:rPr>
          <w:rFonts w:asciiTheme="majorHAnsi" w:hAnsiTheme="majorHAnsi"/>
        </w:rPr>
        <w:t>Cena brutto: 4 173 989,13 zł</w:t>
      </w:r>
      <w:bookmarkEnd w:id="1"/>
    </w:p>
    <w:p w14:paraId="222DD489" w14:textId="77777777" w:rsidR="00213D22" w:rsidRPr="00213D22" w:rsidRDefault="00213D22" w:rsidP="00993425">
      <w:pPr>
        <w:pStyle w:val="Akapitzlist"/>
        <w:numPr>
          <w:ilvl w:val="1"/>
          <w:numId w:val="4"/>
        </w:numPr>
        <w:adjustRightInd w:val="0"/>
        <w:spacing w:line="360" w:lineRule="auto"/>
        <w:ind w:left="650"/>
        <w:jc w:val="left"/>
        <w:rPr>
          <w:rFonts w:asciiTheme="majorHAnsi" w:hAnsiTheme="majorHAnsi"/>
          <w:b/>
          <w:bCs/>
          <w:color w:val="000000"/>
        </w:rPr>
      </w:pPr>
      <w:r w:rsidRPr="00213D22">
        <w:rPr>
          <w:rFonts w:asciiTheme="majorHAnsi" w:hAnsiTheme="majorHAnsi"/>
          <w:b/>
          <w:bCs/>
          <w:color w:val="000000"/>
        </w:rPr>
        <w:t xml:space="preserve">Przedsiębiorstwo Produkcyjno- Handlowe </w:t>
      </w:r>
      <w:proofErr w:type="spellStart"/>
      <w:r w:rsidRPr="00213D22">
        <w:rPr>
          <w:rFonts w:asciiTheme="majorHAnsi" w:hAnsiTheme="majorHAnsi"/>
          <w:b/>
          <w:bCs/>
          <w:color w:val="000000"/>
        </w:rPr>
        <w:t>Marchliński</w:t>
      </w:r>
      <w:proofErr w:type="spellEnd"/>
      <w:r w:rsidRPr="00213D22">
        <w:rPr>
          <w:rFonts w:asciiTheme="majorHAnsi" w:hAnsiTheme="majorHAnsi"/>
          <w:b/>
          <w:bCs/>
          <w:color w:val="000000"/>
        </w:rPr>
        <w:t xml:space="preserve"> Robert, Mirów 3, 06-300 Przasnysz</w:t>
      </w:r>
    </w:p>
    <w:p w14:paraId="533F51C0" w14:textId="77777777" w:rsidR="00213D22" w:rsidRPr="008D1A0C" w:rsidRDefault="00213D22" w:rsidP="00993425">
      <w:pPr>
        <w:pStyle w:val="Tekstpodstawowy"/>
        <w:spacing w:line="360" w:lineRule="auto"/>
        <w:ind w:left="905"/>
        <w:rPr>
          <w:rFonts w:asciiTheme="majorHAnsi" w:hAnsiTheme="majorHAnsi"/>
          <w:sz w:val="22"/>
          <w:szCs w:val="22"/>
        </w:rPr>
      </w:pPr>
      <w:r w:rsidRPr="008D1A0C">
        <w:rPr>
          <w:rFonts w:asciiTheme="majorHAnsi" w:hAnsiTheme="majorHAnsi"/>
          <w:sz w:val="22"/>
          <w:szCs w:val="22"/>
        </w:rPr>
        <w:t>Cena brutto:  3 524 353,51 zł</w:t>
      </w:r>
    </w:p>
    <w:p w14:paraId="3F30259E" w14:textId="56D4B941" w:rsidR="00213D22" w:rsidRPr="00213D22" w:rsidRDefault="00213D22" w:rsidP="00993425">
      <w:pPr>
        <w:pStyle w:val="Tekstpodstawowy"/>
        <w:numPr>
          <w:ilvl w:val="1"/>
          <w:numId w:val="4"/>
        </w:numPr>
        <w:spacing w:line="360" w:lineRule="auto"/>
        <w:ind w:left="650"/>
        <w:jc w:val="left"/>
        <w:rPr>
          <w:rFonts w:asciiTheme="majorHAnsi" w:hAnsiTheme="majorHAnsi"/>
          <w:b/>
          <w:bCs/>
          <w:sz w:val="22"/>
          <w:szCs w:val="22"/>
        </w:rPr>
      </w:pPr>
      <w:r w:rsidRPr="00213D22">
        <w:rPr>
          <w:rFonts w:asciiTheme="majorHAnsi" w:hAnsiTheme="majorHAnsi"/>
          <w:b/>
          <w:bCs/>
          <w:sz w:val="22"/>
          <w:szCs w:val="22"/>
        </w:rPr>
        <w:t>UNIBEP S.A., ul. 3 Maja 19, 17-100 Bielsk Podlaski</w:t>
      </w:r>
    </w:p>
    <w:p w14:paraId="351FE355" w14:textId="3AB5C692" w:rsidR="00213D22" w:rsidRPr="008D1A0C" w:rsidRDefault="000D6906" w:rsidP="00993425">
      <w:pPr>
        <w:pStyle w:val="Tekstpodstawowy"/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="00213D22" w:rsidRPr="008D1A0C">
        <w:rPr>
          <w:rFonts w:asciiTheme="majorHAnsi" w:hAnsiTheme="majorHAnsi"/>
          <w:sz w:val="22"/>
          <w:szCs w:val="22"/>
        </w:rPr>
        <w:t>Cena brutto: 4 513 022,25 zł</w:t>
      </w:r>
    </w:p>
    <w:p w14:paraId="236111EA" w14:textId="77777777" w:rsidR="00213D22" w:rsidRPr="00213D22" w:rsidRDefault="00213D22" w:rsidP="00993425">
      <w:pPr>
        <w:pStyle w:val="Akapitzlist"/>
        <w:numPr>
          <w:ilvl w:val="1"/>
          <w:numId w:val="4"/>
        </w:numPr>
        <w:adjustRightInd w:val="0"/>
        <w:spacing w:line="360" w:lineRule="auto"/>
        <w:ind w:left="650"/>
        <w:jc w:val="left"/>
        <w:rPr>
          <w:rFonts w:asciiTheme="majorHAnsi" w:hAnsiTheme="majorHAnsi"/>
          <w:b/>
          <w:bCs/>
          <w:color w:val="000000"/>
        </w:rPr>
      </w:pPr>
      <w:r w:rsidRPr="00213D22">
        <w:rPr>
          <w:rFonts w:asciiTheme="majorHAnsi" w:hAnsiTheme="majorHAnsi"/>
          <w:b/>
          <w:bCs/>
          <w:color w:val="000000"/>
        </w:rPr>
        <w:t>GUTBRUK inż. Tomasz Gutowski, Kaki-Mroczki 18, 06-316 Krzynowłoga Mała</w:t>
      </w:r>
    </w:p>
    <w:p w14:paraId="5DF91646" w14:textId="2C783536" w:rsidR="00213D22" w:rsidRPr="008D1A0C" w:rsidRDefault="000D6906" w:rsidP="00993425">
      <w:pPr>
        <w:pStyle w:val="Tekstpodstawowy"/>
        <w:spacing w:line="360" w:lineRule="auto"/>
        <w:ind w:left="6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</w:t>
      </w:r>
      <w:r w:rsidR="00213D22" w:rsidRPr="008D1A0C">
        <w:rPr>
          <w:rFonts w:asciiTheme="majorHAnsi" w:hAnsiTheme="majorHAnsi"/>
          <w:sz w:val="22"/>
          <w:szCs w:val="22"/>
        </w:rPr>
        <w:t>Cena brutto: 3 854 204,26 zł</w:t>
      </w:r>
    </w:p>
    <w:p w14:paraId="37D85438" w14:textId="77777777" w:rsidR="00213D22" w:rsidRPr="00213D22" w:rsidRDefault="00213D22" w:rsidP="00993425">
      <w:pPr>
        <w:pStyle w:val="Akapitzlist"/>
        <w:numPr>
          <w:ilvl w:val="1"/>
          <w:numId w:val="4"/>
        </w:numPr>
        <w:adjustRightInd w:val="0"/>
        <w:spacing w:line="360" w:lineRule="auto"/>
        <w:ind w:left="650"/>
        <w:jc w:val="left"/>
        <w:rPr>
          <w:rFonts w:asciiTheme="majorHAnsi" w:hAnsiTheme="majorHAnsi"/>
          <w:b/>
          <w:bCs/>
          <w:color w:val="000000"/>
        </w:rPr>
      </w:pPr>
      <w:r w:rsidRPr="00213D22">
        <w:rPr>
          <w:rFonts w:asciiTheme="majorHAnsi" w:hAnsiTheme="majorHAnsi"/>
          <w:b/>
          <w:bCs/>
          <w:color w:val="000000"/>
        </w:rPr>
        <w:lastRenderedPageBreak/>
        <w:t>PRZEDSIĘBIORSTWO BUDOWY DRÓG I MOSTÓW Sp. z o.o., ul. Kolejowa 28, 05-300 Mińsk Mazowiecki</w:t>
      </w:r>
    </w:p>
    <w:p w14:paraId="0123CB8E" w14:textId="086AF017" w:rsidR="00213D22" w:rsidRPr="008D1A0C" w:rsidRDefault="000D6906" w:rsidP="00993425">
      <w:pPr>
        <w:pStyle w:val="Tekstpodstawowy"/>
        <w:spacing w:line="360" w:lineRule="auto"/>
        <w:ind w:left="65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</w:t>
      </w:r>
      <w:r w:rsidR="00213D22" w:rsidRPr="008D1A0C">
        <w:rPr>
          <w:rFonts w:asciiTheme="majorHAnsi" w:hAnsiTheme="majorHAnsi"/>
          <w:sz w:val="22"/>
          <w:szCs w:val="22"/>
        </w:rPr>
        <w:t>Cena brutto: 3 686 388,92 zł</w:t>
      </w:r>
    </w:p>
    <w:p w14:paraId="79F48D5C" w14:textId="77777777" w:rsidR="00194415" w:rsidRDefault="00194415" w:rsidP="00993425">
      <w:pPr>
        <w:tabs>
          <w:tab w:val="left" w:pos="4823"/>
        </w:tabs>
        <w:spacing w:line="360" w:lineRule="auto"/>
        <w:ind w:left="839"/>
        <w:rPr>
          <w:rFonts w:asciiTheme="majorHAnsi" w:hAnsiTheme="majorHAnsi"/>
          <w:b/>
          <w:color w:val="000000" w:themeColor="text1"/>
        </w:rPr>
      </w:pPr>
    </w:p>
    <w:p w14:paraId="450BD71E" w14:textId="24503441" w:rsidR="000D6906" w:rsidRPr="000D6906" w:rsidRDefault="000D6906" w:rsidP="00993425">
      <w:pPr>
        <w:pStyle w:val="Akapitzlist"/>
        <w:numPr>
          <w:ilvl w:val="0"/>
          <w:numId w:val="14"/>
        </w:numPr>
        <w:tabs>
          <w:tab w:val="left" w:pos="4823"/>
        </w:tabs>
        <w:spacing w:line="360" w:lineRule="auto"/>
        <w:jc w:val="left"/>
        <w:rPr>
          <w:rFonts w:asciiTheme="majorHAnsi" w:hAnsiTheme="majorHAnsi"/>
          <w:bCs/>
          <w:color w:val="000000" w:themeColor="text1"/>
        </w:rPr>
      </w:pPr>
      <w:r w:rsidRPr="000D6906">
        <w:rPr>
          <w:rFonts w:asciiTheme="majorHAnsi" w:hAnsiTheme="majorHAnsi"/>
          <w:bCs/>
          <w:color w:val="000000" w:themeColor="text1"/>
        </w:rPr>
        <w:t xml:space="preserve">Działając na podstawie art. 253 </w:t>
      </w:r>
      <w:r>
        <w:rPr>
          <w:rFonts w:asciiTheme="majorHAnsi" w:hAnsiTheme="majorHAnsi"/>
          <w:bCs/>
          <w:color w:val="000000" w:themeColor="text1"/>
        </w:rPr>
        <w:t xml:space="preserve">ust. 1 pkt. 2 Pzp Zamawiający informuje, </w:t>
      </w:r>
      <w:r>
        <w:rPr>
          <w:rFonts w:asciiTheme="majorHAnsi" w:hAnsiTheme="majorHAnsi"/>
          <w:bCs/>
          <w:color w:val="000000" w:themeColor="text1"/>
        </w:rPr>
        <w:br/>
        <w:t xml:space="preserve">że w prowadzonym postępowaniu nie zostały odrzucone żadne oferty. </w:t>
      </w:r>
    </w:p>
    <w:p w14:paraId="4FCE6CA2" w14:textId="169AA07F" w:rsidR="00D44A13" w:rsidRPr="00194415" w:rsidRDefault="00B8160A" w:rsidP="00993425">
      <w:pPr>
        <w:pStyle w:val="Akapitzlist"/>
        <w:numPr>
          <w:ilvl w:val="0"/>
          <w:numId w:val="14"/>
        </w:numPr>
        <w:tabs>
          <w:tab w:val="left" w:pos="4823"/>
        </w:tabs>
        <w:spacing w:line="360" w:lineRule="auto"/>
        <w:jc w:val="left"/>
        <w:rPr>
          <w:rFonts w:asciiTheme="majorHAnsi" w:hAnsiTheme="majorHAnsi"/>
          <w:b/>
          <w:color w:val="000000" w:themeColor="text1"/>
        </w:rPr>
      </w:pPr>
      <w:r w:rsidRPr="00194415">
        <w:rPr>
          <w:rFonts w:asciiTheme="majorHAnsi" w:hAnsiTheme="majorHAnsi"/>
          <w:color w:val="000000" w:themeColor="text1"/>
        </w:rPr>
        <w:t xml:space="preserve"> </w:t>
      </w:r>
      <w:r w:rsidR="00D44A13" w:rsidRPr="00194415">
        <w:rPr>
          <w:rFonts w:asciiTheme="majorHAnsi" w:hAnsiTheme="majorHAnsi"/>
          <w:color w:val="000000" w:themeColor="text1"/>
        </w:rPr>
        <w:t xml:space="preserve">Podpisanie umowy możliwe będzie </w:t>
      </w:r>
      <w:r w:rsidR="00D44A13" w:rsidRPr="00194415">
        <w:rPr>
          <w:rFonts w:asciiTheme="majorHAnsi" w:hAnsiTheme="majorHAnsi"/>
          <w:iCs/>
          <w:color w:val="000000" w:themeColor="text1"/>
        </w:rPr>
        <w:t>po</w:t>
      </w:r>
      <w:r w:rsidR="00D44A13" w:rsidRPr="00194415">
        <w:rPr>
          <w:rFonts w:asciiTheme="majorHAnsi" w:hAnsiTheme="majorHAnsi"/>
          <w:i/>
          <w:color w:val="000000" w:themeColor="text1"/>
        </w:rPr>
        <w:t xml:space="preserve"> </w:t>
      </w:r>
      <w:r w:rsidR="00D44A13" w:rsidRPr="00194415">
        <w:rPr>
          <w:rFonts w:asciiTheme="majorHAnsi" w:hAnsiTheme="majorHAnsi"/>
          <w:color w:val="000000" w:themeColor="text1"/>
        </w:rPr>
        <w:t xml:space="preserve">dopełnieniu wszelkich formalności. Miejsce </w:t>
      </w:r>
      <w:r w:rsidR="006D1A46" w:rsidRPr="00194415">
        <w:rPr>
          <w:rFonts w:asciiTheme="majorHAnsi" w:hAnsiTheme="majorHAnsi"/>
          <w:color w:val="000000" w:themeColor="text1"/>
        </w:rPr>
        <w:br/>
      </w:r>
      <w:r w:rsidR="00D44A13" w:rsidRPr="00194415">
        <w:rPr>
          <w:rFonts w:asciiTheme="majorHAnsi" w:hAnsiTheme="majorHAnsi"/>
          <w:color w:val="000000" w:themeColor="text1"/>
        </w:rPr>
        <w:t>i termin podpisania umowy zostaną uzgodnione z wyłonionym wykonawcą.</w:t>
      </w:r>
    </w:p>
    <w:p w14:paraId="2AF4CF0C" w14:textId="77777777" w:rsidR="000C38FF" w:rsidRPr="006D1A46" w:rsidRDefault="000C38FF" w:rsidP="00993425">
      <w:pPr>
        <w:pStyle w:val="Tekstpodstawowy"/>
        <w:spacing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0CB7B7B5" w14:textId="77777777" w:rsidR="000C38FF" w:rsidRPr="006D1A46" w:rsidRDefault="000C38FF" w:rsidP="00993425">
      <w:pPr>
        <w:pStyle w:val="Nagwek2"/>
        <w:spacing w:line="360" w:lineRule="auto"/>
        <w:ind w:left="577"/>
        <w:jc w:val="left"/>
        <w:rPr>
          <w:rFonts w:asciiTheme="majorHAnsi" w:hAnsiTheme="majorHAnsi"/>
          <w:b/>
          <w:bCs/>
          <w:color w:val="000000" w:themeColor="text1"/>
          <w:u w:val="single"/>
        </w:rPr>
      </w:pPr>
      <w:r w:rsidRPr="006D1A46">
        <w:rPr>
          <w:rFonts w:asciiTheme="majorHAnsi" w:hAnsiTheme="majorHAnsi"/>
          <w:b/>
          <w:bCs/>
          <w:color w:val="000000" w:themeColor="text1"/>
          <w:u w:val="single"/>
        </w:rPr>
        <w:t>Środki ochrony prawnej.</w:t>
      </w:r>
    </w:p>
    <w:p w14:paraId="7F0F6501" w14:textId="02EA2CA2" w:rsidR="000C38FF" w:rsidRPr="006D1A46" w:rsidRDefault="000C38FF" w:rsidP="00993425">
      <w:pPr>
        <w:spacing w:line="360" w:lineRule="auto"/>
        <w:ind w:left="577" w:right="109" w:firstLine="6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Od niniejszej decyzji zamawiającego, wykonawcy przysługują środki ochrony prawnej (</w:t>
      </w:r>
      <w:r w:rsidR="002B3AB0" w:rsidRPr="006D1A46">
        <w:rPr>
          <w:rFonts w:asciiTheme="majorHAnsi" w:hAnsiTheme="majorHAnsi"/>
          <w:color w:val="000000" w:themeColor="text1"/>
        </w:rPr>
        <w:t>Odwołanie</w:t>
      </w:r>
      <w:r w:rsidRPr="006D1A46">
        <w:rPr>
          <w:rFonts w:asciiTheme="majorHAnsi" w:hAnsiTheme="majorHAnsi"/>
          <w:color w:val="000000" w:themeColor="text1"/>
        </w:rPr>
        <w:t>, Skarga do Sądu). Termin wniesienia odwołania: 5 dni od dnia przesłania niniejszego pisma przy użyciu środków komunikacji elektronicznej określonych przez zamawiającego w SWZ, lub 10 dni od dnia przesłania niniejszego zawiadomienia, jeżeli zostało ono przesłane w inny sposób. Informacje dotyczące środków ochrony prawnej znajdują si</w:t>
      </w:r>
      <w:r w:rsidR="002B3AB0" w:rsidRPr="006D1A46">
        <w:rPr>
          <w:rFonts w:asciiTheme="majorHAnsi" w:hAnsiTheme="majorHAnsi"/>
          <w:color w:val="000000" w:themeColor="text1"/>
        </w:rPr>
        <w:t>ę</w:t>
      </w:r>
      <w:r w:rsidRPr="006D1A46">
        <w:rPr>
          <w:rFonts w:asciiTheme="majorHAnsi" w:hAnsiTheme="majorHAnsi"/>
          <w:color w:val="000000" w:themeColor="text1"/>
        </w:rPr>
        <w:t xml:space="preserve"> w Specyfikacji warunków zamówienia oraz w Dziale IX Prawa zamówień publicznych "Środki ochrony prawnej", art. od </w:t>
      </w:r>
      <w:r w:rsidR="00774B49" w:rsidRPr="006D1A46">
        <w:rPr>
          <w:rFonts w:asciiTheme="majorHAnsi" w:hAnsiTheme="majorHAnsi"/>
          <w:color w:val="000000" w:themeColor="text1"/>
        </w:rPr>
        <w:t>505</w:t>
      </w:r>
      <w:r w:rsidRPr="006D1A46">
        <w:rPr>
          <w:rFonts w:asciiTheme="majorHAnsi" w:hAnsiTheme="majorHAnsi"/>
          <w:color w:val="000000" w:themeColor="text1"/>
        </w:rPr>
        <w:t xml:space="preserve"> do 590.</w:t>
      </w:r>
    </w:p>
    <w:p w14:paraId="62715992" w14:textId="77777777" w:rsidR="000C38FF" w:rsidRPr="00B2257F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  <w:u w:val="single" w:color="6B6B6B"/>
        </w:rPr>
      </w:pPr>
    </w:p>
    <w:p w14:paraId="2A243B13" w14:textId="77777777" w:rsidR="00993425" w:rsidRPr="00993425" w:rsidRDefault="00993425" w:rsidP="00993425">
      <w:pPr>
        <w:tabs>
          <w:tab w:val="left" w:pos="7025"/>
          <w:tab w:val="left" w:pos="9291"/>
        </w:tabs>
        <w:spacing w:before="147"/>
        <w:ind w:left="5304"/>
        <w:jc w:val="center"/>
        <w:rPr>
          <w:color w:val="000000" w:themeColor="text1"/>
          <w:sz w:val="20"/>
          <w:szCs w:val="20"/>
        </w:rPr>
      </w:pPr>
      <w:r w:rsidRPr="00993425">
        <w:rPr>
          <w:color w:val="000000" w:themeColor="text1"/>
          <w:sz w:val="20"/>
          <w:szCs w:val="20"/>
        </w:rPr>
        <w:t>Z up. BURMISTRZA</w:t>
      </w:r>
    </w:p>
    <w:p w14:paraId="4AFB044B" w14:textId="77777777" w:rsidR="00993425" w:rsidRPr="00993425" w:rsidRDefault="00993425" w:rsidP="00993425">
      <w:pPr>
        <w:tabs>
          <w:tab w:val="left" w:pos="7025"/>
          <w:tab w:val="left" w:pos="9291"/>
        </w:tabs>
        <w:spacing w:before="147"/>
        <w:ind w:left="5304"/>
        <w:jc w:val="center"/>
        <w:rPr>
          <w:i/>
          <w:iCs/>
          <w:color w:val="000000" w:themeColor="text1"/>
          <w:sz w:val="20"/>
          <w:szCs w:val="20"/>
        </w:rPr>
      </w:pPr>
      <w:r w:rsidRPr="00993425">
        <w:rPr>
          <w:i/>
          <w:iCs/>
          <w:color w:val="000000" w:themeColor="text1"/>
          <w:sz w:val="20"/>
          <w:szCs w:val="20"/>
        </w:rPr>
        <w:t>mgr Regina Grzelak</w:t>
      </w:r>
    </w:p>
    <w:p w14:paraId="42C47309" w14:textId="0928CBC9" w:rsidR="005977B5" w:rsidRDefault="00993425" w:rsidP="00993425">
      <w:pPr>
        <w:tabs>
          <w:tab w:val="left" w:pos="7025"/>
          <w:tab w:val="left" w:pos="9291"/>
        </w:tabs>
        <w:spacing w:before="147"/>
        <w:ind w:left="5304"/>
        <w:jc w:val="center"/>
        <w:rPr>
          <w:color w:val="000000" w:themeColor="text1"/>
          <w:sz w:val="20"/>
          <w:szCs w:val="20"/>
        </w:rPr>
      </w:pPr>
      <w:r w:rsidRPr="00993425">
        <w:rPr>
          <w:color w:val="000000" w:themeColor="text1"/>
          <w:sz w:val="20"/>
          <w:szCs w:val="20"/>
        </w:rPr>
        <w:t>ZASTĘPCA BURMISTRZA</w:t>
      </w:r>
      <w:r w:rsidRPr="00993425">
        <w:rPr>
          <w:color w:val="000000" w:themeColor="text1"/>
          <w:sz w:val="20"/>
          <w:szCs w:val="20"/>
        </w:rPr>
        <w:br/>
        <w:t>MIASTA I GMINY CHORZELE</w:t>
      </w:r>
    </w:p>
    <w:p w14:paraId="7FF67294" w14:textId="35E40F39" w:rsidR="000C38FF" w:rsidRPr="00CE1660" w:rsidRDefault="00CE1660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</w:rPr>
      </w:pPr>
      <w:r w:rsidRPr="00CE1660">
        <w:rPr>
          <w:color w:val="000000" w:themeColor="text1"/>
          <w:sz w:val="20"/>
          <w:szCs w:val="20"/>
        </w:rPr>
        <w:t>………………………………………….</w:t>
      </w:r>
    </w:p>
    <w:p w14:paraId="7DCEAB51" w14:textId="4E1048E9" w:rsidR="00D33205" w:rsidRPr="00194415" w:rsidRDefault="000C38FF" w:rsidP="006828D4">
      <w:pPr>
        <w:spacing w:before="63"/>
        <w:ind w:left="6092"/>
        <w:rPr>
          <w:rFonts w:asciiTheme="majorHAnsi" w:hAnsiTheme="majorHAnsi"/>
          <w:i/>
          <w:color w:val="000000" w:themeColor="text1"/>
          <w:sz w:val="20"/>
          <w:szCs w:val="20"/>
        </w:rPr>
        <w:sectPr w:rsidR="00D33205" w:rsidRPr="00194415" w:rsidSect="00D33205">
          <w:headerReference w:type="default" r:id="rId7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194415">
        <w:rPr>
          <w:rFonts w:asciiTheme="majorHAnsi" w:hAnsiTheme="majorHAnsi"/>
          <w:i/>
          <w:color w:val="000000" w:themeColor="text1"/>
          <w:sz w:val="20"/>
          <w:szCs w:val="20"/>
        </w:rPr>
        <w:t>Kierownik Zamawiająceg</w:t>
      </w:r>
      <w:r w:rsidR="005977B5" w:rsidRPr="00194415">
        <w:rPr>
          <w:rFonts w:asciiTheme="majorHAnsi" w:hAnsiTheme="majorHAnsi"/>
          <w:i/>
          <w:color w:val="000000" w:themeColor="text1"/>
          <w:sz w:val="20"/>
          <w:szCs w:val="20"/>
        </w:rPr>
        <w:t>o</w:t>
      </w:r>
    </w:p>
    <w:p w14:paraId="02FF087F" w14:textId="77777777" w:rsidR="000C38FF" w:rsidRPr="001C518A" w:rsidRDefault="000C38FF" w:rsidP="005977B5">
      <w:pPr>
        <w:spacing w:before="63"/>
        <w:rPr>
          <w:sz w:val="20"/>
          <w:szCs w:val="20"/>
        </w:rPr>
      </w:pPr>
    </w:p>
    <w:sectPr w:rsidR="000C38FF" w:rsidRPr="001C518A">
      <w:pgSz w:w="11910" w:h="16840"/>
      <w:pgMar w:top="1160" w:right="10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FCCF9" w14:textId="77777777" w:rsidR="00B075B1" w:rsidRDefault="00B075B1" w:rsidP="004A06EB">
      <w:r>
        <w:separator/>
      </w:r>
    </w:p>
  </w:endnote>
  <w:endnote w:type="continuationSeparator" w:id="0">
    <w:p w14:paraId="7B4405AE" w14:textId="77777777" w:rsidR="00B075B1" w:rsidRDefault="00B075B1" w:rsidP="004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4B0D" w14:textId="77777777" w:rsidR="00B075B1" w:rsidRDefault="00B075B1" w:rsidP="004A06EB">
      <w:r>
        <w:separator/>
      </w:r>
    </w:p>
  </w:footnote>
  <w:footnote w:type="continuationSeparator" w:id="0">
    <w:p w14:paraId="5A28018C" w14:textId="77777777" w:rsidR="00B075B1" w:rsidRDefault="00B075B1" w:rsidP="004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3C9" w14:textId="56142960" w:rsidR="004A06EB" w:rsidRDefault="004A06EB" w:rsidP="004A06EB">
    <w:pPr>
      <w:pStyle w:val="Nagwek"/>
      <w:jc w:val="right"/>
    </w:pPr>
    <w:r w:rsidRPr="004A06EB">
      <w:rPr>
        <w:rFonts w:ascii="sans-serif" w:eastAsia="Calibri" w:hAnsi="sans-serif" w:cs="sans-serif"/>
        <w:noProof/>
        <w:color w:val="000000"/>
        <w:sz w:val="24"/>
        <w:szCs w:val="24"/>
      </w:rPr>
      <w:drawing>
        <wp:inline distT="0" distB="0" distL="0" distR="0" wp14:anchorId="5E841ECA" wp14:editId="0D9E2033">
          <wp:extent cx="1143000" cy="35242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641"/>
    <w:multiLevelType w:val="hybridMultilevel"/>
    <w:tmpl w:val="D17875C4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C12"/>
    <w:multiLevelType w:val="hybridMultilevel"/>
    <w:tmpl w:val="360A7A1E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E7346DA"/>
    <w:multiLevelType w:val="hybridMultilevel"/>
    <w:tmpl w:val="AE2AFDCE"/>
    <w:lvl w:ilvl="0" w:tplc="2636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F7F"/>
    <w:multiLevelType w:val="hybridMultilevel"/>
    <w:tmpl w:val="AE2AF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998"/>
    <w:multiLevelType w:val="hybridMultilevel"/>
    <w:tmpl w:val="6120A4FA"/>
    <w:lvl w:ilvl="0" w:tplc="FFFFFFFF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50FF"/>
    <w:multiLevelType w:val="hybridMultilevel"/>
    <w:tmpl w:val="C8282D62"/>
    <w:lvl w:ilvl="0" w:tplc="C6E24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0B4"/>
    <w:multiLevelType w:val="hybridMultilevel"/>
    <w:tmpl w:val="6120A4FA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8" w15:restartNumberingAfterBreak="0">
    <w:nsid w:val="6A0809CB"/>
    <w:multiLevelType w:val="hybridMultilevel"/>
    <w:tmpl w:val="C8282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10" w15:restartNumberingAfterBreak="0">
    <w:nsid w:val="70E25202"/>
    <w:multiLevelType w:val="hybridMultilevel"/>
    <w:tmpl w:val="ED102D1C"/>
    <w:lvl w:ilvl="0" w:tplc="03368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1F92"/>
    <w:multiLevelType w:val="hybridMultilevel"/>
    <w:tmpl w:val="EE12D678"/>
    <w:lvl w:ilvl="0" w:tplc="4CACE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13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9"/>
  </w:num>
  <w:num w:numId="2" w16cid:durableId="886338634">
    <w:abstractNumId w:val="13"/>
  </w:num>
  <w:num w:numId="3" w16cid:durableId="1570848792">
    <w:abstractNumId w:val="1"/>
  </w:num>
  <w:num w:numId="4" w16cid:durableId="1158886245">
    <w:abstractNumId w:val="12"/>
  </w:num>
  <w:num w:numId="5" w16cid:durableId="1735078164">
    <w:abstractNumId w:val="7"/>
  </w:num>
  <w:num w:numId="6" w16cid:durableId="1609465812">
    <w:abstractNumId w:val="6"/>
  </w:num>
  <w:num w:numId="7" w16cid:durableId="419567986">
    <w:abstractNumId w:val="4"/>
  </w:num>
  <w:num w:numId="8" w16cid:durableId="95752336">
    <w:abstractNumId w:val="2"/>
  </w:num>
  <w:num w:numId="9" w16cid:durableId="1474520024">
    <w:abstractNumId w:val="0"/>
  </w:num>
  <w:num w:numId="10" w16cid:durableId="1599211435">
    <w:abstractNumId w:val="5"/>
  </w:num>
  <w:num w:numId="11" w16cid:durableId="1339965803">
    <w:abstractNumId w:val="8"/>
  </w:num>
  <w:num w:numId="12" w16cid:durableId="537280389">
    <w:abstractNumId w:val="3"/>
  </w:num>
  <w:num w:numId="13" w16cid:durableId="681012135">
    <w:abstractNumId w:val="11"/>
  </w:num>
  <w:num w:numId="14" w16cid:durableId="948581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9"/>
    <w:rsid w:val="000C126E"/>
    <w:rsid w:val="000C38FF"/>
    <w:rsid w:val="000D6906"/>
    <w:rsid w:val="00103252"/>
    <w:rsid w:val="0011484E"/>
    <w:rsid w:val="0012121C"/>
    <w:rsid w:val="00194415"/>
    <w:rsid w:val="001B29B4"/>
    <w:rsid w:val="001C518A"/>
    <w:rsid w:val="001D6BE6"/>
    <w:rsid w:val="00213D22"/>
    <w:rsid w:val="002A24D2"/>
    <w:rsid w:val="002B3AB0"/>
    <w:rsid w:val="002D3295"/>
    <w:rsid w:val="002D70FF"/>
    <w:rsid w:val="00314010"/>
    <w:rsid w:val="00333DAD"/>
    <w:rsid w:val="003364CD"/>
    <w:rsid w:val="00386B3A"/>
    <w:rsid w:val="00391887"/>
    <w:rsid w:val="003C0F22"/>
    <w:rsid w:val="00482D38"/>
    <w:rsid w:val="004A06EB"/>
    <w:rsid w:val="00516EE6"/>
    <w:rsid w:val="00526FE7"/>
    <w:rsid w:val="00534E29"/>
    <w:rsid w:val="0058718F"/>
    <w:rsid w:val="005977B5"/>
    <w:rsid w:val="005F6CFA"/>
    <w:rsid w:val="00616F6E"/>
    <w:rsid w:val="0064333C"/>
    <w:rsid w:val="006828D4"/>
    <w:rsid w:val="006B7965"/>
    <w:rsid w:val="006C3004"/>
    <w:rsid w:val="006D165E"/>
    <w:rsid w:val="006D1A46"/>
    <w:rsid w:val="00713F05"/>
    <w:rsid w:val="00717ECF"/>
    <w:rsid w:val="00770E07"/>
    <w:rsid w:val="00774B49"/>
    <w:rsid w:val="007843E8"/>
    <w:rsid w:val="007C1355"/>
    <w:rsid w:val="007F7FB9"/>
    <w:rsid w:val="00815F4B"/>
    <w:rsid w:val="00895491"/>
    <w:rsid w:val="008976B2"/>
    <w:rsid w:val="00915541"/>
    <w:rsid w:val="009217F2"/>
    <w:rsid w:val="009752D4"/>
    <w:rsid w:val="00993425"/>
    <w:rsid w:val="00A37C66"/>
    <w:rsid w:val="00A926FD"/>
    <w:rsid w:val="00AA17FE"/>
    <w:rsid w:val="00B075B1"/>
    <w:rsid w:val="00B2257F"/>
    <w:rsid w:val="00B8160A"/>
    <w:rsid w:val="00BF466C"/>
    <w:rsid w:val="00C2387C"/>
    <w:rsid w:val="00C23FF8"/>
    <w:rsid w:val="00C34FEA"/>
    <w:rsid w:val="00C61610"/>
    <w:rsid w:val="00CA002D"/>
    <w:rsid w:val="00CA7AB0"/>
    <w:rsid w:val="00CC2CC7"/>
    <w:rsid w:val="00CD4B07"/>
    <w:rsid w:val="00CE1660"/>
    <w:rsid w:val="00D2327D"/>
    <w:rsid w:val="00D25B25"/>
    <w:rsid w:val="00D33205"/>
    <w:rsid w:val="00D44A13"/>
    <w:rsid w:val="00D457A3"/>
    <w:rsid w:val="00DD5018"/>
    <w:rsid w:val="00E0611A"/>
    <w:rsid w:val="00E242BE"/>
    <w:rsid w:val="00E37223"/>
    <w:rsid w:val="00E7047C"/>
    <w:rsid w:val="00EB6B5B"/>
    <w:rsid w:val="00ED2658"/>
    <w:rsid w:val="00F22BDE"/>
    <w:rsid w:val="00F32F4E"/>
    <w:rsid w:val="00F63FFF"/>
    <w:rsid w:val="00FC3659"/>
    <w:rsid w:val="00F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33205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dc:creator>Ja</dc:creator>
  <cp:lastModifiedBy>UMIG Chorzele</cp:lastModifiedBy>
  <cp:revision>35</cp:revision>
  <cp:lastPrinted>2022-10-04T09:44:00Z</cp:lastPrinted>
  <dcterms:created xsi:type="dcterms:W3CDTF">2022-10-11T07:40:00Z</dcterms:created>
  <dcterms:modified xsi:type="dcterms:W3CDTF">2022-10-25T12:23:00Z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