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4E2F" w14:textId="77777777" w:rsidR="007374B0" w:rsidRPr="009E231A" w:rsidRDefault="007374B0" w:rsidP="007374B0">
      <w:pPr>
        <w:jc w:val="center"/>
        <w:rPr>
          <w:rFonts w:ascii="Tahoma" w:hAnsi="Tahoma" w:cs="Tahoma"/>
          <w:b/>
        </w:rPr>
      </w:pPr>
      <w:bookmarkStart w:id="0" w:name="bookmark0"/>
      <w:r w:rsidRPr="009E231A">
        <w:rPr>
          <w:rFonts w:ascii="Tahoma" w:hAnsi="Tahoma" w:cs="Tahoma"/>
          <w:b/>
        </w:rPr>
        <w:t>UCHWAŁA N</w:t>
      </w:r>
      <w:bookmarkEnd w:id="0"/>
      <w:r w:rsidRPr="009E231A">
        <w:rPr>
          <w:rFonts w:ascii="Tahoma" w:hAnsi="Tahoma" w:cs="Tahoma"/>
          <w:b/>
        </w:rPr>
        <w:t>r 390/LVIII/22</w:t>
      </w:r>
    </w:p>
    <w:p w14:paraId="195B26D6" w14:textId="77777777" w:rsidR="007374B0" w:rsidRPr="009E231A" w:rsidRDefault="007374B0" w:rsidP="007374B0">
      <w:pPr>
        <w:jc w:val="center"/>
        <w:rPr>
          <w:rFonts w:ascii="Tahoma" w:hAnsi="Tahoma" w:cs="Tahoma"/>
          <w:b/>
        </w:rPr>
      </w:pPr>
      <w:r w:rsidRPr="009E231A">
        <w:rPr>
          <w:rFonts w:ascii="Tahoma" w:hAnsi="Tahoma" w:cs="Tahoma"/>
          <w:b/>
        </w:rPr>
        <w:t>Rady Miejskiej w Chorzelach</w:t>
      </w:r>
    </w:p>
    <w:p w14:paraId="58ED9756" w14:textId="77777777" w:rsidR="007374B0" w:rsidRPr="009E231A" w:rsidRDefault="007374B0" w:rsidP="007374B0">
      <w:pPr>
        <w:jc w:val="center"/>
        <w:rPr>
          <w:rFonts w:ascii="Tahoma" w:hAnsi="Tahoma" w:cs="Tahoma"/>
          <w:b/>
        </w:rPr>
      </w:pPr>
      <w:r w:rsidRPr="009E231A">
        <w:rPr>
          <w:rFonts w:ascii="Tahoma" w:hAnsi="Tahoma" w:cs="Tahoma"/>
          <w:b/>
        </w:rPr>
        <w:t>z dnia 29 grudnia 2022 roku</w:t>
      </w:r>
    </w:p>
    <w:p w14:paraId="2DD3B5E7" w14:textId="77777777" w:rsidR="007374B0" w:rsidRPr="009E231A" w:rsidRDefault="007374B0" w:rsidP="007374B0">
      <w:pPr>
        <w:jc w:val="center"/>
        <w:rPr>
          <w:rFonts w:ascii="Tahoma" w:hAnsi="Tahoma" w:cs="Tahoma"/>
        </w:rPr>
      </w:pPr>
    </w:p>
    <w:p w14:paraId="2DF63BD5" w14:textId="77777777" w:rsidR="007374B0" w:rsidRPr="009E231A" w:rsidRDefault="007374B0" w:rsidP="007374B0">
      <w:pPr>
        <w:jc w:val="center"/>
        <w:rPr>
          <w:rFonts w:ascii="Tahoma" w:hAnsi="Tahoma" w:cs="Tahoma"/>
          <w:b/>
        </w:rPr>
      </w:pPr>
      <w:bookmarkStart w:id="1" w:name="bookmark2"/>
      <w:r w:rsidRPr="009E231A">
        <w:rPr>
          <w:rFonts w:ascii="Tahoma" w:hAnsi="Tahoma" w:cs="Tahoma"/>
          <w:b/>
        </w:rPr>
        <w:t xml:space="preserve">w sprawie </w:t>
      </w:r>
      <w:bookmarkEnd w:id="1"/>
      <w:r w:rsidRPr="009E231A">
        <w:rPr>
          <w:rFonts w:ascii="Tahoma" w:hAnsi="Tahoma" w:cs="Tahoma"/>
          <w:b/>
        </w:rPr>
        <w:t>ustalenia Regulaminu udzielania pomocy materialnej o charakterze socjalnym dla uczniów zamieszkałych na terenie Gminy Chorzele</w:t>
      </w:r>
    </w:p>
    <w:p w14:paraId="5A6216D8" w14:textId="77777777" w:rsidR="007374B0" w:rsidRPr="009E231A" w:rsidRDefault="007374B0" w:rsidP="007374B0">
      <w:pPr>
        <w:jc w:val="center"/>
        <w:rPr>
          <w:rFonts w:ascii="Tahoma" w:hAnsi="Tahoma" w:cs="Tahoma"/>
        </w:rPr>
      </w:pPr>
    </w:p>
    <w:p w14:paraId="00134CB7" w14:textId="77777777" w:rsidR="007374B0" w:rsidRPr="009E231A" w:rsidRDefault="007374B0" w:rsidP="007374B0">
      <w:pPr>
        <w:jc w:val="both"/>
        <w:rPr>
          <w:rFonts w:ascii="Tahoma" w:hAnsi="Tahoma" w:cs="Tahoma"/>
        </w:rPr>
      </w:pPr>
    </w:p>
    <w:p w14:paraId="7F72BFB3" w14:textId="77777777" w:rsidR="007374B0" w:rsidRPr="009E231A" w:rsidRDefault="007374B0" w:rsidP="009E231A">
      <w:pPr>
        <w:spacing w:line="360" w:lineRule="auto"/>
        <w:rPr>
          <w:rFonts w:ascii="Tahoma" w:hAnsi="Tahoma" w:cs="Tahoma"/>
        </w:rPr>
      </w:pPr>
      <w:r w:rsidRPr="009E231A">
        <w:rPr>
          <w:rFonts w:ascii="Tahoma" w:hAnsi="Tahoma" w:cs="Tahoma"/>
        </w:rPr>
        <w:t xml:space="preserve">Na podstawie art. 18 ust. 2 pkt 14a i art. 40 ustawy z dnia 8 marca 1990r. o samorządzie gminnym (Dz.U. z 2022 r., poz. 559 z </w:t>
      </w:r>
      <w:proofErr w:type="spellStart"/>
      <w:r w:rsidRPr="009E231A">
        <w:rPr>
          <w:rFonts w:ascii="Tahoma" w:hAnsi="Tahoma" w:cs="Tahoma"/>
        </w:rPr>
        <w:t>późn</w:t>
      </w:r>
      <w:proofErr w:type="spellEnd"/>
      <w:r w:rsidRPr="009E231A">
        <w:rPr>
          <w:rFonts w:ascii="Tahoma" w:hAnsi="Tahoma" w:cs="Tahoma"/>
        </w:rPr>
        <w:t>. zm.) oraz art. 90f ustawy z dnia 7 września 1991r. o systemie oświaty  (Dz. U. z 2022r. poz. 2230)  Rada Miejska w Chorzelach uchwala, co następuje:</w:t>
      </w:r>
    </w:p>
    <w:p w14:paraId="70313135" w14:textId="77777777" w:rsidR="007374B0" w:rsidRPr="009E231A" w:rsidRDefault="007374B0" w:rsidP="007374B0">
      <w:pPr>
        <w:spacing w:line="360" w:lineRule="auto"/>
        <w:jc w:val="center"/>
        <w:rPr>
          <w:rFonts w:ascii="Tahoma" w:hAnsi="Tahoma" w:cs="Tahoma"/>
          <w:b/>
        </w:rPr>
      </w:pPr>
    </w:p>
    <w:p w14:paraId="2A39BD8F" w14:textId="77777777" w:rsidR="007374B0" w:rsidRPr="009E231A" w:rsidRDefault="007374B0" w:rsidP="007374B0">
      <w:pPr>
        <w:spacing w:line="360" w:lineRule="auto"/>
        <w:jc w:val="center"/>
        <w:rPr>
          <w:rFonts w:ascii="Tahoma" w:hAnsi="Tahoma" w:cs="Tahoma"/>
        </w:rPr>
      </w:pPr>
      <w:r w:rsidRPr="009E231A">
        <w:rPr>
          <w:rFonts w:ascii="Tahoma" w:hAnsi="Tahoma" w:cs="Tahoma"/>
        </w:rPr>
        <w:t>§ 1.</w:t>
      </w:r>
    </w:p>
    <w:p w14:paraId="0429E1CE" w14:textId="77777777" w:rsidR="007374B0" w:rsidRPr="009E231A" w:rsidRDefault="007374B0" w:rsidP="009E231A">
      <w:pPr>
        <w:spacing w:line="360" w:lineRule="auto"/>
        <w:rPr>
          <w:rFonts w:ascii="Tahoma" w:hAnsi="Tahoma" w:cs="Tahoma"/>
        </w:rPr>
      </w:pPr>
      <w:r w:rsidRPr="009E231A">
        <w:rPr>
          <w:rFonts w:ascii="Tahoma" w:hAnsi="Tahoma" w:cs="Tahoma"/>
        </w:rPr>
        <w:t>Ustala się Regulamin udzielania pomocy materialnej o charakterze socjalnym dla uczniów zamieszkałych na terenie Gminy Chorzele, stanowiący załącznik  do niniejszej uchwały.</w:t>
      </w:r>
    </w:p>
    <w:p w14:paraId="55C860EB" w14:textId="77777777" w:rsidR="007374B0" w:rsidRPr="009E231A" w:rsidRDefault="007374B0" w:rsidP="007374B0">
      <w:pPr>
        <w:spacing w:line="360" w:lineRule="auto"/>
        <w:jc w:val="center"/>
        <w:rPr>
          <w:rFonts w:ascii="Tahoma" w:hAnsi="Tahoma" w:cs="Tahoma"/>
        </w:rPr>
      </w:pPr>
      <w:r w:rsidRPr="009E231A">
        <w:rPr>
          <w:rFonts w:ascii="Tahoma" w:hAnsi="Tahoma" w:cs="Tahoma"/>
        </w:rPr>
        <w:t>§ 2.</w:t>
      </w:r>
    </w:p>
    <w:p w14:paraId="033B0359" w14:textId="77777777" w:rsidR="007374B0" w:rsidRPr="009E231A" w:rsidRDefault="007374B0" w:rsidP="007374B0">
      <w:pPr>
        <w:spacing w:line="360" w:lineRule="auto"/>
        <w:jc w:val="both"/>
        <w:rPr>
          <w:rFonts w:ascii="Tahoma" w:hAnsi="Tahoma" w:cs="Tahoma"/>
        </w:rPr>
      </w:pPr>
      <w:r w:rsidRPr="009E231A">
        <w:rPr>
          <w:rFonts w:ascii="Tahoma" w:hAnsi="Tahoma" w:cs="Tahoma"/>
        </w:rPr>
        <w:t>Wykonanie uchwały powierza się Burmistrzowi Miasta i Gminy Chorzele.</w:t>
      </w:r>
    </w:p>
    <w:p w14:paraId="09FC16FF" w14:textId="77777777" w:rsidR="007374B0" w:rsidRPr="009E231A" w:rsidRDefault="007374B0" w:rsidP="007374B0">
      <w:pPr>
        <w:spacing w:line="360" w:lineRule="auto"/>
        <w:jc w:val="center"/>
        <w:rPr>
          <w:rFonts w:ascii="Tahoma" w:hAnsi="Tahoma" w:cs="Tahoma"/>
        </w:rPr>
      </w:pPr>
      <w:r w:rsidRPr="009E231A">
        <w:rPr>
          <w:rFonts w:ascii="Tahoma" w:hAnsi="Tahoma" w:cs="Tahoma"/>
        </w:rPr>
        <w:t>§ 3.</w:t>
      </w:r>
    </w:p>
    <w:p w14:paraId="270AE7D1" w14:textId="77777777" w:rsidR="007374B0" w:rsidRPr="009E231A" w:rsidRDefault="007374B0" w:rsidP="009E231A">
      <w:pPr>
        <w:spacing w:line="360" w:lineRule="auto"/>
        <w:rPr>
          <w:rFonts w:ascii="Tahoma" w:hAnsi="Tahoma" w:cs="Tahoma"/>
        </w:rPr>
      </w:pPr>
      <w:r w:rsidRPr="009E231A">
        <w:rPr>
          <w:rFonts w:ascii="Tahoma" w:hAnsi="Tahoma" w:cs="Tahoma"/>
        </w:rPr>
        <w:t xml:space="preserve">Traci moc Uchwała Nr 15/III/06 Rady Miejskiej w Chorzelach z dnia 28 grudnia 2006r. w sprawie ustalenia „Regulaminu przyznawania pomocy materialnej o charakterze socjalnym dla uczniów zamieszkałych na terenie Miasta i Gminy Chorzele” z późniejszymi zmianami. </w:t>
      </w:r>
    </w:p>
    <w:p w14:paraId="686C09B7" w14:textId="77777777" w:rsidR="007374B0" w:rsidRPr="009E231A" w:rsidRDefault="007374B0" w:rsidP="007374B0">
      <w:pPr>
        <w:spacing w:line="360" w:lineRule="auto"/>
        <w:jc w:val="center"/>
        <w:rPr>
          <w:rFonts w:ascii="Tahoma" w:hAnsi="Tahoma" w:cs="Tahoma"/>
        </w:rPr>
      </w:pPr>
      <w:r w:rsidRPr="009E231A">
        <w:rPr>
          <w:rFonts w:ascii="Tahoma" w:hAnsi="Tahoma" w:cs="Tahoma"/>
        </w:rPr>
        <w:t>§ 4.</w:t>
      </w:r>
    </w:p>
    <w:p w14:paraId="5297A24F" w14:textId="77777777" w:rsidR="007374B0" w:rsidRDefault="007374B0" w:rsidP="007374B0">
      <w:pPr>
        <w:spacing w:line="360" w:lineRule="auto"/>
        <w:jc w:val="both"/>
        <w:rPr>
          <w:rFonts w:ascii="Tahoma" w:hAnsi="Tahoma" w:cs="Tahoma"/>
        </w:rPr>
      </w:pPr>
      <w:r w:rsidRPr="009E231A">
        <w:rPr>
          <w:rFonts w:ascii="Tahoma" w:hAnsi="Tahoma" w:cs="Tahoma"/>
        </w:rPr>
        <w:t xml:space="preserve"> Uchwała wchodzi w życie po upływie 14 dni od dnia ogłoszenia w Dzienniku Urzędowym Województwa Mazowieckiego.</w:t>
      </w:r>
    </w:p>
    <w:p w14:paraId="48D8AB2C" w14:textId="77777777" w:rsidR="009E231A" w:rsidRDefault="009E231A" w:rsidP="007374B0">
      <w:pPr>
        <w:spacing w:line="360" w:lineRule="auto"/>
        <w:jc w:val="both"/>
        <w:rPr>
          <w:rFonts w:ascii="Tahoma" w:hAnsi="Tahoma" w:cs="Tahoma"/>
        </w:rPr>
      </w:pPr>
    </w:p>
    <w:p w14:paraId="127693C8" w14:textId="77777777" w:rsidR="009E231A" w:rsidRDefault="009E231A" w:rsidP="007374B0">
      <w:pPr>
        <w:spacing w:line="360" w:lineRule="auto"/>
        <w:jc w:val="both"/>
        <w:rPr>
          <w:rFonts w:ascii="Tahoma" w:hAnsi="Tahoma" w:cs="Tahoma"/>
        </w:rPr>
      </w:pPr>
    </w:p>
    <w:p w14:paraId="6D872C96" w14:textId="65345EB8" w:rsidR="009E231A" w:rsidRDefault="009E231A" w:rsidP="009E231A">
      <w:pPr>
        <w:jc w:val="center"/>
        <w:textAlignment w:val="baseline"/>
        <w:rPr>
          <w:rFonts w:ascii="Tahoma" w:eastAsia="SimSun" w:hAnsi="Tahoma" w:cs="Tahoma"/>
          <w:color w:val="auto"/>
          <w:kern w:val="3"/>
          <w:lang w:eastAsia="en-US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75C6769E" w14:textId="77777777" w:rsidR="009E231A" w:rsidRDefault="009E231A" w:rsidP="009E231A">
      <w:pPr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59C17C9D" w14:textId="77777777" w:rsidR="009E231A" w:rsidRDefault="009E231A" w:rsidP="009E231A">
      <w:pPr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</w:t>
      </w:r>
    </w:p>
    <w:p w14:paraId="6ED67E8E" w14:textId="77777777" w:rsidR="009E231A" w:rsidRDefault="009E231A" w:rsidP="009E231A">
      <w:pPr>
        <w:jc w:val="both"/>
        <w:rPr>
          <w:rFonts w:ascii="Tahoma" w:eastAsia="Tahoma" w:hAnsi="Tahoma" w:cs="Tahoma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p w14:paraId="35C20087" w14:textId="77777777" w:rsidR="009E231A" w:rsidRDefault="009E231A" w:rsidP="009E231A">
      <w:pPr>
        <w:jc w:val="both"/>
        <w:rPr>
          <w:rFonts w:ascii="Tahoma" w:hAnsi="Tahoma" w:cs="Tahoma"/>
          <w:color w:val="000000" w:themeColor="text1"/>
        </w:rPr>
      </w:pPr>
    </w:p>
    <w:p w14:paraId="13BDA968" w14:textId="3B2B9818" w:rsidR="009E231A" w:rsidRPr="009E231A" w:rsidRDefault="009E231A" w:rsidP="007374B0">
      <w:pPr>
        <w:spacing w:line="360" w:lineRule="auto"/>
        <w:jc w:val="both"/>
        <w:rPr>
          <w:rFonts w:ascii="Tahoma" w:hAnsi="Tahoma" w:cs="Tahoma"/>
        </w:rPr>
        <w:sectPr w:rsidR="009E231A" w:rsidRPr="009E231A" w:rsidSect="00394416">
          <w:pgSz w:w="11900" w:h="16840"/>
          <w:pgMar w:top="1134" w:right="1418" w:bottom="1134" w:left="1418" w:header="0" w:footer="6" w:gutter="0"/>
          <w:cols w:space="720"/>
          <w:noEndnote/>
          <w:docGrid w:linePitch="360"/>
        </w:sectPr>
      </w:pPr>
    </w:p>
    <w:p w14:paraId="6E18B692" w14:textId="77777777" w:rsidR="007374B0" w:rsidRPr="009E231A" w:rsidRDefault="007374B0" w:rsidP="007374B0">
      <w:pPr>
        <w:pStyle w:val="Standard"/>
        <w:jc w:val="center"/>
        <w:rPr>
          <w:rFonts w:ascii="Tahoma" w:hAnsi="Tahoma"/>
          <w:b/>
          <w:bCs/>
        </w:rPr>
      </w:pPr>
      <w:r w:rsidRPr="009E231A">
        <w:rPr>
          <w:rFonts w:ascii="Tahoma" w:hAnsi="Tahoma"/>
          <w:b/>
          <w:bCs/>
        </w:rPr>
        <w:lastRenderedPageBreak/>
        <w:t>U z a s a d n i e n i e</w:t>
      </w:r>
    </w:p>
    <w:p w14:paraId="4520FD4B" w14:textId="77777777" w:rsidR="007374B0" w:rsidRPr="009E231A" w:rsidRDefault="007374B0" w:rsidP="007374B0">
      <w:pPr>
        <w:pStyle w:val="Standard"/>
        <w:jc w:val="center"/>
        <w:rPr>
          <w:rFonts w:ascii="Tahoma" w:hAnsi="Tahoma"/>
          <w:b/>
          <w:bCs/>
        </w:rPr>
      </w:pPr>
    </w:p>
    <w:p w14:paraId="1DA202A3" w14:textId="77777777" w:rsidR="007374B0" w:rsidRPr="009E231A" w:rsidRDefault="007374B0" w:rsidP="009E231A">
      <w:pPr>
        <w:pStyle w:val="NormalnyWeb"/>
        <w:spacing w:before="120" w:beforeAutospacing="0" w:after="150" w:afterAutospacing="0" w:line="360" w:lineRule="atLeast"/>
        <w:rPr>
          <w:rFonts w:ascii="Tahoma" w:hAnsi="Tahoma" w:cs="Tahoma"/>
        </w:rPr>
      </w:pPr>
      <w:r w:rsidRPr="009E231A">
        <w:rPr>
          <w:rFonts w:ascii="Tahoma" w:hAnsi="Tahoma" w:cs="Tahoma"/>
        </w:rPr>
        <w:t>Zgodnie z art. 90f ustawy z dnia 7 września 1991r. o systemie oświaty  (Dz. U. z 2022 r. poz. 2230) Rada gminy uchwala regulamin udzielania pomocy materialnej o charakterze socjalnym dla uczniów zamieszkałych na terenie gminy, kierując się celami pomocy materialnej o charakterze socjalnym, w którym określa w szczególności:</w:t>
      </w:r>
    </w:p>
    <w:p w14:paraId="6B4BD944" w14:textId="77777777" w:rsidR="007374B0" w:rsidRPr="009E231A" w:rsidRDefault="007374B0" w:rsidP="009E231A">
      <w:pPr>
        <w:widowControl/>
        <w:spacing w:line="396" w:lineRule="atLeast"/>
        <w:rPr>
          <w:rFonts w:ascii="Tahoma" w:eastAsia="Times New Roman" w:hAnsi="Tahoma" w:cs="Tahoma"/>
          <w:color w:val="auto"/>
          <w:lang w:bidi="ar-SA"/>
        </w:rPr>
      </w:pPr>
      <w:r w:rsidRPr="009E231A">
        <w:rPr>
          <w:rFonts w:ascii="Tahoma" w:eastAsia="Times New Roman" w:hAnsi="Tahoma" w:cs="Tahoma"/>
          <w:color w:val="auto"/>
          <w:lang w:bidi="ar-SA"/>
        </w:rPr>
        <w:t>1) sposób ustalania wysokości stypendium szkolnego w zależności od sytuacji materialnej uczniów i ich rodzin oraz innych okoliczności;</w:t>
      </w:r>
    </w:p>
    <w:p w14:paraId="57DAEC6E" w14:textId="77777777" w:rsidR="007374B0" w:rsidRPr="009E231A" w:rsidRDefault="007374B0" w:rsidP="009E231A">
      <w:pPr>
        <w:widowControl/>
        <w:spacing w:line="396" w:lineRule="atLeast"/>
        <w:rPr>
          <w:rFonts w:ascii="Tahoma" w:eastAsia="Times New Roman" w:hAnsi="Tahoma" w:cs="Tahoma"/>
          <w:color w:val="auto"/>
          <w:lang w:bidi="ar-SA"/>
        </w:rPr>
      </w:pPr>
      <w:r w:rsidRPr="009E231A">
        <w:rPr>
          <w:rFonts w:ascii="Tahoma" w:eastAsia="Times New Roman" w:hAnsi="Tahoma" w:cs="Tahoma"/>
          <w:color w:val="auto"/>
          <w:lang w:bidi="ar-SA"/>
        </w:rPr>
        <w:t>2) formy, w jakich udziela się stypendium szkolnego w zależności od potrzeb uczniów zamieszkałych na terenie gminy;</w:t>
      </w:r>
    </w:p>
    <w:p w14:paraId="04AD1301" w14:textId="77777777" w:rsidR="007374B0" w:rsidRPr="009E231A" w:rsidRDefault="007374B0" w:rsidP="009E231A">
      <w:pPr>
        <w:widowControl/>
        <w:spacing w:line="396" w:lineRule="atLeast"/>
        <w:rPr>
          <w:rFonts w:ascii="Tahoma" w:eastAsia="Times New Roman" w:hAnsi="Tahoma" w:cs="Tahoma"/>
          <w:color w:val="auto"/>
          <w:lang w:bidi="ar-SA"/>
        </w:rPr>
      </w:pPr>
      <w:r w:rsidRPr="009E231A">
        <w:rPr>
          <w:rFonts w:ascii="Tahoma" w:eastAsia="Times New Roman" w:hAnsi="Tahoma" w:cs="Tahoma"/>
          <w:color w:val="auto"/>
          <w:lang w:bidi="ar-SA"/>
        </w:rPr>
        <w:t>3) tryb i sposób udzielania stypendium szkolnego;</w:t>
      </w:r>
    </w:p>
    <w:p w14:paraId="7EBEB512" w14:textId="77777777" w:rsidR="007374B0" w:rsidRPr="009E231A" w:rsidRDefault="007374B0" w:rsidP="009E231A">
      <w:pPr>
        <w:widowControl/>
        <w:spacing w:line="396" w:lineRule="atLeast"/>
        <w:rPr>
          <w:rFonts w:ascii="Tahoma" w:eastAsia="Times New Roman" w:hAnsi="Tahoma" w:cs="Tahoma"/>
          <w:color w:val="auto"/>
          <w:lang w:bidi="ar-SA"/>
        </w:rPr>
      </w:pPr>
      <w:r w:rsidRPr="009E231A">
        <w:rPr>
          <w:rFonts w:ascii="Tahoma" w:eastAsia="Times New Roman" w:hAnsi="Tahoma" w:cs="Tahoma"/>
          <w:color w:val="auto"/>
          <w:lang w:bidi="ar-SA"/>
        </w:rPr>
        <w:t>4) tryb i sposób udzielania zasiłku szkolnego w zależności od zdarzenia losowego.</w:t>
      </w:r>
    </w:p>
    <w:p w14:paraId="75357E14" w14:textId="77777777" w:rsidR="007374B0" w:rsidRPr="009E231A" w:rsidRDefault="007374B0" w:rsidP="009E231A">
      <w:pPr>
        <w:pStyle w:val="Standard"/>
        <w:spacing w:line="360" w:lineRule="auto"/>
        <w:rPr>
          <w:rFonts w:ascii="Tahoma" w:hAnsi="Tahoma"/>
        </w:rPr>
      </w:pPr>
    </w:p>
    <w:p w14:paraId="2032BFED" w14:textId="77777777" w:rsidR="007374B0" w:rsidRPr="009E231A" w:rsidRDefault="007374B0" w:rsidP="009E231A">
      <w:pPr>
        <w:rPr>
          <w:rFonts w:ascii="Tahoma" w:hAnsi="Tahoma" w:cs="Tahoma"/>
          <w:color w:val="auto"/>
        </w:rPr>
      </w:pPr>
      <w:r w:rsidRPr="009E231A">
        <w:rPr>
          <w:rFonts w:ascii="Tahoma" w:hAnsi="Tahoma" w:cs="Tahoma"/>
          <w:color w:val="auto"/>
        </w:rPr>
        <w:t>W związku z powyższym podjęcie uchwały uznaje się za zasadne.</w:t>
      </w:r>
    </w:p>
    <w:p w14:paraId="55F9A7E9" w14:textId="77777777" w:rsidR="007374B0" w:rsidRPr="009E231A" w:rsidRDefault="007374B0" w:rsidP="007374B0">
      <w:pPr>
        <w:rPr>
          <w:rFonts w:ascii="Tahoma" w:hAnsi="Tahoma" w:cs="Tahoma"/>
        </w:rPr>
      </w:pPr>
    </w:p>
    <w:p w14:paraId="65AB740D" w14:textId="77777777" w:rsidR="007374B0" w:rsidRPr="009E231A" w:rsidRDefault="007374B0" w:rsidP="007374B0">
      <w:pPr>
        <w:rPr>
          <w:rFonts w:ascii="Tahoma" w:hAnsi="Tahoma" w:cs="Tahoma"/>
        </w:rPr>
      </w:pPr>
    </w:p>
    <w:p w14:paraId="7D9011D4" w14:textId="77777777" w:rsidR="007374B0" w:rsidRPr="009E231A" w:rsidRDefault="007374B0" w:rsidP="007374B0">
      <w:pPr>
        <w:rPr>
          <w:rFonts w:ascii="Tahoma" w:hAnsi="Tahoma" w:cs="Tahoma"/>
        </w:rPr>
      </w:pPr>
    </w:p>
    <w:p w14:paraId="368031EF" w14:textId="661A4B48" w:rsidR="009E231A" w:rsidRDefault="009E231A" w:rsidP="009E231A">
      <w:pPr>
        <w:jc w:val="center"/>
        <w:textAlignment w:val="baseline"/>
        <w:rPr>
          <w:rFonts w:ascii="Tahoma" w:eastAsia="SimSun" w:hAnsi="Tahoma" w:cs="Tahoma"/>
          <w:color w:val="auto"/>
          <w:kern w:val="3"/>
          <w:lang w:eastAsia="en-US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6F08641B" w14:textId="77777777" w:rsidR="009E231A" w:rsidRDefault="009E231A" w:rsidP="009E231A">
      <w:pPr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2FF5482F" w14:textId="77777777" w:rsidR="009E231A" w:rsidRDefault="009E231A" w:rsidP="009E231A">
      <w:pPr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</w:t>
      </w:r>
    </w:p>
    <w:p w14:paraId="6FDF0DF6" w14:textId="77777777" w:rsidR="009E231A" w:rsidRDefault="009E231A" w:rsidP="009E231A">
      <w:pPr>
        <w:jc w:val="both"/>
        <w:rPr>
          <w:rFonts w:ascii="Tahoma" w:eastAsia="Tahoma" w:hAnsi="Tahoma" w:cs="Tahoma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p w14:paraId="5B277CDE" w14:textId="77777777" w:rsidR="009E231A" w:rsidRDefault="009E231A" w:rsidP="009E231A">
      <w:pPr>
        <w:jc w:val="both"/>
        <w:rPr>
          <w:rFonts w:ascii="Tahoma" w:hAnsi="Tahoma" w:cs="Tahoma"/>
          <w:color w:val="000000" w:themeColor="text1"/>
        </w:rPr>
      </w:pPr>
    </w:p>
    <w:p w14:paraId="1B08DC91" w14:textId="77777777" w:rsidR="007374B0" w:rsidRPr="009E231A" w:rsidRDefault="007374B0" w:rsidP="007374B0">
      <w:pPr>
        <w:rPr>
          <w:rFonts w:ascii="Tahoma" w:hAnsi="Tahoma" w:cs="Tahoma"/>
        </w:rPr>
      </w:pPr>
    </w:p>
    <w:p w14:paraId="3E02658B" w14:textId="77777777" w:rsidR="007374B0" w:rsidRPr="009E231A" w:rsidRDefault="007374B0" w:rsidP="007374B0">
      <w:pPr>
        <w:rPr>
          <w:rFonts w:ascii="Tahoma" w:hAnsi="Tahoma" w:cs="Tahoma"/>
        </w:rPr>
      </w:pPr>
    </w:p>
    <w:p w14:paraId="7CFE482E" w14:textId="77777777" w:rsidR="007374B0" w:rsidRPr="009E231A" w:rsidRDefault="007374B0" w:rsidP="007374B0">
      <w:pPr>
        <w:rPr>
          <w:rFonts w:ascii="Tahoma" w:hAnsi="Tahoma" w:cs="Tahoma"/>
        </w:rPr>
      </w:pPr>
    </w:p>
    <w:p w14:paraId="4223FFE0" w14:textId="77777777" w:rsidR="007374B0" w:rsidRPr="009E231A" w:rsidRDefault="007374B0" w:rsidP="007374B0">
      <w:pPr>
        <w:rPr>
          <w:rFonts w:ascii="Tahoma" w:hAnsi="Tahoma" w:cs="Tahoma"/>
        </w:rPr>
      </w:pPr>
    </w:p>
    <w:p w14:paraId="7A1C1541" w14:textId="77777777" w:rsidR="007374B0" w:rsidRPr="009E231A" w:rsidRDefault="007374B0" w:rsidP="007374B0">
      <w:pPr>
        <w:rPr>
          <w:rFonts w:ascii="Tahoma" w:hAnsi="Tahoma" w:cs="Tahoma"/>
        </w:rPr>
      </w:pPr>
    </w:p>
    <w:p w14:paraId="2268597F" w14:textId="77777777" w:rsidR="007374B0" w:rsidRPr="009E231A" w:rsidRDefault="007374B0" w:rsidP="007374B0">
      <w:pPr>
        <w:rPr>
          <w:rFonts w:ascii="Tahoma" w:hAnsi="Tahoma" w:cs="Tahoma"/>
        </w:rPr>
      </w:pPr>
    </w:p>
    <w:p w14:paraId="183E32C8" w14:textId="77777777" w:rsidR="007374B0" w:rsidRPr="009E231A" w:rsidRDefault="007374B0" w:rsidP="007374B0">
      <w:pPr>
        <w:rPr>
          <w:rFonts w:ascii="Tahoma" w:hAnsi="Tahoma" w:cs="Tahoma"/>
        </w:rPr>
      </w:pPr>
    </w:p>
    <w:p w14:paraId="252EEDBD" w14:textId="77777777" w:rsidR="007374B0" w:rsidRPr="009E231A" w:rsidRDefault="007374B0" w:rsidP="007374B0">
      <w:pPr>
        <w:rPr>
          <w:rFonts w:ascii="Tahoma" w:hAnsi="Tahoma" w:cs="Tahoma"/>
        </w:rPr>
      </w:pPr>
    </w:p>
    <w:p w14:paraId="14631F4A" w14:textId="77777777" w:rsidR="007374B0" w:rsidRPr="009E231A" w:rsidRDefault="007374B0" w:rsidP="007374B0">
      <w:pPr>
        <w:rPr>
          <w:rFonts w:ascii="Tahoma" w:hAnsi="Tahoma" w:cs="Tahoma"/>
        </w:rPr>
      </w:pPr>
    </w:p>
    <w:p w14:paraId="7C6EF636" w14:textId="77777777" w:rsidR="00487C63" w:rsidRPr="009E231A" w:rsidRDefault="00487C63">
      <w:pPr>
        <w:rPr>
          <w:rFonts w:ascii="Tahoma" w:hAnsi="Tahoma" w:cs="Tahoma"/>
        </w:rPr>
      </w:pPr>
    </w:p>
    <w:sectPr w:rsidR="00487C63" w:rsidRPr="009E2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0"/>
    <w:rsid w:val="00487C63"/>
    <w:rsid w:val="007374B0"/>
    <w:rsid w:val="009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F48D"/>
  <w15:chartTrackingRefBased/>
  <w15:docId w15:val="{6CB6779B-0BD4-4AA7-8349-DDB929F3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374B0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74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737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3</cp:revision>
  <dcterms:created xsi:type="dcterms:W3CDTF">2023-01-02T11:43:00Z</dcterms:created>
  <dcterms:modified xsi:type="dcterms:W3CDTF">2023-01-05T11:31:00Z</dcterms:modified>
</cp:coreProperties>
</file>