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D370" w14:textId="57615035" w:rsidR="009D2BEA" w:rsidRPr="009D2BEA" w:rsidRDefault="009D2BEA" w:rsidP="009D2BEA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</w:t>
      </w:r>
      <w:r w:rsidR="00230B1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Chorzele, </w:t>
      </w:r>
      <w:r w:rsidR="00230B1F">
        <w:rPr>
          <w:rFonts w:ascii="Tahoma" w:eastAsia="Times New Roman" w:hAnsi="Tahoma" w:cs="Tahoma"/>
          <w:b/>
          <w:bCs/>
          <w:kern w:val="1"/>
          <w:sz w:val="24"/>
          <w:szCs w:val="24"/>
        </w:rPr>
        <w:t>2</w:t>
      </w:r>
      <w:r w:rsidR="00AA64DB">
        <w:rPr>
          <w:rFonts w:ascii="Tahoma" w:eastAsia="Times New Roman" w:hAnsi="Tahoma" w:cs="Tahoma"/>
          <w:b/>
          <w:bCs/>
          <w:kern w:val="1"/>
          <w:sz w:val="24"/>
          <w:szCs w:val="24"/>
        </w:rPr>
        <w:t>1</w:t>
      </w:r>
      <w:r w:rsidR="00230B1F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luty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2023 r.</w:t>
      </w:r>
    </w:p>
    <w:p w14:paraId="685D330C" w14:textId="14DBD61D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9D2BEA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 w:rsidR="00230B1F">
        <w:rPr>
          <w:rFonts w:ascii="Tahoma" w:eastAsia="Lucida Sans Unicode" w:hAnsi="Tahoma" w:cs="Tahoma"/>
          <w:kern w:val="1"/>
          <w:sz w:val="24"/>
          <w:szCs w:val="24"/>
        </w:rPr>
        <w:t>2</w:t>
      </w:r>
      <w:r w:rsidRPr="009D2BEA">
        <w:rPr>
          <w:rFonts w:ascii="Tahoma" w:eastAsia="Lucida Sans Unicode" w:hAnsi="Tahoma" w:cs="Tahoma"/>
          <w:kern w:val="1"/>
          <w:sz w:val="24"/>
          <w:szCs w:val="24"/>
        </w:rPr>
        <w:t>.2023.JS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52482668" w14:textId="502ECD36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</w:t>
      </w:r>
    </w:p>
    <w:p w14:paraId="2BF04792" w14:textId="4E8DCF90" w:rsid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PAN/PANI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</w:t>
      </w:r>
    </w:p>
    <w:p w14:paraId="7AF9803A" w14:textId="77777777" w:rsid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</w:p>
    <w:p w14:paraId="66A3C30D" w14:textId="4606E47A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1DFB44FC" w14:textId="77777777" w:rsid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</w:t>
      </w: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</w:t>
      </w:r>
    </w:p>
    <w:p w14:paraId="337EB818" w14:textId="609677A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</w:t>
      </w: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1F69398D" w14:textId="7777777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9D2BEA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22D19EFB" w14:textId="77777777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5ECCC4F8" w14:textId="56C3A59E" w:rsidR="009D2BEA" w:rsidRPr="009D2BEA" w:rsidRDefault="009D2BEA" w:rsidP="009D2BEA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9D2BEA">
        <w:rPr>
          <w:rStyle w:val="FontStyle15"/>
          <w:rFonts w:ascii="Tahoma" w:hAnsi="Tahoma" w:cs="Tahoma"/>
          <w:sz w:val="24"/>
          <w:szCs w:val="24"/>
        </w:rPr>
        <w:t>t.j. Dz. U. z 2023 r. poz. 40)</w:t>
      </w: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oraz art. 15 zzx ustawy z dnia 2 marca 2020 r. o szczególnych rozwiązaniach związanych z zapobieganiem, przeciwdziałaniem i zwalczaniem COVID-19, innych chorób zakaźnych oraz wywołanych nimi sytuacji kryzysowych (t.j. Dz. U. z 2021 r. poz. 2095) zwołuję LX sesję Rady Miejskiej w Chorzelach </w:t>
      </w:r>
      <w:r w:rsidR="00230B1F">
        <w:rPr>
          <w:rFonts w:ascii="Tahoma" w:eastAsia="Times New Roman" w:hAnsi="Tahoma" w:cs="Tahoma"/>
          <w:b/>
          <w:bCs/>
          <w:kern w:val="2"/>
          <w:sz w:val="24"/>
          <w:szCs w:val="24"/>
        </w:rPr>
        <w:t>dnia</w:t>
      </w: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</w:t>
      </w:r>
      <w:r w:rsidR="00230B1F">
        <w:rPr>
          <w:rFonts w:ascii="Tahoma" w:eastAsia="Times New Roman" w:hAnsi="Tahoma" w:cs="Tahoma"/>
          <w:b/>
          <w:bCs/>
          <w:kern w:val="2"/>
          <w:sz w:val="24"/>
          <w:szCs w:val="24"/>
        </w:rPr>
        <w:t>28 lutego</w:t>
      </w: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2023 roku o godz. 1</w:t>
      </w:r>
      <w:r w:rsidR="00230B1F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>.</w:t>
      </w:r>
      <w:r w:rsidR="00230B1F">
        <w:rPr>
          <w:rFonts w:ascii="Tahoma" w:eastAsia="Times New Roman" w:hAnsi="Tahoma" w:cs="Tahoma"/>
          <w:b/>
          <w:bCs/>
          <w:kern w:val="2"/>
          <w:sz w:val="24"/>
          <w:szCs w:val="24"/>
        </w:rPr>
        <w:t>3</w:t>
      </w:r>
      <w:r w:rsidRPr="009D2BEA">
        <w:rPr>
          <w:rFonts w:ascii="Tahoma" w:eastAsia="Times New Roman" w:hAnsi="Tahoma" w:cs="Tahoma"/>
          <w:b/>
          <w:bCs/>
          <w:kern w:val="2"/>
          <w:sz w:val="24"/>
          <w:szCs w:val="24"/>
        </w:rPr>
        <w:t>0, która odbędzie się w sali konferencyjnej UMiG w Chorzelach  oraz w formie zdalnego trybu obradowania lub korespondencyjnie, z proponowanym porządkiem obrad:</w:t>
      </w:r>
    </w:p>
    <w:p w14:paraId="70AD4A5D" w14:textId="77777777" w:rsidR="009D2BEA" w:rsidRPr="00230B1F" w:rsidRDefault="009D2BEA" w:rsidP="009D2BEA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17B91161" w14:textId="77777777" w:rsidR="00230B1F" w:rsidRPr="00230B1F" w:rsidRDefault="00230B1F" w:rsidP="00230B1F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0" w:name="_Hlk507411311"/>
      <w:bookmarkStart w:id="1" w:name="_Hlk525640759"/>
      <w:bookmarkStart w:id="2" w:name="_Hlk530748680"/>
      <w:bookmarkStart w:id="3" w:name="_Hlk533414080"/>
      <w:bookmarkStart w:id="4" w:name="_Hlk481053478"/>
      <w:r w:rsidRPr="00230B1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</w:t>
      </w:r>
      <w:bookmarkStart w:id="5" w:name="_Hlk517952945"/>
      <w:r w:rsidRPr="00230B1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, </w:t>
      </w:r>
      <w:r w:rsidRPr="00230B1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</w:t>
      </w:r>
      <w:r w:rsidRPr="00230B1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.</w:t>
      </w:r>
    </w:p>
    <w:p w14:paraId="31DC6F69" w14:textId="77777777" w:rsidR="00230B1F" w:rsidRPr="00230B1F" w:rsidRDefault="00230B1F" w:rsidP="00230B1F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30B1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6" w:name="_Hlk531351776"/>
      <w:r w:rsidRPr="00230B1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70AAD952" w14:textId="77777777" w:rsidR="00230B1F" w:rsidRPr="00230B1F" w:rsidRDefault="00230B1F" w:rsidP="00230B1F">
      <w:pPr>
        <w:widowControl w:val="0"/>
        <w:numPr>
          <w:ilvl w:val="0"/>
          <w:numId w:val="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30B1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protokołu z LIX sesji Rady Miejskiej.</w:t>
      </w:r>
      <w:bookmarkEnd w:id="6"/>
    </w:p>
    <w:p w14:paraId="6560183F" w14:textId="24049CDD" w:rsidR="00230B1F" w:rsidRPr="00AA64DB" w:rsidRDefault="00230B1F" w:rsidP="00230B1F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A64DB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60028C5F" w14:textId="34ED0DDF" w:rsidR="00AA64DB" w:rsidRPr="00AA64DB" w:rsidRDefault="00AA64DB" w:rsidP="00AA64D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A64DB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Chorzele z realizacji Gminnego Programu Opieki nad Zabytkami</w:t>
      </w:r>
      <w:r w:rsidR="0026473E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w latach 2021-2022.</w:t>
      </w:r>
    </w:p>
    <w:p w14:paraId="328F13A9" w14:textId="77777777" w:rsidR="00230B1F" w:rsidRPr="00AA64DB" w:rsidRDefault="00230B1F" w:rsidP="00230B1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AA64DB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z funkcjonowania Ośrodka Upowszechniania Kultury w Chorzelach za 2022 rok.</w:t>
      </w:r>
    </w:p>
    <w:p w14:paraId="35F20E04" w14:textId="77777777" w:rsidR="00230B1F" w:rsidRPr="00230B1F" w:rsidRDefault="00230B1F" w:rsidP="00230B1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230B1F"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  <w:t>Sprawozdanie z funkcjonowania Miejsko-Gminnej Biblioteki Publicznej w Chorzelach za 2022 rok.</w:t>
      </w:r>
    </w:p>
    <w:p w14:paraId="22107E34" w14:textId="77777777" w:rsidR="00230B1F" w:rsidRPr="00230B1F" w:rsidRDefault="00230B1F" w:rsidP="00230B1F">
      <w:pPr>
        <w:widowControl w:val="0"/>
        <w:suppressAutoHyphens/>
        <w:spacing w:after="0" w:line="240" w:lineRule="auto"/>
        <w:ind w:left="360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6DC6670E" w14:textId="77777777" w:rsidR="00230B1F" w:rsidRPr="00230B1F" w:rsidRDefault="00230B1F" w:rsidP="00230B1F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r w:rsidRPr="00230B1F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Podjęcie uchwał w sprawie:</w:t>
      </w:r>
    </w:p>
    <w:p w14:paraId="6F6C7FF1" w14:textId="77777777" w:rsidR="00230B1F" w:rsidRPr="00230B1F" w:rsidRDefault="00230B1F" w:rsidP="00230B1F">
      <w:pPr>
        <w:widowControl w:val="0"/>
        <w:numPr>
          <w:ilvl w:val="0"/>
          <w:numId w:val="4"/>
        </w:numPr>
        <w:tabs>
          <w:tab w:val="left" w:pos="283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230B1F"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  <w:t>zmiany uchwały budżetowej na 2023 rok,</w:t>
      </w:r>
    </w:p>
    <w:p w14:paraId="30752422" w14:textId="77777777" w:rsidR="00230B1F" w:rsidRPr="00230B1F" w:rsidRDefault="00230B1F" w:rsidP="00230B1F">
      <w:pPr>
        <w:widowControl w:val="0"/>
        <w:suppressAutoHyphens/>
        <w:spacing w:after="0" w:line="240" w:lineRule="auto"/>
        <w:ind w:left="720"/>
        <w:rPr>
          <w:rFonts w:ascii="Tahoma" w:eastAsia="Times New Roman" w:hAnsi="Tahoma" w:cs="Tahoma"/>
          <w:bCs/>
          <w:kern w:val="3"/>
          <w:sz w:val="24"/>
          <w:szCs w:val="24"/>
          <w:lang w:eastAsia="ja-JP" w:bidi="fa-IR"/>
        </w:rPr>
      </w:pPr>
    </w:p>
    <w:p w14:paraId="18F7EF44" w14:textId="77777777" w:rsidR="00230B1F" w:rsidRPr="00230B1F" w:rsidRDefault="00230B1F" w:rsidP="00230B1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bookmarkStart w:id="7" w:name="_Hlk494351954"/>
      <w:bookmarkEnd w:id="0"/>
      <w:bookmarkEnd w:id="5"/>
      <w:r w:rsidRPr="00230B1F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Zapytania i wolne wnioski.</w:t>
      </w:r>
    </w:p>
    <w:p w14:paraId="7AA2BF0B" w14:textId="77777777" w:rsidR="00230B1F" w:rsidRPr="00230B1F" w:rsidRDefault="00230B1F" w:rsidP="00230B1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 w:bidi="hi-IN"/>
        </w:rPr>
      </w:pPr>
      <w:r w:rsidRPr="00230B1F">
        <w:rPr>
          <w:rFonts w:ascii="Tahoma" w:eastAsia="Times New Roman" w:hAnsi="Tahoma" w:cs="Tahoma"/>
          <w:kern w:val="3"/>
          <w:sz w:val="24"/>
          <w:szCs w:val="24"/>
          <w:lang w:eastAsia="ar-SA" w:bidi="fa-IR"/>
        </w:rPr>
        <w:t>Zamknięcie obrad</w:t>
      </w:r>
      <w:bookmarkEnd w:id="1"/>
      <w:bookmarkEnd w:id="2"/>
      <w:bookmarkEnd w:id="3"/>
      <w:bookmarkEnd w:id="4"/>
      <w:bookmarkEnd w:id="7"/>
      <w:r w:rsidRPr="00230B1F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</w:p>
    <w:p w14:paraId="6E2BE632" w14:textId="04DE81AA" w:rsidR="009D2BEA" w:rsidRDefault="009D2BEA" w:rsidP="009D2BEA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67210EE1" w14:textId="77777777" w:rsidR="00230B1F" w:rsidRPr="009D2BEA" w:rsidRDefault="00230B1F" w:rsidP="009D2BEA">
      <w:pPr>
        <w:widowControl w:val="0"/>
        <w:tabs>
          <w:tab w:val="left" w:pos="72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u w:val="single"/>
          <w:lang w:eastAsia="ar-SA" w:bidi="hi-IN"/>
        </w:rPr>
      </w:pPr>
    </w:p>
    <w:p w14:paraId="252B0FBD" w14:textId="77777777" w:rsidR="009D2BEA" w:rsidRPr="009D2BEA" w:rsidRDefault="009D2BEA" w:rsidP="009D2BEA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D2BEA">
        <w:rPr>
          <w:rFonts w:ascii="Tahoma" w:hAnsi="Tahoma" w:cs="Tahoma"/>
          <w:sz w:val="24"/>
          <w:szCs w:val="24"/>
        </w:rPr>
        <w:t xml:space="preserve">                           Przewodniczący Rady Miejskiej </w:t>
      </w:r>
    </w:p>
    <w:p w14:paraId="00079E01" w14:textId="77777777" w:rsidR="009D2BEA" w:rsidRPr="009D2BEA" w:rsidRDefault="009D2BEA" w:rsidP="009D2BEA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D2BEA">
        <w:rPr>
          <w:rFonts w:ascii="Tahoma" w:hAnsi="Tahoma" w:cs="Tahoma"/>
          <w:sz w:val="24"/>
          <w:szCs w:val="24"/>
        </w:rPr>
        <w:t xml:space="preserve">                             w Chorzelach</w:t>
      </w:r>
    </w:p>
    <w:p w14:paraId="3F4545C2" w14:textId="77777777" w:rsidR="009D2BEA" w:rsidRPr="009D2BEA" w:rsidRDefault="009D2BEA" w:rsidP="009D2BEA">
      <w:pPr>
        <w:pStyle w:val="Akapitzlist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D2BEA">
        <w:rPr>
          <w:rFonts w:ascii="Tahoma" w:hAnsi="Tahoma" w:cs="Tahoma"/>
          <w:sz w:val="24"/>
          <w:szCs w:val="24"/>
        </w:rPr>
        <w:t xml:space="preserve">                             Michał Wiśnicki</w:t>
      </w:r>
    </w:p>
    <w:p w14:paraId="444A8CC0" w14:textId="77777777" w:rsidR="003914C4" w:rsidRPr="009D2BEA" w:rsidRDefault="003914C4">
      <w:pPr>
        <w:rPr>
          <w:rFonts w:ascii="Tahoma" w:hAnsi="Tahoma" w:cs="Tahoma"/>
        </w:rPr>
      </w:pPr>
    </w:p>
    <w:sectPr w:rsidR="003914C4" w:rsidRPr="009D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7AB"/>
    <w:multiLevelType w:val="hybridMultilevel"/>
    <w:tmpl w:val="29340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39BA"/>
    <w:multiLevelType w:val="hybridMultilevel"/>
    <w:tmpl w:val="7904EE2C"/>
    <w:lvl w:ilvl="0" w:tplc="28048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03370872">
    <w:abstractNumId w:val="2"/>
  </w:num>
  <w:num w:numId="2" w16cid:durableId="1907493841">
    <w:abstractNumId w:val="2"/>
    <w:lvlOverride w:ilvl="0">
      <w:startOverride w:val="1"/>
    </w:lvlOverride>
  </w:num>
  <w:num w:numId="3" w16cid:durableId="1984773166">
    <w:abstractNumId w:val="0"/>
  </w:num>
  <w:num w:numId="4" w16cid:durableId="1132748734">
    <w:abstractNumId w:val="1"/>
  </w:num>
  <w:num w:numId="5" w16cid:durableId="397479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EA"/>
    <w:rsid w:val="00230B1F"/>
    <w:rsid w:val="0026473E"/>
    <w:rsid w:val="003914C4"/>
    <w:rsid w:val="009D2BEA"/>
    <w:rsid w:val="00AA64DB"/>
    <w:rsid w:val="00E25369"/>
    <w:rsid w:val="00E3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C21E"/>
  <w15:chartTrackingRefBased/>
  <w15:docId w15:val="{A6E32D0F-4D95-4C67-9B49-358C8B5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9D2BE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9D2BEA"/>
    <w:pPr>
      <w:ind w:left="708"/>
    </w:pPr>
  </w:style>
  <w:style w:type="character" w:customStyle="1" w:styleId="FontStyle15">
    <w:name w:val="Font Style15"/>
    <w:rsid w:val="009D2BEA"/>
    <w:rPr>
      <w:rFonts w:ascii="Arial Narrow" w:hAnsi="Arial Narrow" w:cs="Arial Narro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5</cp:revision>
  <dcterms:created xsi:type="dcterms:W3CDTF">2023-01-24T11:55:00Z</dcterms:created>
  <dcterms:modified xsi:type="dcterms:W3CDTF">2023-02-23T10:43:00Z</dcterms:modified>
</cp:coreProperties>
</file>