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D645F" w14:textId="0B5A3B7B" w:rsidR="00787551" w:rsidRPr="00EA386A" w:rsidRDefault="00110895" w:rsidP="00EA386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A386A">
        <w:rPr>
          <w:rFonts w:ascii="Arial" w:hAnsi="Arial" w:cs="Arial"/>
          <w:b/>
          <w:bCs/>
          <w:sz w:val="24"/>
          <w:szCs w:val="24"/>
        </w:rPr>
        <w:t xml:space="preserve">Zarządzenie Nr </w:t>
      </w:r>
      <w:r w:rsidR="00306571" w:rsidRPr="00EA386A">
        <w:rPr>
          <w:rFonts w:ascii="Arial" w:hAnsi="Arial" w:cs="Arial"/>
          <w:b/>
          <w:bCs/>
          <w:sz w:val="24"/>
          <w:szCs w:val="24"/>
        </w:rPr>
        <w:t>110</w:t>
      </w:r>
      <w:r w:rsidRPr="00EA386A">
        <w:rPr>
          <w:rFonts w:ascii="Arial" w:hAnsi="Arial" w:cs="Arial"/>
          <w:b/>
          <w:bCs/>
          <w:sz w:val="24"/>
          <w:szCs w:val="24"/>
        </w:rPr>
        <w:t>/</w:t>
      </w:r>
      <w:r w:rsidR="00710208" w:rsidRPr="00EA386A">
        <w:rPr>
          <w:rFonts w:ascii="Arial" w:hAnsi="Arial" w:cs="Arial"/>
          <w:b/>
          <w:bCs/>
          <w:sz w:val="24"/>
          <w:szCs w:val="24"/>
        </w:rPr>
        <w:t>20</w:t>
      </w:r>
      <w:r w:rsidRPr="00EA386A">
        <w:rPr>
          <w:rFonts w:ascii="Arial" w:hAnsi="Arial" w:cs="Arial"/>
          <w:b/>
          <w:bCs/>
          <w:sz w:val="24"/>
          <w:szCs w:val="24"/>
        </w:rPr>
        <w:t>23</w:t>
      </w:r>
    </w:p>
    <w:p w14:paraId="45504F1F" w14:textId="22032662" w:rsidR="00110895" w:rsidRPr="00EA386A" w:rsidRDefault="00110895" w:rsidP="00EA386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A386A">
        <w:rPr>
          <w:rFonts w:ascii="Arial" w:hAnsi="Arial" w:cs="Arial"/>
          <w:b/>
          <w:bCs/>
          <w:sz w:val="24"/>
          <w:szCs w:val="24"/>
        </w:rPr>
        <w:t>Burmistrza Miasta i Gminy Chorzele</w:t>
      </w:r>
    </w:p>
    <w:p w14:paraId="6DE4332C" w14:textId="76132CED" w:rsidR="00110895" w:rsidRPr="00EA386A" w:rsidRDefault="00110895" w:rsidP="00EA386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A386A">
        <w:rPr>
          <w:rFonts w:ascii="Arial" w:hAnsi="Arial" w:cs="Arial"/>
          <w:b/>
          <w:bCs/>
          <w:sz w:val="24"/>
          <w:szCs w:val="24"/>
        </w:rPr>
        <w:t xml:space="preserve">z dnia </w:t>
      </w:r>
      <w:r w:rsidR="00306571" w:rsidRPr="00EA386A">
        <w:rPr>
          <w:rFonts w:ascii="Arial" w:hAnsi="Arial" w:cs="Arial"/>
          <w:b/>
          <w:bCs/>
          <w:sz w:val="24"/>
          <w:szCs w:val="24"/>
        </w:rPr>
        <w:t xml:space="preserve">25 kwietnia </w:t>
      </w:r>
      <w:r w:rsidRPr="00EA386A">
        <w:rPr>
          <w:rFonts w:ascii="Arial" w:hAnsi="Arial" w:cs="Arial"/>
          <w:b/>
          <w:bCs/>
          <w:sz w:val="24"/>
          <w:szCs w:val="24"/>
        </w:rPr>
        <w:t>2023r.</w:t>
      </w:r>
    </w:p>
    <w:p w14:paraId="7722B178" w14:textId="77777777" w:rsidR="00110895" w:rsidRPr="00EA386A" w:rsidRDefault="00110895" w:rsidP="00EA386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A386A">
        <w:rPr>
          <w:rFonts w:ascii="Arial" w:hAnsi="Arial" w:cs="Arial"/>
          <w:b/>
          <w:bCs/>
          <w:sz w:val="24"/>
          <w:szCs w:val="24"/>
        </w:rPr>
        <w:t>w sprawie określenia wzorów wniosków o przyznanie pomocy materialnej o charakterze socjalnym w postaci stypendium szkolnego i w postaci zasiłku szkolnego</w:t>
      </w:r>
    </w:p>
    <w:p w14:paraId="41F22A61" w14:textId="77777777" w:rsidR="00110895" w:rsidRPr="00EA386A" w:rsidRDefault="00110895" w:rsidP="00EA386A">
      <w:pPr>
        <w:rPr>
          <w:rFonts w:ascii="Arial" w:hAnsi="Arial" w:cs="Arial"/>
          <w:sz w:val="24"/>
          <w:szCs w:val="24"/>
        </w:rPr>
      </w:pPr>
    </w:p>
    <w:p w14:paraId="3A04DBB8" w14:textId="7762D13A" w:rsidR="00110895" w:rsidRPr="00EA386A" w:rsidRDefault="00110895" w:rsidP="00EA386A">
      <w:pPr>
        <w:ind w:firstLine="708"/>
        <w:rPr>
          <w:rFonts w:ascii="Arial" w:hAnsi="Arial" w:cs="Arial"/>
          <w:sz w:val="24"/>
          <w:szCs w:val="24"/>
        </w:rPr>
      </w:pPr>
      <w:r w:rsidRPr="00EA386A">
        <w:rPr>
          <w:rFonts w:ascii="Arial" w:hAnsi="Arial" w:cs="Arial"/>
          <w:sz w:val="24"/>
          <w:szCs w:val="24"/>
        </w:rPr>
        <w:t>Na podstawie art. 30 ust. 1 ustawy z dni 8 marca 1990r. o samorządzie gminnym (Dz.U. z 2023r. poz. 40</w:t>
      </w:r>
      <w:r w:rsidR="00710208" w:rsidRPr="00EA386A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710208" w:rsidRPr="00EA386A">
        <w:rPr>
          <w:rFonts w:ascii="Arial" w:hAnsi="Arial" w:cs="Arial"/>
          <w:sz w:val="24"/>
          <w:szCs w:val="24"/>
        </w:rPr>
        <w:t>późn</w:t>
      </w:r>
      <w:proofErr w:type="spellEnd"/>
      <w:r w:rsidR="00710208" w:rsidRPr="00EA386A">
        <w:rPr>
          <w:rFonts w:ascii="Arial" w:hAnsi="Arial" w:cs="Arial"/>
          <w:sz w:val="24"/>
          <w:szCs w:val="24"/>
        </w:rPr>
        <w:t>. zm.</w:t>
      </w:r>
      <w:r w:rsidRPr="00EA386A">
        <w:rPr>
          <w:rFonts w:ascii="Arial" w:hAnsi="Arial" w:cs="Arial"/>
          <w:sz w:val="24"/>
          <w:szCs w:val="24"/>
        </w:rPr>
        <w:t>) w związku z Uchwałą Nr 390/LVIII/22 Rady Miejskiej w Chorzelach z dnia 29 grudnia 2022r. w sprawie ustalenia Regulaminu udzielania p</w:t>
      </w:r>
      <w:r w:rsidR="005F4975" w:rsidRPr="00EA386A">
        <w:rPr>
          <w:rFonts w:ascii="Arial" w:hAnsi="Arial" w:cs="Arial"/>
          <w:sz w:val="24"/>
          <w:szCs w:val="24"/>
        </w:rPr>
        <w:t>o</w:t>
      </w:r>
      <w:r w:rsidRPr="00EA386A">
        <w:rPr>
          <w:rFonts w:ascii="Arial" w:hAnsi="Arial" w:cs="Arial"/>
          <w:sz w:val="24"/>
          <w:szCs w:val="24"/>
        </w:rPr>
        <w:t xml:space="preserve">mocy materialnej o charakterze socjalnym dla uczniów zamieszkałych na terenie Gminy Chorzele </w:t>
      </w:r>
      <w:r w:rsidR="00710208" w:rsidRPr="00EA386A">
        <w:rPr>
          <w:rFonts w:ascii="Arial" w:hAnsi="Arial" w:cs="Arial"/>
          <w:sz w:val="24"/>
          <w:szCs w:val="24"/>
        </w:rPr>
        <w:t>zarządza się, co następuje:</w:t>
      </w:r>
    </w:p>
    <w:p w14:paraId="1878EAC3" w14:textId="58E0C5DA" w:rsidR="00DE37E2" w:rsidRPr="00EA386A" w:rsidRDefault="00DE37E2" w:rsidP="00EA386A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A386A">
        <w:rPr>
          <w:rFonts w:ascii="Arial" w:hAnsi="Arial" w:cs="Arial"/>
          <w:b/>
          <w:bCs/>
          <w:sz w:val="24"/>
          <w:szCs w:val="24"/>
        </w:rPr>
        <w:t>§1.</w:t>
      </w:r>
    </w:p>
    <w:p w14:paraId="63656FCF" w14:textId="7B795C38" w:rsidR="00DE37E2" w:rsidRPr="00EA386A" w:rsidRDefault="00DE37E2" w:rsidP="00EA386A">
      <w:pPr>
        <w:spacing w:line="360" w:lineRule="auto"/>
        <w:rPr>
          <w:rFonts w:ascii="Arial" w:hAnsi="Arial" w:cs="Arial"/>
          <w:sz w:val="24"/>
          <w:szCs w:val="24"/>
        </w:rPr>
      </w:pPr>
      <w:r w:rsidRPr="00EA386A">
        <w:rPr>
          <w:rFonts w:ascii="Arial" w:hAnsi="Arial" w:cs="Arial"/>
          <w:sz w:val="24"/>
          <w:szCs w:val="24"/>
        </w:rPr>
        <w:t>Ustala się wzory wniosków:</w:t>
      </w:r>
    </w:p>
    <w:p w14:paraId="79D3DBDB" w14:textId="5D7E36E0" w:rsidR="00DE37E2" w:rsidRPr="00EA386A" w:rsidRDefault="00306571" w:rsidP="00EA386A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EA386A">
        <w:rPr>
          <w:rFonts w:ascii="Arial" w:hAnsi="Arial" w:cs="Arial"/>
          <w:sz w:val="24"/>
          <w:szCs w:val="24"/>
        </w:rPr>
        <w:t>O</w:t>
      </w:r>
      <w:r w:rsidR="00DE37E2" w:rsidRPr="00EA386A">
        <w:rPr>
          <w:rFonts w:ascii="Arial" w:hAnsi="Arial" w:cs="Arial"/>
          <w:sz w:val="24"/>
          <w:szCs w:val="24"/>
        </w:rPr>
        <w:t xml:space="preserve"> przyznanie pomocy materialnej o charakterze socjalnym w postaci stypendium szkolnego stanowiący załącznik nr 1 do niniejszego zarządzenia</w:t>
      </w:r>
      <w:r w:rsidR="00FF7FC5" w:rsidRPr="00EA386A">
        <w:rPr>
          <w:rFonts w:ascii="Arial" w:hAnsi="Arial" w:cs="Arial"/>
          <w:sz w:val="24"/>
          <w:szCs w:val="24"/>
        </w:rPr>
        <w:t>,</w:t>
      </w:r>
    </w:p>
    <w:p w14:paraId="5E64E119" w14:textId="42FA846A" w:rsidR="00DE37E2" w:rsidRPr="00EA386A" w:rsidRDefault="00306571" w:rsidP="00EA386A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EA386A">
        <w:rPr>
          <w:rFonts w:ascii="Arial" w:hAnsi="Arial" w:cs="Arial"/>
          <w:sz w:val="24"/>
          <w:szCs w:val="24"/>
        </w:rPr>
        <w:t>O</w:t>
      </w:r>
      <w:r w:rsidR="00DE37E2" w:rsidRPr="00EA386A">
        <w:rPr>
          <w:rFonts w:ascii="Arial" w:hAnsi="Arial" w:cs="Arial"/>
          <w:sz w:val="24"/>
          <w:szCs w:val="24"/>
        </w:rPr>
        <w:t xml:space="preserve"> przyznanie pomocy materialnej o charakterze socjalnym w postaci zasiłku szkolnego stanowiący załącznik nr 2 do niniejszego zarządzenia</w:t>
      </w:r>
      <w:r w:rsidR="00FF7FC5" w:rsidRPr="00EA386A">
        <w:rPr>
          <w:rFonts w:ascii="Arial" w:hAnsi="Arial" w:cs="Arial"/>
          <w:sz w:val="24"/>
          <w:szCs w:val="24"/>
        </w:rPr>
        <w:t>.</w:t>
      </w:r>
    </w:p>
    <w:p w14:paraId="1F1A2D2F" w14:textId="421330C9" w:rsidR="00DE37E2" w:rsidRPr="00EA386A" w:rsidRDefault="00DE37E2" w:rsidP="00EA386A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A386A">
        <w:rPr>
          <w:rFonts w:ascii="Arial" w:hAnsi="Arial" w:cs="Arial"/>
          <w:b/>
          <w:bCs/>
          <w:sz w:val="24"/>
          <w:szCs w:val="24"/>
        </w:rPr>
        <w:t>§2.</w:t>
      </w:r>
    </w:p>
    <w:p w14:paraId="3FA94662" w14:textId="55206335" w:rsidR="00DE37E2" w:rsidRPr="00EA386A" w:rsidRDefault="00DE37E2" w:rsidP="00EA386A">
      <w:pPr>
        <w:spacing w:line="360" w:lineRule="auto"/>
        <w:rPr>
          <w:rFonts w:ascii="Arial" w:hAnsi="Arial" w:cs="Arial"/>
          <w:sz w:val="24"/>
          <w:szCs w:val="24"/>
        </w:rPr>
      </w:pPr>
      <w:r w:rsidRPr="00EA386A">
        <w:rPr>
          <w:rFonts w:ascii="Arial" w:hAnsi="Arial" w:cs="Arial"/>
          <w:sz w:val="24"/>
          <w:szCs w:val="24"/>
        </w:rPr>
        <w:t>Wykonanie Zarządzenia powierza się Dyrektorowi Wydziału Oświaty i Promocji</w:t>
      </w:r>
    </w:p>
    <w:p w14:paraId="14EFD759" w14:textId="75435AC5" w:rsidR="00DE37E2" w:rsidRPr="00EA386A" w:rsidRDefault="00DE37E2" w:rsidP="00EA386A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A386A">
        <w:rPr>
          <w:rFonts w:ascii="Arial" w:hAnsi="Arial" w:cs="Arial"/>
          <w:b/>
          <w:bCs/>
          <w:sz w:val="24"/>
          <w:szCs w:val="24"/>
        </w:rPr>
        <w:t>§3.</w:t>
      </w:r>
    </w:p>
    <w:p w14:paraId="2433F719" w14:textId="3B36D7AA" w:rsidR="00DE37E2" w:rsidRPr="00EA386A" w:rsidRDefault="00DE37E2" w:rsidP="00EA386A">
      <w:pPr>
        <w:spacing w:line="360" w:lineRule="auto"/>
        <w:rPr>
          <w:rFonts w:ascii="Arial" w:hAnsi="Arial" w:cs="Arial"/>
          <w:sz w:val="24"/>
          <w:szCs w:val="24"/>
        </w:rPr>
      </w:pPr>
      <w:r w:rsidRPr="00EA386A">
        <w:rPr>
          <w:rFonts w:ascii="Arial" w:hAnsi="Arial" w:cs="Arial"/>
          <w:sz w:val="24"/>
          <w:szCs w:val="24"/>
        </w:rPr>
        <w:t xml:space="preserve">Zarządzenie wchodzi w życie z dniem podpisania. </w:t>
      </w:r>
    </w:p>
    <w:p w14:paraId="41FC6D2C" w14:textId="0BF517B7" w:rsidR="00EA386A" w:rsidRPr="00EA386A" w:rsidRDefault="00EA386A" w:rsidP="00DE37E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49B7C14" w14:textId="59065BD2" w:rsidR="00EA386A" w:rsidRPr="00EA386A" w:rsidRDefault="00EA386A" w:rsidP="00EA386A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EA386A">
        <w:rPr>
          <w:rFonts w:ascii="Arial" w:hAnsi="Arial" w:cs="Arial"/>
          <w:sz w:val="24"/>
          <w:szCs w:val="24"/>
        </w:rPr>
        <w:t>// Burmistrz Miasta i Gminy Chorzele</w:t>
      </w:r>
    </w:p>
    <w:p w14:paraId="63FD5E21" w14:textId="2129B14D" w:rsidR="00EA386A" w:rsidRPr="00EA386A" w:rsidRDefault="00EA386A" w:rsidP="00EA386A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EA386A">
        <w:rPr>
          <w:rFonts w:ascii="Arial" w:hAnsi="Arial" w:cs="Arial"/>
          <w:sz w:val="24"/>
          <w:szCs w:val="24"/>
        </w:rPr>
        <w:t>Mgr Beata Szczepankowska //</w:t>
      </w:r>
    </w:p>
    <w:sectPr w:rsidR="00EA386A" w:rsidRPr="00EA38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A1445D"/>
    <w:multiLevelType w:val="hybridMultilevel"/>
    <w:tmpl w:val="27D204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3-02-16"/>
    <w:docVar w:name="LE_Links" w:val="{159653DF-1A21-4BDB-9077-ECC4F2458640}"/>
  </w:docVars>
  <w:rsids>
    <w:rsidRoot w:val="00110895"/>
    <w:rsid w:val="00110895"/>
    <w:rsid w:val="00306571"/>
    <w:rsid w:val="005F4975"/>
    <w:rsid w:val="00710208"/>
    <w:rsid w:val="00787551"/>
    <w:rsid w:val="00DE37E2"/>
    <w:rsid w:val="00EA386A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6A979"/>
  <w15:chartTrackingRefBased/>
  <w15:docId w15:val="{75A59470-2F50-45A6-941A-7799C2F56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37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59653DF-1A21-4BDB-9077-ECC4F245864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159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 Jurczewska</dc:creator>
  <cp:keywords/>
  <dc:description/>
  <cp:lastModifiedBy>Robert Osowski</cp:lastModifiedBy>
  <cp:revision>7</cp:revision>
  <dcterms:created xsi:type="dcterms:W3CDTF">2023-02-16T11:16:00Z</dcterms:created>
  <dcterms:modified xsi:type="dcterms:W3CDTF">2023-04-25T08:54:00Z</dcterms:modified>
</cp:coreProperties>
</file>