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D146" w14:textId="77777777" w:rsidR="008138E2" w:rsidRPr="008138E2" w:rsidRDefault="008138E2" w:rsidP="008138E2">
      <w:pPr>
        <w:pStyle w:val="Standard"/>
        <w:spacing w:line="360" w:lineRule="auto"/>
        <w:jc w:val="center"/>
        <w:rPr>
          <w:rFonts w:ascii="Tahoma" w:hAnsi="Tahoma" w:cs="Tahoma"/>
          <w:b/>
          <w:bCs/>
        </w:rPr>
      </w:pPr>
      <w:bookmarkStart w:id="0" w:name="_Hlk131065402"/>
      <w:bookmarkEnd w:id="0"/>
    </w:p>
    <w:p w14:paraId="17C04903" w14:textId="55128C28" w:rsidR="00C27202" w:rsidRPr="00E93DE2" w:rsidRDefault="008138E2" w:rsidP="00E93DE2">
      <w:pPr>
        <w:pStyle w:val="Nagwek1"/>
        <w:jc w:val="center"/>
        <w:rPr>
          <w:rFonts w:ascii="Tahoma" w:hAnsi="Tahoma" w:cs="Tahoma"/>
          <w:color w:val="385623" w:themeColor="accent6" w:themeShade="80"/>
          <w:sz w:val="44"/>
          <w:szCs w:val="40"/>
        </w:rPr>
      </w:pPr>
      <w:r w:rsidRPr="00E93DE2">
        <w:rPr>
          <w:rFonts w:ascii="Tahoma" w:hAnsi="Tahoma" w:cs="Tahoma"/>
          <w:color w:val="385623" w:themeColor="accent6" w:themeShade="80"/>
          <w:sz w:val="44"/>
          <w:szCs w:val="40"/>
        </w:rPr>
        <w:t>Analiza stanu gospodarki odpadami komunalnymi</w:t>
      </w:r>
    </w:p>
    <w:p w14:paraId="793CFF60" w14:textId="4397C0A9" w:rsidR="00C27202" w:rsidRPr="00E93DE2" w:rsidRDefault="008138E2" w:rsidP="00E93DE2">
      <w:pPr>
        <w:pStyle w:val="Nagwek1"/>
        <w:jc w:val="center"/>
        <w:rPr>
          <w:rFonts w:ascii="Tahoma" w:hAnsi="Tahoma" w:cs="Tahoma"/>
          <w:color w:val="385623" w:themeColor="accent6" w:themeShade="80"/>
          <w:sz w:val="44"/>
          <w:szCs w:val="40"/>
        </w:rPr>
      </w:pPr>
      <w:r w:rsidRPr="00E93DE2">
        <w:rPr>
          <w:rFonts w:ascii="Tahoma" w:hAnsi="Tahoma" w:cs="Tahoma"/>
          <w:color w:val="385623" w:themeColor="accent6" w:themeShade="80"/>
          <w:sz w:val="44"/>
          <w:szCs w:val="40"/>
        </w:rPr>
        <w:t>na terenie Miasta i Gminy Chorzele</w:t>
      </w:r>
    </w:p>
    <w:p w14:paraId="6B3A283E" w14:textId="5FA85911" w:rsidR="008138E2" w:rsidRPr="00E93DE2" w:rsidRDefault="008138E2" w:rsidP="00E93DE2">
      <w:pPr>
        <w:pStyle w:val="Nagwek1"/>
        <w:jc w:val="center"/>
        <w:rPr>
          <w:rFonts w:ascii="Tahoma" w:hAnsi="Tahoma" w:cs="Tahoma"/>
          <w:color w:val="385623" w:themeColor="accent6" w:themeShade="80"/>
          <w:sz w:val="44"/>
          <w:szCs w:val="40"/>
        </w:rPr>
      </w:pPr>
      <w:r w:rsidRPr="00E93DE2">
        <w:rPr>
          <w:rFonts w:ascii="Tahoma" w:hAnsi="Tahoma" w:cs="Tahoma"/>
          <w:color w:val="385623" w:themeColor="accent6" w:themeShade="80"/>
          <w:sz w:val="44"/>
          <w:szCs w:val="40"/>
        </w:rPr>
        <w:t>za 202</w:t>
      </w:r>
      <w:r w:rsidR="00D466C1" w:rsidRPr="00E93DE2">
        <w:rPr>
          <w:rFonts w:ascii="Tahoma" w:hAnsi="Tahoma" w:cs="Tahoma"/>
          <w:color w:val="385623" w:themeColor="accent6" w:themeShade="80"/>
          <w:sz w:val="44"/>
          <w:szCs w:val="40"/>
        </w:rPr>
        <w:t>2</w:t>
      </w:r>
      <w:r w:rsidRPr="00E93DE2">
        <w:rPr>
          <w:rFonts w:ascii="Tahoma" w:hAnsi="Tahoma" w:cs="Tahoma"/>
          <w:color w:val="385623" w:themeColor="accent6" w:themeShade="80"/>
          <w:sz w:val="44"/>
          <w:szCs w:val="40"/>
        </w:rPr>
        <w:t xml:space="preserve"> rok</w:t>
      </w:r>
    </w:p>
    <w:p w14:paraId="3126CD1B" w14:textId="77777777" w:rsidR="008138E2" w:rsidRPr="008138E2" w:rsidRDefault="008138E2" w:rsidP="008138E2">
      <w:pPr>
        <w:pStyle w:val="Standard"/>
        <w:spacing w:line="360" w:lineRule="auto"/>
        <w:jc w:val="center"/>
        <w:rPr>
          <w:rFonts w:ascii="Tahoma" w:hAnsi="Tahoma" w:cs="Tahoma"/>
        </w:rPr>
      </w:pPr>
    </w:p>
    <w:p w14:paraId="12F015E1" w14:textId="77777777" w:rsidR="008138E2" w:rsidRPr="008138E2" w:rsidRDefault="008138E2" w:rsidP="008138E2">
      <w:pPr>
        <w:pStyle w:val="Standard"/>
        <w:spacing w:line="360" w:lineRule="auto"/>
        <w:jc w:val="both"/>
        <w:rPr>
          <w:rFonts w:ascii="Tahoma" w:hAnsi="Tahoma" w:cs="Tahoma"/>
        </w:rPr>
      </w:pPr>
    </w:p>
    <w:p w14:paraId="1F840938" w14:textId="77777777" w:rsidR="008138E2" w:rsidRPr="008138E2" w:rsidRDefault="008138E2" w:rsidP="008138E2">
      <w:pPr>
        <w:pStyle w:val="Standard"/>
        <w:spacing w:line="360" w:lineRule="auto"/>
        <w:jc w:val="both"/>
        <w:rPr>
          <w:rFonts w:ascii="Tahoma" w:hAnsi="Tahoma" w:cs="Tahoma"/>
        </w:rPr>
      </w:pPr>
    </w:p>
    <w:p w14:paraId="276270D4" w14:textId="77777777" w:rsidR="008138E2" w:rsidRPr="008138E2" w:rsidRDefault="008138E2" w:rsidP="008138E2">
      <w:pPr>
        <w:pStyle w:val="Standard"/>
        <w:spacing w:line="360" w:lineRule="auto"/>
        <w:jc w:val="both"/>
        <w:rPr>
          <w:rFonts w:ascii="Tahoma" w:hAnsi="Tahoma" w:cs="Tahoma"/>
        </w:rPr>
      </w:pPr>
    </w:p>
    <w:p w14:paraId="068F336F" w14:textId="08DB6D4F" w:rsidR="008138E2" w:rsidRPr="008138E2" w:rsidRDefault="00D466C1" w:rsidP="00C27202">
      <w:pPr>
        <w:pStyle w:val="Standard"/>
        <w:spacing w:line="360" w:lineRule="auto"/>
        <w:jc w:val="center"/>
        <w:rPr>
          <w:rFonts w:ascii="Tahoma" w:hAnsi="Tahoma" w:cs="Tahoma"/>
        </w:rPr>
      </w:pPr>
      <w:r w:rsidRPr="008138E2">
        <w:rPr>
          <w:rFonts w:ascii="Tahoma" w:hAnsi="Tahoma" w:cs="Tahoma"/>
          <w:noProof/>
          <w:lang w:eastAsia="pl-PL" w:bidi="ar-SA"/>
        </w:rPr>
        <w:drawing>
          <wp:inline distT="0" distB="0" distL="0" distR="0" wp14:anchorId="64FD1CBB" wp14:editId="5D441224">
            <wp:extent cx="3625200" cy="4001039"/>
            <wp:effectExtent l="0" t="0" r="0" b="0"/>
            <wp:docPr id="1" name="Obraz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Obraz1">
                      <a:extLst>
                        <a:ext uri="{C183D7F6-B498-43B3-948B-1728B52AA6E4}">
                          <adec:decorative xmlns:adec="http://schemas.microsoft.com/office/drawing/2017/decorative" val="1"/>
                        </a:ext>
                      </a:extLst>
                    </pic:cNvPr>
                    <pic:cNvPicPr/>
                  </pic:nvPicPr>
                  <pic:blipFill>
                    <a:blip r:embed="rId8" cstate="print">
                      <a:alphaModFix/>
                      <a:lum/>
                      <a:extLst>
                        <a:ext uri="{28A0092B-C50C-407E-A947-70E740481C1C}">
                          <a14:useLocalDpi xmlns:a14="http://schemas.microsoft.com/office/drawing/2010/main" val="0"/>
                        </a:ext>
                      </a:extLst>
                    </a:blip>
                    <a:srcRect/>
                    <a:stretch>
                      <a:fillRect/>
                    </a:stretch>
                  </pic:blipFill>
                  <pic:spPr>
                    <a:xfrm>
                      <a:off x="0" y="0"/>
                      <a:ext cx="3625200" cy="4001039"/>
                    </a:xfrm>
                    <a:prstGeom prst="rect">
                      <a:avLst/>
                    </a:prstGeom>
                    <a:solidFill>
                      <a:schemeClr val="bg1"/>
                    </a:solidFill>
                    <a:ln>
                      <a:noFill/>
                      <a:prstDash/>
                    </a:ln>
                  </pic:spPr>
                </pic:pic>
              </a:graphicData>
            </a:graphic>
          </wp:inline>
        </w:drawing>
      </w:r>
    </w:p>
    <w:p w14:paraId="3EB4E890" w14:textId="2F0F0ADE" w:rsidR="008138E2" w:rsidRPr="008138E2" w:rsidRDefault="008138E2" w:rsidP="008138E2">
      <w:pPr>
        <w:pStyle w:val="Standard"/>
        <w:spacing w:line="360" w:lineRule="auto"/>
        <w:jc w:val="both"/>
        <w:rPr>
          <w:rFonts w:ascii="Tahoma" w:hAnsi="Tahoma" w:cs="Tahoma"/>
        </w:rPr>
      </w:pPr>
    </w:p>
    <w:p w14:paraId="3D4AC1D7" w14:textId="77777777" w:rsidR="008138E2" w:rsidRPr="008138E2" w:rsidRDefault="008138E2" w:rsidP="008138E2">
      <w:pPr>
        <w:pStyle w:val="Standard"/>
        <w:spacing w:line="360" w:lineRule="auto"/>
        <w:jc w:val="both"/>
        <w:rPr>
          <w:rFonts w:ascii="Tahoma" w:hAnsi="Tahoma" w:cs="Tahoma"/>
        </w:rPr>
      </w:pPr>
    </w:p>
    <w:p w14:paraId="77FB33A9" w14:textId="77777777" w:rsidR="008138E2" w:rsidRPr="008138E2" w:rsidRDefault="008138E2" w:rsidP="008138E2">
      <w:pPr>
        <w:pStyle w:val="Standard"/>
        <w:spacing w:line="360" w:lineRule="auto"/>
        <w:jc w:val="both"/>
        <w:rPr>
          <w:rFonts w:ascii="Tahoma" w:hAnsi="Tahoma" w:cs="Tahoma"/>
        </w:rPr>
      </w:pPr>
    </w:p>
    <w:p w14:paraId="7AF9E36F" w14:textId="77777777" w:rsidR="008138E2" w:rsidRPr="008138E2" w:rsidRDefault="008138E2" w:rsidP="008138E2">
      <w:pPr>
        <w:pStyle w:val="Standard"/>
        <w:spacing w:line="360" w:lineRule="auto"/>
        <w:jc w:val="both"/>
        <w:rPr>
          <w:rFonts w:ascii="Tahoma" w:hAnsi="Tahoma" w:cs="Tahoma"/>
        </w:rPr>
      </w:pPr>
    </w:p>
    <w:p w14:paraId="5F972211" w14:textId="77777777" w:rsidR="008138E2" w:rsidRPr="008138E2" w:rsidRDefault="008138E2" w:rsidP="008138E2">
      <w:pPr>
        <w:pStyle w:val="Standard"/>
        <w:spacing w:line="360" w:lineRule="auto"/>
        <w:jc w:val="both"/>
        <w:rPr>
          <w:rFonts w:ascii="Tahoma" w:hAnsi="Tahoma" w:cs="Tahoma"/>
        </w:rPr>
      </w:pPr>
    </w:p>
    <w:p w14:paraId="4402D30C" w14:textId="77777777" w:rsidR="008138E2" w:rsidRDefault="008138E2" w:rsidP="008138E2">
      <w:pPr>
        <w:pStyle w:val="Standard"/>
        <w:spacing w:line="360" w:lineRule="auto"/>
        <w:jc w:val="both"/>
        <w:rPr>
          <w:rFonts w:ascii="Tahoma" w:hAnsi="Tahoma" w:cs="Tahoma"/>
        </w:rPr>
      </w:pPr>
    </w:p>
    <w:p w14:paraId="7BC86272" w14:textId="77777777" w:rsidR="00C27202" w:rsidRPr="008138E2" w:rsidRDefault="00C27202" w:rsidP="008138E2">
      <w:pPr>
        <w:pStyle w:val="Standard"/>
        <w:spacing w:line="360" w:lineRule="auto"/>
        <w:jc w:val="both"/>
        <w:rPr>
          <w:rFonts w:ascii="Tahoma" w:hAnsi="Tahoma" w:cs="Tahoma"/>
        </w:rPr>
      </w:pPr>
    </w:p>
    <w:p w14:paraId="2505715A" w14:textId="77777777" w:rsidR="008138E2" w:rsidRPr="008138E2" w:rsidRDefault="008138E2" w:rsidP="008138E2">
      <w:pPr>
        <w:pStyle w:val="Standard"/>
        <w:spacing w:line="360" w:lineRule="auto"/>
        <w:jc w:val="both"/>
        <w:rPr>
          <w:rFonts w:ascii="Tahoma" w:hAnsi="Tahoma" w:cs="Tahoma"/>
        </w:rPr>
      </w:pPr>
    </w:p>
    <w:p w14:paraId="5CDA438A" w14:textId="472E6381" w:rsidR="008138E2" w:rsidRDefault="008138E2" w:rsidP="00740100">
      <w:pPr>
        <w:pStyle w:val="Standard"/>
        <w:spacing w:line="360" w:lineRule="auto"/>
        <w:jc w:val="both"/>
        <w:rPr>
          <w:rFonts w:ascii="Tahoma" w:hAnsi="Tahoma" w:cs="Tahoma"/>
          <w:b/>
          <w:bCs/>
          <w:u w:val="single"/>
        </w:rPr>
      </w:pPr>
      <w:r w:rsidRPr="008138E2">
        <w:rPr>
          <w:rFonts w:ascii="Tahoma" w:hAnsi="Tahoma" w:cs="Tahoma"/>
          <w:b/>
          <w:bCs/>
          <w:u w:val="single"/>
        </w:rPr>
        <w:lastRenderedPageBreak/>
        <w:t>Wprowadzenie</w:t>
      </w:r>
    </w:p>
    <w:p w14:paraId="6030B220" w14:textId="77777777" w:rsidR="00740100" w:rsidRPr="008138E2" w:rsidRDefault="00740100" w:rsidP="00740100">
      <w:pPr>
        <w:pStyle w:val="Standard"/>
        <w:spacing w:line="360" w:lineRule="auto"/>
        <w:ind w:left="360"/>
        <w:jc w:val="both"/>
        <w:rPr>
          <w:rFonts w:ascii="Tahoma" w:hAnsi="Tahoma" w:cs="Tahoma"/>
          <w:b/>
          <w:bCs/>
          <w:u w:val="single"/>
        </w:rPr>
      </w:pPr>
    </w:p>
    <w:p w14:paraId="798D3920" w14:textId="55BEFB05" w:rsidR="008138E2" w:rsidRPr="002D1FCC" w:rsidRDefault="008138E2" w:rsidP="008138E2">
      <w:pPr>
        <w:pStyle w:val="Standard"/>
        <w:numPr>
          <w:ilvl w:val="0"/>
          <w:numId w:val="5"/>
        </w:numPr>
        <w:spacing w:line="360" w:lineRule="auto"/>
        <w:ind w:left="426" w:hanging="426"/>
        <w:jc w:val="both"/>
        <w:rPr>
          <w:rFonts w:ascii="Tahoma" w:hAnsi="Tahoma" w:cs="Tahoma"/>
          <w:b/>
          <w:bCs/>
        </w:rPr>
      </w:pPr>
      <w:r w:rsidRPr="008138E2">
        <w:rPr>
          <w:rFonts w:ascii="Tahoma" w:hAnsi="Tahoma" w:cs="Tahoma"/>
          <w:b/>
          <w:bCs/>
        </w:rPr>
        <w:t>Podstawa prawna i cel przygotowania analizy.</w:t>
      </w:r>
    </w:p>
    <w:p w14:paraId="244B5AAE" w14:textId="77777777" w:rsidR="00B42C81" w:rsidRDefault="008138E2" w:rsidP="008138E2">
      <w:pPr>
        <w:pStyle w:val="Standard"/>
        <w:spacing w:line="360" w:lineRule="auto"/>
        <w:jc w:val="both"/>
        <w:rPr>
          <w:rFonts w:ascii="Tahoma" w:hAnsi="Tahoma" w:cs="Tahoma"/>
        </w:rPr>
      </w:pPr>
      <w:r w:rsidRPr="008138E2">
        <w:rPr>
          <w:rFonts w:ascii="Tahoma" w:hAnsi="Tahoma" w:cs="Tahoma"/>
        </w:rPr>
        <w:t>Zgodnie z art. 3 ust. 2 pkt 10 ustawy z dnia 13 września 1996 r. o utrzymaniu czystości i porządku w gminach (tj. Dz. U. z 202</w:t>
      </w:r>
      <w:r w:rsidR="00D466C1">
        <w:rPr>
          <w:rFonts w:ascii="Tahoma" w:hAnsi="Tahoma" w:cs="Tahoma"/>
        </w:rPr>
        <w:t>2</w:t>
      </w:r>
      <w:r w:rsidRPr="008138E2">
        <w:rPr>
          <w:rFonts w:ascii="Tahoma" w:hAnsi="Tahoma" w:cs="Tahoma"/>
        </w:rPr>
        <w:t xml:space="preserve"> r. poz. </w:t>
      </w:r>
      <w:r w:rsidR="00D466C1">
        <w:rPr>
          <w:rFonts w:ascii="Tahoma" w:hAnsi="Tahoma" w:cs="Tahoma"/>
        </w:rPr>
        <w:t>2519</w:t>
      </w:r>
      <w:r w:rsidRPr="008138E2">
        <w:rPr>
          <w:rFonts w:ascii="Tahoma" w:hAnsi="Tahoma" w:cs="Tahoma"/>
        </w:rPr>
        <w:t xml:space="preserve">) gminy zobowiązane są do wykonywania corocznej analizy stanu gospodarki odpadami komunalnymi, w celu weryfikacji możliwości technicznych i organizacyjnych gminy w zakresie gospodarowania odpadami komunalnymi. Analiza ta ma na celu zweryfikowanie możliwości przetwarzania zmieszanych odpadów komunalnych, </w:t>
      </w:r>
      <w:r w:rsidR="00E356A7">
        <w:rPr>
          <w:rFonts w:ascii="Tahoma" w:hAnsi="Tahoma" w:cs="Tahoma"/>
        </w:rPr>
        <w:t>bio</w:t>
      </w:r>
      <w:r w:rsidRPr="008138E2">
        <w:rPr>
          <w:rFonts w:ascii="Tahoma" w:hAnsi="Tahoma" w:cs="Tahoma"/>
        </w:rPr>
        <w:t xml:space="preserve">odpadów </w:t>
      </w:r>
      <w:r w:rsidR="00E356A7">
        <w:rPr>
          <w:rFonts w:ascii="Tahoma" w:hAnsi="Tahoma" w:cs="Tahoma"/>
        </w:rPr>
        <w:t xml:space="preserve">stanowiących odpady komunalne </w:t>
      </w:r>
      <w:r w:rsidRPr="008138E2">
        <w:rPr>
          <w:rFonts w:ascii="Tahoma" w:hAnsi="Tahoma" w:cs="Tahoma"/>
        </w:rPr>
        <w:t xml:space="preserve"> oraz</w:t>
      </w:r>
      <w:r w:rsidR="009C0349">
        <w:rPr>
          <w:rFonts w:ascii="Tahoma" w:hAnsi="Tahoma" w:cs="Tahoma"/>
        </w:rPr>
        <w:t xml:space="preserve"> przeznaczonych do składowania</w:t>
      </w:r>
      <w:r w:rsidRPr="008138E2">
        <w:rPr>
          <w:rFonts w:ascii="Tahoma" w:hAnsi="Tahoma" w:cs="Tahoma"/>
        </w:rPr>
        <w:t xml:space="preserve"> pozostałości </w:t>
      </w:r>
      <w:r w:rsidR="009C0349">
        <w:rPr>
          <w:rFonts w:ascii="Tahoma" w:hAnsi="Tahoma" w:cs="Tahoma"/>
        </w:rPr>
        <w:t xml:space="preserve">z sortowania odpadów komunalnych i pozostałości </w:t>
      </w:r>
      <w:r w:rsidRPr="008138E2">
        <w:rPr>
          <w:rFonts w:ascii="Tahoma" w:hAnsi="Tahoma" w:cs="Tahoma"/>
        </w:rPr>
        <w:t xml:space="preserve">z </w:t>
      </w:r>
      <w:r w:rsidR="009C0349">
        <w:rPr>
          <w:rFonts w:ascii="Tahoma" w:hAnsi="Tahoma" w:cs="Tahoma"/>
        </w:rPr>
        <w:t xml:space="preserve">procesu </w:t>
      </w:r>
      <w:proofErr w:type="spellStart"/>
      <w:r w:rsidRPr="008138E2">
        <w:rPr>
          <w:rFonts w:ascii="Tahoma" w:hAnsi="Tahoma" w:cs="Tahoma"/>
        </w:rPr>
        <w:t>mechaniczno</w:t>
      </w:r>
      <w:proofErr w:type="spellEnd"/>
      <w:r w:rsidRPr="008138E2">
        <w:rPr>
          <w:rFonts w:ascii="Tahoma" w:hAnsi="Tahoma" w:cs="Tahoma"/>
        </w:rPr>
        <w:t xml:space="preserve"> – biologicznego przetwarzania </w:t>
      </w:r>
      <w:r w:rsidR="009C0349">
        <w:rPr>
          <w:rFonts w:ascii="Tahoma" w:hAnsi="Tahoma" w:cs="Tahoma"/>
        </w:rPr>
        <w:t xml:space="preserve">niesegregowanych </w:t>
      </w:r>
      <w:r w:rsidRPr="008138E2">
        <w:rPr>
          <w:rFonts w:ascii="Tahoma" w:hAnsi="Tahoma" w:cs="Tahoma"/>
        </w:rPr>
        <w:t xml:space="preserve">odpadów komunalnych, a także potrzeb inwestycyjnych związanych z gospodarowaniem odpadami komunalnymi, kosztów poniesionych w związku z odbieraniem, odzyskiem, recyklingiem i unieszkodliwianiem odpadów komunalnych. Ma ona również dostarczyć informacji dotyczących liczby mieszkańców, liczby właścicieli nieruchomości, którzy nie wykonują obowiązków wynikających z ustawy, ilości odpadów komunalnych wytwarzanych na terenie gminy, a także ilości zmieszanych odpadów komunalnych, </w:t>
      </w:r>
      <w:r w:rsidR="00CC7013">
        <w:rPr>
          <w:rFonts w:ascii="Tahoma" w:hAnsi="Tahoma" w:cs="Tahoma"/>
        </w:rPr>
        <w:t>bio</w:t>
      </w:r>
      <w:r w:rsidRPr="008138E2">
        <w:rPr>
          <w:rFonts w:ascii="Tahoma" w:hAnsi="Tahoma" w:cs="Tahoma"/>
        </w:rPr>
        <w:t xml:space="preserve">odpadów </w:t>
      </w:r>
      <w:r w:rsidR="00CC7013">
        <w:rPr>
          <w:rFonts w:ascii="Tahoma" w:hAnsi="Tahoma" w:cs="Tahoma"/>
        </w:rPr>
        <w:t>stanowiących odpad</w:t>
      </w:r>
      <w:r w:rsidR="00B42C81">
        <w:rPr>
          <w:rFonts w:ascii="Tahoma" w:hAnsi="Tahoma" w:cs="Tahoma"/>
        </w:rPr>
        <w:t>y</w:t>
      </w:r>
      <w:r w:rsidR="00CC7013">
        <w:rPr>
          <w:rFonts w:ascii="Tahoma" w:hAnsi="Tahoma" w:cs="Tahoma"/>
        </w:rPr>
        <w:t xml:space="preserve"> ko</w:t>
      </w:r>
      <w:r w:rsidR="00B42C81">
        <w:rPr>
          <w:rFonts w:ascii="Tahoma" w:hAnsi="Tahoma" w:cs="Tahoma"/>
        </w:rPr>
        <w:t>munalne,</w:t>
      </w:r>
      <w:r w:rsidRPr="008138E2">
        <w:rPr>
          <w:rFonts w:ascii="Tahoma" w:hAnsi="Tahoma" w:cs="Tahoma"/>
        </w:rPr>
        <w:t xml:space="preserve"> odbieranych z teren</w:t>
      </w:r>
      <w:r w:rsidR="00B42C81">
        <w:rPr>
          <w:rFonts w:ascii="Tahoma" w:hAnsi="Tahoma" w:cs="Tahoma"/>
        </w:rPr>
        <w:t>u</w:t>
      </w:r>
      <w:r w:rsidRPr="008138E2">
        <w:rPr>
          <w:rFonts w:ascii="Tahoma" w:hAnsi="Tahoma" w:cs="Tahoma"/>
        </w:rPr>
        <w:t xml:space="preserve"> gminy oraz </w:t>
      </w:r>
      <w:r w:rsidR="00B42C81">
        <w:rPr>
          <w:rFonts w:ascii="Tahoma" w:hAnsi="Tahoma" w:cs="Tahoma"/>
        </w:rPr>
        <w:t xml:space="preserve">przeznaczonych do składowania pozostałości z sortowania odpadów komunalnych i pozostałości z procesu </w:t>
      </w:r>
      <w:proofErr w:type="spellStart"/>
      <w:r w:rsidR="00B42C81">
        <w:rPr>
          <w:rFonts w:ascii="Tahoma" w:hAnsi="Tahoma" w:cs="Tahoma"/>
        </w:rPr>
        <w:t>mechaniczno</w:t>
      </w:r>
      <w:proofErr w:type="spellEnd"/>
      <w:r w:rsidR="00B42C81">
        <w:rPr>
          <w:rFonts w:ascii="Tahoma" w:hAnsi="Tahoma" w:cs="Tahoma"/>
        </w:rPr>
        <w:t xml:space="preserve"> – biologicznego przetwarzania niesegregowanych </w:t>
      </w:r>
      <w:r w:rsidRPr="008138E2">
        <w:rPr>
          <w:rFonts w:ascii="Tahoma" w:hAnsi="Tahoma" w:cs="Tahoma"/>
        </w:rPr>
        <w:t>odpadów komunalnych.</w:t>
      </w:r>
      <w:r w:rsidR="00B42C81">
        <w:rPr>
          <w:rFonts w:ascii="Tahoma" w:hAnsi="Tahoma" w:cs="Tahoma"/>
        </w:rPr>
        <w:t xml:space="preserve"> Ponadto wskazuje uzyskane poziomy przygotowania do ponownego użycia i recyklingu odpadów komunalnych oraz masę odpadów komunalnych wytworzonych na terenie gminy przekazanych do termicznego przekształcenia oraz stosunek masy odpadów komunalnych przekazanych do termicznego przekształcenia do masy odpadów komunalnych wytworzonych na terenie gminy. </w:t>
      </w:r>
      <w:r w:rsidRPr="008138E2">
        <w:rPr>
          <w:rFonts w:ascii="Tahoma" w:hAnsi="Tahoma" w:cs="Tahoma"/>
        </w:rPr>
        <w:t xml:space="preserve"> </w:t>
      </w:r>
    </w:p>
    <w:p w14:paraId="39D56EB2" w14:textId="46902E41" w:rsidR="008138E2" w:rsidRPr="008138E2" w:rsidRDefault="008138E2" w:rsidP="008138E2">
      <w:pPr>
        <w:pStyle w:val="Standard"/>
        <w:spacing w:line="360" w:lineRule="auto"/>
        <w:jc w:val="both"/>
        <w:rPr>
          <w:rFonts w:ascii="Tahoma" w:hAnsi="Tahoma" w:cs="Tahoma"/>
        </w:rPr>
      </w:pPr>
      <w:r w:rsidRPr="008138E2">
        <w:rPr>
          <w:rFonts w:ascii="Tahoma" w:hAnsi="Tahoma" w:cs="Tahoma"/>
        </w:rPr>
        <w:t>Poniższa analiza obejmuje okres funkcjonowania systemu gospodarowania odpadami komunalnymi na terenie Miasta i Gminy Chorzele od 1 stycznia 202</w:t>
      </w:r>
      <w:r w:rsidR="00D466C1">
        <w:rPr>
          <w:rFonts w:ascii="Tahoma" w:hAnsi="Tahoma" w:cs="Tahoma"/>
        </w:rPr>
        <w:t>2</w:t>
      </w:r>
      <w:r w:rsidRPr="008138E2">
        <w:rPr>
          <w:rFonts w:ascii="Tahoma" w:hAnsi="Tahoma" w:cs="Tahoma"/>
        </w:rPr>
        <w:t xml:space="preserve"> r. do 31 grudnia 202</w:t>
      </w:r>
      <w:r w:rsidR="00D466C1">
        <w:rPr>
          <w:rFonts w:ascii="Tahoma" w:hAnsi="Tahoma" w:cs="Tahoma"/>
        </w:rPr>
        <w:t>2</w:t>
      </w:r>
      <w:r w:rsidRPr="008138E2">
        <w:rPr>
          <w:rFonts w:ascii="Tahoma" w:hAnsi="Tahoma" w:cs="Tahoma"/>
        </w:rPr>
        <w:t xml:space="preserve"> r.</w:t>
      </w:r>
    </w:p>
    <w:p w14:paraId="4C04760F" w14:textId="77777777" w:rsidR="008138E2" w:rsidRPr="008138E2" w:rsidRDefault="008138E2" w:rsidP="008138E2">
      <w:pPr>
        <w:pStyle w:val="Standard"/>
        <w:spacing w:line="360" w:lineRule="auto"/>
        <w:jc w:val="both"/>
        <w:rPr>
          <w:rFonts w:ascii="Tahoma" w:hAnsi="Tahoma" w:cs="Tahoma"/>
        </w:rPr>
      </w:pPr>
    </w:p>
    <w:p w14:paraId="32DCF890" w14:textId="1AB0CB81" w:rsidR="008138E2" w:rsidRPr="008138E2" w:rsidRDefault="008138E2" w:rsidP="008138E2">
      <w:pPr>
        <w:pStyle w:val="Standard"/>
        <w:spacing w:line="360" w:lineRule="auto"/>
        <w:jc w:val="both"/>
        <w:rPr>
          <w:rFonts w:ascii="Tahoma" w:hAnsi="Tahoma" w:cs="Tahoma"/>
          <w:b/>
          <w:bCs/>
        </w:rPr>
      </w:pPr>
      <w:r w:rsidRPr="008138E2">
        <w:rPr>
          <w:rFonts w:ascii="Tahoma" w:hAnsi="Tahoma" w:cs="Tahoma"/>
          <w:b/>
          <w:bCs/>
        </w:rPr>
        <w:t>2. System gospodarowania odpadami komunalnymi na terenie Miasta i Gminy Chorzele.</w:t>
      </w:r>
    </w:p>
    <w:p w14:paraId="79CFC0E5" w14:textId="7DA0B92C" w:rsidR="00740100" w:rsidRPr="00740100" w:rsidRDefault="00740100" w:rsidP="00740100">
      <w:pPr>
        <w:pStyle w:val="Standard"/>
        <w:spacing w:line="360" w:lineRule="auto"/>
        <w:jc w:val="both"/>
        <w:rPr>
          <w:rFonts w:ascii="Tahoma" w:hAnsi="Tahoma" w:cs="Tahoma"/>
        </w:rPr>
      </w:pPr>
      <w:r w:rsidRPr="00740100">
        <w:rPr>
          <w:rFonts w:ascii="Tahoma" w:hAnsi="Tahoma" w:cs="Tahoma" w:hint="eastAsia"/>
        </w:rPr>
        <w:t>Od 01.07.2013 r. funkcjonuje system gospodarowania odpadami komunalnymi</w:t>
      </w:r>
      <w:r w:rsidR="002D2022">
        <w:rPr>
          <w:rFonts w:ascii="Tahoma" w:hAnsi="Tahoma" w:cs="Tahoma"/>
        </w:rPr>
        <w:t xml:space="preserve"> w którym</w:t>
      </w:r>
      <w:r>
        <w:rPr>
          <w:rFonts w:ascii="Tahoma" w:hAnsi="Tahoma" w:cs="Tahoma"/>
        </w:rPr>
        <w:t xml:space="preserve"> </w:t>
      </w:r>
      <w:r w:rsidRPr="00740100">
        <w:rPr>
          <w:rFonts w:ascii="Tahoma" w:hAnsi="Tahoma" w:cs="Tahoma"/>
        </w:rPr>
        <w:t>podmiotem odpowiedzialnym za organizację i funkcjonowanie systemu jest Gmin</w:t>
      </w:r>
      <w:r w:rsidR="002D2022">
        <w:rPr>
          <w:rFonts w:ascii="Tahoma" w:hAnsi="Tahoma" w:cs="Tahoma"/>
        </w:rPr>
        <w:t>a</w:t>
      </w:r>
      <w:r w:rsidRPr="00740100">
        <w:rPr>
          <w:rFonts w:ascii="Tahoma" w:hAnsi="Tahoma" w:cs="Tahoma"/>
        </w:rPr>
        <w:t>. Zgodnie</w:t>
      </w:r>
      <w:r>
        <w:rPr>
          <w:rFonts w:ascii="Tahoma" w:hAnsi="Tahoma" w:cs="Tahoma"/>
        </w:rPr>
        <w:t xml:space="preserve"> </w:t>
      </w:r>
      <w:r w:rsidRPr="00740100">
        <w:rPr>
          <w:rFonts w:ascii="Tahoma" w:hAnsi="Tahoma" w:cs="Tahoma"/>
        </w:rPr>
        <w:t xml:space="preserve">z art. 6c ustawy o utrzymaniu czystości i porządku w gminach: </w:t>
      </w:r>
      <w:r w:rsidRPr="00740100">
        <w:rPr>
          <w:rFonts w:ascii="Tahoma" w:hAnsi="Tahoma" w:cs="Tahoma" w:hint="eastAsia"/>
        </w:rPr>
        <w:t>„</w:t>
      </w:r>
      <w:r w:rsidRPr="00740100">
        <w:rPr>
          <w:rFonts w:ascii="Tahoma" w:hAnsi="Tahoma" w:cs="Tahoma"/>
        </w:rPr>
        <w:t xml:space="preserve">gminy są obowiązane do </w:t>
      </w:r>
      <w:r w:rsidRPr="00740100">
        <w:rPr>
          <w:rFonts w:ascii="Tahoma" w:hAnsi="Tahoma" w:cs="Tahoma"/>
        </w:rPr>
        <w:lastRenderedPageBreak/>
        <w:t>zorganizowania</w:t>
      </w:r>
      <w:r>
        <w:rPr>
          <w:rFonts w:ascii="Tahoma" w:hAnsi="Tahoma" w:cs="Tahoma"/>
        </w:rPr>
        <w:t xml:space="preserve"> </w:t>
      </w:r>
      <w:r w:rsidRPr="00740100">
        <w:rPr>
          <w:rFonts w:ascii="Tahoma" w:hAnsi="Tahoma" w:cs="Tahoma"/>
        </w:rPr>
        <w:t>odbierania odpa</w:t>
      </w:r>
      <w:r>
        <w:rPr>
          <w:rFonts w:ascii="Tahoma" w:hAnsi="Tahoma" w:cs="Tahoma"/>
        </w:rPr>
        <w:t>dó</w:t>
      </w:r>
      <w:r w:rsidRPr="00740100">
        <w:rPr>
          <w:rFonts w:ascii="Tahoma" w:hAnsi="Tahoma" w:cs="Tahoma"/>
        </w:rPr>
        <w:t>w komunalnych od właścicieli nieruchomości, na k</w:t>
      </w:r>
      <w:r>
        <w:rPr>
          <w:rFonts w:ascii="Tahoma" w:hAnsi="Tahoma" w:cs="Tahoma"/>
        </w:rPr>
        <w:t>tó</w:t>
      </w:r>
      <w:r w:rsidRPr="00740100">
        <w:rPr>
          <w:rFonts w:ascii="Tahoma" w:hAnsi="Tahoma" w:cs="Tahoma"/>
        </w:rPr>
        <w:t>rych zamieszkują mieszk</w:t>
      </w:r>
      <w:r>
        <w:rPr>
          <w:rFonts w:ascii="Tahoma" w:hAnsi="Tahoma" w:cs="Tahoma"/>
        </w:rPr>
        <w:t>ań</w:t>
      </w:r>
      <w:r w:rsidRPr="00740100">
        <w:rPr>
          <w:rFonts w:ascii="Tahoma" w:hAnsi="Tahoma" w:cs="Tahoma"/>
        </w:rPr>
        <w:t>cy.</w:t>
      </w:r>
      <w:r w:rsidRPr="00740100">
        <w:rPr>
          <w:rFonts w:ascii="Tahoma" w:hAnsi="Tahoma" w:cs="Tahoma" w:hint="eastAsia"/>
        </w:rPr>
        <w:t>”</w:t>
      </w:r>
    </w:p>
    <w:p w14:paraId="78ED95C2" w14:textId="3B3B5FCD" w:rsidR="00740100" w:rsidRPr="00E1318D" w:rsidRDefault="00856AA8" w:rsidP="00740100">
      <w:pPr>
        <w:pStyle w:val="Standard"/>
        <w:spacing w:line="360" w:lineRule="auto"/>
        <w:jc w:val="both"/>
        <w:rPr>
          <w:rFonts w:ascii="Tahoma" w:hAnsi="Tahoma" w:cs="Tahoma"/>
          <w:color w:val="FF0000"/>
        </w:rPr>
      </w:pPr>
      <w:r>
        <w:rPr>
          <w:rFonts w:ascii="Tahoma" w:hAnsi="Tahoma" w:cs="Tahoma"/>
        </w:rPr>
        <w:t xml:space="preserve">W 2022 r. </w:t>
      </w:r>
      <w:r w:rsidR="00740100">
        <w:rPr>
          <w:rFonts w:ascii="Tahoma" w:hAnsi="Tahoma" w:cs="Tahoma"/>
        </w:rPr>
        <w:t>G</w:t>
      </w:r>
      <w:r w:rsidR="00740100" w:rsidRPr="00740100">
        <w:rPr>
          <w:rFonts w:ascii="Tahoma" w:hAnsi="Tahoma" w:cs="Tahoma"/>
        </w:rPr>
        <w:t>min</w:t>
      </w:r>
      <w:r w:rsidR="00E93DE2">
        <w:rPr>
          <w:rFonts w:ascii="Tahoma" w:hAnsi="Tahoma" w:cs="Tahoma"/>
        </w:rPr>
        <w:t>a</w:t>
      </w:r>
      <w:r w:rsidR="00740100" w:rsidRPr="00740100">
        <w:rPr>
          <w:rFonts w:ascii="Tahoma" w:hAnsi="Tahoma" w:cs="Tahoma"/>
        </w:rPr>
        <w:t xml:space="preserve"> </w:t>
      </w:r>
      <w:r w:rsidR="00740100">
        <w:rPr>
          <w:rFonts w:ascii="Tahoma" w:hAnsi="Tahoma" w:cs="Tahoma"/>
        </w:rPr>
        <w:t>Chorzele</w:t>
      </w:r>
      <w:r w:rsidR="00740100" w:rsidRPr="00740100">
        <w:rPr>
          <w:rFonts w:ascii="Tahoma" w:hAnsi="Tahoma" w:cs="Tahoma"/>
        </w:rPr>
        <w:t xml:space="preserve"> objęła systemem nieruchomości</w:t>
      </w:r>
      <w:r w:rsidR="00740100">
        <w:rPr>
          <w:rFonts w:ascii="Tahoma" w:hAnsi="Tahoma" w:cs="Tahoma"/>
        </w:rPr>
        <w:t xml:space="preserve"> </w:t>
      </w:r>
      <w:r w:rsidR="00740100" w:rsidRPr="00740100">
        <w:rPr>
          <w:rFonts w:ascii="Tahoma" w:hAnsi="Tahoma" w:cs="Tahoma"/>
        </w:rPr>
        <w:t xml:space="preserve">zamieszkałe </w:t>
      </w:r>
      <w:bookmarkStart w:id="1" w:name="_Hlk132884574"/>
      <w:r w:rsidR="00740100" w:rsidRPr="00740100">
        <w:rPr>
          <w:rFonts w:ascii="Tahoma" w:hAnsi="Tahoma" w:cs="Tahoma"/>
        </w:rPr>
        <w:t>oraz nieruchomości, na k</w:t>
      </w:r>
      <w:r w:rsidR="00740100">
        <w:rPr>
          <w:rFonts w:ascii="Tahoma" w:hAnsi="Tahoma" w:cs="Tahoma"/>
        </w:rPr>
        <w:t>tó</w:t>
      </w:r>
      <w:r w:rsidR="00740100" w:rsidRPr="00740100">
        <w:rPr>
          <w:rFonts w:ascii="Tahoma" w:hAnsi="Tahoma" w:cs="Tahoma"/>
        </w:rPr>
        <w:t>rych znajdują się domki letniskowe lub inne nieruchomości</w:t>
      </w:r>
      <w:r w:rsidR="00740100">
        <w:rPr>
          <w:rFonts w:ascii="Tahoma" w:hAnsi="Tahoma" w:cs="Tahoma"/>
        </w:rPr>
        <w:t xml:space="preserve"> </w:t>
      </w:r>
      <w:r w:rsidR="00740100" w:rsidRPr="00740100">
        <w:rPr>
          <w:rFonts w:ascii="Tahoma" w:hAnsi="Tahoma" w:cs="Tahoma"/>
        </w:rPr>
        <w:t>wykorzystywa</w:t>
      </w:r>
      <w:r w:rsidR="00E1318D">
        <w:rPr>
          <w:rFonts w:ascii="Tahoma" w:hAnsi="Tahoma" w:cs="Tahoma"/>
        </w:rPr>
        <w:t>ne</w:t>
      </w:r>
      <w:r w:rsidR="00740100" w:rsidRPr="00740100">
        <w:rPr>
          <w:rFonts w:ascii="Tahoma" w:hAnsi="Tahoma" w:cs="Tahoma"/>
        </w:rPr>
        <w:t xml:space="preserve"> na cele </w:t>
      </w:r>
      <w:proofErr w:type="spellStart"/>
      <w:r w:rsidR="00740100" w:rsidRPr="00740100">
        <w:rPr>
          <w:rFonts w:ascii="Tahoma" w:hAnsi="Tahoma" w:cs="Tahoma"/>
        </w:rPr>
        <w:t>rekreacyjno</w:t>
      </w:r>
      <w:proofErr w:type="spellEnd"/>
      <w:r w:rsidR="00E93DE2">
        <w:rPr>
          <w:rFonts w:ascii="Tahoma" w:hAnsi="Tahoma" w:cs="Tahoma"/>
        </w:rPr>
        <w:t xml:space="preserve"> -</w:t>
      </w:r>
      <w:r w:rsidR="00740100" w:rsidRPr="00740100">
        <w:rPr>
          <w:rFonts w:ascii="Tahoma" w:hAnsi="Tahoma" w:cs="Tahoma"/>
        </w:rPr>
        <w:t xml:space="preserve"> wypoczynkowe</w:t>
      </w:r>
      <w:bookmarkEnd w:id="1"/>
      <w:r>
        <w:rPr>
          <w:rFonts w:ascii="Tahoma" w:hAnsi="Tahoma" w:cs="Tahoma"/>
        </w:rPr>
        <w:t>.</w:t>
      </w:r>
      <w:r w:rsidR="00740100" w:rsidRPr="00740100">
        <w:rPr>
          <w:rFonts w:ascii="Tahoma" w:hAnsi="Tahoma" w:cs="Tahoma"/>
        </w:rPr>
        <w:t xml:space="preserve"> </w:t>
      </w:r>
      <w:r>
        <w:rPr>
          <w:rFonts w:ascii="Tahoma" w:hAnsi="Tahoma" w:cs="Tahoma"/>
        </w:rPr>
        <w:t>O</w:t>
      </w:r>
      <w:r w:rsidR="00740100" w:rsidRPr="00740100">
        <w:rPr>
          <w:rFonts w:ascii="Tahoma" w:hAnsi="Tahoma" w:cs="Tahoma"/>
        </w:rPr>
        <w:t>db</w:t>
      </w:r>
      <w:r w:rsidR="00E1318D">
        <w:rPr>
          <w:rFonts w:ascii="Tahoma" w:hAnsi="Tahoma" w:cs="Tahoma"/>
        </w:rPr>
        <w:t>ió</w:t>
      </w:r>
      <w:r w:rsidR="00740100" w:rsidRPr="00740100">
        <w:rPr>
          <w:rFonts w:ascii="Tahoma" w:hAnsi="Tahoma" w:cs="Tahoma"/>
        </w:rPr>
        <w:t>r odpa</w:t>
      </w:r>
      <w:r w:rsidR="00E1318D">
        <w:rPr>
          <w:rFonts w:ascii="Tahoma" w:hAnsi="Tahoma" w:cs="Tahoma"/>
        </w:rPr>
        <w:t>dó</w:t>
      </w:r>
      <w:r w:rsidR="00740100" w:rsidRPr="00740100">
        <w:rPr>
          <w:rFonts w:ascii="Tahoma" w:hAnsi="Tahoma" w:cs="Tahoma"/>
        </w:rPr>
        <w:t>w z pozostałych nieruchomości</w:t>
      </w:r>
      <w:r w:rsidR="00E1318D">
        <w:rPr>
          <w:rFonts w:ascii="Tahoma" w:hAnsi="Tahoma" w:cs="Tahoma"/>
        </w:rPr>
        <w:t xml:space="preserve"> </w:t>
      </w:r>
      <w:r w:rsidR="00740100" w:rsidRPr="00740100">
        <w:rPr>
          <w:rFonts w:ascii="Tahoma" w:hAnsi="Tahoma" w:cs="Tahoma"/>
        </w:rPr>
        <w:t>niezamieszkałych odbywał się na podstawie indywidualnie zawieranych u</w:t>
      </w:r>
      <w:r w:rsidR="00E1318D">
        <w:rPr>
          <w:rFonts w:ascii="Tahoma" w:hAnsi="Tahoma" w:cs="Tahoma"/>
        </w:rPr>
        <w:t>mó</w:t>
      </w:r>
      <w:r w:rsidR="00740100" w:rsidRPr="00740100">
        <w:rPr>
          <w:rFonts w:ascii="Tahoma" w:hAnsi="Tahoma" w:cs="Tahoma"/>
        </w:rPr>
        <w:t>w właścicieli tych nieruchomości</w:t>
      </w:r>
      <w:r w:rsidR="00E1318D">
        <w:rPr>
          <w:rFonts w:ascii="Tahoma" w:hAnsi="Tahoma" w:cs="Tahoma"/>
        </w:rPr>
        <w:t xml:space="preserve"> </w:t>
      </w:r>
      <w:r w:rsidR="00740100" w:rsidRPr="00740100">
        <w:rPr>
          <w:rFonts w:ascii="Tahoma" w:hAnsi="Tahoma" w:cs="Tahoma"/>
        </w:rPr>
        <w:t xml:space="preserve">z podmiotami </w:t>
      </w:r>
      <w:r w:rsidR="00740100" w:rsidRPr="00740100">
        <w:rPr>
          <w:rFonts w:ascii="Tahoma" w:hAnsi="Tahoma" w:cs="Tahoma" w:hint="eastAsia"/>
        </w:rPr>
        <w:t>–</w:t>
      </w:r>
      <w:r w:rsidR="00740100" w:rsidRPr="00740100">
        <w:rPr>
          <w:rFonts w:ascii="Tahoma" w:hAnsi="Tahoma" w:cs="Tahoma"/>
        </w:rPr>
        <w:t xml:space="preserve"> firmami wywozowymi, k</w:t>
      </w:r>
      <w:r w:rsidR="00E1318D">
        <w:rPr>
          <w:rFonts w:ascii="Tahoma" w:hAnsi="Tahoma" w:cs="Tahoma"/>
        </w:rPr>
        <w:t>tó</w:t>
      </w:r>
      <w:r w:rsidR="00740100" w:rsidRPr="00740100">
        <w:rPr>
          <w:rFonts w:ascii="Tahoma" w:hAnsi="Tahoma" w:cs="Tahoma"/>
        </w:rPr>
        <w:t>re spełniają określone wymagania prawne oraz k</w:t>
      </w:r>
      <w:r w:rsidR="00E1318D">
        <w:rPr>
          <w:rFonts w:ascii="Tahoma" w:hAnsi="Tahoma" w:cs="Tahoma"/>
        </w:rPr>
        <w:t>tó</w:t>
      </w:r>
      <w:r w:rsidR="00740100" w:rsidRPr="00740100">
        <w:rPr>
          <w:rFonts w:ascii="Tahoma" w:hAnsi="Tahoma" w:cs="Tahoma"/>
        </w:rPr>
        <w:t>re uzyskały wpis</w:t>
      </w:r>
      <w:r w:rsidR="00E1318D">
        <w:rPr>
          <w:rFonts w:ascii="Tahoma" w:hAnsi="Tahoma" w:cs="Tahoma"/>
        </w:rPr>
        <w:t xml:space="preserve"> </w:t>
      </w:r>
      <w:r w:rsidR="00740100" w:rsidRPr="00740100">
        <w:rPr>
          <w:rFonts w:ascii="Tahoma" w:hAnsi="Tahoma" w:cs="Tahoma"/>
        </w:rPr>
        <w:t xml:space="preserve">do Rejestru działalności regulowanej prowadzonego przez Burmistrza Miasta </w:t>
      </w:r>
      <w:r w:rsidR="00E1318D">
        <w:rPr>
          <w:rFonts w:ascii="Tahoma" w:hAnsi="Tahoma" w:cs="Tahoma"/>
        </w:rPr>
        <w:t>i Gminy Chorzele</w:t>
      </w:r>
      <w:r w:rsidR="00740100" w:rsidRPr="00740100">
        <w:rPr>
          <w:rFonts w:ascii="Tahoma" w:hAnsi="Tahoma" w:cs="Tahoma"/>
        </w:rPr>
        <w:t xml:space="preserve"> w zakresie odbierania</w:t>
      </w:r>
      <w:r w:rsidR="00E1318D">
        <w:rPr>
          <w:rFonts w:ascii="Tahoma" w:hAnsi="Tahoma" w:cs="Tahoma"/>
        </w:rPr>
        <w:t xml:space="preserve"> </w:t>
      </w:r>
      <w:r w:rsidR="00740100" w:rsidRPr="00740100">
        <w:rPr>
          <w:rFonts w:ascii="Tahoma" w:hAnsi="Tahoma" w:cs="Tahoma"/>
        </w:rPr>
        <w:t>odpa</w:t>
      </w:r>
      <w:r w:rsidR="00E1318D">
        <w:rPr>
          <w:rFonts w:ascii="Tahoma" w:hAnsi="Tahoma" w:cs="Tahoma"/>
        </w:rPr>
        <w:t>dó</w:t>
      </w:r>
      <w:r w:rsidR="00740100" w:rsidRPr="00740100">
        <w:rPr>
          <w:rFonts w:ascii="Tahoma" w:hAnsi="Tahoma" w:cs="Tahoma"/>
        </w:rPr>
        <w:t xml:space="preserve">w komunalnych od właścicieli nieruchomości na terenie Gminy </w:t>
      </w:r>
      <w:r w:rsidR="00E1318D">
        <w:rPr>
          <w:rFonts w:ascii="Tahoma" w:hAnsi="Tahoma" w:cs="Tahoma"/>
        </w:rPr>
        <w:t>Chorzele</w:t>
      </w:r>
      <w:r w:rsidR="00740100" w:rsidRPr="00740100">
        <w:rPr>
          <w:rFonts w:ascii="Tahoma" w:hAnsi="Tahoma" w:cs="Tahoma"/>
        </w:rPr>
        <w:t xml:space="preserve">. </w:t>
      </w:r>
    </w:p>
    <w:p w14:paraId="3967B169" w14:textId="0749F7F3" w:rsidR="00740100" w:rsidRPr="00740100" w:rsidRDefault="00740100" w:rsidP="00740100">
      <w:pPr>
        <w:pStyle w:val="Standard"/>
        <w:spacing w:line="360" w:lineRule="auto"/>
        <w:jc w:val="both"/>
        <w:rPr>
          <w:rFonts w:ascii="Tahoma" w:hAnsi="Tahoma" w:cs="Tahoma"/>
        </w:rPr>
      </w:pPr>
      <w:r w:rsidRPr="00740100">
        <w:rPr>
          <w:rFonts w:ascii="Tahoma" w:hAnsi="Tahoma" w:cs="Tahoma"/>
        </w:rPr>
        <w:t>Z pobranych opłat za gospodarowanie odpadami komunalnymi gmina pokrywa koszty funkcjonowania systemu</w:t>
      </w:r>
      <w:r w:rsidR="00F5174A">
        <w:rPr>
          <w:rFonts w:ascii="Tahoma" w:hAnsi="Tahoma" w:cs="Tahoma"/>
        </w:rPr>
        <w:t xml:space="preserve"> </w:t>
      </w:r>
      <w:r w:rsidRPr="00740100">
        <w:rPr>
          <w:rFonts w:ascii="Tahoma" w:hAnsi="Tahoma" w:cs="Tahoma"/>
        </w:rPr>
        <w:t>gospodarowania odpadami komunalnymi, k</w:t>
      </w:r>
      <w:r w:rsidR="00F5174A">
        <w:rPr>
          <w:rFonts w:ascii="Tahoma" w:hAnsi="Tahoma" w:cs="Tahoma"/>
        </w:rPr>
        <w:t>tó</w:t>
      </w:r>
      <w:r w:rsidRPr="00740100">
        <w:rPr>
          <w:rFonts w:ascii="Tahoma" w:hAnsi="Tahoma" w:cs="Tahoma"/>
        </w:rPr>
        <w:t>re obejmują koszty:</w:t>
      </w:r>
    </w:p>
    <w:p w14:paraId="5A0DCBD4" w14:textId="25EE139C" w:rsidR="00740100" w:rsidRPr="00740100" w:rsidRDefault="00740100" w:rsidP="00740100">
      <w:pPr>
        <w:pStyle w:val="Standard"/>
        <w:spacing w:line="360" w:lineRule="auto"/>
        <w:jc w:val="both"/>
        <w:rPr>
          <w:rFonts w:ascii="Tahoma" w:hAnsi="Tahoma" w:cs="Tahoma"/>
        </w:rPr>
      </w:pPr>
      <w:r w:rsidRPr="00740100">
        <w:rPr>
          <w:rFonts w:ascii="Tahoma" w:hAnsi="Tahoma" w:cs="Tahoma" w:hint="eastAsia"/>
        </w:rPr>
        <w:t>1) odbierania, transportu, zbierania, odzysku i unieszkodliwiania odpa</w:t>
      </w:r>
      <w:r w:rsidR="00F5174A">
        <w:rPr>
          <w:rFonts w:ascii="Tahoma" w:hAnsi="Tahoma" w:cs="Tahoma"/>
        </w:rPr>
        <w:t>dó</w:t>
      </w:r>
      <w:r w:rsidRPr="00740100">
        <w:rPr>
          <w:rFonts w:ascii="Tahoma" w:hAnsi="Tahoma" w:cs="Tahoma" w:hint="eastAsia"/>
        </w:rPr>
        <w:t>w komunalnych;</w:t>
      </w:r>
    </w:p>
    <w:p w14:paraId="5E51772E" w14:textId="0A4B54AC" w:rsidR="00740100" w:rsidRPr="00740100" w:rsidRDefault="00740100" w:rsidP="00740100">
      <w:pPr>
        <w:pStyle w:val="Standard"/>
        <w:spacing w:line="360" w:lineRule="auto"/>
        <w:jc w:val="both"/>
        <w:rPr>
          <w:rFonts w:ascii="Tahoma" w:hAnsi="Tahoma" w:cs="Tahoma"/>
        </w:rPr>
      </w:pPr>
      <w:r w:rsidRPr="00740100">
        <w:rPr>
          <w:rFonts w:ascii="Tahoma" w:hAnsi="Tahoma" w:cs="Tahoma" w:hint="eastAsia"/>
        </w:rPr>
        <w:t xml:space="preserve">2) </w:t>
      </w:r>
      <w:r w:rsidR="00F5174A">
        <w:rPr>
          <w:rFonts w:ascii="Tahoma" w:hAnsi="Tahoma" w:cs="Tahoma"/>
        </w:rPr>
        <w:t>u</w:t>
      </w:r>
      <w:r w:rsidRPr="00740100">
        <w:rPr>
          <w:rFonts w:ascii="Tahoma" w:hAnsi="Tahoma" w:cs="Tahoma" w:hint="eastAsia"/>
        </w:rPr>
        <w:t>trzymania punk</w:t>
      </w:r>
      <w:r w:rsidR="00F5174A">
        <w:rPr>
          <w:rFonts w:ascii="Tahoma" w:hAnsi="Tahoma" w:cs="Tahoma"/>
        </w:rPr>
        <w:t>tu</w:t>
      </w:r>
      <w:r w:rsidRPr="00740100">
        <w:rPr>
          <w:rFonts w:ascii="Tahoma" w:hAnsi="Tahoma" w:cs="Tahoma" w:hint="eastAsia"/>
        </w:rPr>
        <w:t xml:space="preserve"> selektywnego zbierania odpa</w:t>
      </w:r>
      <w:r w:rsidR="00F5174A">
        <w:rPr>
          <w:rFonts w:ascii="Tahoma" w:hAnsi="Tahoma" w:cs="Tahoma"/>
        </w:rPr>
        <w:t>dó</w:t>
      </w:r>
      <w:r w:rsidRPr="00740100">
        <w:rPr>
          <w:rFonts w:ascii="Tahoma" w:hAnsi="Tahoma" w:cs="Tahoma" w:hint="eastAsia"/>
        </w:rPr>
        <w:t>w komunalnych;</w:t>
      </w:r>
    </w:p>
    <w:p w14:paraId="5C5EBBDE" w14:textId="07104BD6" w:rsidR="00740100" w:rsidRPr="00740100" w:rsidRDefault="00740100" w:rsidP="00740100">
      <w:pPr>
        <w:pStyle w:val="Standard"/>
        <w:spacing w:line="360" w:lineRule="auto"/>
        <w:jc w:val="both"/>
        <w:rPr>
          <w:rFonts w:ascii="Tahoma" w:hAnsi="Tahoma" w:cs="Tahoma"/>
        </w:rPr>
      </w:pPr>
      <w:r w:rsidRPr="00740100">
        <w:rPr>
          <w:rFonts w:ascii="Tahoma" w:hAnsi="Tahoma" w:cs="Tahoma"/>
        </w:rPr>
        <w:t>3) obsługi administracyjnej systemu</w:t>
      </w:r>
      <w:r w:rsidR="00F5174A">
        <w:rPr>
          <w:rFonts w:ascii="Tahoma" w:hAnsi="Tahoma" w:cs="Tahoma"/>
        </w:rPr>
        <w:t>.</w:t>
      </w:r>
    </w:p>
    <w:p w14:paraId="68E3D0E1" w14:textId="77777777" w:rsidR="0095730E" w:rsidRDefault="0095730E" w:rsidP="00740100">
      <w:pPr>
        <w:pStyle w:val="Standard"/>
        <w:spacing w:line="360" w:lineRule="auto"/>
        <w:jc w:val="both"/>
        <w:rPr>
          <w:rFonts w:ascii="Tahoma" w:hAnsi="Tahoma" w:cs="Tahoma"/>
        </w:rPr>
      </w:pPr>
    </w:p>
    <w:p w14:paraId="569EDCB9" w14:textId="0527BCFD" w:rsidR="008C06DE" w:rsidRDefault="008138E2" w:rsidP="00740100">
      <w:pPr>
        <w:pStyle w:val="Standard"/>
        <w:spacing w:line="360" w:lineRule="auto"/>
        <w:jc w:val="both"/>
        <w:rPr>
          <w:rFonts w:ascii="Tahoma" w:hAnsi="Tahoma" w:cs="Tahoma"/>
        </w:rPr>
      </w:pPr>
      <w:r w:rsidRPr="008138E2">
        <w:rPr>
          <w:rFonts w:ascii="Tahoma" w:hAnsi="Tahoma" w:cs="Tahoma"/>
        </w:rPr>
        <w:t>W 202</w:t>
      </w:r>
      <w:r w:rsidR="00D466C1">
        <w:rPr>
          <w:rFonts w:ascii="Tahoma" w:hAnsi="Tahoma" w:cs="Tahoma"/>
        </w:rPr>
        <w:t>2</w:t>
      </w:r>
      <w:r w:rsidRPr="008138E2">
        <w:rPr>
          <w:rFonts w:ascii="Tahoma" w:hAnsi="Tahoma" w:cs="Tahoma"/>
        </w:rPr>
        <w:t xml:space="preserve"> r. na terenie Miasta i Gminy Chorzele odpady komunalne powstawały                            w gospodarstwach domowych</w:t>
      </w:r>
      <w:r w:rsidR="002D1FCC">
        <w:rPr>
          <w:rFonts w:ascii="Tahoma" w:hAnsi="Tahoma" w:cs="Tahoma"/>
        </w:rPr>
        <w:t xml:space="preserve"> oraz domkach letniskowych</w:t>
      </w:r>
      <w:r w:rsidR="00D466C1">
        <w:rPr>
          <w:rFonts w:ascii="Tahoma" w:hAnsi="Tahoma" w:cs="Tahoma"/>
        </w:rPr>
        <w:t>.</w:t>
      </w:r>
      <w:r w:rsidRPr="008138E2">
        <w:rPr>
          <w:rFonts w:ascii="Tahoma" w:hAnsi="Tahoma" w:cs="Tahoma"/>
        </w:rPr>
        <w:t xml:space="preserve"> Ponadto odpady powstawały także na terenach otwartych (odpady z koszy ulicznych, zmiotki, odpady z placów targowych i zieleni publicznej).  </w:t>
      </w:r>
    </w:p>
    <w:p w14:paraId="258EA2EB" w14:textId="77777777" w:rsidR="00E63B64" w:rsidRDefault="008138E2" w:rsidP="00740100">
      <w:pPr>
        <w:pStyle w:val="Standard"/>
        <w:spacing w:line="360" w:lineRule="auto"/>
        <w:jc w:val="both"/>
        <w:rPr>
          <w:rFonts w:ascii="Tahoma" w:hAnsi="Tahoma" w:cs="Tahoma"/>
        </w:rPr>
      </w:pPr>
      <w:r w:rsidRPr="008138E2">
        <w:rPr>
          <w:rFonts w:ascii="Tahoma" w:hAnsi="Tahoma" w:cs="Tahoma"/>
        </w:rPr>
        <w:t>W 202</w:t>
      </w:r>
      <w:r w:rsidR="00D466C1">
        <w:rPr>
          <w:rFonts w:ascii="Tahoma" w:hAnsi="Tahoma" w:cs="Tahoma"/>
        </w:rPr>
        <w:t>2</w:t>
      </w:r>
      <w:r w:rsidRPr="008138E2">
        <w:rPr>
          <w:rFonts w:ascii="Tahoma" w:hAnsi="Tahoma" w:cs="Tahoma"/>
        </w:rPr>
        <w:t xml:space="preserve"> r. w wyniku przetargu nieograniczonego w Gminie Chorzele został wyłoniony odbiorca odpadów komunalnych od właścicieli nieruchomości zamieszkałych</w:t>
      </w:r>
      <w:r w:rsidR="008C06DE">
        <w:rPr>
          <w:rFonts w:ascii="Tahoma" w:hAnsi="Tahoma" w:cs="Tahoma"/>
        </w:rPr>
        <w:t xml:space="preserve"> </w:t>
      </w:r>
      <w:r w:rsidR="008C06DE" w:rsidRPr="008C06DE">
        <w:rPr>
          <w:rFonts w:ascii="Tahoma" w:hAnsi="Tahoma" w:cs="Tahoma"/>
        </w:rPr>
        <w:t>oraz nieruchomości, na k</w:t>
      </w:r>
      <w:r w:rsidR="008C06DE">
        <w:rPr>
          <w:rFonts w:ascii="Tahoma" w:hAnsi="Tahoma" w:cs="Tahoma"/>
        </w:rPr>
        <w:t>tó</w:t>
      </w:r>
      <w:r w:rsidR="008C06DE" w:rsidRPr="008C06DE">
        <w:rPr>
          <w:rFonts w:ascii="Tahoma" w:hAnsi="Tahoma" w:cs="Tahoma"/>
        </w:rPr>
        <w:t xml:space="preserve">rych znajdują się domki letniskowe lub inne nieruchomości wykorzystywane na cele </w:t>
      </w:r>
      <w:proofErr w:type="spellStart"/>
      <w:r w:rsidR="008C06DE" w:rsidRPr="008C06DE">
        <w:rPr>
          <w:rFonts w:ascii="Tahoma" w:hAnsi="Tahoma" w:cs="Tahoma"/>
        </w:rPr>
        <w:t>rekreacyjno</w:t>
      </w:r>
      <w:proofErr w:type="spellEnd"/>
      <w:r w:rsidR="008C06DE" w:rsidRPr="008C06DE">
        <w:rPr>
          <w:rFonts w:ascii="Tahoma" w:hAnsi="Tahoma" w:cs="Tahoma"/>
        </w:rPr>
        <w:t xml:space="preserve"> </w:t>
      </w:r>
      <w:r w:rsidR="008C06DE" w:rsidRPr="008C06DE">
        <w:rPr>
          <w:rFonts w:ascii="Tahoma" w:hAnsi="Tahoma" w:cs="Tahoma" w:hint="eastAsia"/>
        </w:rPr>
        <w:t>–</w:t>
      </w:r>
      <w:r w:rsidR="008C06DE" w:rsidRPr="008C06DE">
        <w:rPr>
          <w:rFonts w:ascii="Tahoma" w:hAnsi="Tahoma" w:cs="Tahoma"/>
        </w:rPr>
        <w:t xml:space="preserve"> wypoczynkowe</w:t>
      </w:r>
      <w:r w:rsidRPr="008138E2">
        <w:rPr>
          <w:rFonts w:ascii="Tahoma" w:hAnsi="Tahoma" w:cs="Tahoma"/>
        </w:rPr>
        <w:t xml:space="preserve">, firma Błysk-Bis Sp. z o. </w:t>
      </w:r>
      <w:r w:rsidR="00D466C1">
        <w:rPr>
          <w:rFonts w:ascii="Tahoma" w:hAnsi="Tahoma" w:cs="Tahoma"/>
        </w:rPr>
        <w:t>o.</w:t>
      </w:r>
      <w:r w:rsidRPr="008138E2">
        <w:rPr>
          <w:rFonts w:ascii="Tahoma" w:hAnsi="Tahoma" w:cs="Tahoma"/>
        </w:rPr>
        <w:t xml:space="preserve"> ul. Moniuszki 108, Maków Mazowiecki. Umowa w zakresie odbierania i zagospodarowania odpadów komunalnych obowiązywała z tą firmą cały 202</w:t>
      </w:r>
      <w:r w:rsidR="00D466C1">
        <w:rPr>
          <w:rFonts w:ascii="Tahoma" w:hAnsi="Tahoma" w:cs="Tahoma"/>
        </w:rPr>
        <w:t>2</w:t>
      </w:r>
      <w:r w:rsidRPr="008138E2">
        <w:rPr>
          <w:rFonts w:ascii="Tahoma" w:hAnsi="Tahoma" w:cs="Tahoma"/>
        </w:rPr>
        <w:t xml:space="preserve"> rok. W </w:t>
      </w:r>
      <w:r w:rsidR="006261C9">
        <w:rPr>
          <w:rFonts w:ascii="Tahoma" w:hAnsi="Tahoma" w:cs="Tahoma"/>
        </w:rPr>
        <w:t xml:space="preserve">związku z tym, że </w:t>
      </w:r>
      <w:r w:rsidR="008C06DE">
        <w:rPr>
          <w:rFonts w:ascii="Tahoma" w:hAnsi="Tahoma" w:cs="Tahoma"/>
        </w:rPr>
        <w:t>Gmina Chorzele od początku  współpracuje z</w:t>
      </w:r>
      <w:r w:rsidR="006261C9">
        <w:rPr>
          <w:rFonts w:ascii="Tahoma" w:hAnsi="Tahoma" w:cs="Tahoma"/>
        </w:rPr>
        <w:t xml:space="preserve"> firm</w:t>
      </w:r>
      <w:r w:rsidR="008C06DE">
        <w:rPr>
          <w:rFonts w:ascii="Tahoma" w:hAnsi="Tahoma" w:cs="Tahoma"/>
        </w:rPr>
        <w:t>ą</w:t>
      </w:r>
      <w:r w:rsidR="006261C9">
        <w:rPr>
          <w:rFonts w:ascii="Tahoma" w:hAnsi="Tahoma" w:cs="Tahoma"/>
        </w:rPr>
        <w:t xml:space="preserve"> Błysk, w latach wcześniejszych nieruchomości zamieszkałe zostały wyposażone w kosze na odbiór odpadów zmieszanych, </w:t>
      </w:r>
      <w:r w:rsidR="005832DD">
        <w:rPr>
          <w:rFonts w:ascii="Tahoma" w:hAnsi="Tahoma" w:cs="Tahoma"/>
        </w:rPr>
        <w:t>metali i tworzyw sztuczn</w:t>
      </w:r>
      <w:r w:rsidR="008C06DE">
        <w:rPr>
          <w:rFonts w:ascii="Tahoma" w:hAnsi="Tahoma" w:cs="Tahoma"/>
        </w:rPr>
        <w:t>ych</w:t>
      </w:r>
      <w:r w:rsidR="006261C9">
        <w:rPr>
          <w:rFonts w:ascii="Tahoma" w:hAnsi="Tahoma" w:cs="Tahoma"/>
        </w:rPr>
        <w:t xml:space="preserve"> oraz szkła. </w:t>
      </w:r>
      <w:r w:rsidR="006261C9" w:rsidRPr="008138E2">
        <w:rPr>
          <w:rFonts w:ascii="Tahoma" w:hAnsi="Tahoma" w:cs="Tahoma"/>
        </w:rPr>
        <w:t xml:space="preserve">Dodatkowo firma </w:t>
      </w:r>
      <w:r w:rsidR="006261C9">
        <w:rPr>
          <w:rFonts w:ascii="Tahoma" w:hAnsi="Tahoma" w:cs="Tahoma"/>
        </w:rPr>
        <w:t xml:space="preserve">na bieżąco </w:t>
      </w:r>
      <w:r w:rsidR="006261C9" w:rsidRPr="008138E2">
        <w:rPr>
          <w:rFonts w:ascii="Tahoma" w:hAnsi="Tahoma" w:cs="Tahoma"/>
        </w:rPr>
        <w:t>wyposaż</w:t>
      </w:r>
      <w:r w:rsidR="006261C9">
        <w:rPr>
          <w:rFonts w:ascii="Tahoma" w:hAnsi="Tahoma" w:cs="Tahoma"/>
        </w:rPr>
        <w:t>a</w:t>
      </w:r>
      <w:r w:rsidR="006261C9" w:rsidRPr="008138E2">
        <w:rPr>
          <w:rFonts w:ascii="Tahoma" w:hAnsi="Tahoma" w:cs="Tahoma"/>
        </w:rPr>
        <w:t xml:space="preserve">ła mieszkańców nieruchomości </w:t>
      </w:r>
      <w:r w:rsidRPr="008138E2">
        <w:rPr>
          <w:rFonts w:ascii="Tahoma" w:hAnsi="Tahoma" w:cs="Tahoma"/>
        </w:rPr>
        <w:t xml:space="preserve">w worki na odpady w podziale na odpowiednie frakcje. </w:t>
      </w:r>
    </w:p>
    <w:p w14:paraId="17457A7B" w14:textId="6089EBDB" w:rsidR="008138E2" w:rsidRPr="008138E2" w:rsidRDefault="008138E2" w:rsidP="008138E2">
      <w:pPr>
        <w:pStyle w:val="Standard"/>
        <w:spacing w:line="360" w:lineRule="auto"/>
        <w:jc w:val="both"/>
        <w:rPr>
          <w:rFonts w:ascii="Tahoma" w:hAnsi="Tahoma" w:cs="Tahoma"/>
        </w:rPr>
      </w:pPr>
      <w:r w:rsidRPr="008138E2">
        <w:rPr>
          <w:rFonts w:ascii="Tahoma" w:hAnsi="Tahoma" w:cs="Tahoma"/>
        </w:rPr>
        <w:t>Odpady komunalne z terenu Miasta i Gminy Chorzele odbierane były</w:t>
      </w:r>
      <w:r w:rsidR="00AF672C">
        <w:rPr>
          <w:rFonts w:ascii="Tahoma" w:hAnsi="Tahoma" w:cs="Tahoma"/>
        </w:rPr>
        <w:t xml:space="preserve"> w podziale na następujące frakcje : </w:t>
      </w:r>
      <w:r w:rsidR="00AF672C" w:rsidRPr="00AF672C">
        <w:rPr>
          <w:rFonts w:ascii="Tahoma" w:hAnsi="Tahoma" w:cs="Tahoma"/>
        </w:rPr>
        <w:t xml:space="preserve">bioodpady, papier, szkło, metale i tworzywa sztuczne oraz frakcję dodatkową </w:t>
      </w:r>
      <w:r w:rsidR="00AF672C" w:rsidRPr="00AF672C">
        <w:rPr>
          <w:rFonts w:ascii="Tahoma" w:hAnsi="Tahoma" w:cs="Tahoma" w:hint="eastAsia"/>
        </w:rPr>
        <w:t>–</w:t>
      </w:r>
      <w:r w:rsidR="00AF672C" w:rsidRPr="00AF672C">
        <w:rPr>
          <w:rFonts w:ascii="Tahoma" w:hAnsi="Tahoma" w:cs="Tahoma"/>
        </w:rPr>
        <w:t xml:space="preserve"> odpady komunalne zmieszane.</w:t>
      </w:r>
    </w:p>
    <w:p w14:paraId="1B40B84A" w14:textId="60ABF015" w:rsidR="008138E2" w:rsidRPr="00AF672C" w:rsidRDefault="008138E2" w:rsidP="008138E2">
      <w:pPr>
        <w:pStyle w:val="Standard"/>
        <w:spacing w:line="360" w:lineRule="auto"/>
        <w:jc w:val="both"/>
        <w:rPr>
          <w:rFonts w:ascii="Tahoma" w:hAnsi="Tahoma" w:cs="Tahoma"/>
          <w:color w:val="000000"/>
        </w:rPr>
      </w:pPr>
      <w:bookmarkStart w:id="2" w:name="_Hlk57274780"/>
      <w:r w:rsidRPr="008138E2">
        <w:rPr>
          <w:rFonts w:ascii="Tahoma" w:hAnsi="Tahoma" w:cs="Tahoma"/>
          <w:b/>
          <w:bCs/>
          <w:color w:val="000000"/>
        </w:rPr>
        <w:lastRenderedPageBreak/>
        <w:t>2.1</w:t>
      </w:r>
      <w:r w:rsidRPr="008138E2">
        <w:rPr>
          <w:rFonts w:ascii="Tahoma" w:hAnsi="Tahoma" w:cs="Tahoma"/>
          <w:color w:val="000000"/>
        </w:rPr>
        <w:t xml:space="preserve">. </w:t>
      </w:r>
      <w:r w:rsidR="00AF672C">
        <w:rPr>
          <w:rFonts w:ascii="Tahoma" w:hAnsi="Tahoma" w:cs="Tahoma"/>
          <w:color w:val="000000"/>
        </w:rPr>
        <w:t>Z</w:t>
      </w:r>
      <w:r w:rsidRPr="008138E2">
        <w:rPr>
          <w:rFonts w:ascii="Tahoma" w:hAnsi="Tahoma" w:cs="Tahoma"/>
          <w:color w:val="000000"/>
        </w:rPr>
        <w:t xml:space="preserve">godnie z Uchwałą Nr 172/XXV/20 Rady Miejskiej w Chorzelach z dnia 13.07.2020 r. </w:t>
      </w:r>
      <w:r w:rsidR="00AF672C">
        <w:rPr>
          <w:rFonts w:ascii="Tahoma" w:hAnsi="Tahoma" w:cs="Tahoma"/>
          <w:color w:val="000000"/>
        </w:rPr>
        <w:t xml:space="preserve">  w</w:t>
      </w:r>
      <w:r w:rsidR="00AF672C" w:rsidRPr="008138E2">
        <w:rPr>
          <w:rFonts w:ascii="Tahoma" w:hAnsi="Tahoma" w:cs="Tahoma"/>
          <w:color w:val="000000"/>
        </w:rPr>
        <w:t xml:space="preserve"> 202</w:t>
      </w:r>
      <w:r w:rsidR="00AF672C">
        <w:rPr>
          <w:rFonts w:ascii="Tahoma" w:hAnsi="Tahoma" w:cs="Tahoma"/>
          <w:color w:val="000000"/>
        </w:rPr>
        <w:t>2</w:t>
      </w:r>
      <w:r w:rsidR="00AF672C" w:rsidRPr="008138E2">
        <w:rPr>
          <w:rFonts w:ascii="Tahoma" w:hAnsi="Tahoma" w:cs="Tahoma"/>
          <w:color w:val="000000"/>
        </w:rPr>
        <w:t xml:space="preserve"> r. obowiązywały następujące terminy odbioru odpadów komunalnych</w:t>
      </w:r>
      <w:r w:rsidRPr="008138E2">
        <w:rPr>
          <w:rFonts w:ascii="Tahoma" w:hAnsi="Tahoma" w:cs="Tahoma"/>
          <w:color w:val="000000"/>
        </w:rPr>
        <w:t xml:space="preserve"> z terenu nieruchomości:</w:t>
      </w:r>
    </w:p>
    <w:p w14:paraId="1CEA9F4A" w14:textId="77777777" w:rsidR="008138E2" w:rsidRPr="008138E2" w:rsidRDefault="008138E2" w:rsidP="008138E2">
      <w:pPr>
        <w:pStyle w:val="Default"/>
        <w:tabs>
          <w:tab w:val="left" w:pos="426"/>
        </w:tabs>
        <w:autoSpaceDE/>
        <w:spacing w:line="360" w:lineRule="auto"/>
        <w:jc w:val="both"/>
        <w:rPr>
          <w:rFonts w:ascii="Tahoma" w:hAnsi="Tahoma" w:cs="Tahoma"/>
        </w:rPr>
      </w:pPr>
      <w:r w:rsidRPr="008138E2">
        <w:rPr>
          <w:rFonts w:ascii="Tahoma" w:hAnsi="Tahoma" w:cs="Tahoma"/>
        </w:rPr>
        <w:t xml:space="preserve">1. zamieszkałych zabudowanych budynkami mieszkalnymi jednorodzinnymi oraz z terenu nieruchomości na których znajdują się domki letniskowe lub innych nieruchomości wykorzystywanych na cele </w:t>
      </w:r>
      <w:proofErr w:type="spellStart"/>
      <w:r w:rsidRPr="008138E2">
        <w:rPr>
          <w:rFonts w:ascii="Tahoma" w:hAnsi="Tahoma" w:cs="Tahoma"/>
        </w:rPr>
        <w:t>rekreacyjno</w:t>
      </w:r>
      <w:proofErr w:type="spellEnd"/>
      <w:r w:rsidRPr="008138E2">
        <w:rPr>
          <w:rFonts w:ascii="Tahoma" w:hAnsi="Tahoma" w:cs="Tahoma"/>
        </w:rPr>
        <w:t xml:space="preserve"> – wypoczynkowe:</w:t>
      </w:r>
    </w:p>
    <w:p w14:paraId="6FED9A65" w14:textId="4C53ABD0" w:rsidR="008138E2" w:rsidRPr="008138E2" w:rsidRDefault="008138E2" w:rsidP="008138E2">
      <w:pPr>
        <w:pStyle w:val="Default"/>
        <w:numPr>
          <w:ilvl w:val="0"/>
          <w:numId w:val="14"/>
        </w:numPr>
        <w:tabs>
          <w:tab w:val="left" w:pos="426"/>
        </w:tabs>
        <w:autoSpaceDE/>
        <w:spacing w:line="360" w:lineRule="auto"/>
        <w:jc w:val="both"/>
        <w:rPr>
          <w:rFonts w:ascii="Tahoma" w:hAnsi="Tahoma" w:cs="Tahoma"/>
        </w:rPr>
      </w:pPr>
      <w:r w:rsidRPr="008138E2">
        <w:rPr>
          <w:rFonts w:ascii="Tahoma" w:hAnsi="Tahoma" w:cs="Tahoma"/>
        </w:rPr>
        <w:t>Niesegregowane (zmieszane)</w:t>
      </w:r>
      <w:r w:rsidR="00E1318D">
        <w:rPr>
          <w:rFonts w:ascii="Tahoma" w:hAnsi="Tahoma" w:cs="Tahoma"/>
        </w:rPr>
        <w:t xml:space="preserve"> </w:t>
      </w:r>
      <w:r w:rsidRPr="008138E2">
        <w:rPr>
          <w:rFonts w:ascii="Tahoma" w:hAnsi="Tahoma" w:cs="Tahoma"/>
        </w:rPr>
        <w:t>odpady komunalne – w okresie od kwietnia do października jeden raz na dwa tygodnie, a w okresie od listopada do marca jeden raz w miesiącu,</w:t>
      </w:r>
    </w:p>
    <w:p w14:paraId="0948FD98" w14:textId="77777777" w:rsidR="008138E2" w:rsidRPr="008138E2" w:rsidRDefault="008138E2" w:rsidP="008138E2">
      <w:pPr>
        <w:pStyle w:val="Default"/>
        <w:numPr>
          <w:ilvl w:val="0"/>
          <w:numId w:val="14"/>
        </w:numPr>
        <w:tabs>
          <w:tab w:val="left" w:pos="426"/>
        </w:tabs>
        <w:autoSpaceDE/>
        <w:spacing w:line="360" w:lineRule="auto"/>
        <w:jc w:val="both"/>
        <w:rPr>
          <w:rFonts w:ascii="Tahoma" w:hAnsi="Tahoma" w:cs="Tahoma"/>
        </w:rPr>
      </w:pPr>
      <w:r w:rsidRPr="008138E2">
        <w:rPr>
          <w:rFonts w:ascii="Tahoma" w:hAnsi="Tahoma" w:cs="Tahoma"/>
        </w:rPr>
        <w:t>Tworzywa sztuczne, metale, opakowania wielomateriałowe – jeden raz w miesiącu,</w:t>
      </w:r>
    </w:p>
    <w:p w14:paraId="50356F15" w14:textId="77777777" w:rsidR="008138E2" w:rsidRPr="008138E2" w:rsidRDefault="008138E2" w:rsidP="008138E2">
      <w:pPr>
        <w:pStyle w:val="Default"/>
        <w:numPr>
          <w:ilvl w:val="0"/>
          <w:numId w:val="14"/>
        </w:numPr>
        <w:tabs>
          <w:tab w:val="left" w:pos="426"/>
        </w:tabs>
        <w:autoSpaceDE/>
        <w:spacing w:line="360" w:lineRule="auto"/>
        <w:jc w:val="both"/>
        <w:rPr>
          <w:rFonts w:ascii="Tahoma" w:hAnsi="Tahoma" w:cs="Tahoma"/>
        </w:rPr>
      </w:pPr>
      <w:r w:rsidRPr="008138E2">
        <w:rPr>
          <w:rFonts w:ascii="Tahoma" w:hAnsi="Tahoma" w:cs="Tahoma"/>
        </w:rPr>
        <w:t>Szkło – raz na kwartał,</w:t>
      </w:r>
    </w:p>
    <w:p w14:paraId="2CF361AE" w14:textId="77777777" w:rsidR="008138E2" w:rsidRPr="008138E2" w:rsidRDefault="008138E2" w:rsidP="008138E2">
      <w:pPr>
        <w:pStyle w:val="Default"/>
        <w:numPr>
          <w:ilvl w:val="0"/>
          <w:numId w:val="14"/>
        </w:numPr>
        <w:tabs>
          <w:tab w:val="left" w:pos="426"/>
        </w:tabs>
        <w:autoSpaceDE/>
        <w:spacing w:line="360" w:lineRule="auto"/>
        <w:jc w:val="both"/>
        <w:rPr>
          <w:rFonts w:ascii="Tahoma" w:hAnsi="Tahoma" w:cs="Tahoma"/>
        </w:rPr>
      </w:pPr>
      <w:r w:rsidRPr="008138E2">
        <w:rPr>
          <w:rFonts w:ascii="Tahoma" w:hAnsi="Tahoma" w:cs="Tahoma"/>
        </w:rPr>
        <w:t xml:space="preserve">Papier – jeden raz w miesiącu, </w:t>
      </w:r>
    </w:p>
    <w:p w14:paraId="0FF71D04" w14:textId="77777777" w:rsidR="008138E2" w:rsidRPr="008138E2" w:rsidRDefault="008138E2" w:rsidP="008138E2">
      <w:pPr>
        <w:pStyle w:val="Default"/>
        <w:numPr>
          <w:ilvl w:val="0"/>
          <w:numId w:val="14"/>
        </w:numPr>
        <w:tabs>
          <w:tab w:val="left" w:pos="426"/>
        </w:tabs>
        <w:autoSpaceDE/>
        <w:spacing w:line="360" w:lineRule="auto"/>
        <w:jc w:val="both"/>
        <w:rPr>
          <w:rFonts w:ascii="Tahoma" w:hAnsi="Tahoma" w:cs="Tahoma"/>
        </w:rPr>
      </w:pPr>
      <w:r w:rsidRPr="008138E2">
        <w:rPr>
          <w:rFonts w:ascii="Tahoma" w:hAnsi="Tahoma" w:cs="Tahoma"/>
        </w:rPr>
        <w:t>Bioodpady – w okresie od kwietnia do października jeden raz na dwa tygodnie, a w okresie od listopada do marca jeden raz w miesiącu (dotyczy nieruchomości nie posiadających kompostownika).</w:t>
      </w:r>
    </w:p>
    <w:p w14:paraId="1620DCE6" w14:textId="77777777" w:rsidR="008138E2" w:rsidRPr="008138E2" w:rsidRDefault="008138E2" w:rsidP="008138E2">
      <w:pPr>
        <w:pStyle w:val="Default"/>
        <w:numPr>
          <w:ilvl w:val="0"/>
          <w:numId w:val="5"/>
        </w:numPr>
        <w:tabs>
          <w:tab w:val="left" w:pos="426"/>
        </w:tabs>
        <w:autoSpaceDE/>
        <w:spacing w:line="360" w:lineRule="auto"/>
        <w:jc w:val="both"/>
        <w:rPr>
          <w:rFonts w:ascii="Tahoma" w:hAnsi="Tahoma" w:cs="Tahoma"/>
        </w:rPr>
      </w:pPr>
      <w:r w:rsidRPr="008138E2">
        <w:rPr>
          <w:rFonts w:ascii="Tahoma" w:hAnsi="Tahoma" w:cs="Tahoma"/>
        </w:rPr>
        <w:t>zamieszkałych zabudowanymi budynkami wielolokalowymi:</w:t>
      </w:r>
    </w:p>
    <w:p w14:paraId="05C7311C" w14:textId="1B128DD8" w:rsidR="008138E2" w:rsidRPr="008138E2" w:rsidRDefault="008138E2" w:rsidP="008138E2">
      <w:pPr>
        <w:pStyle w:val="Default"/>
        <w:numPr>
          <w:ilvl w:val="0"/>
          <w:numId w:val="15"/>
        </w:numPr>
        <w:tabs>
          <w:tab w:val="left" w:pos="284"/>
        </w:tabs>
        <w:autoSpaceDE/>
        <w:spacing w:line="360" w:lineRule="auto"/>
        <w:ind w:left="284"/>
        <w:jc w:val="both"/>
        <w:rPr>
          <w:rFonts w:ascii="Tahoma" w:hAnsi="Tahoma" w:cs="Tahoma"/>
        </w:rPr>
      </w:pPr>
      <w:r w:rsidRPr="008138E2">
        <w:rPr>
          <w:rFonts w:ascii="Tahoma" w:hAnsi="Tahoma" w:cs="Tahoma"/>
        </w:rPr>
        <w:t>Niesegregowane (zmieszane)</w:t>
      </w:r>
      <w:r w:rsidR="00750C8E">
        <w:rPr>
          <w:rFonts w:ascii="Tahoma" w:hAnsi="Tahoma" w:cs="Tahoma"/>
        </w:rPr>
        <w:t xml:space="preserve"> </w:t>
      </w:r>
      <w:r w:rsidRPr="008138E2">
        <w:rPr>
          <w:rFonts w:ascii="Tahoma" w:hAnsi="Tahoma" w:cs="Tahoma"/>
        </w:rPr>
        <w:t>odpady komunalne – w okresie od kwietnia do października jeden raz na tydzień, a w okresie od listopada do marca raz na dwa tygodnie,</w:t>
      </w:r>
    </w:p>
    <w:p w14:paraId="45B3B293" w14:textId="77777777" w:rsidR="008138E2" w:rsidRPr="008138E2" w:rsidRDefault="008138E2" w:rsidP="008138E2">
      <w:pPr>
        <w:pStyle w:val="Default"/>
        <w:numPr>
          <w:ilvl w:val="0"/>
          <w:numId w:val="15"/>
        </w:numPr>
        <w:tabs>
          <w:tab w:val="left" w:pos="284"/>
        </w:tabs>
        <w:autoSpaceDE/>
        <w:spacing w:line="360" w:lineRule="auto"/>
        <w:ind w:left="284"/>
        <w:jc w:val="both"/>
        <w:rPr>
          <w:rFonts w:ascii="Tahoma" w:hAnsi="Tahoma" w:cs="Tahoma"/>
        </w:rPr>
      </w:pPr>
      <w:r w:rsidRPr="008138E2">
        <w:rPr>
          <w:rFonts w:ascii="Tahoma" w:hAnsi="Tahoma" w:cs="Tahoma"/>
        </w:rPr>
        <w:t>Tworzywa sztuczne, metale, opakowania wielomateriałowe – raz na tydzień,</w:t>
      </w:r>
    </w:p>
    <w:p w14:paraId="19D67C1C" w14:textId="77777777" w:rsidR="008138E2" w:rsidRPr="008138E2" w:rsidRDefault="008138E2" w:rsidP="008138E2">
      <w:pPr>
        <w:pStyle w:val="Default"/>
        <w:numPr>
          <w:ilvl w:val="0"/>
          <w:numId w:val="15"/>
        </w:numPr>
        <w:tabs>
          <w:tab w:val="left" w:pos="284"/>
        </w:tabs>
        <w:autoSpaceDE/>
        <w:spacing w:line="360" w:lineRule="auto"/>
        <w:ind w:left="284"/>
        <w:jc w:val="both"/>
        <w:rPr>
          <w:rFonts w:ascii="Tahoma" w:hAnsi="Tahoma" w:cs="Tahoma"/>
        </w:rPr>
      </w:pPr>
      <w:r w:rsidRPr="008138E2">
        <w:rPr>
          <w:rFonts w:ascii="Tahoma" w:hAnsi="Tahoma" w:cs="Tahoma"/>
        </w:rPr>
        <w:t>Szkło – raz na 2 tygodnie,</w:t>
      </w:r>
    </w:p>
    <w:p w14:paraId="5463F551" w14:textId="77777777" w:rsidR="008138E2" w:rsidRPr="008138E2" w:rsidRDefault="008138E2" w:rsidP="008138E2">
      <w:pPr>
        <w:pStyle w:val="Default"/>
        <w:numPr>
          <w:ilvl w:val="0"/>
          <w:numId w:val="15"/>
        </w:numPr>
        <w:tabs>
          <w:tab w:val="left" w:pos="284"/>
        </w:tabs>
        <w:autoSpaceDE/>
        <w:spacing w:line="360" w:lineRule="auto"/>
        <w:ind w:left="284"/>
        <w:jc w:val="both"/>
        <w:rPr>
          <w:rFonts w:ascii="Tahoma" w:hAnsi="Tahoma" w:cs="Tahoma"/>
        </w:rPr>
      </w:pPr>
      <w:r w:rsidRPr="008138E2">
        <w:rPr>
          <w:rFonts w:ascii="Tahoma" w:hAnsi="Tahoma" w:cs="Tahoma"/>
        </w:rPr>
        <w:t xml:space="preserve">Papier – jeden raz na dwa tygodnie, </w:t>
      </w:r>
    </w:p>
    <w:p w14:paraId="19C718A4" w14:textId="77777777" w:rsidR="008138E2" w:rsidRPr="008138E2" w:rsidRDefault="008138E2" w:rsidP="008138E2">
      <w:pPr>
        <w:pStyle w:val="Default"/>
        <w:numPr>
          <w:ilvl w:val="0"/>
          <w:numId w:val="15"/>
        </w:numPr>
        <w:tabs>
          <w:tab w:val="left" w:pos="284"/>
        </w:tabs>
        <w:autoSpaceDE/>
        <w:spacing w:line="360" w:lineRule="auto"/>
        <w:ind w:left="284"/>
        <w:jc w:val="both"/>
        <w:rPr>
          <w:rFonts w:ascii="Tahoma" w:hAnsi="Tahoma" w:cs="Tahoma"/>
        </w:rPr>
      </w:pPr>
      <w:r w:rsidRPr="008138E2">
        <w:rPr>
          <w:rFonts w:ascii="Tahoma" w:hAnsi="Tahoma" w:cs="Tahoma"/>
        </w:rPr>
        <w:t>Bioodpady – raz na tydzień</w:t>
      </w:r>
    </w:p>
    <w:p w14:paraId="06091ADB" w14:textId="77777777" w:rsidR="008138E2" w:rsidRPr="008138E2" w:rsidRDefault="008138E2" w:rsidP="008138E2">
      <w:pPr>
        <w:pStyle w:val="Default"/>
        <w:tabs>
          <w:tab w:val="left" w:pos="426"/>
        </w:tabs>
        <w:autoSpaceDE/>
        <w:spacing w:line="360" w:lineRule="auto"/>
        <w:jc w:val="both"/>
        <w:rPr>
          <w:rFonts w:ascii="Tahoma" w:hAnsi="Tahoma" w:cs="Tahoma"/>
        </w:rPr>
      </w:pPr>
    </w:p>
    <w:p w14:paraId="2657FDC8" w14:textId="515CE522" w:rsidR="008138E2" w:rsidRDefault="008138E2" w:rsidP="008138E2">
      <w:pPr>
        <w:pStyle w:val="Default"/>
        <w:tabs>
          <w:tab w:val="left" w:pos="426"/>
        </w:tabs>
        <w:autoSpaceDE/>
        <w:spacing w:line="360" w:lineRule="auto"/>
        <w:jc w:val="both"/>
        <w:rPr>
          <w:rFonts w:ascii="Tahoma" w:hAnsi="Tahoma" w:cs="Tahoma"/>
        </w:rPr>
      </w:pPr>
      <w:r w:rsidRPr="008138E2">
        <w:rPr>
          <w:rFonts w:ascii="Tahoma" w:hAnsi="Tahoma" w:cs="Tahoma"/>
        </w:rPr>
        <w:t>W zamian za uiszczoną opłatę od 01.10.2021 r. mieszkańcy mogą również oddawać odpady do Punktu Selektywnej Zbiórki Odpadów Komunalnych.</w:t>
      </w:r>
      <w:r w:rsidR="00D60479">
        <w:rPr>
          <w:rFonts w:ascii="Tahoma" w:hAnsi="Tahoma" w:cs="Tahoma"/>
        </w:rPr>
        <w:t xml:space="preserve"> Odpady, które mogą tam przekazać to:</w:t>
      </w:r>
    </w:p>
    <w:p w14:paraId="7488CEDF" w14:textId="6AE5287F"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rPr>
        <w:t xml:space="preserve">papier, tworzywa sztuczne, szkło, opakowania wielomateriałowe, </w:t>
      </w:r>
    </w:p>
    <w:p w14:paraId="3F753501" w14:textId="2A6FCD25" w:rsid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rPr>
        <w:t xml:space="preserve">zmieszane odpady opakowaniowe, opakowania z drewna (odpady komunalne ulegające biodegradacji), </w:t>
      </w:r>
    </w:p>
    <w:p w14:paraId="6C1A17B5" w14:textId="504B8A22" w:rsidR="00D60479" w:rsidRPr="00D60479" w:rsidRDefault="00D60479" w:rsidP="00D60479">
      <w:pPr>
        <w:pStyle w:val="Default"/>
        <w:numPr>
          <w:ilvl w:val="0"/>
          <w:numId w:val="17"/>
        </w:numPr>
        <w:tabs>
          <w:tab w:val="left" w:pos="426"/>
        </w:tabs>
        <w:autoSpaceDE/>
        <w:spacing w:line="360" w:lineRule="auto"/>
        <w:jc w:val="both"/>
        <w:rPr>
          <w:rFonts w:ascii="Tahoma" w:hAnsi="Tahoma" w:cs="Tahoma"/>
        </w:rPr>
      </w:pPr>
      <w:r w:rsidRPr="00E63B64">
        <w:rPr>
          <w:rFonts w:ascii="Tahoma" w:hAnsi="Tahoma" w:cs="Tahoma" w:hint="eastAsia"/>
        </w:rPr>
        <w:t>metale</w:t>
      </w:r>
      <w:r>
        <w:rPr>
          <w:rFonts w:ascii="Tahoma" w:hAnsi="Tahoma" w:cs="Tahoma"/>
        </w:rPr>
        <w:t>,</w:t>
      </w:r>
    </w:p>
    <w:p w14:paraId="0E7F38D0" w14:textId="799D9091"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hint="eastAsia"/>
        </w:rPr>
        <w:t>bioodpady,</w:t>
      </w:r>
    </w:p>
    <w:p w14:paraId="41B3480C" w14:textId="5FC71BF7"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rPr>
        <w:t xml:space="preserve">zużyte baterie i akumulatory, </w:t>
      </w:r>
    </w:p>
    <w:p w14:paraId="15DFCEF3" w14:textId="3BEC3C38"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rPr>
        <w:t xml:space="preserve">zużyte opony, </w:t>
      </w:r>
    </w:p>
    <w:p w14:paraId="46130AE8" w14:textId="4FA45751"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rPr>
        <w:lastRenderedPageBreak/>
        <w:t xml:space="preserve">odzież i tekstylia inne niż biodegradowalne, </w:t>
      </w:r>
    </w:p>
    <w:p w14:paraId="63963CD2" w14:textId="46203EFE"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rPr>
        <w:t>popioły, odpady z czyszczenia komi</w:t>
      </w:r>
      <w:r w:rsidR="00D60479">
        <w:rPr>
          <w:rFonts w:ascii="Tahoma" w:hAnsi="Tahoma" w:cs="Tahoma"/>
        </w:rPr>
        <w:t>nó</w:t>
      </w:r>
      <w:r w:rsidRPr="00E63B64">
        <w:rPr>
          <w:rFonts w:ascii="Tahoma" w:hAnsi="Tahoma" w:cs="Tahoma"/>
        </w:rPr>
        <w:t xml:space="preserve">w, </w:t>
      </w:r>
    </w:p>
    <w:p w14:paraId="15A83CA0" w14:textId="7794FE1B"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hint="eastAsia"/>
        </w:rPr>
        <w:t xml:space="preserve">meble i inne odpady wielkogabarytowe, </w:t>
      </w:r>
    </w:p>
    <w:p w14:paraId="722A9506" w14:textId="3862335C"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hint="eastAsia"/>
        </w:rPr>
        <w:t>odpady budowlane i rozb</w:t>
      </w:r>
      <w:r w:rsidR="00D60479">
        <w:rPr>
          <w:rFonts w:ascii="Tahoma" w:hAnsi="Tahoma" w:cs="Tahoma"/>
        </w:rPr>
        <w:t>ió</w:t>
      </w:r>
      <w:r w:rsidRPr="00E63B64">
        <w:rPr>
          <w:rFonts w:ascii="Tahoma" w:hAnsi="Tahoma" w:cs="Tahoma" w:hint="eastAsia"/>
        </w:rPr>
        <w:t>rkowe,</w:t>
      </w:r>
    </w:p>
    <w:p w14:paraId="66A3EB48" w14:textId="125FA443"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rPr>
        <w:t xml:space="preserve">zużyty sprzęt elektryczny i elektroniczny (sprzęt elektroniczny powinien być kompletny), </w:t>
      </w:r>
    </w:p>
    <w:p w14:paraId="39861CC5" w14:textId="5E1D69D1"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rPr>
        <w:t xml:space="preserve">odpady niebezpieczne (przeterminowane leki, termometry, akumulatory, baterie, farby, lakiery, impregnaty, rozpuszczalniki, odczynniki chemiczne, środki ochrony roślin, tusze, tonery, farby drukarskie, </w:t>
      </w:r>
      <w:proofErr w:type="spellStart"/>
      <w:r w:rsidRPr="00E63B64">
        <w:rPr>
          <w:rFonts w:ascii="Tahoma" w:hAnsi="Tahoma" w:cs="Tahoma"/>
        </w:rPr>
        <w:t>cartridge</w:t>
      </w:r>
      <w:proofErr w:type="spellEnd"/>
      <w:r w:rsidRPr="00E63B64">
        <w:rPr>
          <w:rFonts w:ascii="Tahoma" w:hAnsi="Tahoma" w:cs="Tahoma"/>
        </w:rPr>
        <w:t>, oleje i tłuszcze zawierające substancje niebezpieczne, opakowania po olejach, farbach, detergentach, środkach ochrony roślin, puszki po farbach, opakowania po aerozolach, lampy fluorescencyjne, ża</w:t>
      </w:r>
      <w:r w:rsidR="00D60479">
        <w:rPr>
          <w:rFonts w:ascii="Tahoma" w:hAnsi="Tahoma" w:cs="Tahoma"/>
        </w:rPr>
        <w:t>ró</w:t>
      </w:r>
      <w:r w:rsidRPr="00E63B64">
        <w:rPr>
          <w:rFonts w:ascii="Tahoma" w:hAnsi="Tahoma" w:cs="Tahoma"/>
        </w:rPr>
        <w:t>wki energooszczędne, urządzenia zawierające freony, zużyte urządzenia elektryczne i elektroniczne zawierające niebezpieczne składniki)</w:t>
      </w:r>
      <w:r w:rsidR="00D60479">
        <w:rPr>
          <w:rFonts w:ascii="Tahoma" w:hAnsi="Tahoma" w:cs="Tahoma"/>
        </w:rPr>
        <w:t>,</w:t>
      </w:r>
    </w:p>
    <w:p w14:paraId="02DB4856" w14:textId="67BF2DB1" w:rsidR="00E63B64" w:rsidRPr="00E63B64" w:rsidRDefault="00E63B64" w:rsidP="00D60479">
      <w:pPr>
        <w:pStyle w:val="Default"/>
        <w:numPr>
          <w:ilvl w:val="0"/>
          <w:numId w:val="17"/>
        </w:numPr>
        <w:tabs>
          <w:tab w:val="left" w:pos="426"/>
        </w:tabs>
        <w:spacing w:line="360" w:lineRule="auto"/>
        <w:jc w:val="both"/>
        <w:rPr>
          <w:rFonts w:ascii="Tahoma" w:hAnsi="Tahoma" w:cs="Tahoma"/>
        </w:rPr>
      </w:pPr>
      <w:r w:rsidRPr="00E63B64">
        <w:rPr>
          <w:rFonts w:ascii="Tahoma" w:hAnsi="Tahoma" w:cs="Tahoma"/>
        </w:rPr>
        <w:t>odpady niekwalifikujące się do odpa</w:t>
      </w:r>
      <w:r w:rsidR="00D60479">
        <w:rPr>
          <w:rFonts w:ascii="Tahoma" w:hAnsi="Tahoma" w:cs="Tahoma"/>
        </w:rPr>
        <w:t>dó</w:t>
      </w:r>
      <w:r w:rsidRPr="00E63B64">
        <w:rPr>
          <w:rFonts w:ascii="Tahoma" w:hAnsi="Tahoma" w:cs="Tahoma"/>
        </w:rPr>
        <w:t>w medycznych powstałych w gospodarstwie domowym w wyniku przyjmowania produk</w:t>
      </w:r>
      <w:r w:rsidR="00D60479">
        <w:rPr>
          <w:rFonts w:ascii="Tahoma" w:hAnsi="Tahoma" w:cs="Tahoma"/>
        </w:rPr>
        <w:t>tó</w:t>
      </w:r>
      <w:r w:rsidRPr="00E63B64">
        <w:rPr>
          <w:rFonts w:ascii="Tahoma" w:hAnsi="Tahoma" w:cs="Tahoma"/>
        </w:rPr>
        <w:t xml:space="preserve">w leczniczych w formie iniekcji </w:t>
      </w:r>
      <w:r w:rsidR="00D60479">
        <w:rPr>
          <w:rFonts w:ascii="Tahoma" w:hAnsi="Tahoma" w:cs="Tahoma"/>
        </w:rPr>
        <w:t xml:space="preserve">                           </w:t>
      </w:r>
      <w:r w:rsidRPr="00E63B64">
        <w:rPr>
          <w:rFonts w:ascii="Tahoma" w:hAnsi="Tahoma" w:cs="Tahoma"/>
        </w:rPr>
        <w:t>i prowadzenia</w:t>
      </w:r>
      <w:r w:rsidR="00D60479">
        <w:rPr>
          <w:rFonts w:ascii="Tahoma" w:hAnsi="Tahoma" w:cs="Tahoma"/>
        </w:rPr>
        <w:t xml:space="preserve"> </w:t>
      </w:r>
      <w:r w:rsidRPr="00E63B64">
        <w:rPr>
          <w:rFonts w:ascii="Tahoma" w:hAnsi="Tahoma" w:cs="Tahoma"/>
        </w:rPr>
        <w:t>monitoringu poziomu substancji we krwi, w szcze</w:t>
      </w:r>
      <w:r w:rsidR="00D60479">
        <w:rPr>
          <w:rFonts w:ascii="Tahoma" w:hAnsi="Tahoma" w:cs="Tahoma"/>
        </w:rPr>
        <w:t>gó</w:t>
      </w:r>
      <w:r w:rsidRPr="00E63B64">
        <w:rPr>
          <w:rFonts w:ascii="Tahoma" w:hAnsi="Tahoma" w:cs="Tahoma"/>
        </w:rPr>
        <w:t>lności igieł</w:t>
      </w:r>
      <w:r w:rsidR="00D60479">
        <w:rPr>
          <w:rFonts w:ascii="Tahoma" w:hAnsi="Tahoma" w:cs="Tahoma"/>
        </w:rPr>
        <w:t xml:space="preserve">                         </w:t>
      </w:r>
      <w:r w:rsidRPr="00E63B64">
        <w:rPr>
          <w:rFonts w:ascii="Tahoma" w:hAnsi="Tahoma" w:cs="Tahoma" w:hint="eastAsia"/>
        </w:rPr>
        <w:t>i strzykawek</w:t>
      </w:r>
      <w:r w:rsidR="000C7E1A">
        <w:rPr>
          <w:rFonts w:ascii="Tahoma" w:hAnsi="Tahoma" w:cs="Tahoma"/>
        </w:rPr>
        <w:t>.</w:t>
      </w:r>
    </w:p>
    <w:bookmarkEnd w:id="2"/>
    <w:p w14:paraId="0D9DC77C" w14:textId="77777777" w:rsidR="000D366B" w:rsidRDefault="000D366B" w:rsidP="008138E2">
      <w:pPr>
        <w:pStyle w:val="Standard"/>
        <w:spacing w:before="120" w:line="360" w:lineRule="auto"/>
        <w:jc w:val="both"/>
        <w:rPr>
          <w:rFonts w:ascii="Tahoma" w:hAnsi="Tahoma" w:cs="Tahoma"/>
          <w:b/>
          <w:bCs/>
          <w:color w:val="000000"/>
        </w:rPr>
      </w:pPr>
    </w:p>
    <w:p w14:paraId="19F94641" w14:textId="436A7FDC" w:rsidR="008138E2" w:rsidRPr="008138E2" w:rsidRDefault="008138E2" w:rsidP="008138E2">
      <w:pPr>
        <w:pStyle w:val="Standard"/>
        <w:spacing w:before="120" w:line="360" w:lineRule="auto"/>
        <w:jc w:val="both"/>
        <w:rPr>
          <w:rFonts w:ascii="Tahoma" w:hAnsi="Tahoma" w:cs="Tahoma"/>
          <w:color w:val="000000"/>
        </w:rPr>
      </w:pPr>
      <w:r w:rsidRPr="008138E2">
        <w:rPr>
          <w:rFonts w:ascii="Tahoma" w:hAnsi="Tahoma" w:cs="Tahoma"/>
          <w:b/>
          <w:color w:val="000000"/>
        </w:rPr>
        <w:t>2.</w:t>
      </w:r>
      <w:r w:rsidR="00224DA2">
        <w:rPr>
          <w:rFonts w:ascii="Tahoma" w:hAnsi="Tahoma" w:cs="Tahoma"/>
          <w:b/>
          <w:color w:val="000000"/>
        </w:rPr>
        <w:t>2</w:t>
      </w:r>
      <w:r w:rsidRPr="008138E2">
        <w:rPr>
          <w:rFonts w:ascii="Tahoma" w:hAnsi="Tahoma" w:cs="Tahoma"/>
          <w:b/>
          <w:color w:val="000000"/>
        </w:rPr>
        <w:t>.</w:t>
      </w:r>
      <w:r w:rsidRPr="008138E2">
        <w:rPr>
          <w:rFonts w:ascii="Tahoma" w:hAnsi="Tahoma" w:cs="Tahoma"/>
          <w:color w:val="000000"/>
        </w:rPr>
        <w:t xml:space="preserve"> </w:t>
      </w:r>
      <w:r w:rsidR="00750C8E">
        <w:rPr>
          <w:rFonts w:ascii="Tahoma" w:hAnsi="Tahoma" w:cs="Tahoma"/>
          <w:color w:val="000000"/>
        </w:rPr>
        <w:t>W 2022 r.</w:t>
      </w:r>
      <w:r w:rsidRPr="008138E2">
        <w:rPr>
          <w:rFonts w:ascii="Tahoma" w:hAnsi="Tahoma" w:cs="Tahoma"/>
          <w:color w:val="000000"/>
        </w:rPr>
        <w:t xml:space="preserve"> zgodnie z Uchwałą nr 137/XIX/20 Rady Miejskiej w Chorzelach z dnia 06.03.2020 r. obowiąz</w:t>
      </w:r>
      <w:r w:rsidR="00750C8E">
        <w:rPr>
          <w:rFonts w:ascii="Tahoma" w:hAnsi="Tahoma" w:cs="Tahoma"/>
          <w:color w:val="000000"/>
        </w:rPr>
        <w:t>ywały</w:t>
      </w:r>
      <w:r w:rsidRPr="008138E2">
        <w:rPr>
          <w:rFonts w:ascii="Tahoma" w:hAnsi="Tahoma" w:cs="Tahoma"/>
          <w:color w:val="000000"/>
        </w:rPr>
        <w:t xml:space="preserve"> </w:t>
      </w:r>
      <w:r w:rsidR="00750C8E">
        <w:rPr>
          <w:rFonts w:ascii="Tahoma" w:hAnsi="Tahoma" w:cs="Tahoma"/>
          <w:color w:val="000000"/>
        </w:rPr>
        <w:t>następujące</w:t>
      </w:r>
      <w:r w:rsidRPr="008138E2">
        <w:rPr>
          <w:rFonts w:ascii="Tahoma" w:hAnsi="Tahoma" w:cs="Tahoma"/>
          <w:color w:val="000000"/>
        </w:rPr>
        <w:t xml:space="preserve"> stawki:</w:t>
      </w:r>
    </w:p>
    <w:p w14:paraId="0B08FCEA" w14:textId="77777777" w:rsidR="008138E2" w:rsidRPr="008138E2" w:rsidRDefault="008138E2" w:rsidP="008138E2">
      <w:pPr>
        <w:pStyle w:val="Standard"/>
        <w:spacing w:before="120" w:line="360" w:lineRule="auto"/>
        <w:jc w:val="both"/>
        <w:rPr>
          <w:rFonts w:ascii="Tahoma" w:hAnsi="Tahoma" w:cs="Tahoma"/>
          <w:color w:val="000000"/>
        </w:rPr>
      </w:pPr>
      <w:r w:rsidRPr="008138E2">
        <w:rPr>
          <w:rFonts w:ascii="Tahoma" w:hAnsi="Tahoma" w:cs="Tahoma"/>
          <w:color w:val="000000"/>
        </w:rPr>
        <w:t>Opłata za gospodarowanie komunalnymi stanowi iloczyn liczby mieszkańców zamieszkujących daną nieruchomość oraz stawki opłaty.</w:t>
      </w:r>
    </w:p>
    <w:p w14:paraId="72DB538E" w14:textId="77777777" w:rsidR="008138E2" w:rsidRPr="008138E2" w:rsidRDefault="008138E2" w:rsidP="008138E2">
      <w:pPr>
        <w:pStyle w:val="Standard"/>
        <w:numPr>
          <w:ilvl w:val="3"/>
          <w:numId w:val="11"/>
        </w:numPr>
        <w:spacing w:line="360" w:lineRule="auto"/>
        <w:ind w:left="284" w:hanging="284"/>
        <w:rPr>
          <w:rFonts w:ascii="Tahoma" w:hAnsi="Tahoma" w:cs="Tahoma"/>
          <w:color w:val="000000"/>
        </w:rPr>
      </w:pPr>
      <w:r w:rsidRPr="008138E2">
        <w:rPr>
          <w:rFonts w:ascii="Tahoma" w:hAnsi="Tahoma" w:cs="Tahoma"/>
          <w:color w:val="000000"/>
        </w:rPr>
        <w:t>stawka opłaty za odpady komunalne zbierane i odbierane w sposób selektywny – 29,00 zł/mc od osoby zamieszkującej dana nieruchomość,</w:t>
      </w:r>
    </w:p>
    <w:p w14:paraId="6321516A" w14:textId="47086B4C" w:rsidR="008138E2" w:rsidRPr="008138E2" w:rsidRDefault="008138E2" w:rsidP="008138E2">
      <w:pPr>
        <w:pStyle w:val="Standard"/>
        <w:numPr>
          <w:ilvl w:val="3"/>
          <w:numId w:val="11"/>
        </w:numPr>
        <w:spacing w:line="360" w:lineRule="auto"/>
        <w:ind w:left="284" w:hanging="284"/>
        <w:jc w:val="both"/>
        <w:rPr>
          <w:rFonts w:ascii="Tahoma" w:hAnsi="Tahoma" w:cs="Tahoma"/>
          <w:color w:val="000000"/>
        </w:rPr>
      </w:pPr>
      <w:r w:rsidRPr="008138E2">
        <w:rPr>
          <w:rFonts w:ascii="Tahoma" w:hAnsi="Tahoma" w:cs="Tahoma"/>
          <w:color w:val="000000"/>
        </w:rPr>
        <w:t>stawka  podwyższona opłaty za odpady komunalne zbierane i odbierane w sposób selektywny – 58,00 zł/mc od osoby zamieszkującej daną nieruchomość, która nie wypełnia obowiązku zbierania odpadów komunalnych.</w:t>
      </w:r>
    </w:p>
    <w:p w14:paraId="6D5C1D0B" w14:textId="4982D625" w:rsidR="00A5687F" w:rsidRPr="00A5687F" w:rsidRDefault="008138E2" w:rsidP="008138E2">
      <w:pPr>
        <w:pStyle w:val="Standard"/>
        <w:spacing w:line="360" w:lineRule="auto"/>
        <w:jc w:val="both"/>
        <w:rPr>
          <w:rFonts w:ascii="Tahoma" w:hAnsi="Tahoma" w:cs="Tahoma"/>
          <w:color w:val="000000"/>
        </w:rPr>
      </w:pPr>
      <w:r w:rsidRPr="008138E2">
        <w:rPr>
          <w:rFonts w:ascii="Tahoma" w:hAnsi="Tahoma" w:cs="Tahoma"/>
          <w:color w:val="000000"/>
        </w:rPr>
        <w:t xml:space="preserve">Dodatkowo, zgodnie ze zmianami w ustawie o utrzymaniu czystości i porządku, ustalono częściowe zwolnienie z opłaty za gospodarowanie odpadami komunalnymi dla właścicieli nieruchomości zabudowach budynkami mieszkalnymi jednorodzinnymi kompostujących </w:t>
      </w:r>
      <w:proofErr w:type="spellStart"/>
      <w:r w:rsidRPr="008138E2">
        <w:rPr>
          <w:rFonts w:ascii="Tahoma" w:hAnsi="Tahoma" w:cs="Tahoma"/>
          <w:color w:val="000000"/>
        </w:rPr>
        <w:t>bio</w:t>
      </w:r>
      <w:proofErr w:type="spellEnd"/>
      <w:r w:rsidRPr="008138E2">
        <w:rPr>
          <w:rFonts w:ascii="Tahoma" w:hAnsi="Tahoma" w:cs="Tahoma"/>
          <w:color w:val="000000"/>
        </w:rPr>
        <w:t xml:space="preserve"> odpady w kompostowniku przydomowym w wysokości 6,00 zł od osoby zamieszkującej daną nieruchomość, która zbiera odpady w sposób selektywny, czyli 23,00 zł/mc od osoby zamieszkującej daną nieruchomość. </w:t>
      </w:r>
    </w:p>
    <w:p w14:paraId="0E4BCFF4" w14:textId="345D1CE8" w:rsidR="008138E2" w:rsidRPr="00750C8E" w:rsidRDefault="008138E2" w:rsidP="008138E2">
      <w:pPr>
        <w:pStyle w:val="Standard"/>
        <w:spacing w:line="360" w:lineRule="auto"/>
        <w:jc w:val="both"/>
        <w:rPr>
          <w:rFonts w:ascii="Tahoma" w:hAnsi="Tahoma" w:cs="Tahoma"/>
          <w:b/>
          <w:bCs/>
        </w:rPr>
      </w:pPr>
      <w:r w:rsidRPr="002D1FCC">
        <w:rPr>
          <w:rFonts w:ascii="Tahoma" w:hAnsi="Tahoma" w:cs="Tahoma"/>
          <w:b/>
          <w:bCs/>
        </w:rPr>
        <w:lastRenderedPageBreak/>
        <w:t>3.Możliwości przetwarzania odpadów.</w:t>
      </w:r>
      <w:r w:rsidR="00926A8F" w:rsidRPr="002D1FCC">
        <w:rPr>
          <w:rFonts w:ascii="Tahoma" w:hAnsi="Tahoma" w:cs="Tahoma"/>
          <w:b/>
          <w:bCs/>
        </w:rPr>
        <w:t xml:space="preserve">  </w:t>
      </w:r>
    </w:p>
    <w:p w14:paraId="6B7DC778" w14:textId="0AC49C45" w:rsidR="00CD1EEA" w:rsidRPr="00DF5A73" w:rsidRDefault="00CD1EEA" w:rsidP="00CD1EEA">
      <w:pPr>
        <w:pStyle w:val="Standard"/>
        <w:spacing w:line="360" w:lineRule="auto"/>
        <w:jc w:val="both"/>
        <w:rPr>
          <w:rFonts w:ascii="Tahoma" w:hAnsi="Tahoma" w:cs="Tahoma"/>
        </w:rPr>
      </w:pPr>
      <w:r w:rsidRPr="00DF5A73">
        <w:rPr>
          <w:rFonts w:ascii="Tahoma" w:hAnsi="Tahoma" w:cs="Tahoma"/>
        </w:rPr>
        <w:t>Na terenie Gminy Chorzele nie ma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 Instalacj</w:t>
      </w:r>
      <w:r w:rsidR="00811BD9" w:rsidRPr="00DF5A73">
        <w:rPr>
          <w:rFonts w:ascii="Tahoma" w:hAnsi="Tahoma" w:cs="Tahoma"/>
        </w:rPr>
        <w:t>e</w:t>
      </w:r>
      <w:r w:rsidRPr="00DF5A73">
        <w:rPr>
          <w:rFonts w:ascii="Tahoma" w:hAnsi="Tahoma" w:cs="Tahoma"/>
        </w:rPr>
        <w:t xml:space="preserve"> komunaln</w:t>
      </w:r>
      <w:r w:rsidR="00811BD9" w:rsidRPr="00DF5A73">
        <w:rPr>
          <w:rFonts w:ascii="Tahoma" w:hAnsi="Tahoma" w:cs="Tahoma"/>
        </w:rPr>
        <w:t>e</w:t>
      </w:r>
      <w:r w:rsidRPr="00DF5A73">
        <w:rPr>
          <w:rFonts w:ascii="Tahoma" w:hAnsi="Tahoma" w:cs="Tahoma"/>
        </w:rPr>
        <w:t xml:space="preserve"> znajduj</w:t>
      </w:r>
      <w:r w:rsidR="00811BD9" w:rsidRPr="00DF5A73">
        <w:rPr>
          <w:rFonts w:ascii="Tahoma" w:hAnsi="Tahoma" w:cs="Tahoma"/>
        </w:rPr>
        <w:t>ą</w:t>
      </w:r>
      <w:r w:rsidRPr="00DF5A73">
        <w:rPr>
          <w:rFonts w:ascii="Tahoma" w:hAnsi="Tahoma" w:cs="Tahoma"/>
        </w:rPr>
        <w:t xml:space="preserve"> się w pobliski</w:t>
      </w:r>
      <w:r w:rsidR="002D1FCC">
        <w:rPr>
          <w:rFonts w:ascii="Tahoma" w:hAnsi="Tahoma" w:cs="Tahoma"/>
        </w:rPr>
        <w:t>ch</w:t>
      </w:r>
      <w:r w:rsidR="002D1FCC" w:rsidRPr="002D1FCC">
        <w:rPr>
          <w:rFonts w:ascii="Tahoma" w:hAnsi="Tahoma" w:cs="Tahoma"/>
        </w:rPr>
        <w:t xml:space="preserve"> powi</w:t>
      </w:r>
      <w:r w:rsidR="002D1FCC">
        <w:rPr>
          <w:rFonts w:ascii="Tahoma" w:hAnsi="Tahoma" w:cs="Tahoma"/>
        </w:rPr>
        <w:t>atach:</w:t>
      </w:r>
      <w:r w:rsidR="002D1FCC" w:rsidRPr="002D1FCC">
        <w:rPr>
          <w:rFonts w:ascii="Tahoma" w:hAnsi="Tahoma" w:cs="Tahoma"/>
        </w:rPr>
        <w:t xml:space="preserve"> ciechanowskim i mławskim</w:t>
      </w:r>
      <w:r w:rsidRPr="00DF5A73">
        <w:rPr>
          <w:rFonts w:ascii="Tahoma" w:hAnsi="Tahoma" w:cs="Tahoma"/>
        </w:rPr>
        <w:t xml:space="preserve">, stąd też budowa takiej instalacji na terenie Gminy </w:t>
      </w:r>
      <w:r w:rsidRPr="002D1FCC">
        <w:rPr>
          <w:rFonts w:ascii="Tahoma" w:hAnsi="Tahoma" w:cs="Tahoma"/>
        </w:rPr>
        <w:t xml:space="preserve">Chorzele byłaby na ten moment ekonomicznie nieuzasadniona. </w:t>
      </w:r>
      <w:r w:rsidR="002D1FCC" w:rsidRPr="002D1FCC">
        <w:rPr>
          <w:rFonts w:ascii="Tahoma" w:hAnsi="Tahoma" w:cs="Tahoma"/>
        </w:rPr>
        <w:t xml:space="preserve">Dzięki bliskości tych instalacji oraz pozostałych instalacji w regionie zachodnim firma, która odbiera odpady z Gminy Chorzele nie ma problemów z ich przetwarzaniem. </w:t>
      </w:r>
      <w:r w:rsidRPr="002D1FCC">
        <w:rPr>
          <w:rFonts w:ascii="Tahoma" w:hAnsi="Tahoma" w:cs="Tahoma"/>
        </w:rPr>
        <w:t xml:space="preserve">Podział województwa na Regiony </w:t>
      </w:r>
      <w:r w:rsidRPr="00DF5A73">
        <w:rPr>
          <w:rFonts w:ascii="Tahoma" w:hAnsi="Tahoma" w:cs="Tahoma"/>
        </w:rPr>
        <w:t>Gospodarki Odpadami Komunalnymi został zniesiony. Wskazane zmiany wynikają z przepisów ustawy z dnia z dnia 19 lipca 2019 r. o zmianie ustawy o utrzymaniu czystości i porządku w gminach oraz niektórych ustaw (Dz.U. 2022 poz. 2519), która zmieniła przepisy ustawy z dnia 14 grudnia 2012 r. o odpadach (Dz.U. 202</w:t>
      </w:r>
      <w:r w:rsidR="00DF5A73">
        <w:rPr>
          <w:rFonts w:ascii="Tahoma" w:hAnsi="Tahoma" w:cs="Tahoma"/>
        </w:rPr>
        <w:t>2</w:t>
      </w:r>
      <w:r w:rsidRPr="00DF5A73">
        <w:rPr>
          <w:rFonts w:ascii="Tahoma" w:hAnsi="Tahoma" w:cs="Tahoma"/>
        </w:rPr>
        <w:t xml:space="preserve"> poz. </w:t>
      </w:r>
      <w:r w:rsidR="00DF5A73">
        <w:rPr>
          <w:rFonts w:ascii="Tahoma" w:hAnsi="Tahoma" w:cs="Tahoma"/>
        </w:rPr>
        <w:t>66</w:t>
      </w:r>
      <w:r w:rsidRPr="00DF5A73">
        <w:rPr>
          <w:rFonts w:ascii="Tahoma" w:hAnsi="Tahoma" w:cs="Tahoma"/>
        </w:rPr>
        <w:t>9) m.in. w zakresie zniesienia regionów gospodarki odpadami oraz zmiany regionalnych instalacji do przetwarzania odpadów komunalnych na instalacje komunalne. Zgodnie z ustawą o odpadach z dnia 14 grudnia 2012 roku (Dz.U. 2021 poz. 779), jako przetwarzanie rozumie się procesy odzysku lub unieszkodliwiania, w tym przygotowanie poprzedzające odzysk lub unieszkodliwianie.</w:t>
      </w:r>
    </w:p>
    <w:p w14:paraId="23F57195" w14:textId="1A13211F" w:rsidR="00E93DE2" w:rsidRPr="000D366B" w:rsidRDefault="008138E2" w:rsidP="008138E2">
      <w:pPr>
        <w:pStyle w:val="Standard"/>
        <w:spacing w:line="360" w:lineRule="auto"/>
        <w:jc w:val="both"/>
        <w:rPr>
          <w:rFonts w:ascii="Tahoma" w:hAnsi="Tahoma" w:cs="Tahoma"/>
          <w:color w:val="FF0000"/>
        </w:rPr>
      </w:pPr>
      <w:r w:rsidRPr="000D366B">
        <w:rPr>
          <w:rFonts w:ascii="Tahoma" w:hAnsi="Tahoma" w:cs="Tahoma"/>
          <w:color w:val="FF0000"/>
        </w:rPr>
        <w:tab/>
      </w:r>
    </w:p>
    <w:p w14:paraId="729B6D60" w14:textId="6025FEDC" w:rsidR="008138E2" w:rsidRPr="000C7E1A" w:rsidRDefault="008138E2" w:rsidP="008138E2">
      <w:pPr>
        <w:pStyle w:val="Standard"/>
        <w:spacing w:line="360" w:lineRule="auto"/>
        <w:jc w:val="both"/>
        <w:rPr>
          <w:rFonts w:ascii="Tahoma" w:hAnsi="Tahoma" w:cs="Tahoma"/>
          <w:b/>
          <w:bCs/>
        </w:rPr>
      </w:pPr>
      <w:r w:rsidRPr="002D1FCC">
        <w:rPr>
          <w:rFonts w:ascii="Tahoma" w:hAnsi="Tahoma" w:cs="Tahoma"/>
          <w:b/>
          <w:bCs/>
        </w:rPr>
        <w:t>4. Potrzeby inwestycyjne związane z gospodarowaniem odpadami komunalnymi.</w:t>
      </w:r>
    </w:p>
    <w:p w14:paraId="706FE4DE" w14:textId="1D16AEE0" w:rsidR="00B57DF8" w:rsidRPr="0017527B" w:rsidRDefault="00B57DF8" w:rsidP="008138E2">
      <w:pPr>
        <w:pStyle w:val="Standard"/>
        <w:spacing w:line="360" w:lineRule="auto"/>
        <w:jc w:val="both"/>
        <w:rPr>
          <w:rFonts w:ascii="Tahoma" w:hAnsi="Tahoma" w:cs="Tahoma"/>
        </w:rPr>
      </w:pPr>
      <w:r w:rsidRPr="0017527B">
        <w:rPr>
          <w:rFonts w:ascii="Tahoma" w:hAnsi="Tahoma" w:cs="Tahoma"/>
        </w:rPr>
        <w:t>Moce przerobowe instalacji do przetwarzania odpadów komunalnych</w:t>
      </w:r>
      <w:r w:rsidR="0017527B" w:rsidRPr="0017527B">
        <w:rPr>
          <w:rFonts w:ascii="Tahoma" w:hAnsi="Tahoma" w:cs="Tahoma"/>
        </w:rPr>
        <w:t xml:space="preserve"> do których przekazywane są odpady</w:t>
      </w:r>
      <w:r w:rsidRPr="0017527B">
        <w:rPr>
          <w:rFonts w:ascii="Tahoma" w:hAnsi="Tahoma" w:cs="Tahoma"/>
        </w:rPr>
        <w:t xml:space="preserve"> zapewniły ciągłe i nieprzerwane zagospodarowanie odebranych z terenu Gminy </w:t>
      </w:r>
      <w:r w:rsidR="0017527B" w:rsidRPr="0017527B">
        <w:rPr>
          <w:rFonts w:ascii="Tahoma" w:hAnsi="Tahoma" w:cs="Tahoma"/>
        </w:rPr>
        <w:t>Chorzele</w:t>
      </w:r>
      <w:r w:rsidRPr="0017527B">
        <w:rPr>
          <w:rFonts w:ascii="Tahoma" w:hAnsi="Tahoma" w:cs="Tahoma"/>
        </w:rPr>
        <w:t xml:space="preserve"> odpadów komunalnych, w efekcie czego w tym zakresie nie było potrzeby realizowania żadnych zadań inwestycyjnych z tytułu składowania, recyklingu czy odzysku odpadów komunalnych i z tego też tytułu nie poniesiono żadnych kosztów.</w:t>
      </w:r>
    </w:p>
    <w:p w14:paraId="70B806DC" w14:textId="77777777" w:rsidR="00E93DE2" w:rsidRPr="008138E2" w:rsidRDefault="00E93DE2" w:rsidP="008138E2">
      <w:pPr>
        <w:pStyle w:val="Standard"/>
        <w:spacing w:line="360" w:lineRule="auto"/>
        <w:jc w:val="both"/>
        <w:rPr>
          <w:rFonts w:ascii="Tahoma" w:hAnsi="Tahoma" w:cs="Tahoma"/>
        </w:rPr>
      </w:pPr>
    </w:p>
    <w:p w14:paraId="1869131A" w14:textId="2CAF34FC" w:rsidR="008138E2" w:rsidRPr="002D1FCC" w:rsidRDefault="008138E2" w:rsidP="008138E2">
      <w:pPr>
        <w:pStyle w:val="Standard"/>
        <w:spacing w:line="360" w:lineRule="auto"/>
        <w:jc w:val="both"/>
        <w:rPr>
          <w:rFonts w:ascii="Tahoma" w:hAnsi="Tahoma" w:cs="Tahoma"/>
        </w:rPr>
      </w:pPr>
      <w:r w:rsidRPr="002D1FCC">
        <w:rPr>
          <w:rFonts w:ascii="Tahoma" w:hAnsi="Tahoma" w:cs="Tahoma"/>
          <w:b/>
          <w:bCs/>
        </w:rPr>
        <w:t>5. Koszty poniesione w związku z odbieraniem, odzyskiem, recyklingiem i unieszkodliwianiem odpadów komunalnych.</w:t>
      </w:r>
    </w:p>
    <w:p w14:paraId="583633A0" w14:textId="77777777" w:rsidR="0017527B" w:rsidRDefault="00F36205" w:rsidP="008138E2">
      <w:pPr>
        <w:pStyle w:val="Standard"/>
        <w:spacing w:line="360" w:lineRule="auto"/>
        <w:jc w:val="both"/>
        <w:rPr>
          <w:rFonts w:ascii="Tahoma" w:hAnsi="Tahoma" w:cs="Tahoma"/>
        </w:rPr>
      </w:pPr>
      <w:r w:rsidRPr="00F36205">
        <w:rPr>
          <w:rFonts w:ascii="Tahoma" w:hAnsi="Tahoma" w:cs="Tahoma"/>
        </w:rPr>
        <w:t xml:space="preserve">W 2022 r. wpływy z opłat za gospodarowanie odpadami komunalnymi </w:t>
      </w:r>
      <w:r w:rsidR="00426EFF" w:rsidRPr="00F36205">
        <w:rPr>
          <w:rFonts w:ascii="Tahoma" w:hAnsi="Tahoma" w:cs="Tahoma"/>
        </w:rPr>
        <w:t>w</w:t>
      </w:r>
      <w:r w:rsidRPr="00F36205">
        <w:rPr>
          <w:rFonts w:ascii="Tahoma" w:hAnsi="Tahoma" w:cs="Tahoma"/>
        </w:rPr>
        <w:t>yniosły</w:t>
      </w:r>
      <w:r w:rsidR="00426EFF" w:rsidRPr="00F36205">
        <w:rPr>
          <w:rFonts w:ascii="Tahoma" w:hAnsi="Tahoma" w:cs="Tahoma"/>
        </w:rPr>
        <w:t xml:space="preserve"> łącznie</w:t>
      </w:r>
      <w:r w:rsidR="00426EFF">
        <w:rPr>
          <w:rFonts w:ascii="Tahoma" w:hAnsi="Tahoma" w:cs="Tahoma"/>
        </w:rPr>
        <w:t xml:space="preserve"> 2 285 323,45 zł</w:t>
      </w:r>
      <w:r>
        <w:rPr>
          <w:rFonts w:ascii="Tahoma" w:hAnsi="Tahoma" w:cs="Tahoma"/>
        </w:rPr>
        <w:t>. Wydatki wyniosły natomiast 2 232 144,91 zł, w tym</w:t>
      </w:r>
      <w:r w:rsidR="00426EFF">
        <w:rPr>
          <w:rFonts w:ascii="Tahoma" w:hAnsi="Tahoma" w:cs="Tahoma"/>
        </w:rPr>
        <w:t xml:space="preserve"> </w:t>
      </w:r>
      <w:r>
        <w:rPr>
          <w:rFonts w:ascii="Tahoma" w:hAnsi="Tahoma" w:cs="Tahoma"/>
        </w:rPr>
        <w:t>r</w:t>
      </w:r>
      <w:r w:rsidR="008138E2" w:rsidRPr="008138E2">
        <w:rPr>
          <w:rFonts w:ascii="Tahoma" w:hAnsi="Tahoma" w:cs="Tahoma"/>
        </w:rPr>
        <w:t>oczny koszt związany z odbieraniem,</w:t>
      </w:r>
      <w:r w:rsidR="00426EFF">
        <w:rPr>
          <w:rFonts w:ascii="Tahoma" w:hAnsi="Tahoma" w:cs="Tahoma"/>
        </w:rPr>
        <w:t xml:space="preserve"> odzyskiem, recyklingiem, transpo</w:t>
      </w:r>
      <w:r w:rsidR="008138E2" w:rsidRPr="008138E2">
        <w:rPr>
          <w:rFonts w:ascii="Tahoma" w:hAnsi="Tahoma" w:cs="Tahoma"/>
        </w:rPr>
        <w:t xml:space="preserve">rtem, zbieraniem i unieszkodliwianiem odpadów komunalnych wyniósł </w:t>
      </w:r>
      <w:r w:rsidR="00B7552D">
        <w:rPr>
          <w:rFonts w:ascii="Tahoma" w:hAnsi="Tahoma" w:cs="Tahoma"/>
        </w:rPr>
        <w:t>1 964 948,13</w:t>
      </w:r>
      <w:r w:rsidR="008138E2" w:rsidRPr="008138E2">
        <w:rPr>
          <w:rFonts w:ascii="Tahoma" w:hAnsi="Tahoma" w:cs="Tahoma"/>
        </w:rPr>
        <w:t xml:space="preserve"> zł, natomiast obsługa administracyjna </w:t>
      </w:r>
      <w:r w:rsidR="008138E2" w:rsidRPr="008138E2">
        <w:rPr>
          <w:rFonts w:ascii="Tahoma" w:hAnsi="Tahoma" w:cs="Tahoma"/>
        </w:rPr>
        <w:lastRenderedPageBreak/>
        <w:t xml:space="preserve">systemu, </w:t>
      </w:r>
      <w:r w:rsidR="00362220">
        <w:rPr>
          <w:rFonts w:ascii="Tahoma" w:hAnsi="Tahoma" w:cs="Tahoma"/>
        </w:rPr>
        <w:t>obsługa</w:t>
      </w:r>
      <w:r w:rsidR="008138E2" w:rsidRPr="008138E2">
        <w:rPr>
          <w:rFonts w:ascii="Tahoma" w:hAnsi="Tahoma" w:cs="Tahoma"/>
        </w:rPr>
        <w:t xml:space="preserve"> PSZOK, programów wyniosła kwotę </w:t>
      </w:r>
      <w:r w:rsidR="000D7954">
        <w:rPr>
          <w:rFonts w:ascii="Tahoma" w:hAnsi="Tahoma" w:cs="Tahoma"/>
        </w:rPr>
        <w:t>267 196,78</w:t>
      </w:r>
      <w:r w:rsidR="008138E2" w:rsidRPr="008138E2">
        <w:rPr>
          <w:rFonts w:ascii="Tahoma" w:hAnsi="Tahoma" w:cs="Tahoma"/>
        </w:rPr>
        <w:t xml:space="preserve"> zł.</w:t>
      </w:r>
      <w:r w:rsidR="00362220">
        <w:rPr>
          <w:rFonts w:ascii="Tahoma" w:hAnsi="Tahoma" w:cs="Tahoma"/>
        </w:rPr>
        <w:t xml:space="preserve"> </w:t>
      </w:r>
    </w:p>
    <w:p w14:paraId="5B07AAC0" w14:textId="67C18665" w:rsidR="0067791B" w:rsidRPr="008138E2" w:rsidRDefault="00C4037D" w:rsidP="008138E2">
      <w:pPr>
        <w:pStyle w:val="Standard"/>
        <w:spacing w:line="360" w:lineRule="auto"/>
        <w:jc w:val="both"/>
        <w:rPr>
          <w:rFonts w:ascii="Tahoma" w:hAnsi="Tahoma" w:cs="Tahoma"/>
        </w:rPr>
      </w:pPr>
      <w:r>
        <w:rPr>
          <w:rFonts w:ascii="Tahoma" w:hAnsi="Tahoma" w:cs="Tahoma"/>
        </w:rPr>
        <w:t>Za lata</w:t>
      </w:r>
      <w:r w:rsidR="00362220">
        <w:rPr>
          <w:rFonts w:ascii="Tahoma" w:hAnsi="Tahoma" w:cs="Tahoma"/>
        </w:rPr>
        <w:t xml:space="preserve"> 202</w:t>
      </w:r>
      <w:r w:rsidR="00143BEB">
        <w:rPr>
          <w:rFonts w:ascii="Tahoma" w:hAnsi="Tahoma" w:cs="Tahoma"/>
        </w:rPr>
        <w:t>1 i 2022</w:t>
      </w:r>
      <w:r w:rsidR="00362220">
        <w:rPr>
          <w:rFonts w:ascii="Tahoma" w:hAnsi="Tahoma" w:cs="Tahoma"/>
        </w:rPr>
        <w:t xml:space="preserve"> r. wygospodarowano</w:t>
      </w:r>
      <w:r w:rsidR="00143BEB">
        <w:rPr>
          <w:rFonts w:ascii="Tahoma" w:hAnsi="Tahoma" w:cs="Tahoma"/>
        </w:rPr>
        <w:t xml:space="preserve"> łącznie</w:t>
      </w:r>
      <w:r w:rsidR="00362220">
        <w:rPr>
          <w:rFonts w:ascii="Tahoma" w:hAnsi="Tahoma" w:cs="Tahoma"/>
        </w:rPr>
        <w:t xml:space="preserve"> 132 158,12 zł nadwyżki z opłat za gospodarowanie odpadami komunalnymi, z czego kwota 78 979,58 zł </w:t>
      </w:r>
      <w:r>
        <w:rPr>
          <w:rFonts w:ascii="Tahoma" w:hAnsi="Tahoma" w:cs="Tahoma"/>
        </w:rPr>
        <w:t>pochodziła z roku 2021 natomiast kwota</w:t>
      </w:r>
      <w:r w:rsidR="00362220">
        <w:rPr>
          <w:rFonts w:ascii="Tahoma" w:hAnsi="Tahoma" w:cs="Tahoma"/>
        </w:rPr>
        <w:t xml:space="preserve"> 53 178,54</w:t>
      </w:r>
      <w:r w:rsidR="00EC28FB">
        <w:rPr>
          <w:rFonts w:ascii="Tahoma" w:hAnsi="Tahoma" w:cs="Tahoma"/>
        </w:rPr>
        <w:t xml:space="preserve"> zł</w:t>
      </w:r>
      <w:r>
        <w:rPr>
          <w:rFonts w:ascii="Tahoma" w:hAnsi="Tahoma" w:cs="Tahoma"/>
        </w:rPr>
        <w:t xml:space="preserve"> z 2022 r. Z nadwyżki za 2021 r wydatkowano kwotę </w:t>
      </w:r>
      <w:r w:rsidR="00C11BAE">
        <w:rPr>
          <w:rFonts w:ascii="Tahoma" w:hAnsi="Tahoma" w:cs="Tahoma"/>
        </w:rPr>
        <w:t>23 616,00 zł.</w:t>
      </w:r>
      <w:r w:rsidR="0017527B">
        <w:rPr>
          <w:rFonts w:ascii="Tahoma" w:hAnsi="Tahoma" w:cs="Tahoma"/>
        </w:rPr>
        <w:t xml:space="preserve"> na zadania edukacyjne.</w:t>
      </w:r>
    </w:p>
    <w:p w14:paraId="4024397D" w14:textId="77777777" w:rsidR="002D1FCC" w:rsidRDefault="002D1FCC" w:rsidP="008138E2">
      <w:pPr>
        <w:pStyle w:val="Standard"/>
        <w:spacing w:line="360" w:lineRule="auto"/>
        <w:jc w:val="both"/>
        <w:rPr>
          <w:rFonts w:ascii="Tahoma" w:hAnsi="Tahoma" w:cs="Tahoma"/>
          <w:b/>
          <w:highlight w:val="magenta"/>
        </w:rPr>
      </w:pPr>
    </w:p>
    <w:p w14:paraId="03A9AA09" w14:textId="389B7D57" w:rsidR="008138E2" w:rsidRPr="008138E2" w:rsidRDefault="008138E2" w:rsidP="008138E2">
      <w:pPr>
        <w:pStyle w:val="Standard"/>
        <w:spacing w:line="360" w:lineRule="auto"/>
        <w:jc w:val="both"/>
        <w:rPr>
          <w:rFonts w:ascii="Tahoma" w:hAnsi="Tahoma" w:cs="Tahoma"/>
        </w:rPr>
      </w:pPr>
      <w:r w:rsidRPr="002D1FCC">
        <w:rPr>
          <w:rFonts w:ascii="Tahoma" w:hAnsi="Tahoma" w:cs="Tahoma"/>
          <w:b/>
        </w:rPr>
        <w:t>6</w:t>
      </w:r>
      <w:r w:rsidRPr="002D1FCC">
        <w:rPr>
          <w:rFonts w:ascii="Tahoma" w:hAnsi="Tahoma" w:cs="Tahoma"/>
          <w:b/>
          <w:bCs/>
        </w:rPr>
        <w:t>. Liczba mieszkańców.</w:t>
      </w:r>
    </w:p>
    <w:p w14:paraId="0C528C82" w14:textId="633D80CB" w:rsidR="00A5687F" w:rsidRPr="00A5687F" w:rsidRDefault="00211EB9" w:rsidP="00A5687F">
      <w:pPr>
        <w:pStyle w:val="Standard"/>
        <w:spacing w:line="360" w:lineRule="auto"/>
        <w:jc w:val="both"/>
        <w:rPr>
          <w:rFonts w:ascii="Tahoma" w:hAnsi="Tahoma" w:cs="Tahoma"/>
        </w:rPr>
      </w:pPr>
      <w:r w:rsidRPr="00A73BF0">
        <w:rPr>
          <w:rFonts w:ascii="Tahoma" w:hAnsi="Tahoma" w:cs="Tahoma"/>
        </w:rPr>
        <w:t>Zgodnie z rejestrem mieszkańców (stan na dzień 31.12.2022 r.) na terenie gminy zameldowanych było</w:t>
      </w:r>
      <w:r w:rsidR="00966397">
        <w:rPr>
          <w:rFonts w:ascii="Tahoma" w:hAnsi="Tahoma" w:cs="Tahoma"/>
        </w:rPr>
        <w:t xml:space="preserve"> łącznie 9 951 osób, w tym</w:t>
      </w:r>
      <w:r w:rsidRPr="00A73BF0">
        <w:rPr>
          <w:rFonts w:ascii="Tahoma" w:hAnsi="Tahoma" w:cs="Tahoma"/>
        </w:rPr>
        <w:t xml:space="preserve"> 6 937 mieszkańców wsi oraz 3 014 </w:t>
      </w:r>
      <w:r w:rsidRPr="00966397">
        <w:rPr>
          <w:rFonts w:ascii="Tahoma" w:hAnsi="Tahoma" w:cs="Tahoma"/>
        </w:rPr>
        <w:t>mieszkańców miasta Chorzele.</w:t>
      </w:r>
      <w:r w:rsidR="00966397" w:rsidRPr="00966397">
        <w:rPr>
          <w:rFonts w:ascii="Tahoma" w:hAnsi="Tahoma" w:cs="Tahoma"/>
        </w:rPr>
        <w:t xml:space="preserve"> Zgodnie z danymi zawartymi w deklaracjach o wysokości opłaty za gospodarowanie odpadami komunalnymi na terenie gminy w 2022 r. zadeklarowanych było 7 683 osoby, w tym 5 047 mieszkańców wsi oraz 2 636 mieszkańców miasta. </w:t>
      </w:r>
      <w:r w:rsidR="0067791B" w:rsidRPr="00966397">
        <w:rPr>
          <w:rFonts w:ascii="Tahoma" w:hAnsi="Tahoma" w:cs="Tahoma"/>
        </w:rPr>
        <w:t>Różnica pomiędzy liczbą osób zadeklarowanych a zameldowanych na terenie Gminy</w:t>
      </w:r>
      <w:r w:rsidR="00966397" w:rsidRPr="00966397">
        <w:rPr>
          <w:rFonts w:ascii="Tahoma" w:hAnsi="Tahoma" w:cs="Tahoma"/>
        </w:rPr>
        <w:t xml:space="preserve"> Chorzele</w:t>
      </w:r>
      <w:r w:rsidR="0067791B" w:rsidRPr="00966397">
        <w:rPr>
          <w:rFonts w:ascii="Tahoma" w:hAnsi="Tahoma" w:cs="Tahoma"/>
        </w:rPr>
        <w:t xml:space="preserve"> wynika z faktu, iż osoby te mieszkają na terenie innych gmin (np. pracują, studiują, uczą się itp.) lub poza terytorium kraju, co zostało wyjaśnione w składanych przez właścicieli nieruchomości informacjach lub deklaracjach.</w:t>
      </w:r>
      <w:r w:rsidR="00A5687F" w:rsidRPr="00A5687F">
        <w:t xml:space="preserve"> </w:t>
      </w:r>
      <w:r w:rsidR="00A5687F" w:rsidRPr="00A5687F">
        <w:rPr>
          <w:rFonts w:ascii="Tahoma" w:hAnsi="Tahoma" w:cs="Tahoma"/>
        </w:rPr>
        <w:t>W 2022 r. wysłano 189 wezw</w:t>
      </w:r>
      <w:r w:rsidR="00A5687F">
        <w:rPr>
          <w:rFonts w:ascii="Tahoma" w:hAnsi="Tahoma" w:cs="Tahoma"/>
        </w:rPr>
        <w:t xml:space="preserve">ań </w:t>
      </w:r>
      <w:r w:rsidR="00A5687F" w:rsidRPr="00A5687F">
        <w:rPr>
          <w:rFonts w:ascii="Tahoma" w:hAnsi="Tahoma" w:cs="Tahoma"/>
        </w:rPr>
        <w:t xml:space="preserve">w sprawie </w:t>
      </w:r>
      <w:r w:rsidR="00A5687F">
        <w:rPr>
          <w:rFonts w:ascii="Tahoma" w:hAnsi="Tahoma" w:cs="Tahoma"/>
        </w:rPr>
        <w:t>róż</w:t>
      </w:r>
      <w:r w:rsidR="00A5687F" w:rsidRPr="00A5687F">
        <w:rPr>
          <w:rFonts w:ascii="Tahoma" w:hAnsi="Tahoma" w:cs="Tahoma"/>
        </w:rPr>
        <w:t>nicy o</w:t>
      </w:r>
      <w:r w:rsidR="00A5687F">
        <w:rPr>
          <w:rFonts w:ascii="Tahoma" w:hAnsi="Tahoma" w:cs="Tahoma"/>
        </w:rPr>
        <w:t>só</w:t>
      </w:r>
      <w:r w:rsidR="00A5687F" w:rsidRPr="00A5687F">
        <w:rPr>
          <w:rFonts w:ascii="Tahoma" w:hAnsi="Tahoma" w:cs="Tahoma"/>
        </w:rPr>
        <w:t>b. Złożono 52 oświadcz</w:t>
      </w:r>
      <w:r w:rsidR="00A5687F">
        <w:rPr>
          <w:rFonts w:ascii="Tahoma" w:hAnsi="Tahoma" w:cs="Tahoma"/>
        </w:rPr>
        <w:t>enia</w:t>
      </w:r>
      <w:r w:rsidR="00A5687F" w:rsidRPr="00A5687F">
        <w:rPr>
          <w:rFonts w:ascii="Tahoma" w:hAnsi="Tahoma" w:cs="Tahoma"/>
        </w:rPr>
        <w:t xml:space="preserve"> potwierdzając</w:t>
      </w:r>
      <w:r w:rsidR="00A5687F">
        <w:rPr>
          <w:rFonts w:ascii="Tahoma" w:hAnsi="Tahoma" w:cs="Tahoma"/>
        </w:rPr>
        <w:t>e</w:t>
      </w:r>
      <w:r w:rsidR="00A5687F" w:rsidRPr="00A5687F">
        <w:rPr>
          <w:rFonts w:ascii="Tahoma" w:hAnsi="Tahoma" w:cs="Tahoma"/>
        </w:rPr>
        <w:t xml:space="preserve"> zgodność liczby o</w:t>
      </w:r>
      <w:r w:rsidR="00A5687F">
        <w:rPr>
          <w:rFonts w:ascii="Tahoma" w:hAnsi="Tahoma" w:cs="Tahoma"/>
        </w:rPr>
        <w:t>só</w:t>
      </w:r>
      <w:r w:rsidR="00A5687F" w:rsidRPr="00A5687F">
        <w:rPr>
          <w:rFonts w:ascii="Tahoma" w:hAnsi="Tahoma" w:cs="Tahoma"/>
        </w:rPr>
        <w:t xml:space="preserve">b </w:t>
      </w:r>
      <w:r w:rsidR="00A5687F">
        <w:rPr>
          <w:rFonts w:ascii="Tahoma" w:hAnsi="Tahoma" w:cs="Tahoma"/>
        </w:rPr>
        <w:t xml:space="preserve">                                     </w:t>
      </w:r>
      <w:r w:rsidR="00A5687F" w:rsidRPr="00A5687F">
        <w:rPr>
          <w:rFonts w:ascii="Tahoma" w:hAnsi="Tahoma" w:cs="Tahoma"/>
        </w:rPr>
        <w:t>w gospodarstwie domowym, 107  nowych deklaracji.</w:t>
      </w:r>
      <w:r w:rsidR="00A5687F">
        <w:rPr>
          <w:rFonts w:ascii="Tahoma" w:hAnsi="Tahoma" w:cs="Tahoma"/>
        </w:rPr>
        <w:t xml:space="preserve"> </w:t>
      </w:r>
      <w:r w:rsidR="00A5687F" w:rsidRPr="00A5687F">
        <w:rPr>
          <w:rFonts w:ascii="Tahoma" w:hAnsi="Tahoma" w:cs="Tahoma"/>
        </w:rPr>
        <w:t>Dzięki takim działaniom liczba zwiększonych o</w:t>
      </w:r>
      <w:r w:rsidR="00A5687F">
        <w:rPr>
          <w:rFonts w:ascii="Tahoma" w:hAnsi="Tahoma" w:cs="Tahoma"/>
        </w:rPr>
        <w:t>só</w:t>
      </w:r>
      <w:r w:rsidR="00A5687F" w:rsidRPr="00A5687F">
        <w:rPr>
          <w:rFonts w:ascii="Tahoma" w:hAnsi="Tahoma" w:cs="Tahoma"/>
        </w:rPr>
        <w:t>b w deklaracjach wyniosła 109 o</w:t>
      </w:r>
      <w:r w:rsidR="00A5687F">
        <w:rPr>
          <w:rFonts w:ascii="Tahoma" w:hAnsi="Tahoma" w:cs="Tahoma"/>
        </w:rPr>
        <w:t>só</w:t>
      </w:r>
      <w:r w:rsidR="00A5687F" w:rsidRPr="00A5687F">
        <w:rPr>
          <w:rFonts w:ascii="Tahoma" w:hAnsi="Tahoma" w:cs="Tahoma"/>
        </w:rPr>
        <w:t>b.</w:t>
      </w:r>
    </w:p>
    <w:p w14:paraId="7978F23B" w14:textId="77777777" w:rsidR="008138E2" w:rsidRPr="008138E2" w:rsidRDefault="008138E2" w:rsidP="008138E2">
      <w:pPr>
        <w:pStyle w:val="Standard"/>
        <w:spacing w:line="360" w:lineRule="auto"/>
        <w:jc w:val="both"/>
        <w:rPr>
          <w:rFonts w:ascii="Tahoma" w:hAnsi="Tahoma" w:cs="Tahoma"/>
        </w:rPr>
      </w:pPr>
    </w:p>
    <w:p w14:paraId="2FF1C575" w14:textId="29070816" w:rsidR="008138E2" w:rsidRPr="008138E2" w:rsidRDefault="008138E2" w:rsidP="008138E2">
      <w:pPr>
        <w:pStyle w:val="Standard"/>
        <w:spacing w:line="360" w:lineRule="auto"/>
        <w:jc w:val="both"/>
        <w:rPr>
          <w:rFonts w:ascii="Tahoma" w:hAnsi="Tahoma" w:cs="Tahoma"/>
          <w:b/>
          <w:bCs/>
        </w:rPr>
      </w:pPr>
      <w:r w:rsidRPr="00C27202">
        <w:rPr>
          <w:rFonts w:ascii="Tahoma" w:hAnsi="Tahoma" w:cs="Tahoma"/>
          <w:b/>
          <w:bCs/>
        </w:rPr>
        <w:t>7. Liczba właścicieli nieruchomości, którzy nie zawarli umowy, o której mowa w art.6 ust.1, w imieniu których gmina powinna podjąć działania, o których mowa w art.6 ust.6-12</w:t>
      </w:r>
    </w:p>
    <w:p w14:paraId="108A9752" w14:textId="0DCE09DD" w:rsidR="00E9538B" w:rsidRPr="002D1FCC" w:rsidRDefault="00E9538B" w:rsidP="008138E2">
      <w:pPr>
        <w:pStyle w:val="Standard"/>
        <w:spacing w:line="360" w:lineRule="auto"/>
        <w:jc w:val="both"/>
        <w:rPr>
          <w:rFonts w:ascii="Tahoma" w:hAnsi="Tahoma" w:cs="Tahoma"/>
        </w:rPr>
      </w:pPr>
      <w:r w:rsidRPr="002D1FCC">
        <w:rPr>
          <w:rFonts w:ascii="Tahoma" w:hAnsi="Tahoma" w:cs="Tahoma"/>
        </w:rPr>
        <w:t>Na terenie Gminy Chorzele do końca 2022 roku nie odnotowano konieczności wydania przez Burmistrza Miasta i Gminy Chorzele decyzji administracyjnej wobec właścicieli nieruchomości, którzy nie zawarli umowy, o której mowa w art. 6 ust. 1 ustawy o utrzymaniu czystości i porządku w gminach</w:t>
      </w:r>
      <w:r w:rsidR="002D1FCC" w:rsidRPr="002D1FCC">
        <w:rPr>
          <w:rFonts w:ascii="Tahoma" w:hAnsi="Tahoma" w:cs="Tahoma"/>
        </w:rPr>
        <w:t>.</w:t>
      </w:r>
    </w:p>
    <w:p w14:paraId="5933384D" w14:textId="77777777" w:rsidR="002D1FCC" w:rsidRPr="008138E2" w:rsidRDefault="002D1FCC" w:rsidP="008138E2">
      <w:pPr>
        <w:pStyle w:val="Standard"/>
        <w:spacing w:line="360" w:lineRule="auto"/>
        <w:jc w:val="both"/>
        <w:rPr>
          <w:rFonts w:ascii="Tahoma" w:hAnsi="Tahoma" w:cs="Tahoma"/>
        </w:rPr>
      </w:pPr>
    </w:p>
    <w:p w14:paraId="674729E7" w14:textId="0303BD6B" w:rsidR="008138E2" w:rsidRPr="0056599A" w:rsidRDefault="008138E2" w:rsidP="008138E2">
      <w:pPr>
        <w:pStyle w:val="Standard"/>
        <w:spacing w:line="360" w:lineRule="auto"/>
        <w:jc w:val="both"/>
        <w:rPr>
          <w:rFonts w:ascii="Tahoma" w:hAnsi="Tahoma" w:cs="Tahoma"/>
          <w:b/>
          <w:bCs/>
        </w:rPr>
      </w:pPr>
      <w:r w:rsidRPr="002D1FCC">
        <w:rPr>
          <w:rFonts w:ascii="Tahoma" w:hAnsi="Tahoma" w:cs="Tahoma"/>
          <w:b/>
          <w:bCs/>
        </w:rPr>
        <w:t>8. Ilości odpadów komunalnych wytwarzanych na terenie gminy</w:t>
      </w:r>
    </w:p>
    <w:p w14:paraId="301F81FF" w14:textId="705C158B" w:rsidR="008138E2" w:rsidRPr="0056599A" w:rsidRDefault="008138E2" w:rsidP="008138E2">
      <w:pPr>
        <w:pStyle w:val="Standard"/>
        <w:spacing w:line="360" w:lineRule="auto"/>
        <w:jc w:val="both"/>
        <w:rPr>
          <w:rFonts w:ascii="Tahoma" w:hAnsi="Tahoma" w:cs="Tahoma"/>
        </w:rPr>
      </w:pPr>
      <w:r w:rsidRPr="0056599A">
        <w:rPr>
          <w:rFonts w:ascii="Tahoma" w:hAnsi="Tahoma" w:cs="Tahoma"/>
        </w:rPr>
        <w:t>Gmina nie dysponuje danymi dotyczącymi ilości wytworzonych odpadów tylko odebranych, dlatego też poniższa tabela przedstawia ilość odpadów komunalnych odebranych z terenu Miasta i Gminy Chorzele w 202</w:t>
      </w:r>
      <w:r w:rsidR="00592E50" w:rsidRPr="0056599A">
        <w:rPr>
          <w:rFonts w:ascii="Tahoma" w:hAnsi="Tahoma" w:cs="Tahoma"/>
        </w:rPr>
        <w:t>2</w:t>
      </w:r>
      <w:r w:rsidRPr="0056599A">
        <w:rPr>
          <w:rFonts w:ascii="Tahoma" w:hAnsi="Tahoma" w:cs="Tahoma"/>
        </w:rPr>
        <w:t xml:space="preserve"> r.</w:t>
      </w:r>
    </w:p>
    <w:p w14:paraId="43CAEFE0" w14:textId="77777777" w:rsidR="008138E2" w:rsidRDefault="008138E2" w:rsidP="008138E2">
      <w:pPr>
        <w:pStyle w:val="Standard"/>
        <w:spacing w:line="360" w:lineRule="auto"/>
        <w:jc w:val="both"/>
        <w:rPr>
          <w:rFonts w:ascii="Tahoma" w:hAnsi="Tahoma" w:cs="Tahoma"/>
        </w:rPr>
      </w:pPr>
    </w:p>
    <w:p w14:paraId="3B9A3D50" w14:textId="77777777" w:rsidR="00E93DE2" w:rsidRDefault="00E93DE2" w:rsidP="008138E2">
      <w:pPr>
        <w:pStyle w:val="Standard"/>
        <w:spacing w:line="360" w:lineRule="auto"/>
        <w:jc w:val="both"/>
        <w:rPr>
          <w:rFonts w:ascii="Tahoma" w:hAnsi="Tahoma" w:cs="Tahoma"/>
        </w:rPr>
      </w:pPr>
    </w:p>
    <w:p w14:paraId="2514D77C" w14:textId="77777777" w:rsidR="00A5687F" w:rsidRPr="0056599A" w:rsidRDefault="00A5687F" w:rsidP="008138E2">
      <w:pPr>
        <w:pStyle w:val="Standard"/>
        <w:spacing w:line="360" w:lineRule="auto"/>
        <w:jc w:val="both"/>
        <w:rPr>
          <w:rFonts w:ascii="Tahoma" w:hAnsi="Tahoma" w:cs="Tahoma"/>
        </w:rPr>
      </w:pPr>
    </w:p>
    <w:p w14:paraId="5B612EDA" w14:textId="77777777" w:rsidR="008138E2" w:rsidRPr="0056599A" w:rsidRDefault="008138E2" w:rsidP="008138E2">
      <w:pPr>
        <w:pStyle w:val="Standard"/>
        <w:spacing w:line="360" w:lineRule="auto"/>
        <w:jc w:val="center"/>
        <w:rPr>
          <w:rFonts w:ascii="Tahoma" w:hAnsi="Tahoma" w:cs="Tahoma"/>
        </w:rPr>
      </w:pPr>
      <w:r w:rsidRPr="0056599A">
        <w:rPr>
          <w:rFonts w:ascii="Tahoma" w:hAnsi="Tahoma" w:cs="Tahoma"/>
        </w:rPr>
        <w:t>ŁĄCZNA ILOŚĆ ODEBRANYCH ODPADÓW NA TERENIE MIASTA I GMINY CHORZELE</w:t>
      </w:r>
    </w:p>
    <w:p w14:paraId="3A4F502A" w14:textId="49F446D9" w:rsidR="008138E2" w:rsidRPr="0056599A" w:rsidRDefault="008138E2" w:rsidP="008138E2">
      <w:pPr>
        <w:pStyle w:val="Standard"/>
        <w:spacing w:line="360" w:lineRule="auto"/>
        <w:jc w:val="center"/>
        <w:rPr>
          <w:rFonts w:ascii="Tahoma" w:hAnsi="Tahoma" w:cs="Tahoma"/>
        </w:rPr>
      </w:pPr>
      <w:r w:rsidRPr="0056599A">
        <w:rPr>
          <w:rFonts w:ascii="Tahoma" w:hAnsi="Tahoma" w:cs="Tahoma"/>
        </w:rPr>
        <w:t>Wszystkie nieruchomości łącznie - ilość odpadów odebranych z posesji</w:t>
      </w:r>
      <w:r w:rsidR="00211EB9">
        <w:rPr>
          <w:rFonts w:ascii="Tahoma" w:hAnsi="Tahoma" w:cs="Tahoma"/>
        </w:rPr>
        <w:t xml:space="preserve"> zamieszkałych                i niezamieszkałych</w:t>
      </w:r>
    </w:p>
    <w:tbl>
      <w:tblPr>
        <w:tblStyle w:val="Zwykatabela2"/>
        <w:tblW w:w="9638" w:type="dxa"/>
        <w:tblInd w:w="-5" w:type="dxa"/>
        <w:tblLayout w:type="fixed"/>
        <w:tblLook w:val="0020" w:firstRow="1" w:lastRow="0" w:firstColumn="0" w:lastColumn="0" w:noHBand="0" w:noVBand="0"/>
      </w:tblPr>
      <w:tblGrid>
        <w:gridCol w:w="1711"/>
        <w:gridCol w:w="5529"/>
        <w:gridCol w:w="2398"/>
      </w:tblGrid>
      <w:tr w:rsidR="0056599A" w:rsidRPr="0056599A" w14:paraId="26915E1B" w14:textId="77777777" w:rsidTr="00C2720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1" w:type="dxa"/>
          </w:tcPr>
          <w:p w14:paraId="0FC3357A" w14:textId="77777777" w:rsidR="008138E2" w:rsidRPr="0056599A" w:rsidRDefault="008138E2" w:rsidP="00602796">
            <w:pPr>
              <w:pStyle w:val="TableContents"/>
              <w:spacing w:line="360" w:lineRule="auto"/>
              <w:jc w:val="center"/>
              <w:rPr>
                <w:rFonts w:ascii="Tahoma" w:hAnsi="Tahoma" w:cs="Tahoma"/>
                <w:b w:val="0"/>
                <w:bCs w:val="0"/>
              </w:rPr>
            </w:pPr>
            <w:r w:rsidRPr="0056599A">
              <w:rPr>
                <w:rFonts w:ascii="Tahoma" w:hAnsi="Tahoma" w:cs="Tahoma"/>
              </w:rPr>
              <w:t>Kod Odpadów</w:t>
            </w:r>
          </w:p>
        </w:tc>
        <w:tc>
          <w:tcPr>
            <w:cnfStyle w:val="000001000000" w:firstRow="0" w:lastRow="0" w:firstColumn="0" w:lastColumn="0" w:oddVBand="0" w:evenVBand="1" w:oddHBand="0" w:evenHBand="0" w:firstRowFirstColumn="0" w:firstRowLastColumn="0" w:lastRowFirstColumn="0" w:lastRowLastColumn="0"/>
            <w:tcW w:w="5529" w:type="dxa"/>
          </w:tcPr>
          <w:p w14:paraId="4EE7311B" w14:textId="77777777" w:rsidR="008138E2" w:rsidRPr="0056599A" w:rsidRDefault="008138E2" w:rsidP="00602796">
            <w:pPr>
              <w:pStyle w:val="TableContents"/>
              <w:spacing w:line="360" w:lineRule="auto"/>
              <w:jc w:val="center"/>
              <w:rPr>
                <w:rFonts w:ascii="Tahoma" w:hAnsi="Tahoma" w:cs="Tahoma"/>
                <w:b w:val="0"/>
                <w:bCs w:val="0"/>
              </w:rPr>
            </w:pPr>
            <w:r w:rsidRPr="0056599A">
              <w:rPr>
                <w:rFonts w:ascii="Tahoma" w:hAnsi="Tahoma" w:cs="Tahoma"/>
              </w:rPr>
              <w:t>Rodzaj Odpadów</w:t>
            </w:r>
          </w:p>
        </w:tc>
        <w:tc>
          <w:tcPr>
            <w:cnfStyle w:val="000010000000" w:firstRow="0" w:lastRow="0" w:firstColumn="0" w:lastColumn="0" w:oddVBand="1" w:evenVBand="0" w:oddHBand="0" w:evenHBand="0" w:firstRowFirstColumn="0" w:firstRowLastColumn="0" w:lastRowFirstColumn="0" w:lastRowLastColumn="0"/>
            <w:tcW w:w="2398" w:type="dxa"/>
          </w:tcPr>
          <w:p w14:paraId="1653C3F5" w14:textId="77777777" w:rsidR="008138E2" w:rsidRPr="0056599A" w:rsidRDefault="008138E2" w:rsidP="00602796">
            <w:pPr>
              <w:pStyle w:val="TableContents"/>
              <w:spacing w:line="360" w:lineRule="auto"/>
              <w:jc w:val="center"/>
              <w:rPr>
                <w:rFonts w:ascii="Tahoma" w:hAnsi="Tahoma" w:cs="Tahoma"/>
              </w:rPr>
            </w:pPr>
            <w:r w:rsidRPr="0056599A">
              <w:rPr>
                <w:rFonts w:ascii="Tahoma" w:hAnsi="Tahoma" w:cs="Tahoma"/>
              </w:rPr>
              <w:t>Masa odpadów (Mg</w:t>
            </w:r>
            <w:r w:rsidRPr="0056599A">
              <w:rPr>
                <w:rFonts w:ascii="Tahoma" w:hAnsi="Tahoma" w:cs="Tahoma"/>
                <w:vertAlign w:val="superscript"/>
              </w:rPr>
              <w:t>1</w:t>
            </w:r>
            <w:r w:rsidRPr="0056599A">
              <w:rPr>
                <w:rFonts w:ascii="Tahoma" w:hAnsi="Tahoma" w:cs="Tahoma"/>
              </w:rPr>
              <w:t>)</w:t>
            </w:r>
          </w:p>
        </w:tc>
      </w:tr>
      <w:tr w:rsidR="0056599A" w:rsidRPr="0056599A" w14:paraId="6724A012" w14:textId="77777777" w:rsidTr="00C27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1" w:type="dxa"/>
          </w:tcPr>
          <w:p w14:paraId="31D3EBF4" w14:textId="16A5BF10" w:rsidR="008138E2" w:rsidRPr="0056599A" w:rsidRDefault="008138E2" w:rsidP="00602796">
            <w:pPr>
              <w:pStyle w:val="TableContents"/>
              <w:spacing w:line="360" w:lineRule="auto"/>
              <w:jc w:val="center"/>
              <w:rPr>
                <w:rFonts w:ascii="Tahoma" w:hAnsi="Tahoma" w:cs="Tahoma"/>
              </w:rPr>
            </w:pPr>
            <w:r w:rsidRPr="0056599A">
              <w:rPr>
                <w:rFonts w:ascii="Tahoma" w:hAnsi="Tahoma" w:cs="Tahoma"/>
              </w:rPr>
              <w:t>15 01 0</w:t>
            </w:r>
            <w:r w:rsidR="0020027D" w:rsidRPr="0056599A">
              <w:rPr>
                <w:rFonts w:ascii="Tahoma" w:hAnsi="Tahoma" w:cs="Tahoma"/>
              </w:rPr>
              <w:t>1</w:t>
            </w:r>
          </w:p>
        </w:tc>
        <w:tc>
          <w:tcPr>
            <w:cnfStyle w:val="000001000000" w:firstRow="0" w:lastRow="0" w:firstColumn="0" w:lastColumn="0" w:oddVBand="0" w:evenVBand="1" w:oddHBand="0" w:evenHBand="0" w:firstRowFirstColumn="0" w:firstRowLastColumn="0" w:lastRowFirstColumn="0" w:lastRowLastColumn="0"/>
            <w:tcW w:w="5529" w:type="dxa"/>
          </w:tcPr>
          <w:p w14:paraId="2A0FC7AF" w14:textId="5007B12D" w:rsidR="008138E2" w:rsidRPr="0056599A" w:rsidRDefault="0020027D" w:rsidP="00602796">
            <w:pPr>
              <w:pStyle w:val="TableContents"/>
              <w:spacing w:line="360" w:lineRule="auto"/>
              <w:jc w:val="center"/>
              <w:rPr>
                <w:rFonts w:ascii="Tahoma" w:hAnsi="Tahoma" w:cs="Tahoma"/>
              </w:rPr>
            </w:pPr>
            <w:r w:rsidRPr="0056599A">
              <w:rPr>
                <w:rFonts w:ascii="Tahoma" w:hAnsi="Tahoma" w:cs="Tahoma"/>
                <w:shd w:val="clear" w:color="auto" w:fill="FFFFFF"/>
              </w:rPr>
              <w:t>Opakowania z papieru i tektury</w:t>
            </w:r>
          </w:p>
        </w:tc>
        <w:tc>
          <w:tcPr>
            <w:cnfStyle w:val="000010000000" w:firstRow="0" w:lastRow="0" w:firstColumn="0" w:lastColumn="0" w:oddVBand="1" w:evenVBand="0" w:oddHBand="0" w:evenHBand="0" w:firstRowFirstColumn="0" w:firstRowLastColumn="0" w:lastRowFirstColumn="0" w:lastRowLastColumn="0"/>
            <w:tcW w:w="2398" w:type="dxa"/>
          </w:tcPr>
          <w:p w14:paraId="3A6C4876" w14:textId="6B73854B" w:rsidR="008138E2" w:rsidRPr="0056599A" w:rsidRDefault="000721D3" w:rsidP="00602796">
            <w:pPr>
              <w:pStyle w:val="TableContents"/>
              <w:spacing w:line="360" w:lineRule="auto"/>
              <w:jc w:val="center"/>
              <w:rPr>
                <w:rFonts w:ascii="Tahoma" w:hAnsi="Tahoma" w:cs="Tahoma"/>
              </w:rPr>
            </w:pPr>
            <w:r>
              <w:rPr>
                <w:rFonts w:ascii="Tahoma" w:hAnsi="Tahoma" w:cs="Tahoma"/>
              </w:rPr>
              <w:t>80,74</w:t>
            </w:r>
          </w:p>
        </w:tc>
      </w:tr>
      <w:tr w:rsidR="0056599A" w:rsidRPr="0056599A" w14:paraId="4206B88E" w14:textId="77777777" w:rsidTr="00C27202">
        <w:tc>
          <w:tcPr>
            <w:cnfStyle w:val="000010000000" w:firstRow="0" w:lastRow="0" w:firstColumn="0" w:lastColumn="0" w:oddVBand="1" w:evenVBand="0" w:oddHBand="0" w:evenHBand="0" w:firstRowFirstColumn="0" w:firstRowLastColumn="0" w:lastRowFirstColumn="0" w:lastRowLastColumn="0"/>
            <w:tcW w:w="1711" w:type="dxa"/>
          </w:tcPr>
          <w:p w14:paraId="031DBE24" w14:textId="360A9F88" w:rsidR="008138E2" w:rsidRPr="0056599A" w:rsidRDefault="0020027D" w:rsidP="00602796">
            <w:pPr>
              <w:pStyle w:val="TableContents"/>
              <w:spacing w:line="360" w:lineRule="auto"/>
              <w:jc w:val="center"/>
              <w:rPr>
                <w:rFonts w:ascii="Tahoma" w:hAnsi="Tahoma" w:cs="Tahoma"/>
              </w:rPr>
            </w:pPr>
            <w:r w:rsidRPr="0056599A">
              <w:rPr>
                <w:rFonts w:ascii="Tahoma" w:hAnsi="Tahoma" w:cs="Tahoma"/>
              </w:rPr>
              <w:t>15 01 02</w:t>
            </w:r>
          </w:p>
        </w:tc>
        <w:tc>
          <w:tcPr>
            <w:cnfStyle w:val="000001000000" w:firstRow="0" w:lastRow="0" w:firstColumn="0" w:lastColumn="0" w:oddVBand="0" w:evenVBand="1" w:oddHBand="0" w:evenHBand="0" w:firstRowFirstColumn="0" w:firstRowLastColumn="0" w:lastRowFirstColumn="0" w:lastRowLastColumn="0"/>
            <w:tcW w:w="5529" w:type="dxa"/>
          </w:tcPr>
          <w:p w14:paraId="27141843" w14:textId="1DD0743A" w:rsidR="008138E2" w:rsidRPr="0056599A" w:rsidRDefault="0020027D" w:rsidP="00602796">
            <w:pPr>
              <w:pStyle w:val="TableContents"/>
              <w:spacing w:line="360" w:lineRule="auto"/>
              <w:jc w:val="center"/>
              <w:rPr>
                <w:rFonts w:ascii="Tahoma" w:hAnsi="Tahoma" w:cs="Tahoma"/>
              </w:rPr>
            </w:pPr>
            <w:r w:rsidRPr="0056599A">
              <w:rPr>
                <w:rFonts w:ascii="Tahoma" w:hAnsi="Tahoma" w:cs="Tahoma"/>
                <w:shd w:val="clear" w:color="auto" w:fill="FFFFFF"/>
              </w:rPr>
              <w:t>Opakowania z tworzyw sztucznych</w:t>
            </w:r>
          </w:p>
        </w:tc>
        <w:tc>
          <w:tcPr>
            <w:cnfStyle w:val="000010000000" w:firstRow="0" w:lastRow="0" w:firstColumn="0" w:lastColumn="0" w:oddVBand="1" w:evenVBand="0" w:oddHBand="0" w:evenHBand="0" w:firstRowFirstColumn="0" w:firstRowLastColumn="0" w:lastRowFirstColumn="0" w:lastRowLastColumn="0"/>
            <w:tcW w:w="2398" w:type="dxa"/>
          </w:tcPr>
          <w:p w14:paraId="48F38A20" w14:textId="4C532AAD"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1</w:t>
            </w:r>
            <w:r w:rsidR="000721D3">
              <w:rPr>
                <w:rFonts w:ascii="Tahoma" w:hAnsi="Tahoma" w:cs="Tahoma"/>
              </w:rPr>
              <w:t>92,61</w:t>
            </w:r>
          </w:p>
        </w:tc>
      </w:tr>
      <w:tr w:rsidR="0056599A" w:rsidRPr="0056599A" w14:paraId="6D769D6B" w14:textId="77777777" w:rsidTr="00C27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1" w:type="dxa"/>
          </w:tcPr>
          <w:p w14:paraId="16E2EBA4" w14:textId="6031DCD9" w:rsidR="008138E2" w:rsidRPr="0056599A" w:rsidRDefault="0020027D" w:rsidP="00602796">
            <w:pPr>
              <w:pStyle w:val="TableContents"/>
              <w:spacing w:line="360" w:lineRule="auto"/>
              <w:jc w:val="center"/>
              <w:rPr>
                <w:rFonts w:ascii="Tahoma" w:hAnsi="Tahoma" w:cs="Tahoma"/>
              </w:rPr>
            </w:pPr>
            <w:r w:rsidRPr="0056599A">
              <w:rPr>
                <w:rFonts w:ascii="Tahoma" w:hAnsi="Tahoma" w:cs="Tahoma"/>
              </w:rPr>
              <w:t>15 01 04</w:t>
            </w:r>
          </w:p>
        </w:tc>
        <w:tc>
          <w:tcPr>
            <w:cnfStyle w:val="000001000000" w:firstRow="0" w:lastRow="0" w:firstColumn="0" w:lastColumn="0" w:oddVBand="0" w:evenVBand="1" w:oddHBand="0" w:evenHBand="0" w:firstRowFirstColumn="0" w:firstRowLastColumn="0" w:lastRowFirstColumn="0" w:lastRowLastColumn="0"/>
            <w:tcW w:w="5529" w:type="dxa"/>
          </w:tcPr>
          <w:p w14:paraId="1A76B411" w14:textId="3D3240F6" w:rsidR="008138E2" w:rsidRPr="0056599A" w:rsidRDefault="0020027D" w:rsidP="00602796">
            <w:pPr>
              <w:pStyle w:val="TableContents"/>
              <w:spacing w:line="360" w:lineRule="auto"/>
              <w:jc w:val="center"/>
              <w:rPr>
                <w:rFonts w:ascii="Tahoma" w:hAnsi="Tahoma" w:cs="Tahoma"/>
              </w:rPr>
            </w:pPr>
            <w:r w:rsidRPr="0056599A">
              <w:rPr>
                <w:rFonts w:ascii="Tahoma" w:hAnsi="Tahoma" w:cs="Tahoma"/>
                <w:shd w:val="clear" w:color="auto" w:fill="FFFFFF"/>
              </w:rPr>
              <w:t>Opakowania z metali</w:t>
            </w:r>
          </w:p>
        </w:tc>
        <w:tc>
          <w:tcPr>
            <w:cnfStyle w:val="000010000000" w:firstRow="0" w:lastRow="0" w:firstColumn="0" w:lastColumn="0" w:oddVBand="1" w:evenVBand="0" w:oddHBand="0" w:evenHBand="0" w:firstRowFirstColumn="0" w:firstRowLastColumn="0" w:lastRowFirstColumn="0" w:lastRowLastColumn="0"/>
            <w:tcW w:w="2398" w:type="dxa"/>
          </w:tcPr>
          <w:p w14:paraId="56E6C093" w14:textId="5244A85C"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1</w:t>
            </w:r>
            <w:r w:rsidR="000721D3">
              <w:rPr>
                <w:rFonts w:ascii="Tahoma" w:hAnsi="Tahoma" w:cs="Tahoma"/>
              </w:rPr>
              <w:t>5,12</w:t>
            </w:r>
          </w:p>
        </w:tc>
      </w:tr>
      <w:tr w:rsidR="0056599A" w:rsidRPr="0056599A" w14:paraId="6C0C4641" w14:textId="77777777" w:rsidTr="00C27202">
        <w:tc>
          <w:tcPr>
            <w:cnfStyle w:val="000010000000" w:firstRow="0" w:lastRow="0" w:firstColumn="0" w:lastColumn="0" w:oddVBand="1" w:evenVBand="0" w:oddHBand="0" w:evenHBand="0" w:firstRowFirstColumn="0" w:firstRowLastColumn="0" w:lastRowFirstColumn="0" w:lastRowLastColumn="0"/>
            <w:tcW w:w="1711" w:type="dxa"/>
          </w:tcPr>
          <w:p w14:paraId="7A81FFCA" w14:textId="3A4C5FD8" w:rsidR="008138E2" w:rsidRPr="0056599A" w:rsidRDefault="0020027D" w:rsidP="00602796">
            <w:pPr>
              <w:pStyle w:val="TableContents"/>
              <w:spacing w:line="360" w:lineRule="auto"/>
              <w:jc w:val="center"/>
              <w:rPr>
                <w:rFonts w:ascii="Tahoma" w:hAnsi="Tahoma" w:cs="Tahoma"/>
              </w:rPr>
            </w:pPr>
            <w:r w:rsidRPr="0056599A">
              <w:rPr>
                <w:rFonts w:ascii="Tahoma" w:hAnsi="Tahoma" w:cs="Tahoma"/>
              </w:rPr>
              <w:t>15 01 05</w:t>
            </w:r>
          </w:p>
        </w:tc>
        <w:tc>
          <w:tcPr>
            <w:cnfStyle w:val="000001000000" w:firstRow="0" w:lastRow="0" w:firstColumn="0" w:lastColumn="0" w:oddVBand="0" w:evenVBand="1" w:oddHBand="0" w:evenHBand="0" w:firstRowFirstColumn="0" w:firstRowLastColumn="0" w:lastRowFirstColumn="0" w:lastRowLastColumn="0"/>
            <w:tcW w:w="5529" w:type="dxa"/>
          </w:tcPr>
          <w:p w14:paraId="683ED434" w14:textId="5E6A3FA6"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Opakowania wielomateriałowe</w:t>
            </w:r>
          </w:p>
        </w:tc>
        <w:tc>
          <w:tcPr>
            <w:cnfStyle w:val="000010000000" w:firstRow="0" w:lastRow="0" w:firstColumn="0" w:lastColumn="0" w:oddVBand="1" w:evenVBand="0" w:oddHBand="0" w:evenHBand="0" w:firstRowFirstColumn="0" w:firstRowLastColumn="0" w:lastRowFirstColumn="0" w:lastRowLastColumn="0"/>
            <w:tcW w:w="2398" w:type="dxa"/>
          </w:tcPr>
          <w:p w14:paraId="4D5FB76A" w14:textId="66346D3B"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0,84</w:t>
            </w:r>
          </w:p>
        </w:tc>
      </w:tr>
      <w:tr w:rsidR="0056599A" w:rsidRPr="0056599A" w14:paraId="458021AE" w14:textId="77777777" w:rsidTr="00C27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1" w:type="dxa"/>
          </w:tcPr>
          <w:p w14:paraId="2DF02945" w14:textId="49F64F31" w:rsidR="008138E2" w:rsidRPr="0056599A" w:rsidRDefault="008138E2" w:rsidP="00602796">
            <w:pPr>
              <w:pStyle w:val="TableContents"/>
              <w:spacing w:line="360" w:lineRule="auto"/>
              <w:jc w:val="center"/>
              <w:rPr>
                <w:rFonts w:ascii="Tahoma" w:hAnsi="Tahoma" w:cs="Tahoma"/>
              </w:rPr>
            </w:pPr>
            <w:r w:rsidRPr="0056599A">
              <w:rPr>
                <w:rFonts w:ascii="Tahoma" w:hAnsi="Tahoma" w:cs="Tahoma"/>
              </w:rPr>
              <w:t>15 01 0</w:t>
            </w:r>
            <w:r w:rsidR="00B46433" w:rsidRPr="0056599A">
              <w:rPr>
                <w:rFonts w:ascii="Tahoma" w:hAnsi="Tahoma" w:cs="Tahoma"/>
              </w:rPr>
              <w:t>6</w:t>
            </w:r>
          </w:p>
        </w:tc>
        <w:tc>
          <w:tcPr>
            <w:cnfStyle w:val="000001000000" w:firstRow="0" w:lastRow="0" w:firstColumn="0" w:lastColumn="0" w:oddVBand="0" w:evenVBand="1" w:oddHBand="0" w:evenHBand="0" w:firstRowFirstColumn="0" w:firstRowLastColumn="0" w:lastRowFirstColumn="0" w:lastRowLastColumn="0"/>
            <w:tcW w:w="5529" w:type="dxa"/>
          </w:tcPr>
          <w:p w14:paraId="716C0711" w14:textId="1FFF1DCE"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Zmieszane odpady opakowaniowe</w:t>
            </w:r>
          </w:p>
        </w:tc>
        <w:tc>
          <w:tcPr>
            <w:cnfStyle w:val="000010000000" w:firstRow="0" w:lastRow="0" w:firstColumn="0" w:lastColumn="0" w:oddVBand="1" w:evenVBand="0" w:oddHBand="0" w:evenHBand="0" w:firstRowFirstColumn="0" w:firstRowLastColumn="0" w:lastRowFirstColumn="0" w:lastRowLastColumn="0"/>
            <w:tcW w:w="2398" w:type="dxa"/>
          </w:tcPr>
          <w:p w14:paraId="5858108F" w14:textId="227BC8BF"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5</w:t>
            </w:r>
            <w:r w:rsidR="000721D3">
              <w:rPr>
                <w:rFonts w:ascii="Tahoma" w:hAnsi="Tahoma" w:cs="Tahoma"/>
              </w:rPr>
              <w:t>9,67</w:t>
            </w:r>
          </w:p>
        </w:tc>
      </w:tr>
      <w:tr w:rsidR="0056599A" w:rsidRPr="0056599A" w14:paraId="20A90D52" w14:textId="77777777" w:rsidTr="00C27202">
        <w:tc>
          <w:tcPr>
            <w:cnfStyle w:val="000010000000" w:firstRow="0" w:lastRow="0" w:firstColumn="0" w:lastColumn="0" w:oddVBand="1" w:evenVBand="0" w:oddHBand="0" w:evenHBand="0" w:firstRowFirstColumn="0" w:firstRowLastColumn="0" w:lastRowFirstColumn="0" w:lastRowLastColumn="0"/>
            <w:tcW w:w="1711" w:type="dxa"/>
          </w:tcPr>
          <w:p w14:paraId="5F98E0FB" w14:textId="01E63EE6"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15 01 07</w:t>
            </w:r>
          </w:p>
        </w:tc>
        <w:tc>
          <w:tcPr>
            <w:cnfStyle w:val="000001000000" w:firstRow="0" w:lastRow="0" w:firstColumn="0" w:lastColumn="0" w:oddVBand="0" w:evenVBand="1" w:oddHBand="0" w:evenHBand="0" w:firstRowFirstColumn="0" w:firstRowLastColumn="0" w:lastRowFirstColumn="0" w:lastRowLastColumn="0"/>
            <w:tcW w:w="5529" w:type="dxa"/>
          </w:tcPr>
          <w:p w14:paraId="06FBF60C" w14:textId="61CF2034"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Opakowania ze szkła</w:t>
            </w:r>
          </w:p>
        </w:tc>
        <w:tc>
          <w:tcPr>
            <w:cnfStyle w:val="000010000000" w:firstRow="0" w:lastRow="0" w:firstColumn="0" w:lastColumn="0" w:oddVBand="1" w:evenVBand="0" w:oddHBand="0" w:evenHBand="0" w:firstRowFirstColumn="0" w:firstRowLastColumn="0" w:lastRowFirstColumn="0" w:lastRowLastColumn="0"/>
            <w:tcW w:w="2398" w:type="dxa"/>
          </w:tcPr>
          <w:p w14:paraId="0B1ADD50" w14:textId="52AE3D75"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2</w:t>
            </w:r>
            <w:r w:rsidR="000721D3">
              <w:rPr>
                <w:rFonts w:ascii="Tahoma" w:hAnsi="Tahoma" w:cs="Tahoma"/>
              </w:rPr>
              <w:t>1</w:t>
            </w:r>
            <w:r w:rsidRPr="0056599A">
              <w:rPr>
                <w:rFonts w:ascii="Tahoma" w:hAnsi="Tahoma" w:cs="Tahoma"/>
              </w:rPr>
              <w:t>6,</w:t>
            </w:r>
            <w:r w:rsidR="000721D3">
              <w:rPr>
                <w:rFonts w:ascii="Tahoma" w:hAnsi="Tahoma" w:cs="Tahoma"/>
              </w:rPr>
              <w:t>92</w:t>
            </w:r>
          </w:p>
        </w:tc>
      </w:tr>
      <w:tr w:rsidR="0056599A" w:rsidRPr="0056599A" w14:paraId="02CCA7C8" w14:textId="77777777" w:rsidTr="00C27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1" w:type="dxa"/>
          </w:tcPr>
          <w:p w14:paraId="1070D2AA" w14:textId="1B82486D"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16 01 03</w:t>
            </w:r>
          </w:p>
        </w:tc>
        <w:tc>
          <w:tcPr>
            <w:cnfStyle w:val="000001000000" w:firstRow="0" w:lastRow="0" w:firstColumn="0" w:lastColumn="0" w:oddVBand="0" w:evenVBand="1" w:oddHBand="0" w:evenHBand="0" w:firstRowFirstColumn="0" w:firstRowLastColumn="0" w:lastRowFirstColumn="0" w:lastRowLastColumn="0"/>
            <w:tcW w:w="5529" w:type="dxa"/>
          </w:tcPr>
          <w:p w14:paraId="534E8F5C" w14:textId="1588B8F3"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Zużyte opony</w:t>
            </w:r>
          </w:p>
        </w:tc>
        <w:tc>
          <w:tcPr>
            <w:cnfStyle w:val="000010000000" w:firstRow="0" w:lastRow="0" w:firstColumn="0" w:lastColumn="0" w:oddVBand="1" w:evenVBand="0" w:oddHBand="0" w:evenHBand="0" w:firstRowFirstColumn="0" w:firstRowLastColumn="0" w:lastRowFirstColumn="0" w:lastRowLastColumn="0"/>
            <w:tcW w:w="2398" w:type="dxa"/>
          </w:tcPr>
          <w:p w14:paraId="07DEA0D4" w14:textId="1655D094"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6,98</w:t>
            </w:r>
          </w:p>
        </w:tc>
      </w:tr>
      <w:tr w:rsidR="0056599A" w:rsidRPr="0056599A" w14:paraId="771F5AE7" w14:textId="77777777" w:rsidTr="00C27202">
        <w:tc>
          <w:tcPr>
            <w:cnfStyle w:val="000010000000" w:firstRow="0" w:lastRow="0" w:firstColumn="0" w:lastColumn="0" w:oddVBand="1" w:evenVBand="0" w:oddHBand="0" w:evenHBand="0" w:firstRowFirstColumn="0" w:firstRowLastColumn="0" w:lastRowFirstColumn="0" w:lastRowLastColumn="0"/>
            <w:tcW w:w="1711" w:type="dxa"/>
          </w:tcPr>
          <w:p w14:paraId="4024755B" w14:textId="512F4A3B"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17 01 07</w:t>
            </w:r>
          </w:p>
        </w:tc>
        <w:tc>
          <w:tcPr>
            <w:cnfStyle w:val="000001000000" w:firstRow="0" w:lastRow="0" w:firstColumn="0" w:lastColumn="0" w:oddVBand="0" w:evenVBand="1" w:oddHBand="0" w:evenHBand="0" w:firstRowFirstColumn="0" w:firstRowLastColumn="0" w:lastRowFirstColumn="0" w:lastRowLastColumn="0"/>
            <w:tcW w:w="5529" w:type="dxa"/>
          </w:tcPr>
          <w:p w14:paraId="51B6EFE3" w14:textId="48598988" w:rsidR="008138E2" w:rsidRPr="0056599A" w:rsidRDefault="00B46433" w:rsidP="00602796">
            <w:pPr>
              <w:pStyle w:val="TableContents"/>
              <w:spacing w:line="360" w:lineRule="auto"/>
              <w:jc w:val="center"/>
              <w:rPr>
                <w:rFonts w:ascii="Tahoma" w:hAnsi="Tahoma" w:cs="Tahoma"/>
              </w:rPr>
            </w:pPr>
            <w:r w:rsidRPr="0056599A">
              <w:rPr>
                <w:rFonts w:ascii="Tahoma" w:hAnsi="Tahoma" w:cs="Tahoma"/>
                <w:shd w:val="clear" w:color="auto" w:fill="FFFFFF"/>
              </w:rPr>
              <w:t>Zmieszane odpady z betonu, gruzu ceglanego, odpadowych materiałów ceramicznych i elementów wyposażenia inne niż wymienione w 17 01 06</w:t>
            </w:r>
          </w:p>
        </w:tc>
        <w:tc>
          <w:tcPr>
            <w:cnfStyle w:val="000010000000" w:firstRow="0" w:lastRow="0" w:firstColumn="0" w:lastColumn="0" w:oddVBand="1" w:evenVBand="0" w:oddHBand="0" w:evenHBand="0" w:firstRowFirstColumn="0" w:firstRowLastColumn="0" w:lastRowFirstColumn="0" w:lastRowLastColumn="0"/>
            <w:tcW w:w="2398" w:type="dxa"/>
          </w:tcPr>
          <w:p w14:paraId="721DAA68" w14:textId="4D1C58DE"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39,04</w:t>
            </w:r>
          </w:p>
        </w:tc>
      </w:tr>
      <w:tr w:rsidR="0056599A" w:rsidRPr="0056599A" w14:paraId="1231611F" w14:textId="77777777" w:rsidTr="00C27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1" w:type="dxa"/>
          </w:tcPr>
          <w:p w14:paraId="08EF4B54" w14:textId="39406D6D"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20 01 32</w:t>
            </w:r>
          </w:p>
        </w:tc>
        <w:tc>
          <w:tcPr>
            <w:cnfStyle w:val="000001000000" w:firstRow="0" w:lastRow="0" w:firstColumn="0" w:lastColumn="0" w:oddVBand="0" w:evenVBand="1" w:oddHBand="0" w:evenHBand="0" w:firstRowFirstColumn="0" w:firstRowLastColumn="0" w:lastRowFirstColumn="0" w:lastRowLastColumn="0"/>
            <w:tcW w:w="5529" w:type="dxa"/>
          </w:tcPr>
          <w:p w14:paraId="5F298F49" w14:textId="34997F0F" w:rsidR="008138E2" w:rsidRPr="0056599A" w:rsidRDefault="00B46433" w:rsidP="00602796">
            <w:pPr>
              <w:pStyle w:val="TableContents"/>
              <w:spacing w:line="360" w:lineRule="auto"/>
              <w:jc w:val="center"/>
              <w:rPr>
                <w:rFonts w:ascii="Tahoma" w:hAnsi="Tahoma" w:cs="Tahoma"/>
              </w:rPr>
            </w:pPr>
            <w:r w:rsidRPr="0056599A">
              <w:rPr>
                <w:rFonts w:ascii="Tahoma" w:hAnsi="Tahoma" w:cs="Tahoma"/>
                <w:shd w:val="clear" w:color="auto" w:fill="FFFFFF"/>
              </w:rPr>
              <w:t>Leki inne niż wymienione w 20 01 31</w:t>
            </w:r>
          </w:p>
        </w:tc>
        <w:tc>
          <w:tcPr>
            <w:cnfStyle w:val="000010000000" w:firstRow="0" w:lastRow="0" w:firstColumn="0" w:lastColumn="0" w:oddVBand="1" w:evenVBand="0" w:oddHBand="0" w:evenHBand="0" w:firstRowFirstColumn="0" w:firstRowLastColumn="0" w:lastRowFirstColumn="0" w:lastRowLastColumn="0"/>
            <w:tcW w:w="2398" w:type="dxa"/>
          </w:tcPr>
          <w:p w14:paraId="586ABF15" w14:textId="094A0DF7"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0,05</w:t>
            </w:r>
          </w:p>
        </w:tc>
      </w:tr>
      <w:tr w:rsidR="0056599A" w:rsidRPr="0056599A" w14:paraId="2CF4D607" w14:textId="77777777" w:rsidTr="00C27202">
        <w:tc>
          <w:tcPr>
            <w:cnfStyle w:val="000010000000" w:firstRow="0" w:lastRow="0" w:firstColumn="0" w:lastColumn="0" w:oddVBand="1" w:evenVBand="0" w:oddHBand="0" w:evenHBand="0" w:firstRowFirstColumn="0" w:firstRowLastColumn="0" w:lastRowFirstColumn="0" w:lastRowLastColumn="0"/>
            <w:tcW w:w="1711" w:type="dxa"/>
          </w:tcPr>
          <w:p w14:paraId="0B67A999" w14:textId="6CA52973"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20 02 01</w:t>
            </w:r>
          </w:p>
        </w:tc>
        <w:tc>
          <w:tcPr>
            <w:cnfStyle w:val="000001000000" w:firstRow="0" w:lastRow="0" w:firstColumn="0" w:lastColumn="0" w:oddVBand="0" w:evenVBand="1" w:oddHBand="0" w:evenHBand="0" w:firstRowFirstColumn="0" w:firstRowLastColumn="0" w:lastRowFirstColumn="0" w:lastRowLastColumn="0"/>
            <w:tcW w:w="5529" w:type="dxa"/>
          </w:tcPr>
          <w:p w14:paraId="22E20310" w14:textId="71D28AE3"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ab/>
              <w:t>Odpady ulegające biodegradacji</w:t>
            </w:r>
          </w:p>
        </w:tc>
        <w:tc>
          <w:tcPr>
            <w:cnfStyle w:val="000010000000" w:firstRow="0" w:lastRow="0" w:firstColumn="0" w:lastColumn="0" w:oddVBand="1" w:evenVBand="0" w:oddHBand="0" w:evenHBand="0" w:firstRowFirstColumn="0" w:firstRowLastColumn="0" w:lastRowFirstColumn="0" w:lastRowLastColumn="0"/>
            <w:tcW w:w="2398" w:type="dxa"/>
          </w:tcPr>
          <w:p w14:paraId="539C444B" w14:textId="5B9F560E"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10</w:t>
            </w:r>
            <w:r w:rsidR="000721D3">
              <w:rPr>
                <w:rFonts w:ascii="Tahoma" w:hAnsi="Tahoma" w:cs="Tahoma"/>
              </w:rPr>
              <w:t>8,68</w:t>
            </w:r>
          </w:p>
        </w:tc>
      </w:tr>
      <w:tr w:rsidR="000721D3" w:rsidRPr="0056599A" w14:paraId="1D763C22" w14:textId="77777777" w:rsidTr="00C27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1" w:type="dxa"/>
          </w:tcPr>
          <w:p w14:paraId="57CBEF29" w14:textId="7FA14F08" w:rsidR="000721D3" w:rsidRPr="0056599A" w:rsidRDefault="000721D3" w:rsidP="00602796">
            <w:pPr>
              <w:pStyle w:val="TableContents"/>
              <w:spacing w:line="360" w:lineRule="auto"/>
              <w:jc w:val="center"/>
              <w:rPr>
                <w:rFonts w:ascii="Tahoma" w:hAnsi="Tahoma" w:cs="Tahoma"/>
              </w:rPr>
            </w:pPr>
            <w:r>
              <w:rPr>
                <w:rFonts w:ascii="Tahoma" w:hAnsi="Tahoma" w:cs="Tahoma"/>
              </w:rPr>
              <w:t>20 02 03</w:t>
            </w:r>
          </w:p>
        </w:tc>
        <w:tc>
          <w:tcPr>
            <w:cnfStyle w:val="000001000000" w:firstRow="0" w:lastRow="0" w:firstColumn="0" w:lastColumn="0" w:oddVBand="0" w:evenVBand="1" w:oddHBand="0" w:evenHBand="0" w:firstRowFirstColumn="0" w:firstRowLastColumn="0" w:lastRowFirstColumn="0" w:lastRowLastColumn="0"/>
            <w:tcW w:w="5529" w:type="dxa"/>
          </w:tcPr>
          <w:p w14:paraId="45A2DEFF" w14:textId="19E5F522" w:rsidR="000721D3" w:rsidRPr="0056599A" w:rsidRDefault="000721D3" w:rsidP="00602796">
            <w:pPr>
              <w:pStyle w:val="TableContents"/>
              <w:spacing w:line="360" w:lineRule="auto"/>
              <w:jc w:val="center"/>
              <w:rPr>
                <w:rFonts w:ascii="Tahoma" w:hAnsi="Tahoma" w:cs="Tahoma"/>
              </w:rPr>
            </w:pPr>
            <w:r w:rsidRPr="000721D3">
              <w:rPr>
                <w:rFonts w:ascii="Tahoma" w:hAnsi="Tahoma" w:cs="Tahoma"/>
              </w:rPr>
              <w:t>Inne odpady nieulegające biodegradacji</w:t>
            </w:r>
          </w:p>
        </w:tc>
        <w:tc>
          <w:tcPr>
            <w:cnfStyle w:val="000010000000" w:firstRow="0" w:lastRow="0" w:firstColumn="0" w:lastColumn="0" w:oddVBand="1" w:evenVBand="0" w:oddHBand="0" w:evenHBand="0" w:firstRowFirstColumn="0" w:firstRowLastColumn="0" w:lastRowFirstColumn="0" w:lastRowLastColumn="0"/>
            <w:tcW w:w="2398" w:type="dxa"/>
          </w:tcPr>
          <w:p w14:paraId="1451B415" w14:textId="0CA31DD5" w:rsidR="000721D3" w:rsidRDefault="000721D3" w:rsidP="00602796">
            <w:pPr>
              <w:pStyle w:val="TableContents"/>
              <w:spacing w:line="360" w:lineRule="auto"/>
              <w:jc w:val="center"/>
              <w:rPr>
                <w:rFonts w:ascii="Tahoma" w:hAnsi="Tahoma" w:cs="Tahoma"/>
              </w:rPr>
            </w:pPr>
            <w:r>
              <w:rPr>
                <w:rFonts w:ascii="Tahoma" w:hAnsi="Tahoma" w:cs="Tahoma"/>
              </w:rPr>
              <w:t>63,50</w:t>
            </w:r>
          </w:p>
        </w:tc>
      </w:tr>
      <w:tr w:rsidR="0056599A" w:rsidRPr="0056599A" w14:paraId="175EC989" w14:textId="77777777" w:rsidTr="00C27202">
        <w:tc>
          <w:tcPr>
            <w:cnfStyle w:val="000010000000" w:firstRow="0" w:lastRow="0" w:firstColumn="0" w:lastColumn="0" w:oddVBand="1" w:evenVBand="0" w:oddHBand="0" w:evenHBand="0" w:firstRowFirstColumn="0" w:firstRowLastColumn="0" w:lastRowFirstColumn="0" w:lastRowLastColumn="0"/>
            <w:tcW w:w="1711" w:type="dxa"/>
          </w:tcPr>
          <w:p w14:paraId="47C389C8" w14:textId="661AB4DD"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20 03 0</w:t>
            </w:r>
            <w:r w:rsidR="0056599A" w:rsidRPr="0056599A">
              <w:rPr>
                <w:rFonts w:ascii="Tahoma" w:hAnsi="Tahoma" w:cs="Tahoma"/>
              </w:rPr>
              <w:t>1</w:t>
            </w:r>
          </w:p>
        </w:tc>
        <w:tc>
          <w:tcPr>
            <w:cnfStyle w:val="000001000000" w:firstRow="0" w:lastRow="0" w:firstColumn="0" w:lastColumn="0" w:oddVBand="0" w:evenVBand="1" w:oddHBand="0" w:evenHBand="0" w:firstRowFirstColumn="0" w:firstRowLastColumn="0" w:lastRowFirstColumn="0" w:lastRowLastColumn="0"/>
            <w:tcW w:w="5529" w:type="dxa"/>
          </w:tcPr>
          <w:p w14:paraId="3389A32F" w14:textId="1A40DB6D" w:rsidR="008138E2" w:rsidRPr="0056599A" w:rsidRDefault="0056599A" w:rsidP="00602796">
            <w:pPr>
              <w:pStyle w:val="TableContents"/>
              <w:spacing w:line="360" w:lineRule="auto"/>
              <w:jc w:val="center"/>
              <w:rPr>
                <w:rFonts w:ascii="Tahoma" w:hAnsi="Tahoma" w:cs="Tahoma"/>
              </w:rPr>
            </w:pPr>
            <w:r w:rsidRPr="0056599A">
              <w:rPr>
                <w:rFonts w:ascii="Tahoma" w:hAnsi="Tahoma" w:cs="Tahoma" w:hint="eastAsia"/>
              </w:rPr>
              <w:t>Niesegregowane (zmieszane) odpady komunalne</w:t>
            </w:r>
          </w:p>
        </w:tc>
        <w:tc>
          <w:tcPr>
            <w:cnfStyle w:val="000010000000" w:firstRow="0" w:lastRow="0" w:firstColumn="0" w:lastColumn="0" w:oddVBand="1" w:evenVBand="0" w:oddHBand="0" w:evenHBand="0" w:firstRowFirstColumn="0" w:firstRowLastColumn="0" w:lastRowFirstColumn="0" w:lastRowLastColumn="0"/>
            <w:tcW w:w="2398" w:type="dxa"/>
          </w:tcPr>
          <w:p w14:paraId="424620A2" w14:textId="3CC464FE" w:rsidR="008138E2" w:rsidRPr="0056599A" w:rsidRDefault="000721D3" w:rsidP="00602796">
            <w:pPr>
              <w:pStyle w:val="TableContents"/>
              <w:spacing w:line="360" w:lineRule="auto"/>
              <w:jc w:val="center"/>
              <w:rPr>
                <w:rFonts w:ascii="Tahoma" w:hAnsi="Tahoma" w:cs="Tahoma"/>
              </w:rPr>
            </w:pPr>
            <w:r>
              <w:rPr>
                <w:rFonts w:ascii="Tahoma" w:hAnsi="Tahoma" w:cs="Tahoma"/>
              </w:rPr>
              <w:t>943,54</w:t>
            </w:r>
          </w:p>
        </w:tc>
      </w:tr>
      <w:tr w:rsidR="0056599A" w:rsidRPr="0056599A" w14:paraId="68FA1BBE" w14:textId="77777777" w:rsidTr="00C27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1" w:type="dxa"/>
          </w:tcPr>
          <w:p w14:paraId="2A6648B7" w14:textId="675B30F6"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20 03 07</w:t>
            </w:r>
          </w:p>
        </w:tc>
        <w:tc>
          <w:tcPr>
            <w:cnfStyle w:val="000001000000" w:firstRow="0" w:lastRow="0" w:firstColumn="0" w:lastColumn="0" w:oddVBand="0" w:evenVBand="1" w:oddHBand="0" w:evenHBand="0" w:firstRowFirstColumn="0" w:firstRowLastColumn="0" w:lastRowFirstColumn="0" w:lastRowLastColumn="0"/>
            <w:tcW w:w="5529" w:type="dxa"/>
          </w:tcPr>
          <w:p w14:paraId="310053F2" w14:textId="2D8C83D7" w:rsidR="008138E2" w:rsidRPr="0056599A" w:rsidRDefault="0056599A" w:rsidP="00602796">
            <w:pPr>
              <w:pStyle w:val="TableContents"/>
              <w:spacing w:line="360" w:lineRule="auto"/>
              <w:jc w:val="center"/>
              <w:rPr>
                <w:rFonts w:ascii="Tahoma" w:hAnsi="Tahoma" w:cs="Tahoma"/>
              </w:rPr>
            </w:pPr>
            <w:r w:rsidRPr="0056599A">
              <w:rPr>
                <w:rFonts w:ascii="Tahoma" w:hAnsi="Tahoma" w:cs="Tahoma" w:hint="eastAsia"/>
              </w:rPr>
              <w:t>Odpady wielkogabarytowe</w:t>
            </w:r>
            <w:r w:rsidRPr="0056599A">
              <w:rPr>
                <w:rFonts w:ascii="Tahoma" w:hAnsi="Tahoma" w:cs="Tahoma"/>
              </w:rPr>
              <w:t xml:space="preserve"> </w:t>
            </w:r>
          </w:p>
        </w:tc>
        <w:tc>
          <w:tcPr>
            <w:cnfStyle w:val="000010000000" w:firstRow="0" w:lastRow="0" w:firstColumn="0" w:lastColumn="0" w:oddVBand="1" w:evenVBand="0" w:oddHBand="0" w:evenHBand="0" w:firstRowFirstColumn="0" w:firstRowLastColumn="0" w:lastRowFirstColumn="0" w:lastRowLastColumn="0"/>
            <w:tcW w:w="2398" w:type="dxa"/>
          </w:tcPr>
          <w:p w14:paraId="74A13EFB" w14:textId="0499CFDF" w:rsidR="008138E2" w:rsidRPr="0056599A" w:rsidRDefault="0056599A" w:rsidP="00602796">
            <w:pPr>
              <w:pStyle w:val="TableContents"/>
              <w:spacing w:line="360" w:lineRule="auto"/>
              <w:jc w:val="center"/>
              <w:rPr>
                <w:rFonts w:ascii="Tahoma" w:hAnsi="Tahoma" w:cs="Tahoma"/>
              </w:rPr>
            </w:pPr>
            <w:r w:rsidRPr="0056599A">
              <w:rPr>
                <w:rFonts w:ascii="Tahoma" w:hAnsi="Tahoma" w:cs="Tahoma"/>
              </w:rPr>
              <w:t>51,52</w:t>
            </w:r>
          </w:p>
        </w:tc>
      </w:tr>
      <w:tr w:rsidR="0056599A" w:rsidRPr="0056599A" w14:paraId="3DDE8816" w14:textId="77777777" w:rsidTr="00C27202">
        <w:tc>
          <w:tcPr>
            <w:cnfStyle w:val="000010000000" w:firstRow="0" w:lastRow="0" w:firstColumn="0" w:lastColumn="0" w:oddVBand="1" w:evenVBand="0" w:oddHBand="0" w:evenHBand="0" w:firstRowFirstColumn="0" w:firstRowLastColumn="0" w:lastRowFirstColumn="0" w:lastRowLastColumn="0"/>
            <w:tcW w:w="1711" w:type="dxa"/>
          </w:tcPr>
          <w:p w14:paraId="5E072BE7" w14:textId="3C6C577A" w:rsidR="008138E2" w:rsidRPr="0056599A" w:rsidRDefault="00B46433" w:rsidP="00602796">
            <w:pPr>
              <w:pStyle w:val="TableContents"/>
              <w:spacing w:line="360" w:lineRule="auto"/>
              <w:jc w:val="center"/>
              <w:rPr>
                <w:rFonts w:ascii="Tahoma" w:hAnsi="Tahoma" w:cs="Tahoma"/>
              </w:rPr>
            </w:pPr>
            <w:r w:rsidRPr="0056599A">
              <w:rPr>
                <w:rFonts w:ascii="Tahoma" w:hAnsi="Tahoma" w:cs="Tahoma"/>
              </w:rPr>
              <w:t>20 03 99</w:t>
            </w:r>
          </w:p>
        </w:tc>
        <w:tc>
          <w:tcPr>
            <w:cnfStyle w:val="000001000000" w:firstRow="0" w:lastRow="0" w:firstColumn="0" w:lastColumn="0" w:oddVBand="0" w:evenVBand="1" w:oddHBand="0" w:evenHBand="0" w:firstRowFirstColumn="0" w:firstRowLastColumn="0" w:lastRowFirstColumn="0" w:lastRowLastColumn="0"/>
            <w:tcW w:w="5529" w:type="dxa"/>
          </w:tcPr>
          <w:p w14:paraId="542C1BA0" w14:textId="56EFB865" w:rsidR="008138E2" w:rsidRPr="0056599A" w:rsidRDefault="00B46433" w:rsidP="00602796">
            <w:pPr>
              <w:pStyle w:val="TableContents"/>
              <w:spacing w:line="360" w:lineRule="auto"/>
              <w:jc w:val="center"/>
              <w:rPr>
                <w:rFonts w:ascii="Tahoma" w:hAnsi="Tahoma" w:cs="Tahoma"/>
              </w:rPr>
            </w:pPr>
            <w:r w:rsidRPr="0056599A">
              <w:rPr>
                <w:rFonts w:ascii="Tahoma" w:hAnsi="Tahoma" w:cs="Tahoma" w:hint="eastAsia"/>
              </w:rPr>
              <w:t>Odpady komunalne niewymienione w innych podgrupach</w:t>
            </w:r>
          </w:p>
        </w:tc>
        <w:tc>
          <w:tcPr>
            <w:cnfStyle w:val="000010000000" w:firstRow="0" w:lastRow="0" w:firstColumn="0" w:lastColumn="0" w:oddVBand="1" w:evenVBand="0" w:oddHBand="0" w:evenHBand="0" w:firstRowFirstColumn="0" w:firstRowLastColumn="0" w:lastRowFirstColumn="0" w:lastRowLastColumn="0"/>
            <w:tcW w:w="2398" w:type="dxa"/>
          </w:tcPr>
          <w:p w14:paraId="3B2CB9BE" w14:textId="08223B05" w:rsidR="008138E2" w:rsidRPr="0056599A" w:rsidRDefault="000721D3" w:rsidP="00602796">
            <w:pPr>
              <w:pStyle w:val="TableContents"/>
              <w:spacing w:line="360" w:lineRule="auto"/>
              <w:jc w:val="center"/>
              <w:rPr>
                <w:rFonts w:ascii="Tahoma" w:hAnsi="Tahoma" w:cs="Tahoma"/>
              </w:rPr>
            </w:pPr>
            <w:r>
              <w:rPr>
                <w:rFonts w:ascii="Tahoma" w:hAnsi="Tahoma" w:cs="Tahoma"/>
              </w:rPr>
              <w:t>13,58</w:t>
            </w:r>
          </w:p>
        </w:tc>
      </w:tr>
      <w:tr w:rsidR="00C27202" w:rsidRPr="0056599A" w14:paraId="4DCD8C4E" w14:textId="77777777" w:rsidTr="004D10CA">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7240" w:type="dxa"/>
            <w:gridSpan w:val="2"/>
          </w:tcPr>
          <w:p w14:paraId="5E8ED152" w14:textId="1966BA25" w:rsidR="00C27202" w:rsidRPr="00C27202" w:rsidRDefault="00C27202" w:rsidP="008138E2">
            <w:pPr>
              <w:pStyle w:val="TableContents"/>
              <w:spacing w:line="360" w:lineRule="auto"/>
              <w:ind w:left="-108"/>
              <w:jc w:val="right"/>
              <w:rPr>
                <w:rFonts w:ascii="Tahoma" w:hAnsi="Tahoma" w:cs="Tahoma"/>
                <w:b/>
                <w:bCs/>
                <w:sz w:val="28"/>
                <w:szCs w:val="28"/>
              </w:rPr>
            </w:pPr>
            <w:r w:rsidRPr="00C27202">
              <w:rPr>
                <w:rFonts w:ascii="Tahoma" w:hAnsi="Tahoma" w:cs="Tahoma"/>
                <w:b/>
                <w:bCs/>
                <w:sz w:val="28"/>
                <w:szCs w:val="28"/>
              </w:rPr>
              <w:t>SUMA</w:t>
            </w:r>
          </w:p>
        </w:tc>
        <w:tc>
          <w:tcPr>
            <w:cnfStyle w:val="000001000000" w:firstRow="0" w:lastRow="0" w:firstColumn="0" w:lastColumn="0" w:oddVBand="0" w:evenVBand="1" w:oddHBand="0" w:evenHBand="0" w:firstRowFirstColumn="0" w:firstRowLastColumn="0" w:lastRowFirstColumn="0" w:lastRowLastColumn="0"/>
            <w:tcW w:w="2398" w:type="dxa"/>
          </w:tcPr>
          <w:p w14:paraId="28011D4B" w14:textId="619E0600" w:rsidR="00C27202" w:rsidRPr="0056599A" w:rsidRDefault="00C27202" w:rsidP="00602796">
            <w:pPr>
              <w:pStyle w:val="TableContents"/>
              <w:spacing w:line="360" w:lineRule="auto"/>
              <w:jc w:val="center"/>
              <w:rPr>
                <w:rFonts w:ascii="Tahoma" w:hAnsi="Tahoma" w:cs="Tahoma"/>
                <w:b/>
                <w:bCs/>
              </w:rPr>
            </w:pPr>
            <w:r w:rsidRPr="0056599A">
              <w:rPr>
                <w:rFonts w:ascii="Tahoma" w:hAnsi="Tahoma" w:cs="Tahoma"/>
                <w:b/>
                <w:bCs/>
              </w:rPr>
              <w:t>1</w:t>
            </w:r>
            <w:r>
              <w:rPr>
                <w:rFonts w:ascii="Tahoma" w:hAnsi="Tahoma" w:cs="Tahoma"/>
                <w:b/>
                <w:bCs/>
              </w:rPr>
              <w:t> 792,79</w:t>
            </w:r>
          </w:p>
        </w:tc>
      </w:tr>
      <w:tr w:rsidR="0056599A" w:rsidRPr="0056599A" w14:paraId="13B1D681" w14:textId="77777777" w:rsidTr="00C27202">
        <w:tc>
          <w:tcPr>
            <w:cnfStyle w:val="000010000000" w:firstRow="0" w:lastRow="0" w:firstColumn="0" w:lastColumn="0" w:oddVBand="1" w:evenVBand="0" w:oddHBand="0" w:evenHBand="0" w:firstRowFirstColumn="0" w:firstRowLastColumn="0" w:lastRowFirstColumn="0" w:lastRowLastColumn="0"/>
            <w:tcW w:w="7240" w:type="dxa"/>
            <w:gridSpan w:val="2"/>
          </w:tcPr>
          <w:p w14:paraId="618C5FCE" w14:textId="77777777" w:rsidR="008138E2" w:rsidRPr="0056599A" w:rsidRDefault="008138E2" w:rsidP="00602796">
            <w:pPr>
              <w:pStyle w:val="TableContents"/>
              <w:spacing w:line="360" w:lineRule="auto"/>
              <w:rPr>
                <w:rFonts w:ascii="Tahoma" w:hAnsi="Tahoma" w:cs="Tahoma"/>
              </w:rPr>
            </w:pPr>
            <w:r w:rsidRPr="0056599A">
              <w:rPr>
                <w:rFonts w:ascii="Tahoma" w:hAnsi="Tahoma" w:cs="Tahoma"/>
              </w:rPr>
              <w:t>Łączna masa odebranych odpadów komunalnych z wyłączeniem odpadów budowlanych i rozbiórkowych</w:t>
            </w:r>
          </w:p>
        </w:tc>
        <w:tc>
          <w:tcPr>
            <w:cnfStyle w:val="000001000000" w:firstRow="0" w:lastRow="0" w:firstColumn="0" w:lastColumn="0" w:oddVBand="0" w:evenVBand="1" w:oddHBand="0" w:evenHBand="0" w:firstRowFirstColumn="0" w:firstRowLastColumn="0" w:lastRowFirstColumn="0" w:lastRowLastColumn="0"/>
            <w:tcW w:w="2398" w:type="dxa"/>
          </w:tcPr>
          <w:p w14:paraId="61444903" w14:textId="0CCF2669" w:rsidR="008138E2" w:rsidRPr="0056599A" w:rsidRDefault="004418B2" w:rsidP="00602796">
            <w:pPr>
              <w:pStyle w:val="TableContents"/>
              <w:spacing w:line="360" w:lineRule="auto"/>
              <w:jc w:val="center"/>
              <w:rPr>
                <w:rFonts w:ascii="Tahoma" w:hAnsi="Tahoma" w:cs="Tahoma"/>
              </w:rPr>
            </w:pPr>
            <w:r>
              <w:rPr>
                <w:rFonts w:ascii="Tahoma" w:hAnsi="Tahoma" w:cs="Tahoma"/>
              </w:rPr>
              <w:t>1</w:t>
            </w:r>
            <w:r w:rsidR="001854A7">
              <w:rPr>
                <w:rFonts w:ascii="Tahoma" w:hAnsi="Tahoma" w:cs="Tahoma"/>
              </w:rPr>
              <w:t> 753,75</w:t>
            </w:r>
          </w:p>
        </w:tc>
      </w:tr>
    </w:tbl>
    <w:p w14:paraId="287EC13F" w14:textId="77777777" w:rsidR="008138E2" w:rsidRPr="0056599A" w:rsidRDefault="008138E2" w:rsidP="008138E2">
      <w:pPr>
        <w:pStyle w:val="Standard"/>
        <w:jc w:val="both"/>
        <w:rPr>
          <w:rFonts w:ascii="Tahoma" w:hAnsi="Tahoma" w:cs="Tahoma"/>
        </w:rPr>
      </w:pPr>
      <w:r w:rsidRPr="0056599A">
        <w:rPr>
          <w:rFonts w:ascii="Tahoma" w:hAnsi="Tahoma" w:cs="Tahoma"/>
          <w:vertAlign w:val="superscript"/>
        </w:rPr>
        <w:t xml:space="preserve"> 1  </w:t>
      </w:r>
      <w:r w:rsidRPr="0056599A">
        <w:rPr>
          <w:rFonts w:ascii="Tahoma" w:hAnsi="Tahoma" w:cs="Tahoma"/>
        </w:rPr>
        <w:t>1 Mg (megagram) jest równoważny 1 tonie. Megagram jest jednostką przyjętą jako podstawowa w całej sprawozdawczości dotyczącej gospodarowania odpadami.</w:t>
      </w:r>
    </w:p>
    <w:p w14:paraId="5147F7DC" w14:textId="77777777" w:rsidR="008138E2" w:rsidRPr="008138E2" w:rsidRDefault="008138E2" w:rsidP="008138E2">
      <w:pPr>
        <w:pStyle w:val="Standard"/>
        <w:spacing w:line="360" w:lineRule="auto"/>
        <w:jc w:val="both"/>
        <w:rPr>
          <w:rFonts w:ascii="Tahoma" w:hAnsi="Tahoma" w:cs="Tahoma"/>
          <w:bCs/>
        </w:rPr>
      </w:pPr>
    </w:p>
    <w:p w14:paraId="06F560E2" w14:textId="388C134A" w:rsidR="008138E2" w:rsidRPr="002D1FCC" w:rsidRDefault="008138E2" w:rsidP="008138E2">
      <w:pPr>
        <w:pStyle w:val="Standard"/>
        <w:spacing w:line="360" w:lineRule="auto"/>
        <w:jc w:val="both"/>
        <w:rPr>
          <w:rFonts w:ascii="Tahoma" w:hAnsi="Tahoma" w:cs="Tahoma"/>
          <w:b/>
          <w:bCs/>
        </w:rPr>
      </w:pPr>
      <w:r w:rsidRPr="002D1FCC">
        <w:rPr>
          <w:rFonts w:ascii="Tahoma" w:hAnsi="Tahoma" w:cs="Tahoma"/>
          <w:b/>
          <w:bCs/>
        </w:rPr>
        <w:t xml:space="preserve">10. Ilość zmieszanych odpadów komunalnych, odpadów zielonych odbieranych z terenu gminy oraz powstających z przetwarzania odpadów komunalnych </w:t>
      </w:r>
      <w:r w:rsidRPr="002D1FCC">
        <w:rPr>
          <w:rFonts w:ascii="Tahoma" w:hAnsi="Tahoma" w:cs="Tahoma"/>
          <w:b/>
          <w:bCs/>
        </w:rPr>
        <w:lastRenderedPageBreak/>
        <w:t>pozostałości z sortowania o pozostałości z mechaniczno-biologicznego przetwarzania odpadów komunalnych przeznaczonych do składowania</w:t>
      </w:r>
      <w:r w:rsidR="002D1FCC">
        <w:rPr>
          <w:rFonts w:ascii="Tahoma" w:hAnsi="Tahoma" w:cs="Tahoma"/>
          <w:b/>
          <w:bCs/>
        </w:rPr>
        <w:t>.</w:t>
      </w:r>
    </w:p>
    <w:p w14:paraId="1506F44B" w14:textId="5CC40ED3" w:rsidR="000D7173" w:rsidRPr="00E9538B" w:rsidRDefault="008138E2" w:rsidP="008138E2">
      <w:pPr>
        <w:pStyle w:val="Standard"/>
        <w:spacing w:line="360" w:lineRule="auto"/>
        <w:jc w:val="both"/>
        <w:rPr>
          <w:rFonts w:ascii="Tahoma" w:hAnsi="Tahoma" w:cs="Tahoma"/>
        </w:rPr>
      </w:pPr>
      <w:r w:rsidRPr="008138E2">
        <w:rPr>
          <w:rFonts w:ascii="Tahoma" w:hAnsi="Tahoma" w:cs="Tahoma"/>
        </w:rPr>
        <w:t>Zgodnie z art.9e ust.1 ustawy z dnia 13 września 1996 r. o utrzymaniu czystości i porządku w gminach (</w:t>
      </w:r>
      <w:proofErr w:type="spellStart"/>
      <w:r w:rsidRPr="008138E2">
        <w:rPr>
          <w:rFonts w:ascii="Tahoma" w:hAnsi="Tahoma" w:cs="Tahoma"/>
        </w:rPr>
        <w:t>t.j</w:t>
      </w:r>
      <w:proofErr w:type="spellEnd"/>
      <w:r w:rsidRPr="008138E2">
        <w:rPr>
          <w:rFonts w:ascii="Tahoma" w:hAnsi="Tahoma" w:cs="Tahoma"/>
        </w:rPr>
        <w:t>. Dz.U. z 202</w:t>
      </w:r>
      <w:r w:rsidR="00B8720B">
        <w:rPr>
          <w:rFonts w:ascii="Tahoma" w:hAnsi="Tahoma" w:cs="Tahoma"/>
        </w:rPr>
        <w:t>2</w:t>
      </w:r>
      <w:r w:rsidRPr="008138E2">
        <w:rPr>
          <w:rFonts w:ascii="Tahoma" w:hAnsi="Tahoma" w:cs="Tahoma"/>
        </w:rPr>
        <w:t xml:space="preserve"> r. poz. </w:t>
      </w:r>
      <w:r w:rsidR="00B8720B">
        <w:rPr>
          <w:rFonts w:ascii="Tahoma" w:hAnsi="Tahoma" w:cs="Tahoma"/>
        </w:rPr>
        <w:t>251</w:t>
      </w:r>
      <w:r w:rsidRPr="008138E2">
        <w:rPr>
          <w:rFonts w:ascii="Tahoma" w:hAnsi="Tahoma" w:cs="Tahoma"/>
        </w:rPr>
        <w:t xml:space="preserve">9) podmiot odbierający odpady komunalne od właścicieli nieruchomości jest obowiązany do przekazywania odebranych od właścicieli nieruchomości selektywnie zebranych odpadów komunalnych bezpośrednio lub za pośrednictwem innego  zbierającego odpady do instalacji odzysku lub unieszkodliwiania odpadów, zgodnie z hierarchią sposobów postępowania z odpadami, o której mowa w art.17 ustawy z dnia 14 grudnia 2012 r. o odpadach, zmieszanych odpadów komunalnych oraz odpadów zielonych bezpośrednio do regionalnej instalacji do przetwarzania odpadów </w:t>
      </w:r>
      <w:r w:rsidRPr="003F15A6">
        <w:rPr>
          <w:rFonts w:ascii="Tahoma" w:hAnsi="Tahoma" w:cs="Tahoma"/>
        </w:rPr>
        <w:t>komunalnych.</w:t>
      </w:r>
      <w:r w:rsidR="003F15A6" w:rsidRPr="003F15A6">
        <w:rPr>
          <w:rFonts w:ascii="Tahoma" w:hAnsi="Tahoma" w:cs="Tahoma"/>
        </w:rPr>
        <w:t xml:space="preserve"> W 2022 r. </w:t>
      </w:r>
      <w:r w:rsidR="003F1B43">
        <w:rPr>
          <w:rFonts w:ascii="Tahoma" w:hAnsi="Tahoma" w:cs="Tahoma"/>
        </w:rPr>
        <w:t xml:space="preserve">zmieszane odpady komunalne przekazane były do </w:t>
      </w:r>
      <w:r w:rsidR="003F1B43" w:rsidRPr="003F1B43">
        <w:rPr>
          <w:rFonts w:ascii="Tahoma" w:hAnsi="Tahoma" w:cs="Tahoma"/>
        </w:rPr>
        <w:t>OTBS Sp</w:t>
      </w:r>
      <w:r w:rsidR="003F1B43">
        <w:rPr>
          <w:rFonts w:ascii="Tahoma" w:hAnsi="Tahoma" w:cs="Tahoma"/>
        </w:rPr>
        <w:t>.</w:t>
      </w:r>
      <w:r w:rsidR="003F1B43" w:rsidRPr="003F1B43">
        <w:rPr>
          <w:rFonts w:ascii="Tahoma" w:hAnsi="Tahoma" w:cs="Tahoma"/>
        </w:rPr>
        <w:t xml:space="preserve"> z</w:t>
      </w:r>
      <w:r w:rsidR="003F1B43">
        <w:rPr>
          <w:rFonts w:ascii="Tahoma" w:hAnsi="Tahoma" w:cs="Tahoma"/>
        </w:rPr>
        <w:t xml:space="preserve"> </w:t>
      </w:r>
      <w:r w:rsidR="003F1B43" w:rsidRPr="003F1B43">
        <w:rPr>
          <w:rFonts w:ascii="Tahoma" w:hAnsi="Tahoma" w:cs="Tahoma"/>
        </w:rPr>
        <w:t>o</w:t>
      </w:r>
      <w:r w:rsidR="003F1B43">
        <w:rPr>
          <w:rFonts w:ascii="Tahoma" w:hAnsi="Tahoma" w:cs="Tahoma"/>
        </w:rPr>
        <w:t>.</w:t>
      </w:r>
      <w:r w:rsidR="003F1B43" w:rsidRPr="003F1B43">
        <w:rPr>
          <w:rFonts w:ascii="Tahoma" w:hAnsi="Tahoma" w:cs="Tahoma"/>
        </w:rPr>
        <w:t>o</w:t>
      </w:r>
      <w:r w:rsidR="003F1B43">
        <w:rPr>
          <w:rFonts w:ascii="Tahoma" w:hAnsi="Tahoma" w:cs="Tahoma"/>
        </w:rPr>
        <w:t>.</w:t>
      </w:r>
      <w:r w:rsidR="003F1B43" w:rsidRPr="003F1B43">
        <w:rPr>
          <w:rFonts w:ascii="Tahoma" w:hAnsi="Tahoma" w:cs="Tahoma"/>
        </w:rPr>
        <w:t xml:space="preserve"> Ostrołęka</w:t>
      </w:r>
      <w:r w:rsidR="003F1B43">
        <w:rPr>
          <w:rFonts w:ascii="Tahoma" w:hAnsi="Tahoma" w:cs="Tahoma"/>
        </w:rPr>
        <w:t>, RIPOK Wola Pawłowska oraz MPK Sp. z o.o. Ostrołęka</w:t>
      </w:r>
      <w:r w:rsidR="00B8720B">
        <w:rPr>
          <w:rFonts w:ascii="Tahoma" w:hAnsi="Tahoma" w:cs="Tahoma"/>
        </w:rPr>
        <w:t>.</w:t>
      </w:r>
      <w:r w:rsidR="003F1B43">
        <w:rPr>
          <w:rFonts w:ascii="Tahoma" w:hAnsi="Tahoma" w:cs="Tahoma"/>
        </w:rPr>
        <w:t xml:space="preserve"> </w:t>
      </w:r>
      <w:r w:rsidR="00B8720B">
        <w:rPr>
          <w:rFonts w:ascii="Tahoma" w:hAnsi="Tahoma" w:cs="Tahoma"/>
        </w:rPr>
        <w:t>O</w:t>
      </w:r>
      <w:r w:rsidR="000D7173" w:rsidRPr="000D7173">
        <w:rPr>
          <w:rFonts w:ascii="Tahoma" w:hAnsi="Tahoma" w:cs="Tahoma" w:hint="eastAsia"/>
        </w:rPr>
        <w:t>pakowania z papieru</w:t>
      </w:r>
      <w:r w:rsidR="000D7173">
        <w:rPr>
          <w:rFonts w:ascii="Tahoma" w:hAnsi="Tahoma" w:cs="Tahoma"/>
        </w:rPr>
        <w:t>,</w:t>
      </w:r>
      <w:r w:rsidR="000D7173" w:rsidRPr="000D7173">
        <w:rPr>
          <w:rFonts w:ascii="Tahoma" w:hAnsi="Tahoma" w:cs="Tahoma" w:hint="eastAsia"/>
        </w:rPr>
        <w:t xml:space="preserve"> tektury</w:t>
      </w:r>
      <w:r w:rsidR="000D7173">
        <w:rPr>
          <w:rFonts w:ascii="Tahoma" w:hAnsi="Tahoma" w:cs="Tahoma"/>
        </w:rPr>
        <w:t>, o</w:t>
      </w:r>
      <w:r w:rsidR="000D7173" w:rsidRPr="000D7173">
        <w:rPr>
          <w:rFonts w:ascii="Tahoma" w:hAnsi="Tahoma" w:cs="Tahoma" w:hint="eastAsia"/>
        </w:rPr>
        <w:t>pakowania z tworzyw sztucznych</w:t>
      </w:r>
      <w:r w:rsidR="000D7173">
        <w:rPr>
          <w:rFonts w:ascii="Tahoma" w:hAnsi="Tahoma" w:cs="Tahoma"/>
        </w:rPr>
        <w:t>, z</w:t>
      </w:r>
      <w:r w:rsidR="000D7173" w:rsidRPr="000D7173">
        <w:rPr>
          <w:rFonts w:ascii="Tahoma" w:hAnsi="Tahoma" w:cs="Tahoma" w:hint="eastAsia"/>
        </w:rPr>
        <w:t>mieszane odpady opakowaniowe</w:t>
      </w:r>
      <w:r w:rsidR="000D7173">
        <w:rPr>
          <w:rFonts w:ascii="Tahoma" w:hAnsi="Tahoma" w:cs="Tahoma"/>
        </w:rPr>
        <w:t xml:space="preserve"> oraz o</w:t>
      </w:r>
      <w:r w:rsidR="000D7173" w:rsidRPr="000D7173">
        <w:rPr>
          <w:rFonts w:ascii="Tahoma" w:hAnsi="Tahoma" w:cs="Tahoma" w:hint="eastAsia"/>
        </w:rPr>
        <w:t>dpady wielkogabarytowe</w:t>
      </w:r>
      <w:r w:rsidR="000D7173">
        <w:rPr>
          <w:rFonts w:ascii="Tahoma" w:hAnsi="Tahoma" w:cs="Tahoma"/>
        </w:rPr>
        <w:t xml:space="preserve"> zostały przekazane i przetworzone </w:t>
      </w:r>
      <w:r w:rsidR="00766DEC">
        <w:rPr>
          <w:rFonts w:ascii="Tahoma" w:hAnsi="Tahoma" w:cs="Tahoma"/>
        </w:rPr>
        <w:t xml:space="preserve">w instalacji </w:t>
      </w:r>
      <w:r w:rsidR="00463A1C">
        <w:rPr>
          <w:rFonts w:ascii="Tahoma" w:hAnsi="Tahoma" w:cs="Tahoma"/>
        </w:rPr>
        <w:t>do mechanicznego przetwarzania odpadów</w:t>
      </w:r>
      <w:r w:rsidR="00766DEC">
        <w:rPr>
          <w:rFonts w:ascii="Tahoma" w:hAnsi="Tahoma" w:cs="Tahoma"/>
        </w:rPr>
        <w:t xml:space="preserve"> Błysk Bis Sp. z o. o. </w:t>
      </w:r>
      <w:r w:rsidR="00B8720B">
        <w:rPr>
          <w:rFonts w:ascii="Tahoma" w:hAnsi="Tahoma" w:cs="Tahoma"/>
        </w:rPr>
        <w:t>Z</w:t>
      </w:r>
      <w:r w:rsidR="00667B48">
        <w:rPr>
          <w:rFonts w:ascii="Tahoma" w:hAnsi="Tahoma" w:cs="Tahoma"/>
        </w:rPr>
        <w:t xml:space="preserve">użyte opony przekazano do </w:t>
      </w:r>
      <w:proofErr w:type="spellStart"/>
      <w:r w:rsidR="00667B48">
        <w:rPr>
          <w:rFonts w:ascii="Tahoma" w:hAnsi="Tahoma" w:cs="Tahoma"/>
        </w:rPr>
        <w:t>Geocycle</w:t>
      </w:r>
      <w:proofErr w:type="spellEnd"/>
      <w:r w:rsidR="00667B48">
        <w:rPr>
          <w:rFonts w:ascii="Tahoma" w:hAnsi="Tahoma" w:cs="Tahoma"/>
        </w:rPr>
        <w:t xml:space="preserve"> Polska Sp. z o. o. ul. Warszawska 110, Małogoszcz</w:t>
      </w:r>
      <w:r w:rsidR="008C7E3D">
        <w:rPr>
          <w:rFonts w:ascii="Tahoma" w:hAnsi="Tahoma" w:cs="Tahoma"/>
        </w:rPr>
        <w:t>.</w:t>
      </w:r>
      <w:r w:rsidR="00667B48">
        <w:rPr>
          <w:rFonts w:ascii="Tahoma" w:hAnsi="Tahoma" w:cs="Tahoma"/>
        </w:rPr>
        <w:t xml:space="preserve"> </w:t>
      </w:r>
      <w:r w:rsidR="008C7E3D" w:rsidRPr="008C7E3D">
        <w:rPr>
          <w:rFonts w:ascii="Tahoma" w:hAnsi="Tahoma" w:cs="Tahoma"/>
        </w:rPr>
        <w:t>Zmieszane odpady z betonu, gruzu ceglanego, odpadowych materia</w:t>
      </w:r>
      <w:r w:rsidR="008C7E3D">
        <w:rPr>
          <w:rFonts w:ascii="Tahoma" w:hAnsi="Tahoma" w:cs="Tahoma"/>
        </w:rPr>
        <w:t>łó</w:t>
      </w:r>
      <w:r w:rsidR="008C7E3D" w:rsidRPr="008C7E3D">
        <w:rPr>
          <w:rFonts w:ascii="Tahoma" w:hAnsi="Tahoma" w:cs="Tahoma"/>
        </w:rPr>
        <w:t>w ceramicznych i elemen</w:t>
      </w:r>
      <w:r w:rsidR="008C7E3D">
        <w:rPr>
          <w:rFonts w:ascii="Tahoma" w:hAnsi="Tahoma" w:cs="Tahoma"/>
        </w:rPr>
        <w:t>tó</w:t>
      </w:r>
      <w:r w:rsidR="008C7E3D" w:rsidRPr="008C7E3D">
        <w:rPr>
          <w:rFonts w:ascii="Tahoma" w:hAnsi="Tahoma" w:cs="Tahoma"/>
        </w:rPr>
        <w:t xml:space="preserve">w wyposażenia inne niż wymienione </w:t>
      </w:r>
      <w:r w:rsidR="00DE0DEE">
        <w:rPr>
          <w:rFonts w:ascii="Tahoma" w:hAnsi="Tahoma" w:cs="Tahoma"/>
        </w:rPr>
        <w:t xml:space="preserve">             </w:t>
      </w:r>
      <w:r w:rsidR="008C7E3D" w:rsidRPr="008C7E3D">
        <w:rPr>
          <w:rFonts w:ascii="Tahoma" w:hAnsi="Tahoma" w:cs="Tahoma"/>
        </w:rPr>
        <w:t>w 17 01 06</w:t>
      </w:r>
      <w:r w:rsidR="008C7E3D">
        <w:rPr>
          <w:rFonts w:ascii="Tahoma" w:hAnsi="Tahoma" w:cs="Tahoma"/>
        </w:rPr>
        <w:t xml:space="preserve"> przekazano </w:t>
      </w:r>
      <w:r w:rsidR="008D5770">
        <w:rPr>
          <w:rFonts w:ascii="Tahoma" w:hAnsi="Tahoma" w:cs="Tahoma"/>
        </w:rPr>
        <w:t>do PG INWEST, ul. Byłych Więźniów Twierdzy Zakroczym, Zakroczym. Odpady ulegające biodegradacji przekazano do LEKARO Jolanta Zagórska</w:t>
      </w:r>
      <w:r w:rsidR="00B8720B">
        <w:rPr>
          <w:rFonts w:ascii="Tahoma" w:hAnsi="Tahoma" w:cs="Tahoma"/>
        </w:rPr>
        <w:t>, natomiast o</w:t>
      </w:r>
      <w:r w:rsidR="008D5770" w:rsidRPr="008D5770">
        <w:rPr>
          <w:rFonts w:ascii="Tahoma" w:hAnsi="Tahoma" w:cs="Tahoma" w:hint="eastAsia"/>
        </w:rPr>
        <w:t>dpady komunalne niewymienione w innych podgrupach</w:t>
      </w:r>
      <w:r w:rsidR="008D5770">
        <w:rPr>
          <w:rFonts w:ascii="Tahoma" w:hAnsi="Tahoma" w:cs="Tahoma"/>
        </w:rPr>
        <w:t xml:space="preserve"> przekazano do Regionalnej </w:t>
      </w:r>
      <w:r w:rsidR="008D5770" w:rsidRPr="00E9538B">
        <w:rPr>
          <w:rFonts w:ascii="Tahoma" w:hAnsi="Tahoma" w:cs="Tahoma"/>
        </w:rPr>
        <w:t xml:space="preserve">Instalacji Przetwarzania Odpadów Komunalnych </w:t>
      </w:r>
      <w:proofErr w:type="spellStart"/>
      <w:r w:rsidR="008D5770" w:rsidRPr="00E9538B">
        <w:rPr>
          <w:rFonts w:ascii="Tahoma" w:hAnsi="Tahoma" w:cs="Tahoma"/>
        </w:rPr>
        <w:t>Sego</w:t>
      </w:r>
      <w:proofErr w:type="spellEnd"/>
      <w:r w:rsidR="008D5770" w:rsidRPr="00E9538B">
        <w:rPr>
          <w:rFonts w:ascii="Tahoma" w:hAnsi="Tahoma" w:cs="Tahoma"/>
        </w:rPr>
        <w:t xml:space="preserve"> Sp. z o.o. w Rybniku.</w:t>
      </w:r>
    </w:p>
    <w:p w14:paraId="0E92672A" w14:textId="310BB106" w:rsidR="008138E2" w:rsidRPr="00E9538B" w:rsidRDefault="003F15A6" w:rsidP="008138E2">
      <w:pPr>
        <w:pStyle w:val="Standard"/>
        <w:spacing w:line="360" w:lineRule="auto"/>
        <w:jc w:val="both"/>
        <w:rPr>
          <w:rFonts w:ascii="Tahoma" w:hAnsi="Tahoma" w:cs="Tahoma"/>
        </w:rPr>
      </w:pPr>
      <w:r w:rsidRPr="00E9538B">
        <w:rPr>
          <w:rFonts w:ascii="Tahoma" w:hAnsi="Tahoma" w:cs="Tahoma"/>
        </w:rPr>
        <w:t>Z uwagi na bardzo wysokie koszty zagospodarowania odpadów, bioodpady oraz tzw. odpady zielone w pierwszej kolejności powinny być poddane kompostowaniu w przydomowych kompostownikach na terenie nieruchomości jednorodzinnych.</w:t>
      </w:r>
    </w:p>
    <w:p w14:paraId="257C2277" w14:textId="2A3103F8" w:rsidR="00211EB9" w:rsidRPr="003912A9" w:rsidRDefault="008138E2" w:rsidP="00211EB9">
      <w:pPr>
        <w:pStyle w:val="Standard"/>
        <w:spacing w:line="360" w:lineRule="auto"/>
        <w:jc w:val="both"/>
        <w:rPr>
          <w:rFonts w:ascii="Tahoma" w:hAnsi="Tahoma" w:cs="Tahoma"/>
          <w:b/>
          <w:bCs/>
          <w:color w:val="C00000"/>
          <w:highlight w:val="yellow"/>
        </w:rPr>
      </w:pPr>
      <w:r w:rsidRPr="003C2243">
        <w:rPr>
          <w:rFonts w:ascii="Tahoma" w:hAnsi="Tahoma" w:cs="Tahoma"/>
        </w:rPr>
        <w:t>Ilość zmieszanych odpadów komunalnych w 202</w:t>
      </w:r>
      <w:r w:rsidR="004418B2" w:rsidRPr="003C2243">
        <w:rPr>
          <w:rFonts w:ascii="Tahoma" w:hAnsi="Tahoma" w:cs="Tahoma"/>
        </w:rPr>
        <w:t>2</w:t>
      </w:r>
      <w:r w:rsidRPr="003C2243">
        <w:rPr>
          <w:rFonts w:ascii="Tahoma" w:hAnsi="Tahoma" w:cs="Tahoma"/>
        </w:rPr>
        <w:t xml:space="preserve"> r. wyniosła </w:t>
      </w:r>
      <w:r w:rsidR="003C2243" w:rsidRPr="003C2243">
        <w:rPr>
          <w:rFonts w:ascii="Tahoma" w:hAnsi="Tahoma" w:cs="Tahoma"/>
        </w:rPr>
        <w:t>943,54</w:t>
      </w:r>
      <w:r w:rsidRPr="003C2243">
        <w:rPr>
          <w:rFonts w:ascii="Tahoma" w:hAnsi="Tahoma" w:cs="Tahoma"/>
        </w:rPr>
        <w:t xml:space="preserve"> Mg, ilość odpadów zielonych tj. o kodzie 20 02 01 wyniosła </w:t>
      </w:r>
      <w:r w:rsidR="004418B2" w:rsidRPr="003C2243">
        <w:rPr>
          <w:rFonts w:ascii="Tahoma" w:hAnsi="Tahoma" w:cs="Tahoma"/>
        </w:rPr>
        <w:t>10</w:t>
      </w:r>
      <w:r w:rsidR="003C2243" w:rsidRPr="003C2243">
        <w:rPr>
          <w:rFonts w:ascii="Tahoma" w:hAnsi="Tahoma" w:cs="Tahoma"/>
        </w:rPr>
        <w:t>8,68</w:t>
      </w:r>
      <w:r w:rsidRPr="003C2243">
        <w:rPr>
          <w:rFonts w:ascii="Tahoma" w:hAnsi="Tahoma" w:cs="Tahoma"/>
        </w:rPr>
        <w:t xml:space="preserve"> Mg.</w:t>
      </w:r>
    </w:p>
    <w:p w14:paraId="218C7E6A" w14:textId="2642EE8C" w:rsidR="008138E2" w:rsidRPr="003C2243" w:rsidRDefault="008138E2" w:rsidP="008138E2">
      <w:pPr>
        <w:pStyle w:val="Standard"/>
        <w:spacing w:line="360" w:lineRule="auto"/>
        <w:jc w:val="both"/>
        <w:rPr>
          <w:rFonts w:ascii="Tahoma" w:hAnsi="Tahoma" w:cs="Tahoma"/>
        </w:rPr>
      </w:pPr>
    </w:p>
    <w:p w14:paraId="72BFDF26" w14:textId="36A46591" w:rsidR="001A6429" w:rsidRDefault="001A6429" w:rsidP="001A6429">
      <w:pPr>
        <w:pStyle w:val="Standard"/>
        <w:spacing w:line="360" w:lineRule="auto"/>
        <w:jc w:val="both"/>
        <w:rPr>
          <w:rFonts w:ascii="Tahoma" w:hAnsi="Tahoma" w:cs="Tahoma"/>
          <w:b/>
          <w:bCs/>
        </w:rPr>
      </w:pPr>
      <w:r w:rsidRPr="002D1FCC">
        <w:rPr>
          <w:rFonts w:ascii="Tahoma" w:hAnsi="Tahoma" w:cs="Tahoma"/>
          <w:b/>
          <w:bCs/>
        </w:rPr>
        <w:t>9. Poziomy przygotowania do ponownego użycia i recyklingu odpadów komunalnych w 2022 r.</w:t>
      </w:r>
    </w:p>
    <w:p w14:paraId="45E0AC51" w14:textId="77777777" w:rsidR="001A6429" w:rsidRPr="00B7325A" w:rsidRDefault="001A6429" w:rsidP="001A6429">
      <w:pPr>
        <w:pStyle w:val="Standard"/>
        <w:spacing w:line="360" w:lineRule="auto"/>
        <w:jc w:val="both"/>
        <w:rPr>
          <w:rFonts w:ascii="Tahoma" w:hAnsi="Tahoma" w:cs="Tahoma"/>
        </w:rPr>
      </w:pPr>
      <w:r w:rsidRPr="00B7325A">
        <w:rPr>
          <w:rFonts w:ascii="Tahoma" w:hAnsi="Tahoma" w:cs="Tahoma"/>
        </w:rPr>
        <w:t xml:space="preserve">Zgodnie z zapisem art. 3b ust. 1 pkt </w:t>
      </w:r>
      <w:r>
        <w:rPr>
          <w:rFonts w:ascii="Tahoma" w:hAnsi="Tahoma" w:cs="Tahoma"/>
        </w:rPr>
        <w:t>2</w:t>
      </w:r>
      <w:r w:rsidRPr="00B7325A">
        <w:rPr>
          <w:rFonts w:ascii="Tahoma" w:hAnsi="Tahoma" w:cs="Tahoma"/>
        </w:rPr>
        <w:t xml:space="preserve"> Ustawy z dnia 13 września 1996 r. o utrzymaniu czystości i porządku w gminach, za rok 202</w:t>
      </w:r>
      <w:r>
        <w:rPr>
          <w:rFonts w:ascii="Tahoma" w:hAnsi="Tahoma" w:cs="Tahoma"/>
        </w:rPr>
        <w:t>2</w:t>
      </w:r>
      <w:r w:rsidRPr="00B7325A">
        <w:rPr>
          <w:rFonts w:ascii="Tahoma" w:hAnsi="Tahoma" w:cs="Tahoma"/>
        </w:rPr>
        <w:t xml:space="preserve"> gminy są obowiązane osiągnąć poziom przygotowania do ponownego użycia i recyklingu odpadów komunalnych w wysokości co najmniej </w:t>
      </w:r>
      <w:r w:rsidRPr="00EC4E0A">
        <w:rPr>
          <w:rFonts w:ascii="Tahoma" w:hAnsi="Tahoma" w:cs="Tahoma"/>
          <w:b/>
          <w:bCs/>
        </w:rPr>
        <w:t>25 % wagowo</w:t>
      </w:r>
      <w:r w:rsidRPr="00B7325A">
        <w:rPr>
          <w:rFonts w:ascii="Tahoma" w:hAnsi="Tahoma" w:cs="Tahoma"/>
        </w:rPr>
        <w:t>.</w:t>
      </w:r>
    </w:p>
    <w:p w14:paraId="573F6E79" w14:textId="3B7E552D" w:rsidR="001A6429" w:rsidRPr="00B7325A" w:rsidRDefault="001A6429" w:rsidP="001A6429">
      <w:pPr>
        <w:pStyle w:val="Standard"/>
        <w:spacing w:line="360" w:lineRule="auto"/>
        <w:jc w:val="both"/>
        <w:rPr>
          <w:rFonts w:ascii="Tahoma" w:hAnsi="Tahoma" w:cs="Tahoma"/>
        </w:rPr>
      </w:pPr>
      <w:r w:rsidRPr="00B7325A">
        <w:rPr>
          <w:rFonts w:ascii="Tahoma" w:hAnsi="Tahoma" w:cs="Tahoma"/>
        </w:rPr>
        <w:lastRenderedPageBreak/>
        <w:t xml:space="preserve">W roku 2022 Gmina Chorzele uzyskała poziom recyklingu i przygotowania do ponownego użycia odpadów komunalnych w wysokości </w:t>
      </w:r>
      <w:r w:rsidRPr="00EC4E0A">
        <w:rPr>
          <w:rFonts w:ascii="Tahoma" w:hAnsi="Tahoma" w:cs="Tahoma"/>
          <w:b/>
          <w:bCs/>
        </w:rPr>
        <w:t>31,37</w:t>
      </w:r>
      <w:r w:rsidR="00E93DE2">
        <w:rPr>
          <w:rFonts w:ascii="Tahoma" w:hAnsi="Tahoma" w:cs="Tahoma"/>
          <w:b/>
          <w:bCs/>
        </w:rPr>
        <w:t xml:space="preserve"> </w:t>
      </w:r>
      <w:r w:rsidRPr="00EC4E0A">
        <w:rPr>
          <w:rFonts w:ascii="Tahoma" w:hAnsi="Tahoma" w:cs="Tahoma"/>
          <w:b/>
          <w:bCs/>
        </w:rPr>
        <w:t>%</w:t>
      </w:r>
      <w:r w:rsidRPr="00B7325A">
        <w:rPr>
          <w:rFonts w:ascii="Tahoma" w:hAnsi="Tahoma" w:cs="Tahoma" w:hint="eastAsia"/>
        </w:rPr>
        <w:t>–</w:t>
      </w:r>
      <w:r w:rsidRPr="00B7325A">
        <w:rPr>
          <w:rFonts w:ascii="Tahoma" w:hAnsi="Tahoma" w:cs="Tahoma"/>
        </w:rPr>
        <w:t>obowiązkowy poziom został osiągnięty.</w:t>
      </w:r>
    </w:p>
    <w:p w14:paraId="377E0A00" w14:textId="77777777" w:rsidR="001A6429" w:rsidRPr="00C22E09" w:rsidRDefault="001A6429" w:rsidP="001A6429">
      <w:pPr>
        <w:pStyle w:val="Standard"/>
        <w:spacing w:line="360" w:lineRule="auto"/>
        <w:jc w:val="both"/>
        <w:rPr>
          <w:rFonts w:ascii="Tahoma" w:hAnsi="Tahoma" w:cs="Tahoma"/>
          <w:b/>
          <w:bCs/>
          <w:color w:val="FF0000"/>
          <w:highlight w:val="yellow"/>
          <w:u w:val="single"/>
        </w:rPr>
      </w:pPr>
    </w:p>
    <w:p w14:paraId="79526701" w14:textId="77777777" w:rsidR="001A6429" w:rsidRPr="008138E2" w:rsidRDefault="001A6429" w:rsidP="001A6429">
      <w:pPr>
        <w:pStyle w:val="Standard"/>
        <w:spacing w:line="360" w:lineRule="auto"/>
        <w:jc w:val="both"/>
        <w:rPr>
          <w:rFonts w:ascii="Tahoma" w:hAnsi="Tahoma" w:cs="Tahoma"/>
          <w:bCs/>
        </w:rPr>
      </w:pPr>
      <w:r w:rsidRPr="00C22E09">
        <w:rPr>
          <w:rFonts w:ascii="Tahoma" w:hAnsi="Tahoma" w:cs="Tahoma"/>
          <w:bCs/>
        </w:rPr>
        <w:t xml:space="preserve">Gmina Chorzele dokłada wszelkich starań aby wywiązywać się z obowiązku segregacji. Mieszkańcy mają do dyspozycji bezpłatną aplikację dzięki, której mogą sprawdzić do jakiego konkretnego pojemnika powinien zostać wrzucony odpad. Aplikacja cieszy się dużym zainteresowaniem. </w:t>
      </w:r>
      <w:r>
        <w:rPr>
          <w:rFonts w:ascii="Tahoma" w:hAnsi="Tahoma" w:cs="Tahoma"/>
          <w:bCs/>
        </w:rPr>
        <w:t>D</w:t>
      </w:r>
      <w:r w:rsidRPr="00C22E09">
        <w:rPr>
          <w:rFonts w:ascii="Tahoma" w:hAnsi="Tahoma" w:cs="Tahoma"/>
          <w:bCs/>
        </w:rPr>
        <w:t>uża liczba mieszkańców również kompost</w:t>
      </w:r>
      <w:r>
        <w:rPr>
          <w:rFonts w:ascii="Tahoma" w:hAnsi="Tahoma" w:cs="Tahoma"/>
          <w:bCs/>
        </w:rPr>
        <w:t>uje</w:t>
      </w:r>
      <w:r w:rsidRPr="00C22E09">
        <w:rPr>
          <w:rFonts w:ascii="Tahoma" w:hAnsi="Tahoma" w:cs="Tahoma"/>
          <w:bCs/>
        </w:rPr>
        <w:t xml:space="preserve">. Dzięki temu spadła ilość odpadów zmieszanych. </w:t>
      </w:r>
      <w:r w:rsidRPr="001A6429">
        <w:rPr>
          <w:rFonts w:ascii="Tahoma" w:hAnsi="Tahoma" w:cs="Tahoma"/>
          <w:bCs/>
        </w:rPr>
        <w:t>Działania podejmowane przez Gminę mają wymierny efekt w postaci wysokiego poziomu osiągniętego recyklingu przez Gminę Chorzele.</w:t>
      </w:r>
    </w:p>
    <w:p w14:paraId="2DA6DBC1" w14:textId="77777777" w:rsidR="00540184" w:rsidRPr="00540184" w:rsidRDefault="00540184" w:rsidP="008138E2">
      <w:pPr>
        <w:pStyle w:val="Standard"/>
        <w:spacing w:line="360" w:lineRule="auto"/>
        <w:jc w:val="both"/>
        <w:rPr>
          <w:rFonts w:ascii="Tahoma" w:hAnsi="Tahoma" w:cs="Tahoma"/>
          <w:b/>
          <w:bCs/>
          <w:color w:val="FF0000"/>
        </w:rPr>
      </w:pPr>
    </w:p>
    <w:p w14:paraId="29C85D1F" w14:textId="45859D6C" w:rsidR="00540184" w:rsidRDefault="001A6429" w:rsidP="008138E2">
      <w:pPr>
        <w:pStyle w:val="Standard"/>
        <w:spacing w:line="360" w:lineRule="auto"/>
        <w:jc w:val="both"/>
        <w:rPr>
          <w:rFonts w:hint="eastAsia"/>
        </w:rPr>
      </w:pPr>
      <w:r w:rsidRPr="002D1FCC">
        <w:rPr>
          <w:rFonts w:ascii="Tahoma" w:hAnsi="Tahoma" w:cs="Tahoma"/>
          <w:b/>
          <w:bCs/>
        </w:rPr>
        <w:t xml:space="preserve">10. </w:t>
      </w:r>
      <w:r w:rsidR="00540184" w:rsidRPr="002D1FCC">
        <w:rPr>
          <w:rFonts w:ascii="Tahoma" w:hAnsi="Tahoma" w:cs="Tahoma"/>
          <w:b/>
          <w:bCs/>
        </w:rPr>
        <w:t>Masa odpadów komunalnych wytworzonych na terenie gminy przekazanych do termicznego przekształcania oraz stosunek masy odpadów komunalnych przekazanych do termicznego przekształcania do masy odpadów komunalnych wytworzonych na terenie Gminy</w:t>
      </w:r>
      <w:r w:rsidR="002D1FCC">
        <w:rPr>
          <w:rFonts w:ascii="Tahoma" w:hAnsi="Tahoma" w:cs="Tahoma"/>
          <w:b/>
          <w:bCs/>
        </w:rPr>
        <w:t>.</w:t>
      </w:r>
      <w:r w:rsidR="00540184">
        <w:t xml:space="preserve"> </w:t>
      </w:r>
    </w:p>
    <w:p w14:paraId="168F85DF" w14:textId="3CC21D5B" w:rsidR="00540184" w:rsidRPr="00F95CBE" w:rsidRDefault="00540184" w:rsidP="008138E2">
      <w:pPr>
        <w:pStyle w:val="Standard"/>
        <w:spacing w:line="360" w:lineRule="auto"/>
        <w:jc w:val="both"/>
        <w:rPr>
          <w:rFonts w:ascii="Tahoma" w:hAnsi="Tahoma" w:cs="Tahoma"/>
          <w:color w:val="FF0000"/>
        </w:rPr>
      </w:pPr>
      <w:r w:rsidRPr="00F95CBE">
        <w:rPr>
          <w:rFonts w:ascii="Tahoma" w:hAnsi="Tahoma" w:cs="Tahoma"/>
        </w:rPr>
        <w:t>Odpady</w:t>
      </w:r>
      <w:r w:rsidR="001A6429">
        <w:rPr>
          <w:rFonts w:ascii="Tahoma" w:hAnsi="Tahoma" w:cs="Tahoma"/>
        </w:rPr>
        <w:t>, które w 2022 r. zostały</w:t>
      </w:r>
      <w:r w:rsidRPr="00F95CBE">
        <w:rPr>
          <w:rFonts w:ascii="Tahoma" w:hAnsi="Tahoma" w:cs="Tahoma"/>
        </w:rPr>
        <w:t xml:space="preserve"> przekazane do termicznego przekształcania </w:t>
      </w:r>
      <w:r w:rsidR="001A6429" w:rsidRPr="00F95CBE">
        <w:rPr>
          <w:rFonts w:ascii="Tahoma" w:hAnsi="Tahoma" w:cs="Tahoma"/>
          <w:shd w:val="clear" w:color="auto" w:fill="FFFFFF"/>
        </w:rPr>
        <w:t>wyniosły 20,96 Mg</w:t>
      </w:r>
      <w:r w:rsidR="001A6429">
        <w:rPr>
          <w:rFonts w:ascii="Tahoma" w:hAnsi="Tahoma" w:cs="Tahoma"/>
          <w:shd w:val="clear" w:color="auto" w:fill="FFFFFF"/>
        </w:rPr>
        <w:t>. Były to</w:t>
      </w:r>
      <w:r w:rsidRPr="00F95CBE">
        <w:rPr>
          <w:rFonts w:ascii="Tahoma" w:hAnsi="Tahoma" w:cs="Tahoma"/>
        </w:rPr>
        <w:t xml:space="preserve"> </w:t>
      </w:r>
      <w:r w:rsidR="00F95CBE" w:rsidRPr="00F95CBE">
        <w:rPr>
          <w:rFonts w:ascii="Tahoma" w:hAnsi="Tahoma" w:cs="Tahoma"/>
        </w:rPr>
        <w:t xml:space="preserve">odpady o kodzie 19 12 12 czyli </w:t>
      </w:r>
      <w:r w:rsidR="00F95CBE">
        <w:rPr>
          <w:rFonts w:ascii="Tahoma" w:hAnsi="Tahoma" w:cs="Tahoma"/>
          <w:shd w:val="clear" w:color="auto" w:fill="FFFFFF"/>
        </w:rPr>
        <w:t>i</w:t>
      </w:r>
      <w:r w:rsidR="00F95CBE" w:rsidRPr="00F95CBE">
        <w:rPr>
          <w:rFonts w:ascii="Tahoma" w:hAnsi="Tahoma" w:cs="Tahoma"/>
          <w:shd w:val="clear" w:color="auto" w:fill="FFFFFF"/>
        </w:rPr>
        <w:t>nne odpady (w tym zmieszane substancje i przedmioty) z mechanicznej obróbki odpadów inne niż wymienione w 19 12 11.</w:t>
      </w:r>
      <w:r w:rsidR="00F95CBE" w:rsidRPr="00F95CBE">
        <w:rPr>
          <w:rFonts w:ascii="Tahoma" w:hAnsi="Tahoma" w:cs="Tahoma"/>
        </w:rPr>
        <w:t xml:space="preserve"> </w:t>
      </w:r>
      <w:r w:rsidR="00F95CBE">
        <w:rPr>
          <w:rFonts w:ascii="Tahoma" w:hAnsi="Tahoma" w:cs="Tahoma"/>
        </w:rPr>
        <w:t xml:space="preserve">Ilość ta stanowi 1,1691 </w:t>
      </w:r>
      <w:r w:rsidRPr="00F95CBE">
        <w:rPr>
          <w:rFonts w:ascii="Tahoma" w:hAnsi="Tahoma" w:cs="Tahoma"/>
        </w:rPr>
        <w:t xml:space="preserve">% masy odpadów komunalnych </w:t>
      </w:r>
      <w:r w:rsidR="003C2243">
        <w:rPr>
          <w:rFonts w:ascii="Tahoma" w:hAnsi="Tahoma" w:cs="Tahoma"/>
        </w:rPr>
        <w:t>odebranych z</w:t>
      </w:r>
      <w:r w:rsidRPr="00F95CBE">
        <w:rPr>
          <w:rFonts w:ascii="Tahoma" w:hAnsi="Tahoma" w:cs="Tahoma"/>
        </w:rPr>
        <w:t xml:space="preserve"> teren</w:t>
      </w:r>
      <w:r w:rsidR="003C2243">
        <w:rPr>
          <w:rFonts w:ascii="Tahoma" w:hAnsi="Tahoma" w:cs="Tahoma"/>
        </w:rPr>
        <w:t>u</w:t>
      </w:r>
      <w:r w:rsidRPr="00F95CBE">
        <w:rPr>
          <w:rFonts w:ascii="Tahoma" w:hAnsi="Tahoma" w:cs="Tahoma"/>
        </w:rPr>
        <w:t xml:space="preserve"> Gminy w 202</w:t>
      </w:r>
      <w:r w:rsidR="00F95CBE">
        <w:rPr>
          <w:rFonts w:ascii="Tahoma" w:hAnsi="Tahoma" w:cs="Tahoma"/>
        </w:rPr>
        <w:t>2</w:t>
      </w:r>
      <w:r w:rsidRPr="00F95CBE">
        <w:rPr>
          <w:rFonts w:ascii="Tahoma" w:hAnsi="Tahoma" w:cs="Tahoma"/>
        </w:rPr>
        <w:t xml:space="preserve"> r.</w:t>
      </w:r>
    </w:p>
    <w:p w14:paraId="25DA7F47" w14:textId="77777777" w:rsidR="008138E2" w:rsidRPr="008138E2" w:rsidRDefault="008138E2" w:rsidP="008138E2">
      <w:pPr>
        <w:pStyle w:val="Standard"/>
        <w:spacing w:line="360" w:lineRule="auto"/>
        <w:jc w:val="both"/>
        <w:rPr>
          <w:rFonts w:ascii="Tahoma" w:hAnsi="Tahoma" w:cs="Tahoma"/>
          <w:b/>
          <w:bCs/>
        </w:rPr>
      </w:pPr>
    </w:p>
    <w:p w14:paraId="34C0A43D" w14:textId="31F5118D" w:rsidR="008138E2" w:rsidRPr="002D1FCC" w:rsidRDefault="008138E2" w:rsidP="008138E2">
      <w:pPr>
        <w:pStyle w:val="Standard"/>
        <w:spacing w:line="360" w:lineRule="auto"/>
        <w:jc w:val="both"/>
        <w:rPr>
          <w:rFonts w:ascii="Tahoma" w:hAnsi="Tahoma" w:cs="Tahoma"/>
          <w:b/>
          <w:bCs/>
        </w:rPr>
      </w:pPr>
      <w:r w:rsidRPr="008138E2">
        <w:rPr>
          <w:rFonts w:ascii="Tahoma" w:hAnsi="Tahoma" w:cs="Tahoma"/>
          <w:b/>
          <w:bCs/>
        </w:rPr>
        <w:t>11. Podsumowanie.</w:t>
      </w:r>
    </w:p>
    <w:p w14:paraId="5D697706" w14:textId="635BC088" w:rsidR="008138E2" w:rsidRPr="00E9538B" w:rsidRDefault="008138E2" w:rsidP="008138E2">
      <w:pPr>
        <w:pStyle w:val="Standard"/>
        <w:spacing w:line="360" w:lineRule="auto"/>
        <w:jc w:val="both"/>
        <w:rPr>
          <w:rFonts w:ascii="Tahoma" w:hAnsi="Tahoma" w:cs="Tahoma"/>
        </w:rPr>
      </w:pPr>
      <w:r w:rsidRPr="00E9538B">
        <w:rPr>
          <w:rFonts w:ascii="Tahoma" w:hAnsi="Tahoma" w:cs="Tahoma"/>
        </w:rPr>
        <w:t>Gmina Chorzele we właściwy sposób zarządza systemem gospodarowania odpadami komunalnymi, który jest zgodny z ustawą z dnia 13 września 1996 r. o utrzymaniu czystości i porządku w gminach (Dz. U. z 202</w:t>
      </w:r>
      <w:r w:rsidR="007D37BA" w:rsidRPr="00E9538B">
        <w:rPr>
          <w:rFonts w:ascii="Tahoma" w:hAnsi="Tahoma" w:cs="Tahoma"/>
        </w:rPr>
        <w:t>2</w:t>
      </w:r>
      <w:r w:rsidRPr="00E9538B">
        <w:rPr>
          <w:rFonts w:ascii="Tahoma" w:hAnsi="Tahoma" w:cs="Tahoma"/>
        </w:rPr>
        <w:t xml:space="preserve">. poz. </w:t>
      </w:r>
      <w:r w:rsidR="007D37BA" w:rsidRPr="00E9538B">
        <w:rPr>
          <w:rFonts w:ascii="Tahoma" w:hAnsi="Tahoma" w:cs="Tahoma"/>
        </w:rPr>
        <w:t>251</w:t>
      </w:r>
      <w:r w:rsidRPr="00E9538B">
        <w:rPr>
          <w:rFonts w:ascii="Tahoma" w:hAnsi="Tahoma" w:cs="Tahoma"/>
        </w:rPr>
        <w:t>9)</w:t>
      </w:r>
    </w:p>
    <w:p w14:paraId="32080A3B" w14:textId="47227AFD" w:rsidR="008138E2" w:rsidRPr="00E9538B" w:rsidRDefault="008138E2" w:rsidP="008138E2">
      <w:pPr>
        <w:pStyle w:val="Standard"/>
        <w:spacing w:line="360" w:lineRule="auto"/>
        <w:jc w:val="both"/>
        <w:rPr>
          <w:rFonts w:ascii="Tahoma" w:hAnsi="Tahoma" w:cs="Tahoma"/>
        </w:rPr>
      </w:pPr>
      <w:r w:rsidRPr="00E9538B">
        <w:rPr>
          <w:rFonts w:ascii="Tahoma" w:hAnsi="Tahoma" w:cs="Tahoma"/>
        </w:rPr>
        <w:t>W 202</w:t>
      </w:r>
      <w:r w:rsidR="007D37BA" w:rsidRPr="00E9538B">
        <w:rPr>
          <w:rFonts w:ascii="Tahoma" w:hAnsi="Tahoma" w:cs="Tahoma"/>
        </w:rPr>
        <w:t>2</w:t>
      </w:r>
      <w:r w:rsidRPr="00E9538B">
        <w:rPr>
          <w:rFonts w:ascii="Tahoma" w:hAnsi="Tahoma" w:cs="Tahoma"/>
        </w:rPr>
        <w:t xml:space="preserve"> r. </w:t>
      </w:r>
      <w:r w:rsidR="007D37BA" w:rsidRPr="00E9538B">
        <w:rPr>
          <w:rFonts w:ascii="Tahoma" w:hAnsi="Tahoma" w:cs="Tahoma"/>
        </w:rPr>
        <w:t>m</w:t>
      </w:r>
      <w:r w:rsidRPr="00E9538B">
        <w:rPr>
          <w:rFonts w:ascii="Tahoma" w:hAnsi="Tahoma" w:cs="Tahoma"/>
        </w:rPr>
        <w:t xml:space="preserve">ieszkańcy aktywnie angażowali się w segregację odpadów oraz kompostowanie. Prowadzone </w:t>
      </w:r>
      <w:r w:rsidR="007D37BA" w:rsidRPr="00E9538B">
        <w:rPr>
          <w:rFonts w:ascii="Tahoma" w:hAnsi="Tahoma" w:cs="Tahoma"/>
        </w:rPr>
        <w:t>były</w:t>
      </w:r>
      <w:r w:rsidRPr="00E9538B">
        <w:rPr>
          <w:rFonts w:ascii="Tahoma" w:hAnsi="Tahoma" w:cs="Tahoma"/>
        </w:rPr>
        <w:t xml:space="preserve"> na bieżąco działania w kierunku wyeliminowania nieprawidłowości w zgłaszanych deklaracjach, bądź ich braku.</w:t>
      </w:r>
      <w:r w:rsidR="007D37BA" w:rsidRPr="00E9538B">
        <w:rPr>
          <w:rFonts w:ascii="Tahoma" w:hAnsi="Tahoma" w:cs="Tahoma"/>
        </w:rPr>
        <w:t xml:space="preserve"> </w:t>
      </w:r>
      <w:r w:rsidRPr="00E9538B">
        <w:rPr>
          <w:rFonts w:ascii="Tahoma" w:hAnsi="Tahoma" w:cs="Tahoma"/>
        </w:rPr>
        <w:t>W przypadku ujawnienia właścicieli nieruchomości, którzy nie złożyli deklaracji bądź złożyli deklaracje, ale dane w nich zawarte budz</w:t>
      </w:r>
      <w:r w:rsidR="00FA4A3F" w:rsidRPr="00E9538B">
        <w:rPr>
          <w:rFonts w:ascii="Tahoma" w:hAnsi="Tahoma" w:cs="Tahoma"/>
        </w:rPr>
        <w:t>iły</w:t>
      </w:r>
      <w:r w:rsidRPr="00E9538B">
        <w:rPr>
          <w:rFonts w:ascii="Tahoma" w:hAnsi="Tahoma" w:cs="Tahoma"/>
        </w:rPr>
        <w:t xml:space="preserve"> wątpliwości, wzywa</w:t>
      </w:r>
      <w:r w:rsidR="007D37BA" w:rsidRPr="00E9538B">
        <w:rPr>
          <w:rFonts w:ascii="Tahoma" w:hAnsi="Tahoma" w:cs="Tahoma"/>
        </w:rPr>
        <w:t>ło</w:t>
      </w:r>
      <w:r w:rsidRPr="00E9538B">
        <w:rPr>
          <w:rFonts w:ascii="Tahoma" w:hAnsi="Tahoma" w:cs="Tahoma"/>
        </w:rPr>
        <w:t xml:space="preserve"> się mieszkańców do złożenia wyjaśnień.</w:t>
      </w:r>
    </w:p>
    <w:p w14:paraId="797D463B" w14:textId="59759A03" w:rsidR="008138E2" w:rsidRPr="00E9538B" w:rsidRDefault="008138E2" w:rsidP="008138E2">
      <w:pPr>
        <w:pStyle w:val="Standard"/>
        <w:spacing w:line="360" w:lineRule="auto"/>
        <w:jc w:val="both"/>
        <w:rPr>
          <w:rFonts w:ascii="Tahoma" w:hAnsi="Tahoma" w:cs="Tahoma"/>
        </w:rPr>
      </w:pPr>
      <w:r w:rsidRPr="00E9538B">
        <w:rPr>
          <w:rFonts w:ascii="Tahoma" w:hAnsi="Tahoma" w:cs="Tahoma"/>
        </w:rPr>
        <w:t xml:space="preserve">Prowadzone </w:t>
      </w:r>
      <w:r w:rsidR="007D37BA" w:rsidRPr="00E9538B">
        <w:rPr>
          <w:rFonts w:ascii="Tahoma" w:hAnsi="Tahoma" w:cs="Tahoma"/>
        </w:rPr>
        <w:t>były</w:t>
      </w:r>
      <w:r w:rsidRPr="00E9538B">
        <w:rPr>
          <w:rFonts w:ascii="Tahoma" w:hAnsi="Tahoma" w:cs="Tahoma"/>
        </w:rPr>
        <w:t xml:space="preserve"> kontrole właściwego segregowania odpadów komunalnych przez właścicieli nieruchomości zamieszkałych.</w:t>
      </w:r>
    </w:p>
    <w:p w14:paraId="55FC4C9A" w14:textId="3F8C5F6E" w:rsidR="008138E2" w:rsidRPr="00E9538B" w:rsidRDefault="007D37BA" w:rsidP="008138E2">
      <w:pPr>
        <w:pStyle w:val="Standard"/>
        <w:spacing w:line="360" w:lineRule="auto"/>
        <w:jc w:val="both"/>
        <w:rPr>
          <w:rFonts w:ascii="Tahoma" w:hAnsi="Tahoma" w:cs="Tahoma"/>
        </w:rPr>
      </w:pPr>
      <w:r w:rsidRPr="00E9538B">
        <w:rPr>
          <w:rFonts w:ascii="Tahoma" w:hAnsi="Tahoma" w:cs="Tahoma"/>
        </w:rPr>
        <w:t>Ponadto m</w:t>
      </w:r>
      <w:r w:rsidR="008138E2" w:rsidRPr="00E9538B">
        <w:rPr>
          <w:rFonts w:ascii="Tahoma" w:hAnsi="Tahoma" w:cs="Tahoma"/>
        </w:rPr>
        <w:t>ieszkańcy wszystkich nieruchomości z terenu Miasta i Gminy Chorzele m</w:t>
      </w:r>
      <w:r w:rsidRPr="00E9538B">
        <w:rPr>
          <w:rFonts w:ascii="Tahoma" w:hAnsi="Tahoma" w:cs="Tahoma"/>
        </w:rPr>
        <w:t>ieli</w:t>
      </w:r>
      <w:r w:rsidR="008138E2" w:rsidRPr="00E9538B">
        <w:rPr>
          <w:rFonts w:ascii="Tahoma" w:hAnsi="Tahoma" w:cs="Tahoma"/>
        </w:rPr>
        <w:t xml:space="preserve"> możliwość oddania odpadów wielkogabarytowych, budowlanych oraz pozostałych </w:t>
      </w:r>
      <w:r w:rsidR="00FA4A3F" w:rsidRPr="00E9538B">
        <w:rPr>
          <w:rFonts w:ascii="Tahoma" w:hAnsi="Tahoma" w:cs="Tahoma"/>
        </w:rPr>
        <w:lastRenderedPageBreak/>
        <w:t xml:space="preserve">odpowiednio posegregowanych </w:t>
      </w:r>
      <w:r w:rsidR="008138E2" w:rsidRPr="00E9538B">
        <w:rPr>
          <w:rFonts w:ascii="Tahoma" w:hAnsi="Tahoma" w:cs="Tahoma"/>
        </w:rPr>
        <w:t xml:space="preserve">odpadów do PSZOK, znajdującego się </w:t>
      </w:r>
      <w:r w:rsidR="00FA4A3F" w:rsidRPr="00E9538B">
        <w:rPr>
          <w:rFonts w:ascii="Tahoma" w:hAnsi="Tahoma" w:cs="Tahoma"/>
        </w:rPr>
        <w:t>przy</w:t>
      </w:r>
      <w:r w:rsidR="008138E2" w:rsidRPr="00E9538B">
        <w:rPr>
          <w:rFonts w:ascii="Tahoma" w:hAnsi="Tahoma" w:cs="Tahoma"/>
        </w:rPr>
        <w:t xml:space="preserve"> ul. Młynarskiej w Chorzelach.</w:t>
      </w:r>
    </w:p>
    <w:p w14:paraId="4B13A3DC" w14:textId="06130E87" w:rsidR="008138E2" w:rsidRPr="00E9538B" w:rsidRDefault="008138E2" w:rsidP="008138E2">
      <w:pPr>
        <w:pStyle w:val="Standard"/>
        <w:spacing w:line="360" w:lineRule="auto"/>
        <w:jc w:val="both"/>
        <w:rPr>
          <w:rFonts w:ascii="Tahoma" w:hAnsi="Tahoma" w:cs="Tahoma"/>
        </w:rPr>
      </w:pPr>
      <w:r w:rsidRPr="00E9538B">
        <w:rPr>
          <w:rFonts w:ascii="Tahoma" w:hAnsi="Tahoma" w:cs="Tahoma"/>
        </w:rPr>
        <w:t>Na stronie internetowej</w:t>
      </w:r>
      <w:r w:rsidR="00FA4A3F" w:rsidRPr="00E9538B">
        <w:rPr>
          <w:rFonts w:ascii="Tahoma" w:hAnsi="Tahoma" w:cs="Tahoma"/>
        </w:rPr>
        <w:t xml:space="preserve"> działa</w:t>
      </w:r>
      <w:r w:rsidRPr="00E9538B">
        <w:rPr>
          <w:rFonts w:ascii="Tahoma" w:hAnsi="Tahoma" w:cs="Tahoma"/>
        </w:rPr>
        <w:t xml:space="preserve"> zakładka dotycząca systemu gospodarowania odpadami, aby mieszkańcy mogli na bieżąco śledzić działania gminy w tym zakresie.</w:t>
      </w:r>
    </w:p>
    <w:p w14:paraId="4B8208B0" w14:textId="4BF93A33" w:rsidR="008138E2" w:rsidRPr="00E9538B" w:rsidRDefault="008138E2" w:rsidP="008138E2">
      <w:pPr>
        <w:pStyle w:val="Default"/>
        <w:spacing w:line="360" w:lineRule="auto"/>
        <w:jc w:val="both"/>
        <w:rPr>
          <w:rFonts w:ascii="Tahoma" w:eastAsia="Times New Roman" w:hAnsi="Tahoma" w:cs="Tahoma"/>
        </w:rPr>
      </w:pPr>
      <w:r w:rsidRPr="00E9538B">
        <w:rPr>
          <w:rFonts w:ascii="Tahoma" w:eastAsia="Times New Roman" w:hAnsi="Tahoma" w:cs="Tahoma"/>
        </w:rPr>
        <w:t>Odnaleźć tam można</w:t>
      </w:r>
      <w:r w:rsidR="00FA4A3F" w:rsidRPr="00E9538B">
        <w:rPr>
          <w:rFonts w:ascii="Tahoma" w:eastAsia="Times New Roman" w:hAnsi="Tahoma" w:cs="Tahoma"/>
        </w:rPr>
        <w:t xml:space="preserve"> </w:t>
      </w:r>
      <w:r w:rsidRPr="00E9538B">
        <w:rPr>
          <w:rFonts w:ascii="Tahoma" w:eastAsia="Times New Roman" w:hAnsi="Tahoma" w:cs="Tahoma"/>
        </w:rPr>
        <w:t xml:space="preserve"> m.in.:</w:t>
      </w:r>
    </w:p>
    <w:p w14:paraId="569412A4" w14:textId="77777777" w:rsidR="008138E2" w:rsidRPr="00E9538B" w:rsidRDefault="008138E2" w:rsidP="008138E2">
      <w:pPr>
        <w:pStyle w:val="Default"/>
        <w:numPr>
          <w:ilvl w:val="0"/>
          <w:numId w:val="12"/>
        </w:numPr>
        <w:spacing w:line="360" w:lineRule="auto"/>
        <w:jc w:val="both"/>
        <w:rPr>
          <w:rFonts w:ascii="Tahoma" w:eastAsia="Times New Roman" w:hAnsi="Tahoma" w:cs="Tahoma"/>
        </w:rPr>
      </w:pPr>
      <w:r w:rsidRPr="00E9538B">
        <w:rPr>
          <w:rFonts w:ascii="Tahoma" w:eastAsia="Times New Roman" w:hAnsi="Tahoma" w:cs="Tahoma"/>
        </w:rPr>
        <w:t>harmonogramy odbioru odpadów z poszczególnych miejscowości,</w:t>
      </w:r>
    </w:p>
    <w:p w14:paraId="099BFB18" w14:textId="77777777" w:rsidR="008138E2" w:rsidRPr="00E9538B" w:rsidRDefault="008138E2" w:rsidP="008138E2">
      <w:pPr>
        <w:pStyle w:val="Default"/>
        <w:numPr>
          <w:ilvl w:val="0"/>
          <w:numId w:val="12"/>
        </w:numPr>
        <w:spacing w:line="360" w:lineRule="auto"/>
        <w:jc w:val="both"/>
        <w:rPr>
          <w:rFonts w:ascii="Tahoma" w:eastAsia="Times New Roman" w:hAnsi="Tahoma" w:cs="Tahoma"/>
        </w:rPr>
      </w:pPr>
      <w:r w:rsidRPr="00E9538B">
        <w:rPr>
          <w:rFonts w:ascii="Tahoma" w:eastAsia="Times New Roman" w:hAnsi="Tahoma" w:cs="Tahoma"/>
        </w:rPr>
        <w:t>druk deklaracji o wysokości opłaty za gospodarowanie odpadami komunalnymi,</w:t>
      </w:r>
    </w:p>
    <w:p w14:paraId="3FFC6F35" w14:textId="77777777" w:rsidR="008138E2" w:rsidRPr="00E9538B" w:rsidRDefault="008138E2" w:rsidP="008138E2">
      <w:pPr>
        <w:pStyle w:val="Default"/>
        <w:numPr>
          <w:ilvl w:val="0"/>
          <w:numId w:val="13"/>
        </w:numPr>
        <w:spacing w:line="360" w:lineRule="auto"/>
        <w:rPr>
          <w:rFonts w:ascii="Tahoma" w:eastAsia="Times New Roman" w:hAnsi="Tahoma" w:cs="Tahoma"/>
        </w:rPr>
      </w:pPr>
      <w:r w:rsidRPr="00E9538B">
        <w:rPr>
          <w:rFonts w:ascii="Tahoma" w:eastAsia="Times New Roman" w:hAnsi="Tahoma" w:cs="Tahoma"/>
        </w:rPr>
        <w:t>informacje dotyczące opłat za gospodarowanie odpadami,</w:t>
      </w:r>
    </w:p>
    <w:p w14:paraId="52431387" w14:textId="77777777" w:rsidR="008138E2" w:rsidRPr="00E9538B" w:rsidRDefault="008138E2" w:rsidP="008138E2">
      <w:pPr>
        <w:pStyle w:val="Default"/>
        <w:numPr>
          <w:ilvl w:val="0"/>
          <w:numId w:val="13"/>
        </w:numPr>
        <w:spacing w:line="360" w:lineRule="auto"/>
        <w:rPr>
          <w:rFonts w:ascii="Tahoma" w:eastAsia="Times New Roman" w:hAnsi="Tahoma" w:cs="Tahoma"/>
        </w:rPr>
      </w:pPr>
      <w:r w:rsidRPr="00E9538B">
        <w:rPr>
          <w:rFonts w:ascii="Tahoma" w:eastAsia="Times New Roman" w:hAnsi="Tahoma" w:cs="Tahoma"/>
        </w:rPr>
        <w:t>teksty uchwał podjętych przez Radę Miejską w Chorzelach,</w:t>
      </w:r>
    </w:p>
    <w:p w14:paraId="7251029F" w14:textId="77777777" w:rsidR="008138E2" w:rsidRPr="00E9538B" w:rsidRDefault="008138E2" w:rsidP="008138E2">
      <w:pPr>
        <w:pStyle w:val="Default"/>
        <w:numPr>
          <w:ilvl w:val="0"/>
          <w:numId w:val="13"/>
        </w:numPr>
        <w:spacing w:line="360" w:lineRule="auto"/>
        <w:jc w:val="both"/>
        <w:rPr>
          <w:rFonts w:ascii="Tahoma" w:eastAsia="Times New Roman" w:hAnsi="Tahoma" w:cs="Tahoma"/>
        </w:rPr>
      </w:pPr>
      <w:r w:rsidRPr="00E9538B">
        <w:rPr>
          <w:rFonts w:ascii="Tahoma" w:eastAsia="Times New Roman" w:hAnsi="Tahoma" w:cs="Tahoma"/>
        </w:rPr>
        <w:t>inne materiały informacyjne związane z gospodarowaniem odpadami.</w:t>
      </w:r>
    </w:p>
    <w:p w14:paraId="28DE9323" w14:textId="77777777" w:rsidR="008138E2" w:rsidRPr="008138E2" w:rsidRDefault="008138E2" w:rsidP="008138E2">
      <w:pPr>
        <w:pStyle w:val="Standard"/>
        <w:spacing w:line="360" w:lineRule="auto"/>
        <w:jc w:val="both"/>
        <w:rPr>
          <w:rFonts w:ascii="Tahoma" w:hAnsi="Tahoma" w:cs="Tahoma"/>
        </w:rPr>
      </w:pPr>
    </w:p>
    <w:p w14:paraId="7DBF657A" w14:textId="77777777" w:rsidR="008138E2" w:rsidRPr="008138E2" w:rsidRDefault="008138E2" w:rsidP="008138E2">
      <w:pPr>
        <w:pStyle w:val="Standard"/>
        <w:spacing w:line="360" w:lineRule="auto"/>
        <w:jc w:val="both"/>
        <w:rPr>
          <w:rFonts w:ascii="Tahoma" w:hAnsi="Tahoma" w:cs="Tahoma"/>
        </w:rPr>
      </w:pPr>
    </w:p>
    <w:p w14:paraId="73217A22" w14:textId="5A2DD7E2" w:rsidR="001A6429" w:rsidRDefault="00071AF1" w:rsidP="00071AF1">
      <w:pPr>
        <w:pStyle w:val="Standard"/>
        <w:spacing w:line="360" w:lineRule="auto"/>
        <w:jc w:val="right"/>
        <w:rPr>
          <w:rFonts w:ascii="Tahoma" w:hAnsi="Tahoma" w:cs="Tahoma"/>
        </w:rPr>
      </w:pPr>
      <w:r w:rsidRPr="00071AF1">
        <w:rPr>
          <w:rFonts w:ascii="Tahoma" w:hAnsi="Tahoma" w:cs="Tahoma"/>
          <w:noProof/>
        </w:rPr>
        <w:drawing>
          <wp:inline distT="0" distB="0" distL="0" distR="0" wp14:anchorId="41853E0C" wp14:editId="5BF3C401">
            <wp:extent cx="2011680" cy="997330"/>
            <wp:effectExtent l="0" t="0" r="7620" b="0"/>
            <wp:docPr id="6702198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6402" cy="1004629"/>
                    </a:xfrm>
                    <a:prstGeom prst="rect">
                      <a:avLst/>
                    </a:prstGeom>
                    <a:noFill/>
                    <a:ln>
                      <a:noFill/>
                    </a:ln>
                  </pic:spPr>
                </pic:pic>
              </a:graphicData>
            </a:graphic>
          </wp:inline>
        </w:drawing>
      </w:r>
    </w:p>
    <w:sectPr w:rsidR="001A6429" w:rsidSect="001A09E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6D3C" w14:textId="77777777" w:rsidR="001C6D75" w:rsidRDefault="001C6D75" w:rsidP="00C27202">
      <w:pPr>
        <w:rPr>
          <w:rFonts w:hint="eastAsia"/>
        </w:rPr>
      </w:pPr>
      <w:r>
        <w:separator/>
      </w:r>
    </w:p>
  </w:endnote>
  <w:endnote w:type="continuationSeparator" w:id="0">
    <w:p w14:paraId="0297EFC1" w14:textId="77777777" w:rsidR="001C6D75" w:rsidRDefault="001C6D75" w:rsidP="00C272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68E6" w14:textId="77777777" w:rsidR="001C6D75" w:rsidRDefault="001C6D75" w:rsidP="00C27202">
      <w:pPr>
        <w:rPr>
          <w:rFonts w:hint="eastAsia"/>
        </w:rPr>
      </w:pPr>
      <w:r>
        <w:separator/>
      </w:r>
    </w:p>
  </w:footnote>
  <w:footnote w:type="continuationSeparator" w:id="0">
    <w:p w14:paraId="79B5AE34" w14:textId="77777777" w:rsidR="001C6D75" w:rsidRDefault="001C6D75" w:rsidP="00C2720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A70"/>
    <w:multiLevelType w:val="multilevel"/>
    <w:tmpl w:val="FFEA5734"/>
    <w:styleLink w:val="WW8Num4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0E26331"/>
    <w:multiLevelType w:val="hybridMultilevel"/>
    <w:tmpl w:val="3A683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8404B7"/>
    <w:multiLevelType w:val="multilevel"/>
    <w:tmpl w:val="00C00776"/>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2E221298"/>
    <w:multiLevelType w:val="multilevel"/>
    <w:tmpl w:val="F87671E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39C03415"/>
    <w:multiLevelType w:val="multilevel"/>
    <w:tmpl w:val="A588DEB4"/>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5340009C"/>
    <w:multiLevelType w:val="hybridMultilevel"/>
    <w:tmpl w:val="FD1A7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4767DF6"/>
    <w:multiLevelType w:val="multilevel"/>
    <w:tmpl w:val="2C72557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58A02A5F"/>
    <w:multiLevelType w:val="hybridMultilevel"/>
    <w:tmpl w:val="3550C192"/>
    <w:lvl w:ilvl="0" w:tplc="72A824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581EB7"/>
    <w:multiLevelType w:val="multilevel"/>
    <w:tmpl w:val="1D2095D0"/>
    <w:styleLink w:val="WW8Num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63120297"/>
    <w:multiLevelType w:val="multilevel"/>
    <w:tmpl w:val="05063418"/>
    <w:styleLink w:val="WW8Num4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736A6A28"/>
    <w:multiLevelType w:val="multilevel"/>
    <w:tmpl w:val="85A0EC18"/>
    <w:styleLink w:val="WW8Num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74FF37E4"/>
    <w:multiLevelType w:val="multilevel"/>
    <w:tmpl w:val="EADEEC5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77E021C7"/>
    <w:multiLevelType w:val="multilevel"/>
    <w:tmpl w:val="0D6C64D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1444349594">
    <w:abstractNumId w:val="10"/>
  </w:num>
  <w:num w:numId="2" w16cid:durableId="1947619752">
    <w:abstractNumId w:val="0"/>
  </w:num>
  <w:num w:numId="3" w16cid:durableId="1342663357">
    <w:abstractNumId w:val="9"/>
  </w:num>
  <w:num w:numId="4" w16cid:durableId="785974157">
    <w:abstractNumId w:val="8"/>
  </w:num>
  <w:num w:numId="5" w16cid:durableId="1587494814">
    <w:abstractNumId w:val="11"/>
  </w:num>
  <w:num w:numId="6" w16cid:durableId="805320959">
    <w:abstractNumId w:val="10"/>
    <w:lvlOverride w:ilvl="0">
      <w:startOverride w:val="1"/>
    </w:lvlOverride>
  </w:num>
  <w:num w:numId="7" w16cid:durableId="1380979786">
    <w:abstractNumId w:val="0"/>
    <w:lvlOverride w:ilvl="0">
      <w:startOverride w:val="1"/>
      <w:lvl w:ilvl="0">
        <w:start w:val="1"/>
        <w:numFmt w:val="lowerLetter"/>
        <w:lvlText w:val="%1)"/>
        <w:lvlJc w:val="left"/>
      </w:lvl>
    </w:lvlOverride>
  </w:num>
  <w:num w:numId="8" w16cid:durableId="1542939029">
    <w:abstractNumId w:val="9"/>
    <w:lvlOverride w:ilvl="0">
      <w:startOverride w:val="1"/>
    </w:lvlOverride>
  </w:num>
  <w:num w:numId="9" w16cid:durableId="68187868">
    <w:abstractNumId w:val="8"/>
    <w:lvlOverride w:ilvl="0">
      <w:startOverride w:val="1"/>
    </w:lvlOverride>
  </w:num>
  <w:num w:numId="10" w16cid:durableId="1047488259">
    <w:abstractNumId w:val="4"/>
  </w:num>
  <w:num w:numId="11" w16cid:durableId="833880222">
    <w:abstractNumId w:val="2"/>
  </w:num>
  <w:num w:numId="12" w16cid:durableId="1487671732">
    <w:abstractNumId w:val="6"/>
  </w:num>
  <w:num w:numId="13" w16cid:durableId="1356735619">
    <w:abstractNumId w:val="12"/>
  </w:num>
  <w:num w:numId="14" w16cid:durableId="29961456">
    <w:abstractNumId w:val="1"/>
  </w:num>
  <w:num w:numId="15" w16cid:durableId="645549854">
    <w:abstractNumId w:val="3"/>
  </w:num>
  <w:num w:numId="16" w16cid:durableId="1277522362">
    <w:abstractNumId w:val="7"/>
  </w:num>
  <w:num w:numId="17" w16cid:durableId="1117212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E2"/>
    <w:rsid w:val="00071AF1"/>
    <w:rsid w:val="000721D3"/>
    <w:rsid w:val="000C7E1A"/>
    <w:rsid w:val="000D366B"/>
    <w:rsid w:val="000D7173"/>
    <w:rsid w:val="000D7954"/>
    <w:rsid w:val="000D7AB0"/>
    <w:rsid w:val="00143BEB"/>
    <w:rsid w:val="0017527B"/>
    <w:rsid w:val="001854A7"/>
    <w:rsid w:val="001A6429"/>
    <w:rsid w:val="001C6D75"/>
    <w:rsid w:val="0020027D"/>
    <w:rsid w:val="00211EB9"/>
    <w:rsid w:val="00224DA2"/>
    <w:rsid w:val="00280DC9"/>
    <w:rsid w:val="00287C7C"/>
    <w:rsid w:val="002D1FCC"/>
    <w:rsid w:val="002D2022"/>
    <w:rsid w:val="00362220"/>
    <w:rsid w:val="003912A9"/>
    <w:rsid w:val="003C2243"/>
    <w:rsid w:val="003F15A6"/>
    <w:rsid w:val="003F1B43"/>
    <w:rsid w:val="00403243"/>
    <w:rsid w:val="00426EFF"/>
    <w:rsid w:val="004418B2"/>
    <w:rsid w:val="00463A1C"/>
    <w:rsid w:val="00540184"/>
    <w:rsid w:val="0056599A"/>
    <w:rsid w:val="005832DD"/>
    <w:rsid w:val="00592E50"/>
    <w:rsid w:val="00597C3D"/>
    <w:rsid w:val="005A614E"/>
    <w:rsid w:val="006261C9"/>
    <w:rsid w:val="00667B48"/>
    <w:rsid w:val="0067791B"/>
    <w:rsid w:val="006A7F8D"/>
    <w:rsid w:val="00712CF2"/>
    <w:rsid w:val="00740100"/>
    <w:rsid w:val="00750C8E"/>
    <w:rsid w:val="00753714"/>
    <w:rsid w:val="00766DEC"/>
    <w:rsid w:val="007A2DBA"/>
    <w:rsid w:val="007A3055"/>
    <w:rsid w:val="007C1FC4"/>
    <w:rsid w:val="007D37BA"/>
    <w:rsid w:val="00811BD9"/>
    <w:rsid w:val="008138E2"/>
    <w:rsid w:val="00856AA8"/>
    <w:rsid w:val="008C06DE"/>
    <w:rsid w:val="008C7E3D"/>
    <w:rsid w:val="008D5770"/>
    <w:rsid w:val="00926A8F"/>
    <w:rsid w:val="0095730E"/>
    <w:rsid w:val="00966397"/>
    <w:rsid w:val="009812D1"/>
    <w:rsid w:val="009C0349"/>
    <w:rsid w:val="00A5687F"/>
    <w:rsid w:val="00A73BF0"/>
    <w:rsid w:val="00A85072"/>
    <w:rsid w:val="00AF672C"/>
    <w:rsid w:val="00B13D87"/>
    <w:rsid w:val="00B42C81"/>
    <w:rsid w:val="00B46433"/>
    <w:rsid w:val="00B57DF8"/>
    <w:rsid w:val="00B60C0A"/>
    <w:rsid w:val="00B7325A"/>
    <w:rsid w:val="00B7552D"/>
    <w:rsid w:val="00B8720B"/>
    <w:rsid w:val="00BF0741"/>
    <w:rsid w:val="00C11BAE"/>
    <w:rsid w:val="00C22E09"/>
    <w:rsid w:val="00C27202"/>
    <w:rsid w:val="00C4037D"/>
    <w:rsid w:val="00C6478C"/>
    <w:rsid w:val="00CC7013"/>
    <w:rsid w:val="00CD1EEA"/>
    <w:rsid w:val="00D466C1"/>
    <w:rsid w:val="00D60479"/>
    <w:rsid w:val="00DE0DEE"/>
    <w:rsid w:val="00DF5A73"/>
    <w:rsid w:val="00E00550"/>
    <w:rsid w:val="00E1318D"/>
    <w:rsid w:val="00E356A7"/>
    <w:rsid w:val="00E63B64"/>
    <w:rsid w:val="00E93DE2"/>
    <w:rsid w:val="00E9538B"/>
    <w:rsid w:val="00EC28FB"/>
    <w:rsid w:val="00EC4E0A"/>
    <w:rsid w:val="00F133DE"/>
    <w:rsid w:val="00F36205"/>
    <w:rsid w:val="00F5174A"/>
    <w:rsid w:val="00F6494D"/>
    <w:rsid w:val="00F95CBE"/>
    <w:rsid w:val="00FA4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E7C7"/>
  <w15:chartTrackingRefBased/>
  <w15:docId w15:val="{97F4A98F-9326-402C-A2D9-24E9600F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138E2"/>
    <w:pPr>
      <w:widowControl w:val="0"/>
      <w:suppressAutoHyphens/>
      <w:autoSpaceDN w:val="0"/>
      <w:spacing w:after="0" w:line="240" w:lineRule="auto"/>
      <w:textAlignment w:val="baseline"/>
    </w:pPr>
    <w:rPr>
      <w:rFonts w:ascii="Liberation Serif" w:hAnsi="Liberation Serif" w:cs="Mangal"/>
      <w:kern w:val="3"/>
      <w:sz w:val="24"/>
      <w:szCs w:val="24"/>
      <w:lang w:eastAsia="zh-CN" w:bidi="hi-IN"/>
      <w14:ligatures w14:val="none"/>
    </w:rPr>
  </w:style>
  <w:style w:type="paragraph" w:styleId="Nagwek1">
    <w:name w:val="heading 1"/>
    <w:basedOn w:val="Normalny"/>
    <w:next w:val="Normalny"/>
    <w:link w:val="Nagwek1Znak"/>
    <w:uiPriority w:val="9"/>
    <w:qFormat/>
    <w:rsid w:val="00E93DE2"/>
    <w:pPr>
      <w:keepNext/>
      <w:keepLines/>
      <w:spacing w:before="240"/>
      <w:outlineLvl w:val="0"/>
    </w:pPr>
    <w:rPr>
      <w:rFonts w:asciiTheme="majorHAnsi" w:eastAsiaTheme="majorEastAsia" w:hAnsiTheme="majorHAnsi"/>
      <w:color w:val="2F5496" w:themeColor="accent1" w:themeShade="BF"/>
      <w:sz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138E2"/>
    <w:pPr>
      <w:widowControl w:val="0"/>
      <w:suppressAutoHyphens/>
      <w:autoSpaceDN w:val="0"/>
      <w:spacing w:after="0" w:line="240" w:lineRule="auto"/>
      <w:textAlignment w:val="baseline"/>
    </w:pPr>
    <w:rPr>
      <w:rFonts w:ascii="Liberation Serif" w:hAnsi="Liberation Serif" w:cs="Mangal"/>
      <w:kern w:val="3"/>
      <w:sz w:val="24"/>
      <w:szCs w:val="24"/>
      <w:lang w:eastAsia="zh-CN" w:bidi="hi-IN"/>
      <w14:ligatures w14:val="none"/>
    </w:rPr>
  </w:style>
  <w:style w:type="paragraph" w:customStyle="1" w:styleId="Default">
    <w:name w:val="Default"/>
    <w:rsid w:val="008138E2"/>
    <w:pPr>
      <w:suppressAutoHyphens/>
      <w:autoSpaceDE w:val="0"/>
      <w:autoSpaceDN w:val="0"/>
      <w:spacing w:after="0" w:line="240" w:lineRule="auto"/>
      <w:textAlignment w:val="baseline"/>
    </w:pPr>
    <w:rPr>
      <w:rFonts w:ascii="Times New Roman" w:eastAsia="Arial" w:hAnsi="Times New Roman" w:cs="Calibri"/>
      <w:color w:val="000000"/>
      <w:kern w:val="3"/>
      <w:sz w:val="24"/>
      <w:szCs w:val="24"/>
      <w:lang w:eastAsia="zh-CN"/>
      <w14:ligatures w14:val="none"/>
    </w:rPr>
  </w:style>
  <w:style w:type="paragraph" w:customStyle="1" w:styleId="TableContents">
    <w:name w:val="Table Contents"/>
    <w:basedOn w:val="Standard"/>
    <w:rsid w:val="008138E2"/>
    <w:pPr>
      <w:suppressLineNumbers/>
    </w:pPr>
  </w:style>
  <w:style w:type="character" w:styleId="Pogrubienie">
    <w:name w:val="Strong"/>
    <w:basedOn w:val="Domylnaczcionkaakapitu"/>
    <w:uiPriority w:val="22"/>
    <w:qFormat/>
    <w:rsid w:val="008138E2"/>
    <w:rPr>
      <w:b/>
      <w:bCs/>
    </w:rPr>
  </w:style>
  <w:style w:type="numbering" w:customStyle="1" w:styleId="WW8Num48">
    <w:name w:val="WW8Num48"/>
    <w:basedOn w:val="Bezlisty"/>
    <w:rsid w:val="008138E2"/>
    <w:pPr>
      <w:numPr>
        <w:numId w:val="1"/>
      </w:numPr>
    </w:pPr>
  </w:style>
  <w:style w:type="numbering" w:customStyle="1" w:styleId="WW8Num46">
    <w:name w:val="WW8Num46"/>
    <w:basedOn w:val="Bezlisty"/>
    <w:rsid w:val="008138E2"/>
    <w:pPr>
      <w:numPr>
        <w:numId w:val="2"/>
      </w:numPr>
    </w:pPr>
  </w:style>
  <w:style w:type="numbering" w:customStyle="1" w:styleId="WW8Num45">
    <w:name w:val="WW8Num45"/>
    <w:basedOn w:val="Bezlisty"/>
    <w:rsid w:val="008138E2"/>
    <w:pPr>
      <w:numPr>
        <w:numId w:val="3"/>
      </w:numPr>
    </w:pPr>
  </w:style>
  <w:style w:type="numbering" w:customStyle="1" w:styleId="WW8Num47">
    <w:name w:val="WW8Num47"/>
    <w:basedOn w:val="Bezlisty"/>
    <w:rsid w:val="008138E2"/>
    <w:pPr>
      <w:numPr>
        <w:numId w:val="4"/>
      </w:numPr>
    </w:pPr>
  </w:style>
  <w:style w:type="table" w:styleId="Zwykatabela2">
    <w:name w:val="Plain Table 2"/>
    <w:basedOn w:val="Standardowy"/>
    <w:uiPriority w:val="42"/>
    <w:rsid w:val="008138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gwek">
    <w:name w:val="header"/>
    <w:basedOn w:val="Normalny"/>
    <w:link w:val="NagwekZnak"/>
    <w:uiPriority w:val="99"/>
    <w:unhideWhenUsed/>
    <w:rsid w:val="00C27202"/>
    <w:pPr>
      <w:tabs>
        <w:tab w:val="center" w:pos="4536"/>
        <w:tab w:val="right" w:pos="9072"/>
      </w:tabs>
    </w:pPr>
    <w:rPr>
      <w:szCs w:val="21"/>
    </w:rPr>
  </w:style>
  <w:style w:type="character" w:customStyle="1" w:styleId="NagwekZnak">
    <w:name w:val="Nagłówek Znak"/>
    <w:basedOn w:val="Domylnaczcionkaakapitu"/>
    <w:link w:val="Nagwek"/>
    <w:uiPriority w:val="99"/>
    <w:rsid w:val="00C27202"/>
    <w:rPr>
      <w:rFonts w:ascii="Liberation Serif" w:hAnsi="Liberation Serif" w:cs="Mangal"/>
      <w:kern w:val="3"/>
      <w:sz w:val="24"/>
      <w:szCs w:val="21"/>
      <w:lang w:eastAsia="zh-CN" w:bidi="hi-IN"/>
      <w14:ligatures w14:val="none"/>
    </w:rPr>
  </w:style>
  <w:style w:type="paragraph" w:styleId="Stopka">
    <w:name w:val="footer"/>
    <w:basedOn w:val="Normalny"/>
    <w:link w:val="StopkaZnak"/>
    <w:uiPriority w:val="99"/>
    <w:unhideWhenUsed/>
    <w:rsid w:val="00C27202"/>
    <w:pPr>
      <w:tabs>
        <w:tab w:val="center" w:pos="4536"/>
        <w:tab w:val="right" w:pos="9072"/>
      </w:tabs>
    </w:pPr>
    <w:rPr>
      <w:szCs w:val="21"/>
    </w:rPr>
  </w:style>
  <w:style w:type="character" w:customStyle="1" w:styleId="StopkaZnak">
    <w:name w:val="Stopka Znak"/>
    <w:basedOn w:val="Domylnaczcionkaakapitu"/>
    <w:link w:val="Stopka"/>
    <w:uiPriority w:val="99"/>
    <w:rsid w:val="00C27202"/>
    <w:rPr>
      <w:rFonts w:ascii="Liberation Serif" w:hAnsi="Liberation Serif" w:cs="Mangal"/>
      <w:kern w:val="3"/>
      <w:sz w:val="24"/>
      <w:szCs w:val="21"/>
      <w:lang w:eastAsia="zh-CN" w:bidi="hi-IN"/>
      <w14:ligatures w14:val="none"/>
    </w:rPr>
  </w:style>
  <w:style w:type="character" w:customStyle="1" w:styleId="Nagwek1Znak">
    <w:name w:val="Nagłówek 1 Znak"/>
    <w:basedOn w:val="Domylnaczcionkaakapitu"/>
    <w:link w:val="Nagwek1"/>
    <w:uiPriority w:val="9"/>
    <w:rsid w:val="00E93DE2"/>
    <w:rPr>
      <w:rFonts w:asciiTheme="majorHAnsi" w:eastAsiaTheme="majorEastAsia" w:hAnsiTheme="majorHAnsi" w:cs="Mangal"/>
      <w:color w:val="2F5496" w:themeColor="accent1" w:themeShade="BF"/>
      <w:kern w:val="3"/>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8672">
      <w:bodyDiv w:val="1"/>
      <w:marLeft w:val="0"/>
      <w:marRight w:val="0"/>
      <w:marTop w:val="0"/>
      <w:marBottom w:val="0"/>
      <w:divBdr>
        <w:top w:val="none" w:sz="0" w:space="0" w:color="auto"/>
        <w:left w:val="none" w:sz="0" w:space="0" w:color="auto"/>
        <w:bottom w:val="none" w:sz="0" w:space="0" w:color="auto"/>
        <w:right w:val="none" w:sz="0" w:space="0" w:color="auto"/>
      </w:divBdr>
      <w:divsChild>
        <w:div w:id="63545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F5463-DAC4-4777-96F1-8B3BA664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11</Pages>
  <Words>2816</Words>
  <Characters>16901</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Werder</dc:creator>
  <cp:keywords/>
  <dc:description/>
  <cp:lastModifiedBy>Ewa Werder</cp:lastModifiedBy>
  <cp:revision>22</cp:revision>
  <cp:lastPrinted>2023-04-25T12:31:00Z</cp:lastPrinted>
  <dcterms:created xsi:type="dcterms:W3CDTF">2023-03-30T08:31:00Z</dcterms:created>
  <dcterms:modified xsi:type="dcterms:W3CDTF">2023-04-27T09:06:00Z</dcterms:modified>
</cp:coreProperties>
</file>