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9D37" w14:textId="77777777" w:rsidR="00F22546" w:rsidRDefault="001A44E9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Chorzele, dnia 16.05.2023 r.</w:t>
      </w:r>
    </w:p>
    <w:p w14:paraId="57A129E2" w14:textId="77777777" w:rsidR="00F22546" w:rsidRDefault="001A44E9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WROZ.6220.20.2021.2022.2023.MCH</w:t>
      </w:r>
    </w:p>
    <w:p w14:paraId="5CD0BA50" w14:textId="77777777" w:rsidR="00F22546" w:rsidRDefault="00F22546">
      <w:pPr>
        <w:pStyle w:val="Standard"/>
        <w:spacing w:line="276" w:lineRule="auto"/>
        <w:rPr>
          <w:rFonts w:ascii="Tahoma" w:eastAsia="Times New Roman" w:hAnsi="Tahoma" w:cs="Tahoma"/>
          <w:b/>
        </w:rPr>
      </w:pPr>
    </w:p>
    <w:p w14:paraId="4E886887" w14:textId="77777777" w:rsidR="00F22546" w:rsidRDefault="001A44E9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OBWIESZCZENIE</w:t>
      </w:r>
    </w:p>
    <w:p w14:paraId="621ED83C" w14:textId="77777777" w:rsidR="00F22546" w:rsidRDefault="001A44E9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 zakończeniu zbierania dowodów w postępowaniu administracyjnym</w:t>
      </w:r>
    </w:p>
    <w:p w14:paraId="545A63CA" w14:textId="77777777" w:rsidR="00F22546" w:rsidRDefault="00F22546">
      <w:pPr>
        <w:spacing w:line="276" w:lineRule="auto"/>
        <w:ind w:firstLine="708"/>
        <w:rPr>
          <w:rFonts w:ascii="Tahoma" w:eastAsia="Times New Roman" w:hAnsi="Tahoma" w:cs="Tahoma"/>
        </w:rPr>
      </w:pPr>
    </w:p>
    <w:p w14:paraId="2AB32F1A" w14:textId="77777777" w:rsidR="00F22546" w:rsidRDefault="001A44E9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Działając na podstawie art. 9 i art. 10 § 1 ustawy z dnia 14 czerwca 1960 r. – Kodeks </w:t>
      </w:r>
      <w:r>
        <w:rPr>
          <w:rFonts w:ascii="Tahoma" w:eastAsia="Times New Roman" w:hAnsi="Tahoma" w:cs="Tahoma"/>
        </w:rPr>
        <w:t>postępowania administracyjnego (Dz. U. z 2023 r., poz. 775 ze zm.) oraz na podstawie art. 74 ust. 3 ustawy z dnia 3 października 2008 r. o udostępnianiu informacji o środowisku i jego ochronie, udziale społeczeństwa w ochronie środowiska oraz o ocenach odd</w:t>
      </w:r>
      <w:r>
        <w:rPr>
          <w:rFonts w:ascii="Tahoma" w:eastAsia="Times New Roman" w:hAnsi="Tahoma" w:cs="Tahoma"/>
        </w:rPr>
        <w:t>ziaływania na środowisko (Dz. U. z 2022 r., poz. 1029 ze zm.) w związku z art. 49 ustawy z dnia 14 czerwca 1960 r. Kodeksu postępowania administracyjnego (Dz. U. z 2023 r., poz. 775 ze zm.) Burmistrz Miasta i Gminy Chorzele zawiadamia o zgromadzeniu całego</w:t>
      </w:r>
      <w:r>
        <w:rPr>
          <w:rFonts w:ascii="Tahoma" w:eastAsia="Times New Roman" w:hAnsi="Tahoma" w:cs="Tahoma"/>
        </w:rPr>
        <w:t xml:space="preserve"> materiału dowodowego w sprawie wydania decyzji o środowiskowych uwarunkowaniach zgody na realizację przedsięwzięcia </w:t>
      </w:r>
      <w:r>
        <w:rPr>
          <w:rFonts w:ascii="Tahoma" w:eastAsia="Times New Roman" w:hAnsi="Tahoma" w:cs="Tahoma"/>
          <w:lang w:eastAsia="pl-PL" w:bidi="ar-SA"/>
        </w:rPr>
        <w:t>pn.</w:t>
      </w:r>
      <w:r>
        <w:rPr>
          <w:rFonts w:ascii="Tahoma" w:eastAsia="Times New Roman" w:hAnsi="Tahoma" w:cs="Tahoma"/>
          <w:lang w:eastAsia="ar-SA" w:bidi="ar-SA"/>
        </w:rPr>
        <w:t xml:space="preserve">: </w:t>
      </w:r>
      <w:r>
        <w:rPr>
          <w:rFonts w:ascii="Tahoma" w:hAnsi="Tahoma" w:cs="Tahoma"/>
          <w:b/>
          <w:bCs/>
        </w:rPr>
        <w:t>„Budowa farmy fotowoltaicznej zlokalizowanej na dz. nr 52 w obrębie Przysowy, gmina Chorzele”.</w:t>
      </w:r>
    </w:p>
    <w:p w14:paraId="3722AF72" w14:textId="77777777" w:rsidR="00F22546" w:rsidRDefault="001A44E9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Na obecnym etapie organ przystąpi do ro</w:t>
      </w:r>
      <w:r>
        <w:rPr>
          <w:rFonts w:ascii="Tahoma" w:eastAsia="Times New Roman" w:hAnsi="Tahoma" w:cs="Tahoma"/>
        </w:rPr>
        <w:t>zpatrzenia materiału zgromadzonego                    w przedmiotowej sprawie oraz do wydania decyzji administracyjnej.</w:t>
      </w:r>
    </w:p>
    <w:p w14:paraId="48B16854" w14:textId="77777777" w:rsidR="00F22546" w:rsidRDefault="001A44E9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Jednocześnie informuję, że stronom przed wydaniem decyzji przysługuje prawo zapoznania się z całością zgromadzonej dokumentacji oraz wni</w:t>
      </w:r>
      <w:r>
        <w:rPr>
          <w:rFonts w:ascii="Tahoma" w:eastAsia="Times New Roman" w:hAnsi="Tahoma" w:cs="Tahoma"/>
        </w:rPr>
        <w:t>esienia uwag co do zebranego materiału dowodowego w siedzibie Urzędu Miasta i Gminy w Chorzelach, Wydziale Rozwoju Miasta i Gminy Chorzele, ul. Stanisława Komosińskiego 1, 06 – 330 Chorzele, pokój nr 19,      w godz.: poniedziałek – piątek: od 7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 xml:space="preserve"> do 15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>,</w:t>
      </w:r>
      <w:r>
        <w:rPr>
          <w:rFonts w:ascii="Tahoma" w:eastAsia="Times New Roman" w:hAnsi="Tahoma" w:cs="Tahoma"/>
        </w:rPr>
        <w:t xml:space="preserve"> tel. /29/ 751 – 65 – 52 w terminie 7 dni od dnia otrzymania niniejszego obwieszczenia.</w:t>
      </w:r>
    </w:p>
    <w:p w14:paraId="58FC3608" w14:textId="77777777" w:rsidR="00F22546" w:rsidRDefault="001A44E9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Niniejsze obwieszczenie zostaje podane do publicznej wiadomości przez zawiadomienie na stronie Biuletynu Informacji Publicznej Urzędu Miasta i Gminy                    </w:t>
      </w:r>
      <w:r>
        <w:rPr>
          <w:rFonts w:ascii="Tahoma" w:eastAsia="Times New Roman" w:hAnsi="Tahoma" w:cs="Tahoma"/>
        </w:rPr>
        <w:t xml:space="preserve">      w Chorzelach: </w:t>
      </w:r>
      <w:hyperlink r:id="rId7" w:history="1">
        <w:r>
          <w:rPr>
            <w:rFonts w:ascii="Tahoma" w:eastAsia="Times New Roman" w:hAnsi="Tahoma" w:cs="Tahoma"/>
          </w:rPr>
          <w:t>www.bip.chorzele.pl</w:t>
        </w:r>
      </w:hyperlink>
      <w:r>
        <w:rPr>
          <w:rFonts w:ascii="Tahoma" w:eastAsia="Times New Roman" w:hAnsi="Tahoma" w:cs="Tahoma"/>
        </w:rPr>
        <w:t xml:space="preserve"> oraz wywieszenie na tablicy ogłoszeń sołectwa Przysowy.</w:t>
      </w:r>
    </w:p>
    <w:p w14:paraId="5EB1B0BD" w14:textId="77777777" w:rsidR="00F22546" w:rsidRDefault="00F22546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61D628B6" w14:textId="77777777" w:rsidR="00F22546" w:rsidRDefault="001A44E9">
      <w:pPr>
        <w:pStyle w:val="Standard"/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14:paraId="6FE4B717" w14:textId="77777777" w:rsidR="00F22546" w:rsidRDefault="001A44E9">
      <w:pPr>
        <w:pStyle w:val="Standard"/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Agnieszka Opalach</w:t>
      </w:r>
    </w:p>
    <w:p w14:paraId="3450D98E" w14:textId="77777777" w:rsidR="00F22546" w:rsidRDefault="001A44E9">
      <w:pPr>
        <w:pStyle w:val="Standard"/>
        <w:tabs>
          <w:tab w:val="left" w:pos="6000"/>
        </w:tabs>
        <w:autoSpaceDE w:val="0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14:paraId="1CB6DB27" w14:textId="77777777" w:rsidR="00F22546" w:rsidRDefault="001A44E9">
      <w:pPr>
        <w:pStyle w:val="Standard"/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14:paraId="2E023458" w14:textId="77777777" w:rsidR="00F22546" w:rsidRDefault="001A44E9">
      <w:pPr>
        <w:pStyle w:val="Standard"/>
        <w:numPr>
          <w:ilvl w:val="0"/>
          <w:numId w:val="12"/>
        </w:numPr>
        <w:tabs>
          <w:tab w:val="left" w:pos="-970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>
          <w:rPr>
            <w:rFonts w:ascii="Tahoma" w:hAnsi="Tahoma" w:cs="Tahoma"/>
          </w:rPr>
          <w:t>www.bip.chorzele.pl</w:t>
        </w:r>
      </w:hyperlink>
      <w:r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14:paraId="259EF142" w14:textId="77777777" w:rsidR="00F22546" w:rsidRDefault="001A44E9">
      <w:pPr>
        <w:pStyle w:val="Standard"/>
        <w:tabs>
          <w:tab w:val="left" w:pos="-345"/>
        </w:tabs>
        <w:autoSpaceDE w:val="0"/>
        <w:spacing w:line="276" w:lineRule="auto"/>
        <w:ind w:left="709"/>
        <w:textAlignment w:val="auto"/>
      </w:pPr>
      <w:r>
        <w:rPr>
          <w:rFonts w:ascii="Tahoma" w:eastAsia="Times New Roman" w:hAnsi="Tahoma" w:cs="Tahoma"/>
          <w:lang w:eastAsia="ar-SA" w:bidi="ar-SA"/>
        </w:rPr>
        <w:t>- wywieszenie na tablicy ogłoszeń sołectwa Przysowy (za pośrednictwem sołtysa);</w:t>
      </w:r>
    </w:p>
    <w:p w14:paraId="5D9A29EC" w14:textId="77777777" w:rsidR="00F22546" w:rsidRDefault="001A44E9">
      <w:pPr>
        <w:pStyle w:val="Standard"/>
        <w:numPr>
          <w:ilvl w:val="0"/>
          <w:numId w:val="12"/>
        </w:numPr>
        <w:tabs>
          <w:tab w:val="left" w:pos="-9705"/>
        </w:tabs>
        <w:autoSpaceDE w:val="0"/>
        <w:spacing w:line="276" w:lineRule="auto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14:paraId="7E471E5E" w14:textId="77777777" w:rsidR="00F22546" w:rsidRDefault="001A44E9">
      <w:p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14:paraId="096501F9" w14:textId="77777777" w:rsidR="00F22546" w:rsidRDefault="001A44E9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Inwestor;</w:t>
      </w:r>
    </w:p>
    <w:p w14:paraId="030970D2" w14:textId="77777777" w:rsidR="00F22546" w:rsidRDefault="001A44E9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Ilona Czajkowska;</w:t>
      </w:r>
    </w:p>
    <w:p w14:paraId="1C39E715" w14:textId="77777777" w:rsidR="00F22546" w:rsidRDefault="001A44E9">
      <w:pPr>
        <w:numPr>
          <w:ilvl w:val="0"/>
          <w:numId w:val="13"/>
        </w:numPr>
        <w:autoSpaceDE w:val="0"/>
        <w:spacing w:line="276" w:lineRule="auto"/>
      </w:pPr>
      <w:r>
        <w:rPr>
          <w:rFonts w:ascii="Tahoma" w:hAnsi="Tahoma" w:cs="Tahoma"/>
        </w:rPr>
        <w:t>P. Marek Czajkowski.</w:t>
      </w:r>
    </w:p>
    <w:sectPr w:rsidR="00F22546">
      <w:pgSz w:w="11905" w:h="16837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6879" w14:textId="77777777" w:rsidR="00000000" w:rsidRDefault="001A44E9">
      <w:r>
        <w:separator/>
      </w:r>
    </w:p>
  </w:endnote>
  <w:endnote w:type="continuationSeparator" w:id="0">
    <w:p w14:paraId="6B02C384" w14:textId="77777777" w:rsidR="00000000" w:rsidRDefault="001A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2CC59" w14:textId="77777777" w:rsidR="00000000" w:rsidRDefault="001A44E9">
      <w:r>
        <w:rPr>
          <w:color w:val="000000"/>
        </w:rPr>
        <w:separator/>
      </w:r>
    </w:p>
  </w:footnote>
  <w:footnote w:type="continuationSeparator" w:id="0">
    <w:p w14:paraId="5F016D6B" w14:textId="77777777" w:rsidR="00000000" w:rsidRDefault="001A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1386"/>
    <w:multiLevelType w:val="multilevel"/>
    <w:tmpl w:val="82BAB42C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4C5344B"/>
    <w:multiLevelType w:val="multilevel"/>
    <w:tmpl w:val="9AE48282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410C43"/>
    <w:multiLevelType w:val="multilevel"/>
    <w:tmpl w:val="103E721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E281F53"/>
    <w:multiLevelType w:val="multilevel"/>
    <w:tmpl w:val="EFE0F46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65C570C"/>
    <w:multiLevelType w:val="multilevel"/>
    <w:tmpl w:val="7CB4789E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276F77A6"/>
    <w:multiLevelType w:val="multilevel"/>
    <w:tmpl w:val="B636BDA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BBD3F2B"/>
    <w:multiLevelType w:val="multilevel"/>
    <w:tmpl w:val="0BEA83C2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C404058"/>
    <w:multiLevelType w:val="multilevel"/>
    <w:tmpl w:val="88884F48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6286DBC"/>
    <w:multiLevelType w:val="multilevel"/>
    <w:tmpl w:val="3092CA1C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AFC206E"/>
    <w:multiLevelType w:val="multilevel"/>
    <w:tmpl w:val="82265954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1226FEA"/>
    <w:multiLevelType w:val="multilevel"/>
    <w:tmpl w:val="4984AA3A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798471F"/>
    <w:multiLevelType w:val="multilevel"/>
    <w:tmpl w:val="4CC6C75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A7F202F"/>
    <w:multiLevelType w:val="multilevel"/>
    <w:tmpl w:val="AB3A4084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9"/>
  </w:num>
  <w:num w:numId="5">
    <w:abstractNumId w:val="6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2546"/>
    <w:rsid w:val="001A44E9"/>
    <w:rsid w:val="00F2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891D"/>
  <w15:docId w15:val="{A558337E-52B8-4214-8946-77A8E73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Patryk Sobolewski</cp:lastModifiedBy>
  <cp:revision>2</cp:revision>
  <cp:lastPrinted>2023-05-16T06:16:00Z</cp:lastPrinted>
  <dcterms:created xsi:type="dcterms:W3CDTF">2023-05-17T11:15:00Z</dcterms:created>
  <dcterms:modified xsi:type="dcterms:W3CDTF">2023-05-17T11:15:00Z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