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15C1" w14:textId="1A6DBB93" w:rsidR="00773D17" w:rsidRPr="00CD2120" w:rsidRDefault="00773D17" w:rsidP="00052E37">
      <w:pPr>
        <w:pBdr>
          <w:bottom w:val="thinThickSmallGap" w:sz="12" w:space="1" w:color="943634" w:themeColor="accent2" w:themeShade="BF"/>
        </w:pBdr>
        <w:spacing w:before="400" w:after="200" w:line="252" w:lineRule="auto"/>
        <w:outlineLvl w:val="0"/>
        <w:rPr>
          <w:rFonts w:ascii="Arial" w:eastAsiaTheme="majorEastAsia" w:hAnsi="Arial" w:cs="Arial"/>
          <w:caps/>
          <w:spacing w:val="20"/>
          <w:lang w:eastAsia="en-US"/>
        </w:rPr>
      </w:pPr>
      <w:r w:rsidRPr="00CD2120">
        <w:rPr>
          <w:rFonts w:ascii="Arial" w:eastAsiaTheme="majorEastAsia" w:hAnsi="Arial" w:cs="Arial"/>
          <w:caps/>
          <w:spacing w:val="20"/>
          <w:lang w:eastAsia="en-US"/>
        </w:rPr>
        <w:t xml:space="preserve">Znak sprawy: </w:t>
      </w:r>
      <w:r w:rsidR="009E2E05" w:rsidRPr="00CD2120">
        <w:rPr>
          <w:rFonts w:ascii="Arial" w:eastAsiaTheme="majorEastAsia" w:hAnsi="Arial" w:cs="Arial"/>
          <w:caps/>
          <w:spacing w:val="20"/>
          <w:lang w:eastAsia="en-US"/>
        </w:rPr>
        <w:t>ZP/</w:t>
      </w:r>
      <w:r w:rsidR="00F52454" w:rsidRPr="00CD2120">
        <w:rPr>
          <w:rFonts w:ascii="Arial" w:eastAsiaTheme="majorEastAsia" w:hAnsi="Arial" w:cs="Arial"/>
          <w:caps/>
          <w:spacing w:val="20"/>
          <w:lang w:eastAsia="en-US"/>
        </w:rPr>
        <w:t>TP/</w:t>
      </w:r>
      <w:r w:rsidR="00951A0A" w:rsidRPr="00CD2120">
        <w:rPr>
          <w:rFonts w:ascii="Arial" w:eastAsiaTheme="majorEastAsia" w:hAnsi="Arial" w:cs="Arial"/>
          <w:caps/>
          <w:spacing w:val="20"/>
          <w:lang w:eastAsia="en-US"/>
        </w:rPr>
        <w:t>7</w:t>
      </w:r>
      <w:r w:rsidR="00F52454" w:rsidRPr="00CD2120">
        <w:rPr>
          <w:rFonts w:ascii="Arial" w:eastAsiaTheme="majorEastAsia" w:hAnsi="Arial" w:cs="Arial"/>
          <w:caps/>
          <w:spacing w:val="20"/>
          <w:lang w:eastAsia="en-US"/>
        </w:rPr>
        <w:t>/202</w:t>
      </w:r>
      <w:r w:rsidR="009B0B5E" w:rsidRPr="00CD2120">
        <w:rPr>
          <w:rFonts w:ascii="Arial" w:eastAsiaTheme="majorEastAsia" w:hAnsi="Arial" w:cs="Arial"/>
          <w:caps/>
          <w:spacing w:val="20"/>
          <w:lang w:eastAsia="en-US"/>
        </w:rPr>
        <w:t>3</w:t>
      </w:r>
    </w:p>
    <w:p w14:paraId="1D2F67DB" w14:textId="77777777" w:rsidR="00773D17" w:rsidRPr="00CD2120" w:rsidRDefault="00773D17" w:rsidP="007724D5">
      <w:pPr>
        <w:spacing w:line="360" w:lineRule="auto"/>
        <w:rPr>
          <w:rFonts w:ascii="Arial" w:eastAsiaTheme="majorEastAsia" w:hAnsi="Arial" w:cs="Arial"/>
          <w:b/>
          <w:lang w:eastAsia="en-US"/>
        </w:rPr>
      </w:pPr>
      <w:r w:rsidRPr="00CD2120">
        <w:rPr>
          <w:rFonts w:ascii="Arial" w:eastAsiaTheme="majorEastAsia" w:hAnsi="Arial" w:cs="Arial"/>
          <w:b/>
          <w:lang w:eastAsia="en-US"/>
        </w:rPr>
        <w:t>ZAMAWIAJĄCY</w:t>
      </w:r>
    </w:p>
    <w:p w14:paraId="7E677D23" w14:textId="7118C306" w:rsidR="00773D17" w:rsidRPr="00CD2120" w:rsidRDefault="007D1D0F" w:rsidP="007724D5">
      <w:pPr>
        <w:spacing w:line="360" w:lineRule="auto"/>
        <w:outlineLvl w:val="5"/>
        <w:rPr>
          <w:rFonts w:ascii="Arial" w:eastAsiaTheme="majorEastAsia" w:hAnsi="Arial" w:cs="Arial"/>
          <w:caps/>
          <w:spacing w:val="10"/>
          <w:lang w:eastAsia="en-US"/>
        </w:rPr>
      </w:pPr>
      <w:r w:rsidRPr="00CD2120">
        <w:rPr>
          <w:rFonts w:ascii="Arial" w:eastAsiaTheme="majorEastAsia" w:hAnsi="Arial" w:cs="Arial"/>
          <w:caps/>
          <w:spacing w:val="10"/>
          <w:lang w:eastAsia="en-US"/>
        </w:rPr>
        <w:t>Gmina Chorzele</w:t>
      </w:r>
    </w:p>
    <w:p w14:paraId="6338A0CC" w14:textId="40EAC8B5" w:rsidR="00773D17" w:rsidRPr="00CD2120" w:rsidRDefault="007D1D0F" w:rsidP="007724D5">
      <w:pPr>
        <w:spacing w:line="360" w:lineRule="auto"/>
        <w:outlineLvl w:val="5"/>
        <w:rPr>
          <w:rFonts w:ascii="Arial" w:eastAsiaTheme="majorEastAsia" w:hAnsi="Arial" w:cs="Arial"/>
          <w:caps/>
          <w:spacing w:val="10"/>
          <w:lang w:eastAsia="en-US"/>
        </w:rPr>
      </w:pPr>
      <w:r w:rsidRPr="00CD2120">
        <w:rPr>
          <w:rFonts w:ascii="Arial" w:eastAsiaTheme="majorEastAsia" w:hAnsi="Arial" w:cs="Arial"/>
          <w:caps/>
          <w:spacing w:val="10"/>
          <w:lang w:eastAsia="en-US"/>
        </w:rPr>
        <w:t>ul. stanisława komosińskiego 1</w:t>
      </w:r>
      <w:r w:rsidR="000A00AA" w:rsidRPr="00CD2120">
        <w:rPr>
          <w:rFonts w:ascii="Arial" w:eastAsiaTheme="majorEastAsia" w:hAnsi="Arial" w:cs="Arial"/>
          <w:caps/>
          <w:spacing w:val="10"/>
          <w:lang w:eastAsia="en-US"/>
        </w:rPr>
        <w:t xml:space="preserve">                   </w:t>
      </w:r>
    </w:p>
    <w:p w14:paraId="047C97C7" w14:textId="14CC862A" w:rsidR="00773D17" w:rsidRPr="00CD2120" w:rsidRDefault="007D1D0F" w:rsidP="007724D5">
      <w:pPr>
        <w:spacing w:line="360" w:lineRule="auto"/>
        <w:outlineLvl w:val="5"/>
        <w:rPr>
          <w:rFonts w:ascii="Arial" w:eastAsiaTheme="majorEastAsia" w:hAnsi="Arial" w:cs="Arial"/>
          <w:caps/>
          <w:spacing w:val="10"/>
          <w:lang w:eastAsia="en-US"/>
        </w:rPr>
      </w:pPr>
      <w:r w:rsidRPr="00CD2120">
        <w:rPr>
          <w:rFonts w:ascii="Arial" w:eastAsiaTheme="majorEastAsia" w:hAnsi="Arial" w:cs="Arial"/>
          <w:caps/>
          <w:spacing w:val="10"/>
          <w:lang w:eastAsia="en-US"/>
        </w:rPr>
        <w:t>06-330 Chorzele</w:t>
      </w:r>
    </w:p>
    <w:p w14:paraId="3AD757EE" w14:textId="6E7DACA1" w:rsidR="00773D17" w:rsidRPr="00CD2120" w:rsidRDefault="00773D17" w:rsidP="007724D5">
      <w:pPr>
        <w:spacing w:line="360" w:lineRule="auto"/>
        <w:rPr>
          <w:rFonts w:ascii="Arial" w:eastAsiaTheme="majorEastAsia" w:hAnsi="Arial" w:cs="Arial"/>
          <w:b/>
          <w:lang w:eastAsia="en-US"/>
        </w:rPr>
      </w:pPr>
      <w:r w:rsidRPr="00CD2120">
        <w:rPr>
          <w:rFonts w:ascii="Arial" w:eastAsiaTheme="majorEastAsia" w:hAnsi="Arial" w:cs="Arial"/>
          <w:b/>
          <w:lang w:eastAsia="en-US"/>
        </w:rPr>
        <w:t xml:space="preserve">tel.: </w:t>
      </w:r>
      <w:r w:rsidR="007D1D0F" w:rsidRPr="00CD2120">
        <w:rPr>
          <w:rFonts w:ascii="Arial" w:eastAsiaTheme="majorEastAsia" w:hAnsi="Arial" w:cs="Arial"/>
          <w:lang w:eastAsia="en-US"/>
        </w:rPr>
        <w:t>(29) 7516540</w:t>
      </w:r>
      <w:r w:rsidRPr="00CD2120">
        <w:rPr>
          <w:rFonts w:ascii="Arial" w:eastAsiaTheme="majorEastAsia" w:hAnsi="Arial" w:cs="Arial"/>
          <w:b/>
          <w:lang w:eastAsia="en-US"/>
        </w:rPr>
        <w:t xml:space="preserve"> faks: </w:t>
      </w:r>
      <w:r w:rsidR="007D1D0F" w:rsidRPr="00CD2120">
        <w:rPr>
          <w:rFonts w:ascii="Arial" w:eastAsiaTheme="majorEastAsia" w:hAnsi="Arial" w:cs="Arial"/>
          <w:lang w:eastAsia="en-US"/>
        </w:rPr>
        <w:t>(29) 75116530</w:t>
      </w:r>
    </w:p>
    <w:p w14:paraId="7255067F" w14:textId="264BB048" w:rsidR="00773D17" w:rsidRPr="00CD2120" w:rsidRDefault="00773D17" w:rsidP="007724D5">
      <w:pPr>
        <w:spacing w:line="360" w:lineRule="auto"/>
        <w:rPr>
          <w:rFonts w:ascii="Arial" w:eastAsiaTheme="majorEastAsia" w:hAnsi="Arial" w:cs="Arial"/>
          <w:lang w:eastAsia="en-US"/>
        </w:rPr>
      </w:pPr>
      <w:r w:rsidRPr="00CD2120">
        <w:rPr>
          <w:rFonts w:ascii="Arial" w:eastAsiaTheme="majorEastAsia" w:hAnsi="Arial" w:cs="Arial"/>
          <w:b/>
          <w:lang w:eastAsia="en-US"/>
        </w:rPr>
        <w:t>R</w:t>
      </w:r>
      <w:r w:rsidR="00295E81" w:rsidRPr="00CD2120">
        <w:rPr>
          <w:rFonts w:ascii="Arial" w:eastAsiaTheme="majorEastAsia" w:hAnsi="Arial" w:cs="Arial"/>
          <w:b/>
          <w:lang w:eastAsia="en-US"/>
        </w:rPr>
        <w:t>EGON</w:t>
      </w:r>
      <w:r w:rsidRPr="00CD2120">
        <w:rPr>
          <w:rFonts w:ascii="Arial" w:eastAsiaTheme="majorEastAsia" w:hAnsi="Arial" w:cs="Arial"/>
          <w:b/>
          <w:lang w:eastAsia="en-US"/>
        </w:rPr>
        <w:t xml:space="preserve">: </w:t>
      </w:r>
      <w:r w:rsidR="001D3F13" w:rsidRPr="00CD2120">
        <w:rPr>
          <w:rFonts w:ascii="Arial" w:eastAsiaTheme="majorEastAsia" w:hAnsi="Arial" w:cs="Arial"/>
          <w:lang w:eastAsia="en-US"/>
        </w:rPr>
        <w:t>550667882</w:t>
      </w:r>
      <w:r w:rsidRPr="00CD2120">
        <w:rPr>
          <w:rFonts w:ascii="Arial" w:eastAsiaTheme="majorEastAsia" w:hAnsi="Arial" w:cs="Arial"/>
          <w:b/>
          <w:lang w:eastAsia="en-US"/>
        </w:rPr>
        <w:t xml:space="preserve"> NIP: </w:t>
      </w:r>
      <w:r w:rsidR="001D3F13" w:rsidRPr="00CD2120">
        <w:rPr>
          <w:rFonts w:ascii="Arial" w:eastAsiaTheme="majorEastAsia" w:hAnsi="Arial" w:cs="Arial"/>
          <w:lang w:eastAsia="en-US"/>
        </w:rPr>
        <w:t>761-15-04-561</w:t>
      </w:r>
    </w:p>
    <w:p w14:paraId="373F8FC6" w14:textId="53511AD9" w:rsidR="001D3F13" w:rsidRPr="00CD2120" w:rsidRDefault="00773D17" w:rsidP="007724D5">
      <w:pPr>
        <w:spacing w:line="360" w:lineRule="auto"/>
        <w:rPr>
          <w:rFonts w:ascii="Arial" w:eastAsiaTheme="majorEastAsia" w:hAnsi="Arial" w:cs="Arial"/>
          <w:lang w:eastAsia="en-US"/>
        </w:rPr>
      </w:pPr>
      <w:r w:rsidRPr="00CD2120">
        <w:rPr>
          <w:rFonts w:ascii="Arial" w:eastAsiaTheme="majorEastAsia" w:hAnsi="Arial" w:cs="Arial"/>
          <w:b/>
          <w:lang w:eastAsia="en-US"/>
        </w:rPr>
        <w:t xml:space="preserve">Godziny pracy: </w:t>
      </w:r>
      <w:r w:rsidR="0039600E" w:rsidRPr="00CD2120">
        <w:rPr>
          <w:rFonts w:ascii="Arial" w:eastAsiaTheme="majorEastAsia" w:hAnsi="Arial" w:cs="Arial"/>
          <w:lang w:eastAsia="en-US"/>
        </w:rPr>
        <w:t>7.30 – 15.30</w:t>
      </w:r>
    </w:p>
    <w:p w14:paraId="392E0F99" w14:textId="139A79A0" w:rsidR="00773D17" w:rsidRPr="00CD2120" w:rsidRDefault="00773D17" w:rsidP="007724D5">
      <w:pPr>
        <w:spacing w:line="360" w:lineRule="auto"/>
        <w:rPr>
          <w:rFonts w:ascii="Arial" w:eastAsiaTheme="majorEastAsia" w:hAnsi="Arial" w:cs="Arial"/>
          <w:bCs/>
          <w:lang w:eastAsia="en-US"/>
        </w:rPr>
      </w:pPr>
      <w:r w:rsidRPr="00CD2120">
        <w:rPr>
          <w:rFonts w:ascii="Arial" w:eastAsiaTheme="majorEastAsia" w:hAnsi="Arial" w:cs="Arial"/>
          <w:b/>
          <w:lang w:eastAsia="en-US"/>
        </w:rPr>
        <w:t xml:space="preserve">Adres strony internetowej prowadzonego postępowania: </w:t>
      </w:r>
      <w:r w:rsidR="006D6F06" w:rsidRPr="00CD2120">
        <w:rPr>
          <w:rFonts w:ascii="Arial" w:eastAsia="Avenir-Light" w:hAnsi="Arial" w:cs="Arial"/>
          <w:bCs/>
          <w:lang w:eastAsia="en-US"/>
        </w:rPr>
        <w:t>https://chorzele.ezamawiajacy.pl</w:t>
      </w:r>
    </w:p>
    <w:p w14:paraId="37192CDC" w14:textId="64990DA3" w:rsidR="00773D17" w:rsidRPr="00CD2120" w:rsidRDefault="00773D17" w:rsidP="007724D5">
      <w:pPr>
        <w:spacing w:line="360" w:lineRule="auto"/>
        <w:rPr>
          <w:rFonts w:ascii="Arial" w:hAnsi="Arial" w:cs="Arial"/>
          <w:shd w:val="clear" w:color="auto" w:fill="FFFFFF"/>
        </w:rPr>
      </w:pPr>
      <w:r w:rsidRPr="00CD2120">
        <w:rPr>
          <w:rFonts w:ascii="Arial" w:hAnsi="Arial" w:cs="Arial"/>
          <w:shd w:val="clear" w:color="auto" w:fill="FFFFFF"/>
        </w:rPr>
        <w:t>Na tej stronie udostępniane będą zmiany i wyjaśnienia treści SWZ oraz inne dokumenty zamówienia bezpośrednio związane z postępowaniem o udzielenie zamówienia</w:t>
      </w:r>
      <w:r w:rsidR="006D6F06" w:rsidRPr="00CD2120">
        <w:rPr>
          <w:rFonts w:ascii="Arial" w:hAnsi="Arial" w:cs="Arial"/>
          <w:shd w:val="clear" w:color="auto" w:fill="FFFFFF"/>
        </w:rPr>
        <w:t>.</w:t>
      </w:r>
    </w:p>
    <w:p w14:paraId="5BDACA50" w14:textId="4E9854B2" w:rsidR="00773D17" w:rsidRPr="00CD2120" w:rsidRDefault="00773D17" w:rsidP="007724D5">
      <w:pPr>
        <w:spacing w:line="360" w:lineRule="auto"/>
        <w:rPr>
          <w:rFonts w:ascii="Arial" w:eastAsiaTheme="majorEastAsia" w:hAnsi="Arial" w:cs="Arial"/>
          <w:b/>
          <w:u w:val="single"/>
          <w:lang w:eastAsia="en-US"/>
        </w:rPr>
      </w:pPr>
      <w:r w:rsidRPr="00CD2120">
        <w:rPr>
          <w:rFonts w:ascii="Arial" w:eastAsiaTheme="majorEastAsia" w:hAnsi="Arial" w:cs="Arial"/>
          <w:b/>
          <w:lang w:eastAsia="en-US"/>
        </w:rPr>
        <w:t xml:space="preserve">Adres poczty elektronicznej: </w:t>
      </w:r>
      <w:r w:rsidR="0039600E" w:rsidRPr="00CD2120">
        <w:rPr>
          <w:rFonts w:ascii="Arial" w:eastAsiaTheme="majorEastAsia" w:hAnsi="Arial" w:cs="Arial"/>
          <w:b/>
          <w:lang w:eastAsia="en-US"/>
        </w:rPr>
        <w:t>sekretariat@chorzele.pl</w:t>
      </w:r>
    </w:p>
    <w:p w14:paraId="56AD8398" w14:textId="77777777" w:rsidR="001D3F13" w:rsidRPr="00CD2120" w:rsidRDefault="001D3F13" w:rsidP="007724D5">
      <w:pPr>
        <w:spacing w:after="40" w:line="360" w:lineRule="auto"/>
        <w:rPr>
          <w:rFonts w:ascii="Arial" w:hAnsi="Arial" w:cs="Arial"/>
        </w:rPr>
      </w:pPr>
      <w:r w:rsidRPr="00CD2120">
        <w:rPr>
          <w:rFonts w:ascii="Arial" w:hAnsi="Arial" w:cs="Arial"/>
        </w:rPr>
        <w:t>Profil Nabywcy: https://chorzele.ezamawiajacy.pl/servlet/HomeServlet</w:t>
      </w:r>
    </w:p>
    <w:p w14:paraId="45612266" w14:textId="609A127E" w:rsidR="001D3F13" w:rsidRPr="00CD2120" w:rsidRDefault="001D3F13" w:rsidP="007724D5">
      <w:pPr>
        <w:tabs>
          <w:tab w:val="left" w:pos="11160"/>
        </w:tabs>
        <w:spacing w:line="360" w:lineRule="auto"/>
        <w:ind w:right="70"/>
        <w:rPr>
          <w:rFonts w:ascii="Arial" w:hAnsi="Arial" w:cs="Arial"/>
        </w:rPr>
      </w:pPr>
      <w:r w:rsidRPr="00CD2120">
        <w:rPr>
          <w:rFonts w:ascii="Arial" w:hAnsi="Arial" w:cs="Arial"/>
        </w:rPr>
        <w:t>Ilekroć w dalszej części Specyfikacji Warunków Zamówienia jest mowa o:</w:t>
      </w:r>
    </w:p>
    <w:p w14:paraId="2584C0EA" w14:textId="41F8C7BB" w:rsidR="00C33C99" w:rsidRPr="00CD2120" w:rsidRDefault="001D3F13" w:rsidP="007724D5">
      <w:pPr>
        <w:tabs>
          <w:tab w:val="left" w:pos="11160"/>
        </w:tabs>
        <w:spacing w:line="360" w:lineRule="auto"/>
        <w:ind w:right="70"/>
        <w:rPr>
          <w:rFonts w:ascii="Arial" w:hAnsi="Arial" w:cs="Arial"/>
        </w:rPr>
      </w:pPr>
      <w:r w:rsidRPr="00CD2120">
        <w:rPr>
          <w:rFonts w:ascii="Arial" w:hAnsi="Arial" w:cs="Arial"/>
        </w:rPr>
        <w:t>„Platformie zakupowej” – należy przez to rozumieć narzędzie umożliwiające realizację procesu związanego z udzielaniem zamówień publicznych w formie elektronicznej służące w szczególności do przekazywania ofert, oświadczeń</w:t>
      </w:r>
      <w:r w:rsidR="00817871" w:rsidRPr="00CD2120">
        <w:rPr>
          <w:rFonts w:ascii="Arial" w:hAnsi="Arial" w:cs="Arial"/>
        </w:rPr>
        <w:t xml:space="preserve"> -</w:t>
      </w:r>
      <w:r w:rsidRPr="00CD2120">
        <w:rPr>
          <w:rFonts w:ascii="Arial" w:hAnsi="Arial" w:cs="Arial"/>
        </w:rPr>
        <w:t xml:space="preserve"> zwane dalej „Platformą” lub „Systemem”.</w:t>
      </w:r>
    </w:p>
    <w:p w14:paraId="01749F76" w14:textId="69133E34" w:rsidR="00C33C99" w:rsidRPr="00CD2120" w:rsidRDefault="00C33C99" w:rsidP="00B334E4">
      <w:pPr>
        <w:pStyle w:val="Standard"/>
        <w:spacing w:line="360" w:lineRule="auto"/>
        <w:rPr>
          <w:rFonts w:ascii="Arial" w:hAnsi="Arial" w:cs="Arial"/>
          <w:sz w:val="24"/>
          <w:szCs w:val="24"/>
        </w:rPr>
      </w:pPr>
      <w:bookmarkStart w:id="0" w:name="_Hlk120185330"/>
      <w:r w:rsidRPr="00CD2120">
        <w:rPr>
          <w:rFonts w:ascii="Arial" w:hAnsi="Arial" w:cs="Arial"/>
          <w:sz w:val="24"/>
          <w:szCs w:val="24"/>
        </w:rPr>
        <w:t>Przedmiotem zamówienia jest „</w:t>
      </w:r>
      <w:bookmarkStart w:id="1" w:name="_Hlk509401432"/>
      <w:bookmarkStart w:id="2" w:name="_Hlk98915159"/>
      <w:r w:rsidR="00B334E4" w:rsidRPr="00CD2120">
        <w:rPr>
          <w:rFonts w:ascii="Arial" w:eastAsia="Arial Unicode MS" w:hAnsi="Arial" w:cs="Arial"/>
          <w:b/>
          <w:bCs/>
          <w:sz w:val="24"/>
          <w:szCs w:val="24"/>
          <w:highlight w:val="white"/>
          <w:bdr w:val="none" w:sz="0" w:space="0" w:color="auto" w:frame="1"/>
        </w:rPr>
        <w:t xml:space="preserve">Transportowanie </w:t>
      </w:r>
      <w:r w:rsidR="00386C6E" w:rsidRPr="00CD2120">
        <w:rPr>
          <w:rFonts w:ascii="Arial" w:eastAsia="Arial Unicode MS" w:hAnsi="Arial" w:cs="Arial"/>
          <w:b/>
          <w:bCs/>
          <w:sz w:val="24"/>
          <w:szCs w:val="24"/>
          <w:highlight w:val="white"/>
          <w:bdr w:val="none" w:sz="0" w:space="0" w:color="auto" w:frame="1"/>
        </w:rPr>
        <w:t>kruszywa</w:t>
      </w:r>
      <w:r w:rsidR="00B334E4" w:rsidRPr="00CD2120">
        <w:rPr>
          <w:rFonts w:ascii="Arial" w:eastAsia="Arial Unicode MS" w:hAnsi="Arial" w:cs="Arial"/>
          <w:b/>
          <w:bCs/>
          <w:sz w:val="24"/>
          <w:szCs w:val="24"/>
          <w:highlight w:val="white"/>
          <w:bdr w:val="none" w:sz="0" w:space="0" w:color="auto" w:frame="1"/>
        </w:rPr>
        <w:t xml:space="preserve"> na naprawę dróg gminnych żwirowych i gruntowych na terenie miasta i gminy Chorzele</w:t>
      </w:r>
      <w:r w:rsidR="00B334E4" w:rsidRPr="00CD2120">
        <w:rPr>
          <w:rFonts w:ascii="Arial" w:eastAsia="Arial Unicode MS" w:hAnsi="Arial" w:cs="Arial"/>
          <w:b/>
          <w:bCs/>
          <w:sz w:val="24"/>
          <w:szCs w:val="24"/>
          <w:bdr w:val="none" w:sz="0" w:space="0" w:color="auto" w:frame="1"/>
        </w:rPr>
        <w:t xml:space="preserve"> oraz  profilowanie i wyrównanie nawierzchni dróg za pomocą równiarki samojezdnej</w:t>
      </w:r>
      <w:bookmarkEnd w:id="1"/>
      <w:bookmarkEnd w:id="2"/>
      <w:r w:rsidR="00B334E4" w:rsidRPr="00CD2120">
        <w:rPr>
          <w:rFonts w:ascii="Arial" w:hAnsi="Arial" w:cs="Arial"/>
          <w:sz w:val="24"/>
          <w:szCs w:val="24"/>
        </w:rPr>
        <w:t>”</w:t>
      </w:r>
      <w:bookmarkEnd w:id="0"/>
      <w:r w:rsidR="00A92056" w:rsidRPr="00CD2120">
        <w:rPr>
          <w:rFonts w:ascii="Arial" w:hAnsi="Arial" w:cs="Arial"/>
          <w:sz w:val="24"/>
          <w:szCs w:val="24"/>
        </w:rPr>
        <w:t>.</w:t>
      </w:r>
    </w:p>
    <w:p w14:paraId="774BCC47" w14:textId="77777777" w:rsidR="00B334E4" w:rsidRPr="00CD2120" w:rsidRDefault="005C1A20" w:rsidP="00D73C87">
      <w:pPr>
        <w:spacing w:line="360" w:lineRule="auto"/>
        <w:rPr>
          <w:rFonts w:ascii="Arial" w:eastAsiaTheme="majorEastAsia" w:hAnsi="Arial" w:cs="Arial"/>
          <w:lang w:eastAsia="en-US"/>
        </w:rPr>
      </w:pPr>
      <w:r w:rsidRPr="00CD2120">
        <w:rPr>
          <w:rFonts w:ascii="Arial" w:eastAsiaTheme="majorEastAsia" w:hAnsi="Arial" w:cs="Arial"/>
          <w:bCs/>
          <w:lang w:eastAsia="en-US"/>
        </w:rPr>
        <w:t>Wartość zamówienia</w:t>
      </w:r>
      <w:r w:rsidR="00773D17" w:rsidRPr="00CD2120">
        <w:rPr>
          <w:rFonts w:ascii="Arial" w:eastAsiaTheme="majorEastAsia" w:hAnsi="Arial" w:cs="Arial"/>
          <w:bCs/>
          <w:lang w:eastAsia="en-US"/>
        </w:rPr>
        <w:t xml:space="preserve"> </w:t>
      </w:r>
      <w:r w:rsidRPr="00CD2120">
        <w:rPr>
          <w:rFonts w:ascii="Arial" w:eastAsiaTheme="majorEastAsia" w:hAnsi="Arial" w:cs="Arial"/>
          <w:bCs/>
          <w:lang w:eastAsia="en-US"/>
        </w:rPr>
        <w:t>nie przekracza</w:t>
      </w:r>
      <w:r w:rsidRPr="00CD2120">
        <w:rPr>
          <w:rFonts w:ascii="Arial" w:eastAsiaTheme="majorEastAsia" w:hAnsi="Arial" w:cs="Arial"/>
          <w:lang w:eastAsia="en-US"/>
        </w:rPr>
        <w:t xml:space="preserve"> progów unijnych określonych na podstawie art. 3  </w:t>
      </w:r>
      <w:r w:rsidR="00AB0104" w:rsidRPr="00CD2120">
        <w:rPr>
          <w:rFonts w:ascii="Arial" w:eastAsiaTheme="majorEastAsia" w:hAnsi="Arial" w:cs="Arial"/>
          <w:lang w:eastAsia="en-US"/>
        </w:rPr>
        <w:t>ustawy z 11 września 2019 r</w:t>
      </w:r>
      <w:r w:rsidR="00773D17" w:rsidRPr="00CD2120">
        <w:rPr>
          <w:rFonts w:ascii="Arial" w:eastAsiaTheme="majorEastAsia" w:hAnsi="Arial" w:cs="Arial"/>
          <w:lang w:eastAsia="en-US"/>
        </w:rPr>
        <w:t xml:space="preserve">. – </w:t>
      </w:r>
      <w:r w:rsidR="00AB0104" w:rsidRPr="00CD2120">
        <w:rPr>
          <w:rFonts w:ascii="Arial" w:eastAsiaTheme="majorEastAsia" w:hAnsi="Arial" w:cs="Arial"/>
          <w:lang w:eastAsia="en-US"/>
        </w:rPr>
        <w:t>Prawo zamówień publicznych (</w:t>
      </w:r>
      <w:r w:rsidR="00053617" w:rsidRPr="00CD2120">
        <w:rPr>
          <w:rFonts w:ascii="Arial" w:hAnsi="Arial" w:cs="Arial"/>
          <w:lang w:eastAsia="en-US"/>
        </w:rPr>
        <w:t>Dz.U. z 202</w:t>
      </w:r>
      <w:r w:rsidR="006F6A9D" w:rsidRPr="00CD2120">
        <w:rPr>
          <w:rFonts w:ascii="Arial" w:hAnsi="Arial" w:cs="Arial"/>
          <w:lang w:eastAsia="en-US"/>
        </w:rPr>
        <w:t>2</w:t>
      </w:r>
      <w:r w:rsidR="00053617" w:rsidRPr="00CD2120">
        <w:rPr>
          <w:rFonts w:ascii="Arial" w:hAnsi="Arial" w:cs="Arial"/>
          <w:lang w:eastAsia="en-US"/>
        </w:rPr>
        <w:t xml:space="preserve"> r. poz. </w:t>
      </w:r>
      <w:r w:rsidR="006F6A9D" w:rsidRPr="00CD2120">
        <w:rPr>
          <w:rFonts w:ascii="Arial" w:hAnsi="Arial" w:cs="Arial"/>
          <w:lang w:eastAsia="en-US"/>
        </w:rPr>
        <w:t>1710</w:t>
      </w:r>
      <w:r w:rsidR="00053617" w:rsidRPr="00CD2120">
        <w:rPr>
          <w:rFonts w:ascii="Arial" w:hAnsi="Arial" w:cs="Arial"/>
          <w:lang w:eastAsia="en-US"/>
        </w:rPr>
        <w:t xml:space="preserve"> ze zm.</w:t>
      </w:r>
      <w:r w:rsidR="00F04544" w:rsidRPr="00CD2120">
        <w:rPr>
          <w:rFonts w:ascii="Arial" w:eastAsiaTheme="majorEastAsia" w:hAnsi="Arial" w:cs="Arial"/>
          <w:lang w:eastAsia="en-US"/>
        </w:rPr>
        <w:t>)</w:t>
      </w:r>
      <w:r w:rsidR="00773D17" w:rsidRPr="00CD2120">
        <w:rPr>
          <w:rFonts w:ascii="Arial" w:eastAsiaTheme="majorEastAsia" w:hAnsi="Arial" w:cs="Arial"/>
          <w:lang w:eastAsia="en-US"/>
        </w:rPr>
        <w:t>.</w:t>
      </w:r>
      <w:r w:rsidR="00B334E4" w:rsidRPr="00CD2120">
        <w:rPr>
          <w:rFonts w:ascii="Arial" w:eastAsiaTheme="majorEastAsia" w:hAnsi="Arial" w:cs="Arial"/>
          <w:lang w:eastAsia="en-US"/>
        </w:rPr>
        <w:t xml:space="preserve">                     </w:t>
      </w:r>
    </w:p>
    <w:p w14:paraId="478ADD49" w14:textId="77777777" w:rsidR="00B334E4" w:rsidRPr="00CD2120" w:rsidRDefault="00B334E4" w:rsidP="00B334E4">
      <w:pPr>
        <w:rPr>
          <w:rFonts w:ascii="Arial" w:eastAsiaTheme="majorEastAsia" w:hAnsi="Arial" w:cs="Arial"/>
          <w:lang w:eastAsia="en-US"/>
        </w:rPr>
      </w:pPr>
    </w:p>
    <w:p w14:paraId="320D21A9" w14:textId="255A002F" w:rsidR="00B334E4" w:rsidRPr="00CD2120" w:rsidRDefault="00B334E4" w:rsidP="00B334E4">
      <w:pPr>
        <w:rPr>
          <w:rFonts w:ascii="Arial" w:eastAsiaTheme="majorEastAsia" w:hAnsi="Arial" w:cs="Arial"/>
          <w:lang w:eastAsia="en-US"/>
        </w:rPr>
      </w:pPr>
      <w:r w:rsidRPr="00CD2120">
        <w:rPr>
          <w:rFonts w:ascii="Arial" w:eastAsiaTheme="majorEastAsia" w:hAnsi="Arial" w:cs="Arial"/>
          <w:lang w:eastAsia="en-US"/>
        </w:rPr>
        <w:t xml:space="preserve">                                              </w:t>
      </w:r>
      <w:r w:rsidR="00993AEB" w:rsidRPr="00CD2120">
        <w:rPr>
          <w:rFonts w:ascii="Arial" w:eastAsiaTheme="majorEastAsia" w:hAnsi="Arial" w:cs="Arial"/>
          <w:lang w:eastAsia="en-US"/>
        </w:rPr>
        <w:t xml:space="preserve">      </w:t>
      </w:r>
      <w:r w:rsidRPr="00CD2120">
        <w:rPr>
          <w:rFonts w:ascii="Arial" w:eastAsiaTheme="majorEastAsia" w:hAnsi="Arial" w:cs="Arial"/>
          <w:lang w:eastAsia="en-US"/>
        </w:rPr>
        <w:t xml:space="preserve"> </w:t>
      </w:r>
      <w:r w:rsidR="00993AEB" w:rsidRPr="00CD2120">
        <w:rPr>
          <w:rFonts w:ascii="Arial" w:eastAsiaTheme="majorEastAsia" w:hAnsi="Arial" w:cs="Arial"/>
          <w:lang w:eastAsia="en-US"/>
        </w:rPr>
        <w:t>maj</w:t>
      </w:r>
      <w:r w:rsidRPr="00CD2120">
        <w:rPr>
          <w:rFonts w:ascii="Arial" w:eastAsiaTheme="majorEastAsia" w:hAnsi="Arial" w:cs="Arial"/>
          <w:lang w:eastAsia="en-US"/>
        </w:rPr>
        <w:t xml:space="preserve">                </w:t>
      </w:r>
      <w:r w:rsidR="00102BCB" w:rsidRPr="00CD2120">
        <w:rPr>
          <w:rFonts w:ascii="Arial" w:eastAsiaTheme="majorEastAsia" w:hAnsi="Arial" w:cs="Arial"/>
          <w:lang w:eastAsia="en-US"/>
        </w:rPr>
        <w:t xml:space="preserve">   </w:t>
      </w:r>
      <w:r w:rsidRPr="00CD2120">
        <w:rPr>
          <w:rFonts w:ascii="Arial" w:eastAsiaTheme="majorEastAsia" w:hAnsi="Arial" w:cs="Arial"/>
          <w:lang w:eastAsia="en-US"/>
        </w:rPr>
        <w:t xml:space="preserve"> 2023</w:t>
      </w:r>
    </w:p>
    <w:p w14:paraId="3BDE790B" w14:textId="7A7E21B4" w:rsidR="00B334E4" w:rsidRPr="00CD2120" w:rsidRDefault="00B334E4" w:rsidP="00B334E4">
      <w:pPr>
        <w:ind w:left="2835"/>
        <w:rPr>
          <w:rFonts w:ascii="Arial" w:eastAsiaTheme="majorEastAsia" w:hAnsi="Arial" w:cs="Arial"/>
          <w:lang w:eastAsia="en-US"/>
        </w:rPr>
      </w:pPr>
      <w:r w:rsidRPr="00CD2120">
        <w:rPr>
          <w:rFonts w:ascii="Arial" w:eastAsiaTheme="majorEastAsia" w:hAnsi="Arial" w:cs="Arial"/>
          <w:lang w:eastAsia="en-US"/>
        </w:rPr>
        <w:t>……………….         …………………</w:t>
      </w:r>
    </w:p>
    <w:p w14:paraId="53DFF132" w14:textId="448A5404" w:rsidR="00B334E4" w:rsidRPr="00CD2120" w:rsidRDefault="00B334E4" w:rsidP="00B334E4">
      <w:pPr>
        <w:ind w:left="2835"/>
        <w:rPr>
          <w:rFonts w:ascii="Arial" w:eastAsiaTheme="majorEastAsia" w:hAnsi="Arial" w:cs="Arial"/>
          <w:lang w:eastAsia="en-US"/>
        </w:rPr>
      </w:pPr>
      <w:r w:rsidRPr="00CD2120">
        <w:rPr>
          <w:rFonts w:ascii="Arial" w:eastAsiaTheme="majorEastAsia" w:hAnsi="Arial" w:cs="Arial"/>
          <w:lang w:eastAsia="en-US"/>
        </w:rPr>
        <w:t xml:space="preserve">       miesiąc                   rok</w:t>
      </w:r>
    </w:p>
    <w:p w14:paraId="3BC9C33A" w14:textId="315DB677" w:rsidR="009C4529" w:rsidRPr="00CD2120" w:rsidRDefault="00587F52"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76" w:lineRule="auto"/>
        <w:ind w:left="284" w:hanging="284"/>
        <w:rPr>
          <w:rFonts w:ascii="Arial" w:eastAsiaTheme="majorEastAsia" w:hAnsi="Arial" w:cs="Arial"/>
          <w:b/>
          <w:sz w:val="28"/>
          <w:szCs w:val="28"/>
          <w:lang w:eastAsia="en-US"/>
        </w:rPr>
      </w:pPr>
      <w:r w:rsidRPr="00CD2120">
        <w:rPr>
          <w:rFonts w:ascii="Arial" w:eastAsiaTheme="majorEastAsia" w:hAnsi="Arial" w:cs="Arial"/>
          <w:b/>
          <w:sz w:val="28"/>
          <w:szCs w:val="28"/>
          <w:lang w:eastAsia="en-US"/>
        </w:rPr>
        <w:lastRenderedPageBreak/>
        <w:t>Informacje ogólne</w:t>
      </w:r>
    </w:p>
    <w:p w14:paraId="03325F44" w14:textId="6E1128AE" w:rsidR="00142A1B" w:rsidRPr="00CD2120" w:rsidRDefault="00142A1B">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Tryb udzielenia zamówienia</w:t>
      </w:r>
    </w:p>
    <w:p w14:paraId="6C936DBD" w14:textId="77777777" w:rsidR="00962CBB" w:rsidRPr="00CD2120" w:rsidRDefault="00962CBB" w:rsidP="003D097C">
      <w:pPr>
        <w:spacing w:line="360" w:lineRule="auto"/>
        <w:rPr>
          <w:rFonts w:ascii="Arial" w:eastAsiaTheme="majorEastAsia" w:hAnsi="Arial" w:cs="Arial"/>
          <w:lang w:eastAsia="en-US"/>
        </w:rPr>
      </w:pPr>
    </w:p>
    <w:p w14:paraId="5C73971E" w14:textId="45F86140" w:rsidR="00AB0104" w:rsidRPr="00CD2120" w:rsidRDefault="00AB0104" w:rsidP="003D097C">
      <w:pPr>
        <w:spacing w:line="360" w:lineRule="auto"/>
        <w:rPr>
          <w:rFonts w:ascii="Arial" w:eastAsiaTheme="majorEastAsia" w:hAnsi="Arial" w:cs="Arial"/>
          <w:lang w:eastAsia="en-US"/>
        </w:rPr>
      </w:pPr>
      <w:r w:rsidRPr="00CD2120">
        <w:rPr>
          <w:rFonts w:ascii="Arial" w:eastAsiaTheme="majorEastAsia" w:hAnsi="Arial" w:cs="Arial"/>
          <w:lang w:eastAsia="en-US"/>
        </w:rPr>
        <w:t>Tryb podstawowy bez negocjacji, o którym mowa w art. 275 pkt 1 ustawy z 11 września 2019 r</w:t>
      </w:r>
      <w:r w:rsidR="00773D17" w:rsidRPr="00CD2120">
        <w:rPr>
          <w:rFonts w:ascii="Arial" w:eastAsiaTheme="majorEastAsia" w:hAnsi="Arial" w:cs="Arial"/>
          <w:lang w:eastAsia="en-US"/>
        </w:rPr>
        <w:t xml:space="preserve">. – </w:t>
      </w:r>
      <w:r w:rsidRPr="00CD2120">
        <w:rPr>
          <w:rFonts w:ascii="Arial" w:eastAsiaTheme="majorEastAsia" w:hAnsi="Arial" w:cs="Arial"/>
          <w:lang w:eastAsia="en-US"/>
        </w:rPr>
        <w:t>Prawo zamówień publicznych (</w:t>
      </w:r>
      <w:r w:rsidR="00AC3BB9" w:rsidRPr="00CD2120">
        <w:rPr>
          <w:rFonts w:ascii="Arial" w:hAnsi="Arial" w:cs="Arial"/>
          <w:lang w:eastAsia="en-US"/>
        </w:rPr>
        <w:t>Dz.U. z 202</w:t>
      </w:r>
      <w:r w:rsidR="006F6A9D" w:rsidRPr="00CD2120">
        <w:rPr>
          <w:rFonts w:ascii="Arial" w:hAnsi="Arial" w:cs="Arial"/>
          <w:lang w:eastAsia="en-US"/>
        </w:rPr>
        <w:t>2</w:t>
      </w:r>
      <w:r w:rsidR="00AC3BB9" w:rsidRPr="00CD2120">
        <w:rPr>
          <w:rFonts w:ascii="Arial" w:hAnsi="Arial" w:cs="Arial"/>
          <w:lang w:eastAsia="en-US"/>
        </w:rPr>
        <w:t xml:space="preserve"> r. poz. 1</w:t>
      </w:r>
      <w:r w:rsidR="006F6A9D" w:rsidRPr="00CD2120">
        <w:rPr>
          <w:rFonts w:ascii="Arial" w:hAnsi="Arial" w:cs="Arial"/>
          <w:lang w:eastAsia="en-US"/>
        </w:rPr>
        <w:t>710</w:t>
      </w:r>
      <w:r w:rsidR="00AC3BB9" w:rsidRPr="00CD2120">
        <w:rPr>
          <w:rFonts w:ascii="Arial" w:hAnsi="Arial" w:cs="Arial"/>
          <w:lang w:eastAsia="en-US"/>
        </w:rPr>
        <w:t xml:space="preserve"> ze zm.</w:t>
      </w:r>
      <w:r w:rsidRPr="00CD2120">
        <w:rPr>
          <w:rFonts w:ascii="Arial" w:eastAsiaTheme="majorEastAsia" w:hAnsi="Arial" w:cs="Arial"/>
          <w:lang w:eastAsia="en-US"/>
        </w:rPr>
        <w:t>) – dalej</w:t>
      </w:r>
      <w:r w:rsidR="00773D17" w:rsidRPr="00CD2120">
        <w:rPr>
          <w:rFonts w:ascii="Arial" w:eastAsiaTheme="majorEastAsia" w:hAnsi="Arial" w:cs="Arial"/>
          <w:lang w:eastAsia="en-US"/>
        </w:rPr>
        <w:t>:</w:t>
      </w:r>
      <w:r w:rsidRPr="00CD2120">
        <w:rPr>
          <w:rFonts w:ascii="Arial" w:eastAsiaTheme="majorEastAsia" w:hAnsi="Arial" w:cs="Arial"/>
          <w:lang w:eastAsia="en-US"/>
        </w:rPr>
        <w:t xml:space="preserve"> ustawa Pzp</w:t>
      </w:r>
    </w:p>
    <w:p w14:paraId="0DB5E99D" w14:textId="77777777" w:rsidR="00AB0104" w:rsidRPr="00CD2120" w:rsidRDefault="00AB0104" w:rsidP="00052E37">
      <w:pPr>
        <w:rPr>
          <w:rFonts w:ascii="Arial" w:eastAsiaTheme="majorEastAsia" w:hAnsi="Arial" w:cs="Arial"/>
          <w:lang w:eastAsia="en-US"/>
        </w:rPr>
      </w:pPr>
    </w:p>
    <w:p w14:paraId="46536F06" w14:textId="6F496EC9" w:rsidR="009C4529" w:rsidRPr="00CD2120" w:rsidRDefault="009C4529">
      <w:pPr>
        <w:numPr>
          <w:ilvl w:val="0"/>
          <w:numId w:val="17"/>
        </w:numPr>
        <w:shd w:val="clear" w:color="auto" w:fill="D6E3BC" w:themeFill="accent3" w:themeFillTint="66"/>
        <w:spacing w:after="200" w:line="360"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Wykonawcy</w:t>
      </w:r>
      <w:r w:rsidR="00E90B9E" w:rsidRPr="00CD2120">
        <w:rPr>
          <w:rFonts w:ascii="Arial" w:eastAsiaTheme="majorEastAsia" w:hAnsi="Arial" w:cs="Arial"/>
          <w:b/>
          <w:sz w:val="28"/>
          <w:szCs w:val="28"/>
          <w:lang w:eastAsia="en-US"/>
        </w:rPr>
        <w:t>/podwykonawcy/p</w:t>
      </w:r>
      <w:r w:rsidR="00D03518" w:rsidRPr="00CD2120">
        <w:rPr>
          <w:rFonts w:ascii="Arial" w:eastAsiaTheme="majorEastAsia" w:hAnsi="Arial" w:cs="Arial"/>
          <w:b/>
          <w:sz w:val="28"/>
          <w:szCs w:val="28"/>
          <w:lang w:eastAsia="en-US"/>
        </w:rPr>
        <w:t>odmioty trzecie udostępniające w</w:t>
      </w:r>
      <w:r w:rsidR="00E90B9E" w:rsidRPr="00CD2120">
        <w:rPr>
          <w:rFonts w:ascii="Arial" w:eastAsiaTheme="majorEastAsia" w:hAnsi="Arial" w:cs="Arial"/>
          <w:b/>
          <w:sz w:val="28"/>
          <w:szCs w:val="28"/>
          <w:lang w:eastAsia="en-US"/>
        </w:rPr>
        <w:t>ykonawcy swój potencjał</w:t>
      </w:r>
    </w:p>
    <w:p w14:paraId="09D702B0" w14:textId="119DF1F4" w:rsidR="009C4529" w:rsidRPr="00CD2120" w:rsidRDefault="009C4529">
      <w:pPr>
        <w:numPr>
          <w:ilvl w:val="0"/>
          <w:numId w:val="3"/>
        </w:numPr>
        <w:spacing w:after="200" w:line="360" w:lineRule="auto"/>
        <w:contextualSpacing/>
        <w:rPr>
          <w:rFonts w:ascii="Arial" w:eastAsiaTheme="majorEastAsia" w:hAnsi="Arial" w:cs="Arial"/>
          <w:lang w:eastAsia="en-US"/>
        </w:rPr>
      </w:pPr>
      <w:r w:rsidRPr="00CD2120">
        <w:rPr>
          <w:rFonts w:ascii="Arial" w:eastAsiaTheme="majorEastAsia" w:hAnsi="Arial" w:cs="Arial"/>
          <w:b/>
          <w:lang w:eastAsia="en-US"/>
        </w:rPr>
        <w:t xml:space="preserve">Wykonawcą </w:t>
      </w:r>
      <w:r w:rsidR="00412BC8" w:rsidRPr="00CD2120">
        <w:rPr>
          <w:rFonts w:ascii="Arial" w:eastAsiaTheme="majorEastAsia" w:hAnsi="Arial" w:cs="Arial"/>
          <w:bCs/>
          <w:lang w:eastAsia="en-US"/>
        </w:rPr>
        <w:t>jest</w:t>
      </w:r>
      <w:r w:rsidRPr="00CD2120">
        <w:rPr>
          <w:rFonts w:ascii="Arial" w:eastAsiaTheme="majorEastAsia" w:hAnsi="Arial" w:cs="Arial"/>
          <w:lang w:eastAsia="en-US"/>
        </w:rPr>
        <w:t xml:space="preserve"> osoba fizyczna, osoba prawna albo jednostka organizacyjna nieposiadająca osobowości prawnej, </w:t>
      </w:r>
      <w:r w:rsidR="00412BC8" w:rsidRPr="00CD2120">
        <w:rPr>
          <w:rFonts w:ascii="Arial" w:eastAsiaTheme="majorEastAsia" w:hAnsi="Arial" w:cs="Arial"/>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CD2120">
        <w:rPr>
          <w:rFonts w:ascii="Arial" w:eastAsiaTheme="majorEastAsia" w:hAnsi="Arial" w:cs="Arial"/>
          <w:lang w:eastAsia="en-US"/>
        </w:rPr>
        <w:t>.</w:t>
      </w:r>
    </w:p>
    <w:p w14:paraId="6CF37776" w14:textId="22E0E73F" w:rsidR="00B07F86" w:rsidRPr="00CD2120" w:rsidRDefault="00B07F86">
      <w:pPr>
        <w:numPr>
          <w:ilvl w:val="0"/>
          <w:numId w:val="3"/>
        </w:numPr>
        <w:spacing w:after="200" w:line="360" w:lineRule="auto"/>
        <w:contextualSpacing/>
        <w:rPr>
          <w:rFonts w:ascii="Arial" w:eastAsiaTheme="majorEastAsia" w:hAnsi="Arial" w:cs="Arial"/>
          <w:lang w:eastAsia="en-US"/>
        </w:rPr>
      </w:pPr>
      <w:r w:rsidRPr="00CD2120">
        <w:rPr>
          <w:rFonts w:ascii="Arial" w:eastAsiaTheme="majorEastAsia" w:hAnsi="Arial" w:cs="Arial"/>
          <w:lang w:eastAsia="en-US"/>
        </w:rPr>
        <w:t xml:space="preserve">Zamawiający </w:t>
      </w:r>
      <w:r w:rsidRPr="00CD2120">
        <w:rPr>
          <w:rFonts w:ascii="Arial" w:eastAsiaTheme="majorEastAsia" w:hAnsi="Arial" w:cs="Arial"/>
          <w:u w:val="single"/>
          <w:lang w:eastAsia="en-US"/>
        </w:rPr>
        <w:t>nie zastrzega</w:t>
      </w:r>
      <w:r w:rsidRPr="00CD2120">
        <w:rPr>
          <w:rFonts w:ascii="Arial" w:eastAsiaTheme="majorEastAsia" w:hAnsi="Arial" w:cs="Arial"/>
          <w:lang w:eastAsia="en-US"/>
        </w:rPr>
        <w:t xml:space="preserve"> możliwości ubiegania się o udzielenie zamówienia wyłącznie przez wykonawców, o których mowa w art. 94</w:t>
      </w:r>
      <w:r w:rsidR="00447382" w:rsidRPr="00CD2120">
        <w:rPr>
          <w:rFonts w:ascii="Arial" w:eastAsiaTheme="majorEastAsia" w:hAnsi="Arial" w:cs="Arial"/>
          <w:lang w:eastAsia="en-US"/>
        </w:rPr>
        <w:t xml:space="preserve"> ustawy Pzp,</w:t>
      </w:r>
      <w:r w:rsidRPr="00CD2120">
        <w:rPr>
          <w:rFonts w:ascii="Arial" w:eastAsiaTheme="majorEastAsia" w:hAnsi="Arial" w:cs="Arial"/>
          <w:lang w:eastAsia="en-US"/>
        </w:rPr>
        <w:t xml:space="preserve"> tj. mający</w:t>
      </w:r>
      <w:r w:rsidR="00773D17" w:rsidRPr="00CD2120">
        <w:rPr>
          <w:rFonts w:ascii="Arial" w:eastAsiaTheme="majorEastAsia" w:hAnsi="Arial" w:cs="Arial"/>
          <w:lang w:eastAsia="en-US"/>
        </w:rPr>
        <w:t>ch</w:t>
      </w:r>
      <w:r w:rsidRPr="00CD2120">
        <w:rPr>
          <w:rFonts w:ascii="Arial" w:eastAsiaTheme="majorEastAsia" w:hAnsi="Arial" w:cs="Arial"/>
          <w:lang w:eastAsia="en-US"/>
        </w:rPr>
        <w:t xml:space="preserve"> status zakładu pracy chronionej, spółdzielnie socjalne oraz inn</w:t>
      </w:r>
      <w:r w:rsidR="00773D17" w:rsidRPr="00CD2120">
        <w:rPr>
          <w:rFonts w:ascii="Arial" w:eastAsiaTheme="majorEastAsia" w:hAnsi="Arial" w:cs="Arial"/>
          <w:lang w:eastAsia="en-US"/>
        </w:rPr>
        <w:t>ych</w:t>
      </w:r>
      <w:r w:rsidRPr="00CD2120">
        <w:rPr>
          <w:rFonts w:ascii="Arial" w:eastAsiaTheme="majorEastAsia" w:hAnsi="Arial" w:cs="Arial"/>
          <w:lang w:eastAsia="en-US"/>
        </w:rPr>
        <w:t xml:space="preserve"> wykonawc</w:t>
      </w:r>
      <w:r w:rsidR="00773D17" w:rsidRPr="00CD2120">
        <w:rPr>
          <w:rFonts w:ascii="Arial" w:eastAsiaTheme="majorEastAsia" w:hAnsi="Arial" w:cs="Arial"/>
          <w:lang w:eastAsia="en-US"/>
        </w:rPr>
        <w:t>ów</w:t>
      </w:r>
      <w:r w:rsidRPr="00CD2120">
        <w:rPr>
          <w:rFonts w:ascii="Arial" w:eastAsiaTheme="majorEastAsia" w:hAnsi="Arial" w:cs="Arial"/>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CD2120" w:rsidRDefault="00B174FF">
      <w:pPr>
        <w:numPr>
          <w:ilvl w:val="0"/>
          <w:numId w:val="3"/>
        </w:numPr>
        <w:spacing w:line="360" w:lineRule="auto"/>
        <w:contextualSpacing/>
        <w:rPr>
          <w:rFonts w:ascii="Arial" w:eastAsiaTheme="majorEastAsia" w:hAnsi="Arial" w:cs="Arial"/>
          <w:lang w:eastAsia="en-US"/>
        </w:rPr>
      </w:pPr>
      <w:r w:rsidRPr="00CD2120">
        <w:rPr>
          <w:rFonts w:ascii="Arial" w:eastAsiaTheme="majorEastAsia" w:hAnsi="Arial" w:cs="Arial"/>
          <w:lang w:eastAsia="en-US"/>
        </w:rPr>
        <w:t>Za</w:t>
      </w:r>
      <w:r w:rsidR="00D03518" w:rsidRPr="00CD2120">
        <w:rPr>
          <w:rFonts w:ascii="Arial" w:eastAsiaTheme="majorEastAsia" w:hAnsi="Arial" w:cs="Arial"/>
          <w:lang w:eastAsia="en-US"/>
        </w:rPr>
        <w:t>mówienie może zostać udzielone w</w:t>
      </w:r>
      <w:r w:rsidRPr="00CD2120">
        <w:rPr>
          <w:rFonts w:ascii="Arial" w:eastAsiaTheme="majorEastAsia" w:hAnsi="Arial" w:cs="Arial"/>
          <w:lang w:eastAsia="en-US"/>
        </w:rPr>
        <w:t>ykonawcy, który</w:t>
      </w:r>
      <w:r w:rsidR="00C11069" w:rsidRPr="00CD2120">
        <w:rPr>
          <w:rFonts w:ascii="Arial" w:eastAsiaTheme="majorEastAsia" w:hAnsi="Arial" w:cs="Arial"/>
          <w:lang w:eastAsia="en-US"/>
        </w:rPr>
        <w:t>:</w:t>
      </w:r>
      <w:r w:rsidR="00C87D21" w:rsidRPr="00CD2120">
        <w:rPr>
          <w:rFonts w:ascii="Arial" w:eastAsiaTheme="majorEastAsia" w:hAnsi="Arial" w:cs="Arial"/>
          <w:lang w:eastAsia="en-US"/>
        </w:rPr>
        <w:t xml:space="preserve"> </w:t>
      </w:r>
    </w:p>
    <w:p w14:paraId="633FDA05" w14:textId="67C28AA1" w:rsidR="00B66CB3" w:rsidRPr="00CD2120" w:rsidRDefault="00B174FF">
      <w:pPr>
        <w:pStyle w:val="Akapitzlist"/>
        <w:numPr>
          <w:ilvl w:val="0"/>
          <w:numId w:val="46"/>
        </w:numPr>
        <w:spacing w:line="360" w:lineRule="auto"/>
        <w:ind w:left="714" w:hanging="357"/>
        <w:contextualSpacing/>
        <w:rPr>
          <w:rFonts w:ascii="Arial" w:eastAsiaTheme="majorEastAsia" w:hAnsi="Arial" w:cs="Arial"/>
          <w:lang w:eastAsia="en-US"/>
        </w:rPr>
      </w:pPr>
      <w:r w:rsidRPr="00CD2120">
        <w:rPr>
          <w:rFonts w:ascii="Arial" w:eastAsiaTheme="majorEastAsia" w:hAnsi="Arial" w:cs="Arial"/>
          <w:lang w:eastAsia="en-US"/>
        </w:rPr>
        <w:t xml:space="preserve">spełnia warunki udziału w postępowaniu opisane w </w:t>
      </w:r>
      <w:r w:rsidR="00773D17" w:rsidRPr="00CD2120">
        <w:rPr>
          <w:rFonts w:ascii="Arial" w:eastAsiaTheme="majorEastAsia" w:hAnsi="Arial" w:cs="Arial"/>
          <w:lang w:eastAsia="en-US"/>
        </w:rPr>
        <w:t>r</w:t>
      </w:r>
      <w:r w:rsidRPr="00CD2120">
        <w:rPr>
          <w:rFonts w:ascii="Arial" w:eastAsiaTheme="majorEastAsia" w:hAnsi="Arial" w:cs="Arial"/>
          <w:lang w:eastAsia="en-US"/>
        </w:rPr>
        <w:t xml:space="preserve">ozdziale </w:t>
      </w:r>
      <w:r w:rsidR="00C55760" w:rsidRPr="00CD2120">
        <w:rPr>
          <w:rFonts w:ascii="Arial" w:eastAsiaTheme="majorEastAsia" w:hAnsi="Arial" w:cs="Arial"/>
          <w:lang w:eastAsia="en-US"/>
        </w:rPr>
        <w:t>II podrozdzia</w:t>
      </w:r>
      <w:r w:rsidR="00773D17" w:rsidRPr="00CD2120">
        <w:rPr>
          <w:rFonts w:ascii="Arial" w:eastAsiaTheme="majorEastAsia" w:hAnsi="Arial" w:cs="Arial"/>
          <w:lang w:eastAsia="en-US"/>
        </w:rPr>
        <w:t>le</w:t>
      </w:r>
      <w:r w:rsidR="00C55760" w:rsidRPr="00CD2120">
        <w:rPr>
          <w:rFonts w:ascii="Arial" w:eastAsiaTheme="majorEastAsia" w:hAnsi="Arial" w:cs="Arial"/>
          <w:lang w:eastAsia="en-US"/>
        </w:rPr>
        <w:t xml:space="preserve"> 7 </w:t>
      </w:r>
      <w:r w:rsidR="00DD46C2" w:rsidRPr="00CD2120">
        <w:rPr>
          <w:rFonts w:ascii="Arial" w:eastAsiaTheme="majorEastAsia" w:hAnsi="Arial" w:cs="Arial"/>
          <w:lang w:eastAsia="en-US"/>
        </w:rPr>
        <w:t>ust. 1-4 S</w:t>
      </w:r>
      <w:r w:rsidRPr="00CD2120">
        <w:rPr>
          <w:rFonts w:ascii="Arial" w:eastAsiaTheme="majorEastAsia" w:hAnsi="Arial" w:cs="Arial"/>
          <w:lang w:eastAsia="en-US"/>
        </w:rPr>
        <w:t xml:space="preserve">WZ, </w:t>
      </w:r>
    </w:p>
    <w:p w14:paraId="27BF069D" w14:textId="07241C10" w:rsidR="00C11069" w:rsidRPr="00CD2120" w:rsidRDefault="00B174FF">
      <w:pPr>
        <w:pStyle w:val="Akapitzlist"/>
        <w:numPr>
          <w:ilvl w:val="0"/>
          <w:numId w:val="46"/>
        </w:numPr>
        <w:autoSpaceDE w:val="0"/>
        <w:autoSpaceDN w:val="0"/>
        <w:spacing w:line="360" w:lineRule="auto"/>
        <w:ind w:left="714" w:hanging="357"/>
        <w:rPr>
          <w:rFonts w:ascii="Arial" w:eastAsiaTheme="majorEastAsia" w:hAnsi="Arial" w:cs="Arial"/>
          <w:lang w:eastAsia="en-US"/>
        </w:rPr>
      </w:pPr>
      <w:r w:rsidRPr="00CD2120">
        <w:rPr>
          <w:rFonts w:ascii="Arial" w:eastAsiaTheme="majorEastAsia" w:hAnsi="Arial" w:cs="Arial"/>
          <w:lang w:eastAsia="en-US"/>
        </w:rPr>
        <w:t xml:space="preserve">nie podlega wykluczeniu na podstawie art. </w:t>
      </w:r>
      <w:r w:rsidR="00C11069" w:rsidRPr="00CD2120">
        <w:rPr>
          <w:rFonts w:ascii="Arial" w:eastAsiaTheme="majorEastAsia" w:hAnsi="Arial" w:cs="Arial"/>
          <w:lang w:eastAsia="en-US"/>
        </w:rPr>
        <w:t>108 ust. 1 ustawy Pzp,</w:t>
      </w:r>
      <w:r w:rsidR="00773D17" w:rsidRPr="00CD2120">
        <w:rPr>
          <w:rFonts w:ascii="Arial" w:eastAsiaTheme="majorEastAsia" w:hAnsi="Arial" w:cs="Arial"/>
          <w:lang w:eastAsia="en-US"/>
        </w:rPr>
        <w:t xml:space="preserve"> </w:t>
      </w:r>
    </w:p>
    <w:p w14:paraId="3A2E592A" w14:textId="59096CE3" w:rsidR="00A85EAD" w:rsidRPr="00CD2120" w:rsidRDefault="00E2152F">
      <w:pPr>
        <w:pStyle w:val="Akapitzlist"/>
        <w:numPr>
          <w:ilvl w:val="0"/>
          <w:numId w:val="46"/>
        </w:numPr>
        <w:autoSpaceDE w:val="0"/>
        <w:autoSpaceDN w:val="0"/>
        <w:spacing w:line="360" w:lineRule="auto"/>
        <w:ind w:left="714" w:hanging="357"/>
        <w:rPr>
          <w:rFonts w:ascii="Arial" w:eastAsiaTheme="majorEastAsia" w:hAnsi="Arial" w:cs="Arial"/>
          <w:lang w:eastAsia="en-US"/>
        </w:rPr>
      </w:pPr>
      <w:r w:rsidRPr="00CD2120">
        <w:rPr>
          <w:rFonts w:ascii="Arial" w:eastAsiaTheme="majorEastAsia" w:hAnsi="Arial" w:cs="Arial"/>
          <w:lang w:eastAsia="en-US"/>
        </w:rPr>
        <w:t xml:space="preserve">nie podlega wykluczeniu na podstawie art. </w:t>
      </w:r>
      <w:r w:rsidR="003B618F" w:rsidRPr="00CD2120">
        <w:rPr>
          <w:rFonts w:ascii="Arial" w:hAnsi="Arial" w:cs="Arial"/>
        </w:rPr>
        <w:t>109 ust. 1 pkt 4 , 5</w:t>
      </w:r>
      <w:r w:rsidR="00A767A9" w:rsidRPr="00CD2120">
        <w:rPr>
          <w:rFonts w:ascii="Arial" w:hAnsi="Arial" w:cs="Arial"/>
        </w:rPr>
        <w:t xml:space="preserve">, </w:t>
      </w:r>
      <w:r w:rsidR="003B618F" w:rsidRPr="00CD2120">
        <w:rPr>
          <w:rFonts w:ascii="Arial" w:hAnsi="Arial" w:cs="Arial"/>
        </w:rPr>
        <w:t xml:space="preserve">7 </w:t>
      </w:r>
      <w:r w:rsidR="00A767A9" w:rsidRPr="00CD2120">
        <w:rPr>
          <w:rFonts w:ascii="Arial" w:hAnsi="Arial" w:cs="Arial"/>
        </w:rPr>
        <w:t xml:space="preserve">i 8 </w:t>
      </w:r>
      <w:r w:rsidR="003B618F" w:rsidRPr="00CD2120">
        <w:rPr>
          <w:rFonts w:ascii="Arial" w:hAnsi="Arial" w:cs="Arial"/>
        </w:rPr>
        <w:t>ustawy Pzp</w:t>
      </w:r>
      <w:r w:rsidR="009B6BAF" w:rsidRPr="00CD2120">
        <w:rPr>
          <w:rFonts w:ascii="Arial" w:hAnsi="Arial" w:cs="Arial"/>
        </w:rPr>
        <w:t xml:space="preserve"> </w:t>
      </w:r>
      <w:r w:rsidR="00A63BD0" w:rsidRPr="00CD2120">
        <w:rPr>
          <w:rFonts w:ascii="Arial" w:hAnsi="Arial" w:cs="Arial"/>
        </w:rPr>
        <w:t>,</w:t>
      </w:r>
      <w:r w:rsidR="003B618F" w:rsidRPr="00CD2120">
        <w:rPr>
          <w:rFonts w:ascii="Arial" w:eastAsiaTheme="majorEastAsia" w:hAnsi="Arial" w:cs="Arial"/>
          <w:lang w:eastAsia="en-US"/>
        </w:rPr>
        <w:t xml:space="preserve"> </w:t>
      </w:r>
    </w:p>
    <w:p w14:paraId="0464B8D9" w14:textId="6A1F7472" w:rsidR="009B6BAF" w:rsidRPr="00CD2120" w:rsidRDefault="009B6BAF">
      <w:pPr>
        <w:pStyle w:val="Akapitzlist"/>
        <w:numPr>
          <w:ilvl w:val="0"/>
          <w:numId w:val="46"/>
        </w:numPr>
        <w:autoSpaceDE w:val="0"/>
        <w:autoSpaceDN w:val="0"/>
        <w:spacing w:line="360" w:lineRule="auto"/>
        <w:ind w:left="714" w:hanging="357"/>
        <w:rPr>
          <w:rFonts w:ascii="Arial" w:eastAsiaTheme="majorEastAsia" w:hAnsi="Arial" w:cs="Arial"/>
          <w:lang w:eastAsia="en-US"/>
        </w:rPr>
      </w:pPr>
      <w:r w:rsidRPr="00CD2120">
        <w:rPr>
          <w:rFonts w:ascii="Arial" w:eastAsiaTheme="majorEastAsia" w:hAnsi="Arial" w:cs="Arial"/>
          <w:lang w:eastAsia="en-US"/>
        </w:rPr>
        <w:t xml:space="preserve">nie podlega wykluczeniu na podstawie </w:t>
      </w:r>
      <w:r w:rsidRPr="00CD2120">
        <w:rPr>
          <w:rFonts w:ascii="Arial" w:hAnsi="Arial" w:cs="Arial"/>
        </w:rPr>
        <w:t>art. 7 ust.1 pkt. 1-3 ustawy o szczególnych rozwiązaniach w zakresie przeciwdziałania wspieraniu agresji na Ukrainę oraz służących ochronie bezpieczeństwa narodowego (Dz.U. z 2022 r. poz. 835)</w:t>
      </w:r>
      <w:r w:rsidR="00D948D0" w:rsidRPr="00CD2120">
        <w:rPr>
          <w:rFonts w:ascii="Arial" w:hAnsi="Arial" w:cs="Arial"/>
        </w:rPr>
        <w:t>,</w:t>
      </w:r>
      <w:r w:rsidRPr="00CD2120">
        <w:rPr>
          <w:rFonts w:ascii="Arial" w:hAnsi="Arial" w:cs="Arial"/>
        </w:rPr>
        <w:t xml:space="preserve"> </w:t>
      </w:r>
    </w:p>
    <w:p w14:paraId="0B97798D" w14:textId="42ABA846" w:rsidR="00B174FF" w:rsidRPr="00CD2120" w:rsidRDefault="00B174FF">
      <w:pPr>
        <w:pStyle w:val="Akapitzlist"/>
        <w:numPr>
          <w:ilvl w:val="0"/>
          <w:numId w:val="46"/>
        </w:numPr>
        <w:spacing w:line="360" w:lineRule="auto"/>
        <w:ind w:left="714" w:hanging="357"/>
        <w:contextualSpacing/>
        <w:rPr>
          <w:rFonts w:ascii="Arial" w:eastAsiaTheme="majorEastAsia" w:hAnsi="Arial" w:cs="Arial"/>
          <w:i/>
          <w:lang w:eastAsia="en-US"/>
        </w:rPr>
      </w:pPr>
      <w:r w:rsidRPr="00CD2120">
        <w:rPr>
          <w:rFonts w:ascii="Arial" w:eastAsiaTheme="majorEastAsia" w:hAnsi="Arial" w:cs="Arial"/>
          <w:lang w:eastAsia="en-US"/>
        </w:rPr>
        <w:t>złożył of</w:t>
      </w:r>
      <w:r w:rsidR="00C11069" w:rsidRPr="00CD2120">
        <w:rPr>
          <w:rFonts w:ascii="Arial" w:eastAsiaTheme="majorEastAsia" w:hAnsi="Arial" w:cs="Arial"/>
          <w:lang w:eastAsia="en-US"/>
        </w:rPr>
        <w:t xml:space="preserve">ertę niepodlegającą odrzuceniu na podstawie art. 226 </w:t>
      </w:r>
      <w:r w:rsidR="00852CFA" w:rsidRPr="00CD2120">
        <w:rPr>
          <w:rFonts w:ascii="Arial" w:eastAsiaTheme="majorEastAsia" w:hAnsi="Arial" w:cs="Arial"/>
          <w:lang w:eastAsia="en-US"/>
        </w:rPr>
        <w:t xml:space="preserve">ust. 1 </w:t>
      </w:r>
      <w:r w:rsidR="00241562" w:rsidRPr="00CD2120">
        <w:rPr>
          <w:rFonts w:ascii="Arial" w:eastAsiaTheme="majorEastAsia" w:hAnsi="Arial" w:cs="Arial"/>
          <w:lang w:eastAsia="en-US"/>
        </w:rPr>
        <w:t xml:space="preserve">ustawy Pzp, </w:t>
      </w:r>
    </w:p>
    <w:p w14:paraId="4E636B68" w14:textId="77777777" w:rsidR="00912AB9" w:rsidRPr="00CD2120" w:rsidRDefault="00912AB9" w:rsidP="00912AB9">
      <w:pPr>
        <w:pStyle w:val="Akapitzlist"/>
        <w:spacing w:line="360" w:lineRule="auto"/>
        <w:ind w:left="714"/>
        <w:contextualSpacing/>
        <w:rPr>
          <w:rFonts w:ascii="Arial" w:eastAsiaTheme="majorEastAsia" w:hAnsi="Arial" w:cs="Arial"/>
          <w:i/>
          <w:lang w:eastAsia="en-US"/>
        </w:rPr>
      </w:pPr>
    </w:p>
    <w:p w14:paraId="33BE7A88" w14:textId="0C5E3AD3" w:rsidR="00DD0276" w:rsidRPr="00CD2120" w:rsidRDefault="00FE361A">
      <w:pPr>
        <w:numPr>
          <w:ilvl w:val="0"/>
          <w:numId w:val="3"/>
        </w:numPr>
        <w:spacing w:line="360" w:lineRule="auto"/>
        <w:contextualSpacing/>
        <w:rPr>
          <w:rFonts w:ascii="Arial" w:eastAsiaTheme="majorEastAsia" w:hAnsi="Arial" w:cs="Arial"/>
          <w:b/>
          <w:bCs/>
          <w:lang w:eastAsia="en-US"/>
        </w:rPr>
      </w:pPr>
      <w:r w:rsidRPr="00CD2120">
        <w:rPr>
          <w:rFonts w:ascii="Arial" w:eastAsiaTheme="majorEastAsia" w:hAnsi="Arial" w:cs="Arial"/>
          <w:b/>
          <w:lang w:eastAsia="en-US"/>
        </w:rPr>
        <w:lastRenderedPageBreak/>
        <w:t>Wykonawcy</w:t>
      </w:r>
      <w:r w:rsidRPr="00CD2120">
        <w:rPr>
          <w:rFonts w:ascii="Arial" w:eastAsiaTheme="majorEastAsia" w:hAnsi="Arial" w:cs="Arial"/>
          <w:lang w:eastAsia="en-US"/>
        </w:rPr>
        <w:t xml:space="preserve"> </w:t>
      </w:r>
      <w:r w:rsidRPr="00CD2120">
        <w:rPr>
          <w:rFonts w:ascii="Arial" w:eastAsiaTheme="majorEastAsia" w:hAnsi="Arial" w:cs="Arial"/>
          <w:b/>
          <w:lang w:eastAsia="en-US"/>
        </w:rPr>
        <w:t xml:space="preserve">mogą </w:t>
      </w:r>
      <w:r w:rsidR="00A85EAD" w:rsidRPr="00CD2120">
        <w:rPr>
          <w:rFonts w:ascii="Arial" w:eastAsiaTheme="majorEastAsia" w:hAnsi="Arial" w:cs="Arial"/>
          <w:b/>
          <w:lang w:eastAsia="en-US"/>
        </w:rPr>
        <w:t xml:space="preserve">wspólnie </w:t>
      </w:r>
      <w:r w:rsidRPr="00CD2120">
        <w:rPr>
          <w:rFonts w:ascii="Arial" w:eastAsiaTheme="majorEastAsia" w:hAnsi="Arial" w:cs="Arial"/>
          <w:b/>
          <w:lang w:eastAsia="en-US"/>
        </w:rPr>
        <w:t>ubiegać się o udzielenie zamówienia</w:t>
      </w:r>
      <w:r w:rsidRPr="00CD2120">
        <w:rPr>
          <w:rFonts w:ascii="Arial" w:eastAsiaTheme="majorEastAsia" w:hAnsi="Arial" w:cs="Arial"/>
          <w:lang w:eastAsia="en-US"/>
        </w:rPr>
        <w:t xml:space="preserve">. </w:t>
      </w:r>
    </w:p>
    <w:p w14:paraId="37EEE173" w14:textId="2D6F727F" w:rsidR="00E90B9E" w:rsidRPr="00CD2120" w:rsidRDefault="00FE361A" w:rsidP="003D097C">
      <w:pPr>
        <w:spacing w:line="360" w:lineRule="auto"/>
        <w:ind w:left="360"/>
        <w:contextualSpacing/>
        <w:rPr>
          <w:rFonts w:ascii="Arial" w:eastAsiaTheme="majorEastAsia" w:hAnsi="Arial" w:cs="Arial"/>
          <w:b/>
          <w:bCs/>
          <w:lang w:eastAsia="en-US"/>
        </w:rPr>
      </w:pPr>
      <w:r w:rsidRPr="00CD2120">
        <w:rPr>
          <w:rFonts w:ascii="Arial" w:eastAsiaTheme="majorEastAsia" w:hAnsi="Arial" w:cs="Arial"/>
          <w:lang w:eastAsia="en-US"/>
        </w:rPr>
        <w:t>W takim przypadku</w:t>
      </w:r>
      <w:r w:rsidR="00E90B9E" w:rsidRPr="00CD2120">
        <w:rPr>
          <w:rFonts w:ascii="Arial" w:eastAsiaTheme="majorEastAsia" w:hAnsi="Arial" w:cs="Arial"/>
          <w:lang w:eastAsia="en-US"/>
        </w:rPr>
        <w:t>:</w:t>
      </w:r>
    </w:p>
    <w:p w14:paraId="30465187" w14:textId="7977B859" w:rsidR="00E90B9E" w:rsidRPr="00CD2120" w:rsidRDefault="00E90B9E">
      <w:pPr>
        <w:numPr>
          <w:ilvl w:val="0"/>
          <w:numId w:val="4"/>
        </w:numPr>
        <w:spacing w:line="360" w:lineRule="auto"/>
        <w:ind w:left="851"/>
        <w:contextualSpacing/>
        <w:rPr>
          <w:rFonts w:ascii="Arial" w:eastAsiaTheme="majorEastAsia" w:hAnsi="Arial" w:cs="Arial"/>
          <w:b/>
          <w:bCs/>
          <w:lang w:eastAsia="en-US"/>
        </w:rPr>
      </w:pPr>
      <w:r w:rsidRPr="00CD2120">
        <w:rPr>
          <w:rFonts w:ascii="Arial" w:eastAsiaTheme="majorEastAsia" w:hAnsi="Arial" w:cs="Arial"/>
          <w:bCs/>
          <w:lang w:eastAsia="en-US"/>
        </w:rPr>
        <w:t xml:space="preserve">Wykonawcy występujący wspólnie są zobowiązani do ustanowienia </w:t>
      </w:r>
      <w:r w:rsidR="00A85EAD" w:rsidRPr="00CD2120">
        <w:rPr>
          <w:rFonts w:ascii="Arial" w:eastAsiaTheme="majorEastAsia" w:hAnsi="Arial" w:cs="Arial"/>
          <w:bCs/>
          <w:lang w:eastAsia="en-US"/>
        </w:rPr>
        <w:t>p</w:t>
      </w:r>
      <w:r w:rsidRPr="00CD2120">
        <w:rPr>
          <w:rFonts w:ascii="Arial" w:eastAsiaTheme="majorEastAsia" w:hAnsi="Arial" w:cs="Arial"/>
          <w:bCs/>
          <w:lang w:eastAsia="en-US"/>
        </w:rPr>
        <w:t xml:space="preserve">ełnomocnika do reprezentowania ich w postępowaniu albo do reprezentowania ich w postępowaniu i </w:t>
      </w:r>
      <w:r w:rsidR="003B618F" w:rsidRPr="00CD2120">
        <w:rPr>
          <w:rFonts w:ascii="Arial" w:eastAsiaTheme="majorEastAsia" w:hAnsi="Arial" w:cs="Arial"/>
          <w:bCs/>
          <w:lang w:eastAsia="en-US"/>
        </w:rPr>
        <w:t xml:space="preserve"> </w:t>
      </w:r>
      <w:r w:rsidRPr="00CD2120">
        <w:rPr>
          <w:rFonts w:ascii="Arial" w:eastAsiaTheme="majorEastAsia" w:hAnsi="Arial" w:cs="Arial"/>
          <w:bCs/>
          <w:lang w:eastAsia="en-US"/>
        </w:rPr>
        <w:t>zawarcia umowy w sprawie przedmiotowego zamówienia publicznego.</w:t>
      </w:r>
    </w:p>
    <w:p w14:paraId="005443D2" w14:textId="342A72F1" w:rsidR="00C4221C" w:rsidRPr="00CD2120" w:rsidRDefault="00E90B9E">
      <w:pPr>
        <w:numPr>
          <w:ilvl w:val="0"/>
          <w:numId w:val="6"/>
        </w:numPr>
        <w:spacing w:line="360" w:lineRule="auto"/>
        <w:ind w:left="851"/>
        <w:contextualSpacing/>
        <w:rPr>
          <w:rFonts w:ascii="Arial" w:eastAsiaTheme="majorEastAsia" w:hAnsi="Arial" w:cs="Arial"/>
          <w:bCs/>
          <w:lang w:eastAsia="en-US"/>
        </w:rPr>
      </w:pPr>
      <w:r w:rsidRPr="00CD2120">
        <w:rPr>
          <w:rFonts w:ascii="Arial" w:eastAsiaTheme="majorEastAsia" w:hAnsi="Arial" w:cs="Arial"/>
          <w:bCs/>
          <w:lang w:eastAsia="en-US"/>
        </w:rPr>
        <w:t>Wszelka korespon</w:t>
      </w:r>
      <w:r w:rsidR="00D03518" w:rsidRPr="00CD2120">
        <w:rPr>
          <w:rFonts w:ascii="Arial" w:eastAsiaTheme="majorEastAsia" w:hAnsi="Arial" w:cs="Arial"/>
          <w:bCs/>
          <w:lang w:eastAsia="en-US"/>
        </w:rPr>
        <w:t xml:space="preserve">dencja </w:t>
      </w:r>
      <w:r w:rsidR="00A85EAD" w:rsidRPr="00CD2120">
        <w:rPr>
          <w:rFonts w:ascii="Arial" w:eastAsiaTheme="majorEastAsia" w:hAnsi="Arial" w:cs="Arial"/>
          <w:bCs/>
          <w:lang w:eastAsia="en-US"/>
        </w:rPr>
        <w:t xml:space="preserve">będzie </w:t>
      </w:r>
      <w:r w:rsidR="00D03518" w:rsidRPr="00CD2120">
        <w:rPr>
          <w:rFonts w:ascii="Arial" w:eastAsiaTheme="majorEastAsia" w:hAnsi="Arial" w:cs="Arial"/>
          <w:bCs/>
          <w:lang w:eastAsia="en-US"/>
        </w:rPr>
        <w:t>prowadzona przez z</w:t>
      </w:r>
      <w:r w:rsidRPr="00CD2120">
        <w:rPr>
          <w:rFonts w:ascii="Arial" w:eastAsiaTheme="majorEastAsia" w:hAnsi="Arial" w:cs="Arial"/>
          <w:bCs/>
          <w:lang w:eastAsia="en-US"/>
        </w:rPr>
        <w:t>amawiającego wyłącznie z pełnomocnikiem.</w:t>
      </w:r>
    </w:p>
    <w:p w14:paraId="12A12346" w14:textId="38EEE3E1" w:rsidR="00D40A96" w:rsidRPr="00CD2120" w:rsidRDefault="00C4221C">
      <w:pPr>
        <w:numPr>
          <w:ilvl w:val="0"/>
          <w:numId w:val="6"/>
        </w:numPr>
        <w:spacing w:line="360" w:lineRule="auto"/>
        <w:ind w:left="851"/>
        <w:contextualSpacing/>
        <w:rPr>
          <w:rFonts w:ascii="Arial" w:eastAsiaTheme="majorEastAsia" w:hAnsi="Arial" w:cs="Arial"/>
          <w:iCs/>
          <w:lang w:eastAsia="en-US"/>
        </w:rPr>
      </w:pPr>
      <w:r w:rsidRPr="00CD2120">
        <w:rPr>
          <w:rFonts w:ascii="Arial" w:eastAsiaTheme="majorEastAsia" w:hAnsi="Arial" w:cs="Arial"/>
          <w:iCs/>
          <w:lang w:eastAsia="en-US"/>
        </w:rPr>
        <w:t>Jeżeli zosta</w:t>
      </w:r>
      <w:r w:rsidR="00F43DA2" w:rsidRPr="00CD2120">
        <w:rPr>
          <w:rFonts w:ascii="Arial" w:eastAsiaTheme="majorEastAsia" w:hAnsi="Arial" w:cs="Arial"/>
          <w:iCs/>
          <w:lang w:eastAsia="en-US"/>
        </w:rPr>
        <w:t>nie</w:t>
      </w:r>
      <w:r w:rsidRPr="00CD2120">
        <w:rPr>
          <w:rFonts w:ascii="Arial" w:eastAsiaTheme="majorEastAsia" w:hAnsi="Arial" w:cs="Arial"/>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4C4FFBAE" w14:textId="337714B5" w:rsidR="00C4221C" w:rsidRPr="00CD2120" w:rsidRDefault="00C4221C">
      <w:pPr>
        <w:numPr>
          <w:ilvl w:val="0"/>
          <w:numId w:val="3"/>
        </w:numPr>
        <w:spacing w:line="360" w:lineRule="auto"/>
        <w:contextualSpacing/>
        <w:rPr>
          <w:rFonts w:ascii="Arial" w:eastAsiaTheme="majorEastAsia" w:hAnsi="Arial" w:cs="Arial"/>
          <w:b/>
          <w:lang w:eastAsia="en-US"/>
        </w:rPr>
      </w:pPr>
      <w:r w:rsidRPr="00CD2120">
        <w:rPr>
          <w:rFonts w:ascii="Arial" w:eastAsiaTheme="majorEastAsia" w:hAnsi="Arial" w:cs="Arial"/>
          <w:b/>
          <w:lang w:eastAsia="en-US"/>
        </w:rPr>
        <w:t xml:space="preserve">Potencjał podmiotu trzeciego </w:t>
      </w:r>
    </w:p>
    <w:p w14:paraId="5E951F6E" w14:textId="2E6F67CE" w:rsidR="00E90B9E" w:rsidRPr="00CD2120" w:rsidRDefault="009C4529" w:rsidP="003D097C">
      <w:pPr>
        <w:spacing w:after="200" w:line="360" w:lineRule="auto"/>
        <w:ind w:left="360"/>
        <w:contextualSpacing/>
        <w:rPr>
          <w:rFonts w:ascii="Arial" w:eastAsiaTheme="majorEastAsia" w:hAnsi="Arial" w:cs="Arial"/>
          <w:i/>
          <w:iCs/>
          <w:lang w:eastAsia="en-US"/>
        </w:rPr>
      </w:pPr>
      <w:r w:rsidRPr="00CD2120">
        <w:rPr>
          <w:rFonts w:ascii="Arial" w:eastAsiaTheme="majorEastAsia" w:hAnsi="Arial" w:cs="Arial"/>
          <w:lang w:eastAsia="en-US"/>
        </w:rPr>
        <w:t xml:space="preserve">W celu </w:t>
      </w:r>
      <w:r w:rsidR="00E90B9E" w:rsidRPr="00CD2120">
        <w:rPr>
          <w:rFonts w:ascii="Arial" w:eastAsiaTheme="majorEastAsia" w:hAnsi="Arial" w:cs="Arial"/>
          <w:lang w:eastAsia="en-US"/>
        </w:rPr>
        <w:t xml:space="preserve">potwierdzenia </w:t>
      </w:r>
      <w:r w:rsidRPr="00CD2120">
        <w:rPr>
          <w:rFonts w:ascii="Arial" w:eastAsiaTheme="majorEastAsia" w:hAnsi="Arial" w:cs="Arial"/>
          <w:lang w:eastAsia="en-US"/>
        </w:rPr>
        <w:t>spełnienia wa</w:t>
      </w:r>
      <w:r w:rsidR="00D03518" w:rsidRPr="00CD2120">
        <w:rPr>
          <w:rFonts w:ascii="Arial" w:eastAsiaTheme="majorEastAsia" w:hAnsi="Arial" w:cs="Arial"/>
          <w:lang w:eastAsia="en-US"/>
        </w:rPr>
        <w:t>runków udziału w postępowaniu, w</w:t>
      </w:r>
      <w:r w:rsidRPr="00CD2120">
        <w:rPr>
          <w:rFonts w:ascii="Arial" w:eastAsiaTheme="majorEastAsia" w:hAnsi="Arial" w:cs="Arial"/>
          <w:lang w:eastAsia="en-US"/>
        </w:rPr>
        <w:t>ykonawca może polegać na potencjale podmiotu trzeciego na zasadach opisanych w art.</w:t>
      </w:r>
      <w:r w:rsidR="00B174FF" w:rsidRPr="00CD2120">
        <w:rPr>
          <w:rFonts w:ascii="Arial" w:eastAsiaTheme="majorEastAsia" w:hAnsi="Arial" w:cs="Arial"/>
          <w:lang w:eastAsia="en-US"/>
        </w:rPr>
        <w:t xml:space="preserve"> </w:t>
      </w:r>
      <w:r w:rsidR="009F6209" w:rsidRPr="00CD2120">
        <w:rPr>
          <w:rFonts w:ascii="Arial" w:eastAsiaTheme="majorEastAsia" w:hAnsi="Arial" w:cs="Arial"/>
          <w:lang w:eastAsia="en-US"/>
        </w:rPr>
        <w:t>118</w:t>
      </w:r>
      <w:r w:rsidR="00A85EAD" w:rsidRPr="00CD2120">
        <w:rPr>
          <w:rFonts w:ascii="Arial" w:eastAsiaTheme="majorEastAsia" w:hAnsi="Arial" w:cs="Arial"/>
          <w:lang w:eastAsia="en-US"/>
        </w:rPr>
        <w:t>–</w:t>
      </w:r>
      <w:r w:rsidR="009F6209" w:rsidRPr="00CD2120">
        <w:rPr>
          <w:rFonts w:ascii="Arial" w:eastAsiaTheme="majorEastAsia" w:hAnsi="Arial" w:cs="Arial"/>
          <w:lang w:eastAsia="en-US"/>
        </w:rPr>
        <w:t xml:space="preserve">123 </w:t>
      </w:r>
      <w:r w:rsidR="00B174FF" w:rsidRPr="00CD2120">
        <w:rPr>
          <w:rFonts w:ascii="Arial" w:eastAsiaTheme="majorEastAsia" w:hAnsi="Arial" w:cs="Arial"/>
          <w:lang w:eastAsia="en-US"/>
        </w:rPr>
        <w:t xml:space="preserve">ustawy Pzp. </w:t>
      </w:r>
      <w:r w:rsidRPr="00CD2120">
        <w:rPr>
          <w:rFonts w:ascii="Arial" w:eastAsiaTheme="majorEastAsia" w:hAnsi="Arial" w:cs="Arial"/>
          <w:lang w:eastAsia="en-US"/>
        </w:rPr>
        <w:t>Podmio</w:t>
      </w:r>
      <w:r w:rsidR="009F6209" w:rsidRPr="00CD2120">
        <w:rPr>
          <w:rFonts w:ascii="Arial" w:eastAsiaTheme="majorEastAsia" w:hAnsi="Arial" w:cs="Arial"/>
          <w:lang w:eastAsia="en-US"/>
        </w:rPr>
        <w:t>t trzeci, na potencjał którego w</w:t>
      </w:r>
      <w:r w:rsidRPr="00CD2120">
        <w:rPr>
          <w:rFonts w:ascii="Arial" w:eastAsiaTheme="majorEastAsia" w:hAnsi="Arial" w:cs="Arial"/>
          <w:lang w:eastAsia="en-US"/>
        </w:rPr>
        <w:t xml:space="preserve">ykonawca powołuje się w celu wykazania spełnienia warunków udziału w postępowaniu, nie może podlegać wykluczeniu na podstawie art. </w:t>
      </w:r>
      <w:r w:rsidR="009F6209" w:rsidRPr="00CD2120">
        <w:rPr>
          <w:rFonts w:ascii="Arial" w:eastAsiaTheme="majorEastAsia" w:hAnsi="Arial" w:cs="Arial"/>
          <w:lang w:eastAsia="en-US"/>
        </w:rPr>
        <w:t xml:space="preserve">108 ust. 1 oraz </w:t>
      </w:r>
      <w:r w:rsidR="00F43DA2" w:rsidRPr="00CD2120">
        <w:rPr>
          <w:rFonts w:ascii="Arial" w:eastAsiaTheme="majorEastAsia" w:hAnsi="Arial" w:cs="Arial"/>
          <w:lang w:eastAsia="en-US"/>
        </w:rPr>
        <w:t xml:space="preserve">art. </w:t>
      </w:r>
      <w:r w:rsidR="004F7F23" w:rsidRPr="00CD2120">
        <w:rPr>
          <w:rFonts w:ascii="Arial" w:hAnsi="Arial" w:cs="Arial"/>
        </w:rPr>
        <w:t>109 ust. 1 pkt 4 , 5</w:t>
      </w:r>
      <w:r w:rsidR="00A767A9" w:rsidRPr="00CD2120">
        <w:rPr>
          <w:rFonts w:ascii="Arial" w:hAnsi="Arial" w:cs="Arial"/>
        </w:rPr>
        <w:t xml:space="preserve">, </w:t>
      </w:r>
      <w:r w:rsidR="004F7F23" w:rsidRPr="00CD2120">
        <w:rPr>
          <w:rFonts w:ascii="Arial" w:hAnsi="Arial" w:cs="Arial"/>
        </w:rPr>
        <w:t>7</w:t>
      </w:r>
      <w:r w:rsidR="00A767A9" w:rsidRPr="00CD2120">
        <w:rPr>
          <w:rFonts w:ascii="Arial" w:hAnsi="Arial" w:cs="Arial"/>
        </w:rPr>
        <w:t xml:space="preserve"> i 8</w:t>
      </w:r>
      <w:r w:rsidR="004F7F23" w:rsidRPr="00CD2120">
        <w:rPr>
          <w:rFonts w:ascii="Arial" w:hAnsi="Arial" w:cs="Arial"/>
        </w:rPr>
        <w:t xml:space="preserve"> ustawy Pzp</w:t>
      </w:r>
      <w:r w:rsidR="00F666BE" w:rsidRPr="00CD2120">
        <w:rPr>
          <w:rFonts w:ascii="Arial" w:eastAsiaTheme="majorEastAsia" w:hAnsi="Arial" w:cs="Arial"/>
          <w:lang w:eastAsia="en-US"/>
        </w:rPr>
        <w:t xml:space="preserve"> oraz </w:t>
      </w:r>
      <w:r w:rsidR="00F666BE" w:rsidRPr="00CD2120">
        <w:rPr>
          <w:rFonts w:ascii="Arial" w:hAnsi="Arial" w:cs="Arial"/>
        </w:rPr>
        <w:t>art. 7 ust.1 pkt. 1-3 ustawy o szczególnych rozwiązaniach w zakresie przeciwdziałania wspieraniu agresji na Ukrainę oraz służących ochronie bezpieczeństwa narodowego (Dz.U. z 2022 r. poz. 835).</w:t>
      </w:r>
    </w:p>
    <w:p w14:paraId="0452E656" w14:textId="7B5B240A" w:rsidR="00C75797" w:rsidRPr="00CD2120" w:rsidRDefault="00C75797">
      <w:pPr>
        <w:numPr>
          <w:ilvl w:val="0"/>
          <w:numId w:val="3"/>
        </w:numPr>
        <w:spacing w:after="200" w:line="360" w:lineRule="auto"/>
        <w:ind w:left="284"/>
        <w:contextualSpacing/>
        <w:rPr>
          <w:rFonts w:ascii="Arial" w:eastAsiaTheme="majorEastAsia" w:hAnsi="Arial" w:cs="Arial"/>
          <w:b/>
          <w:lang w:eastAsia="en-US"/>
        </w:rPr>
      </w:pPr>
      <w:r w:rsidRPr="00CD2120">
        <w:rPr>
          <w:rFonts w:ascii="Arial" w:eastAsiaTheme="majorEastAsia" w:hAnsi="Arial" w:cs="Arial"/>
          <w:b/>
          <w:lang w:eastAsia="en-US"/>
        </w:rPr>
        <w:t>Podwykonawstwo</w:t>
      </w:r>
    </w:p>
    <w:p w14:paraId="49F2D7F0" w14:textId="6F87190A" w:rsidR="00C75797" w:rsidRPr="00CD2120" w:rsidRDefault="00587F52" w:rsidP="003D097C">
      <w:pPr>
        <w:spacing w:line="360" w:lineRule="auto"/>
        <w:ind w:left="284"/>
        <w:rPr>
          <w:rFonts w:ascii="Arial" w:hAnsi="Arial" w:cs="Arial"/>
          <w:b/>
          <w:bCs/>
        </w:rPr>
      </w:pPr>
      <w:r w:rsidRPr="00CD2120">
        <w:rPr>
          <w:rFonts w:ascii="Arial" w:eastAsiaTheme="majorEastAsia" w:hAnsi="Arial" w:cs="Arial"/>
          <w:lang w:eastAsia="en-US"/>
        </w:rPr>
        <w:t>Zamawiający nie zastrzega</w:t>
      </w:r>
      <w:r w:rsidR="00A85EAD" w:rsidRPr="00CD2120">
        <w:rPr>
          <w:rFonts w:ascii="Arial" w:eastAsiaTheme="majorEastAsia" w:hAnsi="Arial" w:cs="Arial"/>
          <w:lang w:eastAsia="en-US"/>
        </w:rPr>
        <w:t xml:space="preserve"> obowiązku</w:t>
      </w:r>
      <w:r w:rsidR="009F6209" w:rsidRPr="00CD2120">
        <w:rPr>
          <w:rFonts w:ascii="Arial" w:eastAsiaTheme="majorEastAsia" w:hAnsi="Arial" w:cs="Arial"/>
          <w:lang w:eastAsia="en-US"/>
        </w:rPr>
        <w:t xml:space="preserve"> </w:t>
      </w:r>
      <w:r w:rsidR="0048246B" w:rsidRPr="00CD2120">
        <w:rPr>
          <w:rFonts w:ascii="Arial" w:eastAsiaTheme="majorEastAsia" w:hAnsi="Arial" w:cs="Arial"/>
          <w:lang w:eastAsia="en-US"/>
        </w:rPr>
        <w:t>osobistego wykonania przez w</w:t>
      </w:r>
      <w:r w:rsidRPr="00CD2120">
        <w:rPr>
          <w:rFonts w:ascii="Arial" w:eastAsiaTheme="majorEastAsia" w:hAnsi="Arial" w:cs="Arial"/>
          <w:lang w:eastAsia="en-US"/>
        </w:rPr>
        <w:t xml:space="preserve">ykonawcę kluczowych </w:t>
      </w:r>
      <w:r w:rsidR="00C4221C" w:rsidRPr="00CD2120">
        <w:rPr>
          <w:rFonts w:ascii="Arial" w:eastAsiaTheme="majorEastAsia" w:hAnsi="Arial" w:cs="Arial"/>
          <w:lang w:eastAsia="en-US"/>
        </w:rPr>
        <w:t>zadań</w:t>
      </w:r>
      <w:r w:rsidR="00C75797" w:rsidRPr="00CD2120">
        <w:rPr>
          <w:rFonts w:ascii="Arial" w:eastAsiaTheme="majorEastAsia" w:hAnsi="Arial" w:cs="Arial"/>
          <w:lang w:eastAsia="en-US"/>
        </w:rPr>
        <w:t xml:space="preserve"> </w:t>
      </w:r>
      <w:r w:rsidR="00535204" w:rsidRPr="00CD2120">
        <w:rPr>
          <w:rFonts w:ascii="Arial" w:eastAsiaTheme="majorEastAsia" w:hAnsi="Arial" w:cs="Arial"/>
          <w:lang w:eastAsia="en-US"/>
        </w:rPr>
        <w:t xml:space="preserve">przy </w:t>
      </w:r>
      <w:r w:rsidR="001135D9" w:rsidRPr="00CD2120">
        <w:rPr>
          <w:rFonts w:ascii="Arial" w:eastAsiaTheme="majorEastAsia" w:hAnsi="Arial" w:cs="Arial"/>
          <w:lang w:eastAsia="en-US"/>
        </w:rPr>
        <w:t>„</w:t>
      </w:r>
      <w:r w:rsidR="004D1884" w:rsidRPr="00CD2120">
        <w:rPr>
          <w:rFonts w:ascii="Arial" w:eastAsia="Arial Unicode MS" w:hAnsi="Arial" w:cs="Arial"/>
          <w:b/>
          <w:highlight w:val="white"/>
          <w:bdr w:val="none" w:sz="0" w:space="0" w:color="auto" w:frame="1"/>
        </w:rPr>
        <w:t xml:space="preserve">Transportowaniu </w:t>
      </w:r>
      <w:r w:rsidR="00386C6E" w:rsidRPr="00CD2120">
        <w:rPr>
          <w:rFonts w:ascii="Arial" w:eastAsia="Arial Unicode MS" w:hAnsi="Arial" w:cs="Arial"/>
          <w:b/>
          <w:highlight w:val="white"/>
          <w:bdr w:val="none" w:sz="0" w:space="0" w:color="auto" w:frame="1"/>
        </w:rPr>
        <w:t>kruszywa</w:t>
      </w:r>
      <w:r w:rsidR="004D1884" w:rsidRPr="00CD2120">
        <w:rPr>
          <w:rFonts w:ascii="Arial" w:eastAsia="Arial Unicode MS" w:hAnsi="Arial" w:cs="Arial"/>
          <w:b/>
          <w:highlight w:val="white"/>
          <w:bdr w:val="none" w:sz="0" w:space="0" w:color="auto" w:frame="1"/>
        </w:rPr>
        <w:t xml:space="preserve"> na naprawę dróg gminnych żwirowych i gruntowych na terenie miasta i gminy Chorzele</w:t>
      </w:r>
      <w:r w:rsidR="004D1884" w:rsidRPr="00CD2120">
        <w:rPr>
          <w:rFonts w:ascii="Arial" w:eastAsia="Arial Unicode MS" w:hAnsi="Arial" w:cs="Arial"/>
          <w:b/>
          <w:bdr w:val="none" w:sz="0" w:space="0" w:color="auto" w:frame="1"/>
        </w:rPr>
        <w:t xml:space="preserve"> oraz  profilowanie i wyrównanie nawierzchni dróg za pomocą równiarki samojezdnej</w:t>
      </w:r>
      <w:r w:rsidR="001135D9" w:rsidRPr="00CD2120">
        <w:rPr>
          <w:rFonts w:ascii="Arial" w:hAnsi="Arial" w:cs="Arial"/>
        </w:rPr>
        <w:t>”</w:t>
      </w:r>
      <w:r w:rsidR="00B2337F" w:rsidRPr="00CD2120">
        <w:rPr>
          <w:rFonts w:ascii="Arial" w:hAnsi="Arial" w:cs="Arial"/>
        </w:rPr>
        <w:t>.</w:t>
      </w:r>
    </w:p>
    <w:p w14:paraId="5FDBC816" w14:textId="1C264C46" w:rsidR="00F754E9" w:rsidRPr="00CD2120" w:rsidRDefault="00EE1335" w:rsidP="003D097C">
      <w:pPr>
        <w:spacing w:after="200" w:line="360" w:lineRule="auto"/>
        <w:ind w:left="284"/>
        <w:contextualSpacing/>
        <w:rPr>
          <w:rFonts w:ascii="Arial" w:eastAsiaTheme="majorEastAsia" w:hAnsi="Arial" w:cs="Arial"/>
          <w:lang w:eastAsia="en-US"/>
        </w:rPr>
      </w:pPr>
      <w:r w:rsidRPr="00CD2120">
        <w:rPr>
          <w:rFonts w:ascii="Arial" w:eastAsiaTheme="majorEastAsia" w:hAnsi="Arial" w:cs="Arial"/>
          <w:b/>
          <w:lang w:eastAsia="en-US"/>
        </w:rPr>
        <w:t>W</w:t>
      </w:r>
      <w:r w:rsidR="0048246B" w:rsidRPr="00CD2120">
        <w:rPr>
          <w:rFonts w:ascii="Arial" w:eastAsiaTheme="majorEastAsia" w:hAnsi="Arial" w:cs="Arial"/>
          <w:b/>
          <w:lang w:eastAsia="en-US"/>
        </w:rPr>
        <w:t>ykonawca może powierzyć wykonanie części zamówienia podwykonawcy.</w:t>
      </w:r>
      <w:r w:rsidR="0048246B" w:rsidRPr="00CD2120">
        <w:rPr>
          <w:rFonts w:ascii="Arial" w:eastAsiaTheme="majorEastAsia" w:hAnsi="Arial" w:cs="Arial"/>
          <w:lang w:eastAsia="en-US"/>
        </w:rPr>
        <w:t xml:space="preserve"> </w:t>
      </w:r>
      <w:r w:rsidR="002729F0" w:rsidRPr="00CD2120">
        <w:rPr>
          <w:rFonts w:ascii="Arial" w:hAnsi="Arial"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CD2120">
        <w:rPr>
          <w:rFonts w:ascii="Arial" w:eastAsiaTheme="majorEastAsia" w:hAnsi="Arial" w:cs="Arial"/>
          <w:lang w:eastAsia="en-US"/>
        </w:rPr>
        <w:t>– załącznik nr 3</w:t>
      </w:r>
      <w:r w:rsidR="007554CA" w:rsidRPr="00CD2120">
        <w:rPr>
          <w:rFonts w:ascii="Arial" w:eastAsiaTheme="majorEastAsia" w:hAnsi="Arial" w:cs="Arial"/>
          <w:lang w:eastAsia="en-US"/>
        </w:rPr>
        <w:t>a</w:t>
      </w:r>
      <w:r w:rsidR="00047D72" w:rsidRPr="00CD2120">
        <w:rPr>
          <w:rFonts w:ascii="Arial" w:eastAsiaTheme="majorEastAsia" w:hAnsi="Arial" w:cs="Arial"/>
          <w:lang w:eastAsia="en-US"/>
        </w:rPr>
        <w:t xml:space="preserve"> do SWZ</w:t>
      </w:r>
      <w:r w:rsidR="00587F52" w:rsidRPr="00CD2120">
        <w:rPr>
          <w:rFonts w:ascii="Arial" w:eastAsiaTheme="majorEastAsia" w:hAnsi="Arial" w:cs="Arial"/>
          <w:lang w:eastAsia="en-US"/>
        </w:rPr>
        <w:t>.</w:t>
      </w:r>
    </w:p>
    <w:p w14:paraId="08DEB9D0" w14:textId="28F6D666" w:rsidR="00425D94" w:rsidRPr="00CD2120" w:rsidRDefault="00425D94" w:rsidP="003D097C">
      <w:pPr>
        <w:spacing w:line="360" w:lineRule="auto"/>
        <w:ind w:left="284"/>
        <w:rPr>
          <w:rFonts w:ascii="Arial" w:hAnsi="Arial" w:cs="Arial"/>
        </w:rPr>
      </w:pPr>
      <w:r w:rsidRPr="00CD2120">
        <w:rPr>
          <w:rFonts w:ascii="Arial" w:hAnsi="Arial" w:cs="Arial"/>
        </w:rPr>
        <w:t xml:space="preserve">Jeżeli Wykonawca zostawi ten punkt niewypełniony (puste pole), Zamawiający uzna, iż zamówienie zostanie wykonane siłami własnymi, tj. bez udziału </w:t>
      </w:r>
      <w:r w:rsidRPr="00CD2120">
        <w:rPr>
          <w:rFonts w:ascii="Arial" w:hAnsi="Arial" w:cs="Arial"/>
        </w:rPr>
        <w:lastRenderedPageBreak/>
        <w:t>podwykonawców.</w:t>
      </w:r>
      <w:r w:rsidR="00763084" w:rsidRPr="00CD2120">
        <w:rPr>
          <w:rFonts w:ascii="Arial" w:hAnsi="Arial" w:cs="Arial"/>
        </w:rPr>
        <w:t xml:space="preserve"> </w:t>
      </w:r>
      <w:r w:rsidRPr="00CD2120">
        <w:rPr>
          <w:rFonts w:ascii="Arial" w:hAnsi="Arial" w:cs="Arial"/>
        </w:rPr>
        <w:t>Jeżeli zmiana albo rezygnacja z podwykonawcy dotyczy podmiotu, na którego zasoby Wykonawca powoływał się, na zasadach określonych w art.</w:t>
      </w:r>
      <w:r w:rsidR="000A5854" w:rsidRPr="00CD2120">
        <w:rPr>
          <w:rFonts w:ascii="Arial" w:hAnsi="Arial" w:cs="Arial"/>
        </w:rPr>
        <w:t xml:space="preserve"> </w:t>
      </w:r>
      <w:r w:rsidRPr="00CD2120">
        <w:rPr>
          <w:rFonts w:ascii="Arial" w:hAnsi="Arial" w:cs="Arial"/>
        </w:rPr>
        <w:t xml:space="preserve">118 – 123 ust.1 ustawy Pzp,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CD2120" w:rsidRDefault="00425D94" w:rsidP="003D097C">
      <w:pPr>
        <w:spacing w:line="360" w:lineRule="auto"/>
        <w:ind w:left="284"/>
        <w:rPr>
          <w:rFonts w:ascii="Arial" w:hAnsi="Arial" w:cs="Arial"/>
        </w:rPr>
      </w:pPr>
      <w:r w:rsidRPr="00CD2120">
        <w:rPr>
          <w:rFonts w:ascii="Arial" w:hAnsi="Arial" w:cs="Arial"/>
        </w:rPr>
        <w:t xml:space="preserve">Powierzenie wykonania części zamówienia podwykonawcom nie zwalnia Wykonawcy   z odpowiedzialności za należyte wykonanie tego zamówienia. </w:t>
      </w:r>
    </w:p>
    <w:p w14:paraId="4DDE96CC" w14:textId="77777777" w:rsidR="00282787" w:rsidRPr="00CD2120" w:rsidRDefault="00282787" w:rsidP="00052E37">
      <w:pPr>
        <w:spacing w:after="200" w:line="252" w:lineRule="auto"/>
        <w:contextualSpacing/>
        <w:rPr>
          <w:rFonts w:ascii="Arial" w:eastAsiaTheme="majorEastAsia" w:hAnsi="Arial" w:cs="Arial"/>
          <w:lang w:eastAsia="en-US"/>
        </w:rPr>
      </w:pPr>
    </w:p>
    <w:p w14:paraId="7ECF459B" w14:textId="1627E19A" w:rsidR="009C4529" w:rsidRPr="00CD2120" w:rsidRDefault="00587F52">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 xml:space="preserve">Komunikacja </w:t>
      </w:r>
      <w:r w:rsidR="00B174FF" w:rsidRPr="00CD2120">
        <w:rPr>
          <w:rFonts w:ascii="Arial" w:eastAsiaTheme="majorEastAsia" w:hAnsi="Arial" w:cs="Arial"/>
          <w:b/>
          <w:sz w:val="28"/>
          <w:szCs w:val="28"/>
          <w:lang w:eastAsia="en-US"/>
        </w:rPr>
        <w:t>w postępowaniu</w:t>
      </w:r>
    </w:p>
    <w:p w14:paraId="0545D2A8" w14:textId="77777777" w:rsidR="00962CBB" w:rsidRPr="00CD2120" w:rsidRDefault="00962CBB" w:rsidP="00052E37">
      <w:pPr>
        <w:spacing w:after="200" w:line="252" w:lineRule="auto"/>
        <w:contextualSpacing/>
        <w:rPr>
          <w:rFonts w:ascii="Arial" w:eastAsiaTheme="majorEastAsia" w:hAnsi="Arial" w:cs="Arial"/>
          <w:lang w:eastAsia="en-US"/>
        </w:rPr>
      </w:pPr>
    </w:p>
    <w:p w14:paraId="4BA0B6E6" w14:textId="0B48D5D6" w:rsidR="00013FC6" w:rsidRPr="00CD2120" w:rsidRDefault="00013FC6" w:rsidP="003D097C">
      <w:pPr>
        <w:widowControl w:val="0"/>
        <w:autoSpaceDE w:val="0"/>
        <w:autoSpaceDN w:val="0"/>
        <w:adjustRightInd w:val="0"/>
        <w:spacing w:line="360" w:lineRule="auto"/>
        <w:ind w:left="426"/>
        <w:rPr>
          <w:rFonts w:ascii="Arial" w:hAnsi="Arial" w:cs="Arial"/>
        </w:rPr>
      </w:pPr>
      <w:r w:rsidRPr="00CD2120">
        <w:rPr>
          <w:rFonts w:ascii="Arial" w:hAnsi="Arial" w:cs="Arial"/>
        </w:rPr>
        <w:t>Informacja o sposobie porozumiewania się z wykonawcami</w:t>
      </w:r>
      <w:r w:rsidR="006069E4" w:rsidRPr="00CD2120">
        <w:rPr>
          <w:rFonts w:ascii="Arial" w:hAnsi="Arial" w:cs="Arial"/>
        </w:rPr>
        <w:t>.</w:t>
      </w:r>
    </w:p>
    <w:p w14:paraId="6F958186" w14:textId="73064012"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1.   W niniejszym postępowaniu komunikacja zamawiającego z wykonawcami odbywa się za pomocą środków komunikacji elektronicznej.</w:t>
      </w:r>
    </w:p>
    <w:p w14:paraId="5596F388" w14:textId="7C755330"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 xml:space="preserve">2. </w:t>
      </w:r>
      <w:r w:rsidR="00770997" w:rsidRPr="00CD2120">
        <w:rPr>
          <w:rFonts w:ascii="Arial" w:hAnsi="Arial" w:cs="Arial"/>
        </w:rPr>
        <w:t xml:space="preserve">  </w:t>
      </w:r>
      <w:r w:rsidRPr="00CD2120">
        <w:rPr>
          <w:rFonts w:ascii="Arial" w:hAnsi="Arial" w:cs="Arial"/>
        </w:rPr>
        <w:t>Pytania do SWZ należy zadawać za pośrednictwem platformy zakupowej zamawiającego przez link: </w:t>
      </w:r>
      <w:hyperlink r:id="rId8" w:history="1">
        <w:r w:rsidRPr="00CD2120">
          <w:rPr>
            <w:rFonts w:ascii="Arial" w:hAnsi="Arial" w:cs="Arial"/>
          </w:rPr>
          <w:t>https://chorzele.ezamawiajacy.pl</w:t>
        </w:r>
      </w:hyperlink>
      <w:r w:rsidRPr="00CD2120">
        <w:rPr>
          <w:rFonts w:ascii="Arial" w:hAnsi="Arial" w:cs="Arial"/>
        </w:rPr>
        <w:t>. Instrukcja korzystania z systemu jest dostępna pod wyżej wskazanym adresem.</w:t>
      </w:r>
    </w:p>
    <w:p w14:paraId="1B097A01" w14:textId="7E455F07"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 xml:space="preserve">3.   Oferta wraz z załącznikami musi być złożona w postaci elektronicznej w systemie informatycznym dostępnym pod adresem </w:t>
      </w:r>
      <w:hyperlink r:id="rId9" w:history="1">
        <w:r w:rsidRPr="00CD2120">
          <w:rPr>
            <w:rFonts w:ascii="Arial" w:hAnsi="Arial" w:cs="Arial"/>
          </w:rPr>
          <w:t>https://chorzele.ezamawiajacy.pl</w:t>
        </w:r>
      </w:hyperlink>
      <w:r w:rsidRPr="00CD2120">
        <w:rPr>
          <w:rFonts w:ascii="Arial" w:hAnsi="Arial" w:cs="Arial"/>
        </w:rPr>
        <w:t>.</w:t>
      </w:r>
    </w:p>
    <w:p w14:paraId="559A4AC9" w14:textId="54E91B1F"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 xml:space="preserve">4. </w:t>
      </w:r>
      <w:r w:rsidR="00333896" w:rsidRPr="00CD2120">
        <w:rPr>
          <w:rFonts w:ascii="Arial" w:hAnsi="Arial" w:cs="Arial"/>
        </w:rPr>
        <w:t xml:space="preserve">   </w:t>
      </w:r>
      <w:r w:rsidRPr="00CD2120">
        <w:rPr>
          <w:rFonts w:ascii="Arial" w:hAnsi="Arial" w:cs="Arial"/>
        </w:rPr>
        <w:t>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5.   Wymagania dotyczące zasad rejestracji oraz minimalnych parametrów technicznych wymaganych od wykonawcy przy wykorzystywaniu systemu do elektronicznej komunikacji z wykonawcami:</w:t>
      </w:r>
    </w:p>
    <w:p w14:paraId="2E408887" w14:textId="77777777" w:rsidR="00013FC6" w:rsidRPr="00CD2120" w:rsidRDefault="00013FC6" w:rsidP="003D097C">
      <w:pPr>
        <w:widowControl w:val="0"/>
        <w:autoSpaceDE w:val="0"/>
        <w:autoSpaceDN w:val="0"/>
        <w:adjustRightInd w:val="0"/>
        <w:spacing w:line="360" w:lineRule="auto"/>
        <w:ind w:left="851"/>
        <w:rPr>
          <w:rFonts w:ascii="Arial" w:hAnsi="Arial" w:cs="Arial"/>
        </w:rPr>
      </w:pPr>
      <w:r w:rsidRPr="00CD2120">
        <w:rPr>
          <w:rFonts w:ascii="Arial" w:hAnsi="Arial" w:cs="Arial"/>
        </w:rPr>
        <w:lastRenderedPageBreak/>
        <w:t xml:space="preserve">Oferta wraz z załącznikami musi zostać złożona w postaci elektronicznej. Złożenie oferty wymaga do Wykonawcy zarejestrowania się i zalogowania w systemie informatycznym dostępnym pod adresem </w:t>
      </w:r>
      <w:hyperlink r:id="rId10" w:history="1">
        <w:r w:rsidRPr="00CD2120">
          <w:rPr>
            <w:rFonts w:ascii="Arial" w:hAnsi="Arial" w:cs="Arial"/>
          </w:rPr>
          <w:t>https://chorzele.ezamawiajacy.pl</w:t>
        </w:r>
      </w:hyperlink>
      <w:r w:rsidRPr="00CD2120">
        <w:rPr>
          <w:rFonts w:ascii="Arial" w:hAnsi="Arial" w:cs="Arial"/>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CD2120">
          <w:rPr>
            <w:rFonts w:ascii="Arial" w:hAnsi="Arial" w:cs="Arial"/>
          </w:rPr>
          <w:t>https://chorzele.ezamawiajacy.pl</w:t>
        </w:r>
      </w:hyperlink>
      <w:r w:rsidRPr="00CD2120">
        <w:rPr>
          <w:rFonts w:ascii="Arial" w:hAnsi="Arial" w:cs="Arial"/>
        </w:rPr>
        <w:t>:</w:t>
      </w:r>
    </w:p>
    <w:p w14:paraId="5522E68E" w14:textId="77777777" w:rsidR="00013FC6" w:rsidRPr="00CD2120" w:rsidRDefault="00013FC6">
      <w:pPr>
        <w:widowControl w:val="0"/>
        <w:numPr>
          <w:ilvl w:val="0"/>
          <w:numId w:val="39"/>
        </w:numPr>
        <w:autoSpaceDE w:val="0"/>
        <w:autoSpaceDN w:val="0"/>
        <w:adjustRightInd w:val="0"/>
        <w:spacing w:line="360" w:lineRule="auto"/>
        <w:rPr>
          <w:rFonts w:ascii="Arial" w:hAnsi="Arial" w:cs="Arial"/>
        </w:rPr>
      </w:pPr>
      <w:r w:rsidRPr="00CD2120">
        <w:rPr>
          <w:rFonts w:ascii="Arial" w:hAnsi="Arial" w:cs="Arial"/>
        </w:rPr>
        <w:t>komputer PC/MAC z aktualnym systemem operacyjnym wspieranym przez producenta;</w:t>
      </w:r>
    </w:p>
    <w:p w14:paraId="1E637CCB" w14:textId="77777777" w:rsidR="00013FC6" w:rsidRPr="00CD2120" w:rsidRDefault="00013FC6">
      <w:pPr>
        <w:widowControl w:val="0"/>
        <w:numPr>
          <w:ilvl w:val="0"/>
          <w:numId w:val="39"/>
        </w:numPr>
        <w:autoSpaceDE w:val="0"/>
        <w:autoSpaceDN w:val="0"/>
        <w:adjustRightInd w:val="0"/>
        <w:spacing w:line="360" w:lineRule="auto"/>
        <w:rPr>
          <w:rFonts w:ascii="Arial" w:hAnsi="Arial" w:cs="Arial"/>
        </w:rPr>
      </w:pPr>
      <w:r w:rsidRPr="00CD2120">
        <w:rPr>
          <w:rFonts w:ascii="Arial" w:hAnsi="Arial" w:cs="Arial"/>
        </w:rPr>
        <w:t>Wybrana przeglądarka wspierana przez producenta: MS Internet Explorer, Firefox, Google Chrome lub MS Edge;</w:t>
      </w:r>
    </w:p>
    <w:p w14:paraId="16C07C16" w14:textId="7C67ABAB" w:rsidR="00594F01" w:rsidRPr="00CD2120" w:rsidRDefault="00013FC6">
      <w:pPr>
        <w:widowControl w:val="0"/>
        <w:numPr>
          <w:ilvl w:val="0"/>
          <w:numId w:val="39"/>
        </w:numPr>
        <w:autoSpaceDE w:val="0"/>
        <w:autoSpaceDN w:val="0"/>
        <w:adjustRightInd w:val="0"/>
        <w:spacing w:line="360" w:lineRule="auto"/>
        <w:rPr>
          <w:rFonts w:ascii="Arial" w:hAnsi="Arial" w:cs="Arial"/>
        </w:rPr>
      </w:pPr>
      <w:r w:rsidRPr="00CD2120">
        <w:rPr>
          <w:rFonts w:ascii="Arial" w:hAnsi="Arial" w:cs="Arial"/>
        </w:rPr>
        <w:t>Podłączenie do Internetu: min. 512 Kb/s na komputer (zalecane szerokopasmowe łącze internetowe)</w:t>
      </w:r>
      <w:r w:rsidR="00594F01" w:rsidRPr="00CD2120">
        <w:rPr>
          <w:rFonts w:ascii="Arial" w:eastAsiaTheme="majorEastAsia" w:hAnsi="Arial" w:cs="Arial"/>
          <w:b/>
          <w:bCs/>
          <w:lang w:eastAsia="en-US"/>
        </w:rPr>
        <w:t>.</w:t>
      </w:r>
    </w:p>
    <w:p w14:paraId="5A880991" w14:textId="7FBEB0CE" w:rsidR="00FE361A" w:rsidRPr="00CD2120" w:rsidRDefault="00FE361A" w:rsidP="00052E37">
      <w:pPr>
        <w:spacing w:after="200" w:line="252" w:lineRule="auto"/>
        <w:contextualSpacing/>
        <w:rPr>
          <w:rFonts w:ascii="Arial" w:eastAsiaTheme="majorEastAsia" w:hAnsi="Arial" w:cs="Arial"/>
          <w:b/>
          <w:lang w:eastAsia="en-US"/>
        </w:rPr>
      </w:pPr>
    </w:p>
    <w:p w14:paraId="59F36EDE" w14:textId="6AF126FE" w:rsidR="00C75797" w:rsidRPr="00CD2120"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Wizja lokalna</w:t>
      </w:r>
    </w:p>
    <w:p w14:paraId="760702FF" w14:textId="77777777" w:rsidR="00962CBB" w:rsidRPr="00CD2120" w:rsidRDefault="00962CBB" w:rsidP="00052E37">
      <w:pPr>
        <w:spacing w:after="200" w:line="252" w:lineRule="auto"/>
        <w:ind w:left="360"/>
        <w:contextualSpacing/>
        <w:rPr>
          <w:rFonts w:ascii="Arial" w:eastAsiaTheme="majorEastAsia" w:hAnsi="Arial" w:cs="Arial"/>
          <w:lang w:eastAsia="en-US"/>
        </w:rPr>
      </w:pPr>
    </w:p>
    <w:p w14:paraId="5D273EC7" w14:textId="4C0F1236" w:rsidR="00667596" w:rsidRPr="00CD2120" w:rsidRDefault="00667596">
      <w:pPr>
        <w:numPr>
          <w:ilvl w:val="0"/>
          <w:numId w:val="15"/>
        </w:numPr>
        <w:spacing w:after="200"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 xml:space="preserve">Zamawiający </w:t>
      </w:r>
      <w:r w:rsidRPr="00CD2120">
        <w:rPr>
          <w:rFonts w:ascii="Arial" w:eastAsiaTheme="majorEastAsia" w:hAnsi="Arial" w:cs="Arial"/>
          <w:b/>
          <w:lang w:eastAsia="en-US"/>
        </w:rPr>
        <w:t>nie przewiduje obowiązku</w:t>
      </w:r>
      <w:r w:rsidRPr="00CD2120">
        <w:rPr>
          <w:rFonts w:ascii="Arial" w:eastAsiaTheme="majorEastAsia" w:hAnsi="Arial" w:cs="Arial"/>
          <w:lang w:eastAsia="en-US"/>
        </w:rPr>
        <w:t xml:space="preserve"> odbyci</w:t>
      </w:r>
      <w:r w:rsidR="00A85EAD" w:rsidRPr="00CD2120">
        <w:rPr>
          <w:rFonts w:ascii="Arial" w:eastAsiaTheme="majorEastAsia" w:hAnsi="Arial" w:cs="Arial"/>
          <w:lang w:eastAsia="en-US"/>
        </w:rPr>
        <w:t>a</w:t>
      </w:r>
      <w:r w:rsidRPr="00CD2120">
        <w:rPr>
          <w:rFonts w:ascii="Arial" w:eastAsiaTheme="majorEastAsia" w:hAnsi="Arial" w:cs="Arial"/>
          <w:lang w:eastAsia="en-US"/>
        </w:rPr>
        <w:t xml:space="preserve"> przez wykonawcę wizji lokalnej oraz sprawdzeni</w:t>
      </w:r>
      <w:r w:rsidR="00A85EAD" w:rsidRPr="00CD2120">
        <w:rPr>
          <w:rFonts w:ascii="Arial" w:eastAsiaTheme="majorEastAsia" w:hAnsi="Arial" w:cs="Arial"/>
          <w:lang w:eastAsia="en-US"/>
        </w:rPr>
        <w:t>a</w:t>
      </w:r>
      <w:r w:rsidRPr="00CD2120">
        <w:rPr>
          <w:rFonts w:ascii="Arial" w:eastAsiaTheme="majorEastAsia" w:hAnsi="Arial" w:cs="Arial"/>
          <w:lang w:eastAsia="en-US"/>
        </w:rPr>
        <w:t xml:space="preserve"> przez wykonawcę dokumentów niezb</w:t>
      </w:r>
      <w:r w:rsidR="00324D72" w:rsidRPr="00CD2120">
        <w:rPr>
          <w:rFonts w:ascii="Arial" w:eastAsiaTheme="majorEastAsia" w:hAnsi="Arial" w:cs="Arial"/>
          <w:lang w:eastAsia="en-US"/>
        </w:rPr>
        <w:t xml:space="preserve">ędnych do realizacji zamówienia </w:t>
      </w:r>
      <w:r w:rsidRPr="00CD2120">
        <w:rPr>
          <w:rFonts w:ascii="Arial" w:eastAsiaTheme="majorEastAsia" w:hAnsi="Arial" w:cs="Arial"/>
          <w:lang w:eastAsia="en-US"/>
        </w:rPr>
        <w:t>dostępnych na miejscu u zamawiającego</w:t>
      </w:r>
      <w:r w:rsidR="00282787" w:rsidRPr="00CD2120">
        <w:rPr>
          <w:rFonts w:ascii="Arial" w:eastAsiaTheme="majorEastAsia" w:hAnsi="Arial" w:cs="Arial"/>
          <w:lang w:eastAsia="en-US"/>
        </w:rPr>
        <w:t>.</w:t>
      </w:r>
    </w:p>
    <w:p w14:paraId="7008B7CF" w14:textId="3EC6288B" w:rsidR="00282787" w:rsidRPr="00CD2120" w:rsidRDefault="002729F0">
      <w:pPr>
        <w:numPr>
          <w:ilvl w:val="0"/>
          <w:numId w:val="15"/>
        </w:numPr>
        <w:spacing w:after="200" w:line="360" w:lineRule="auto"/>
        <w:ind w:left="709"/>
        <w:contextualSpacing/>
        <w:rPr>
          <w:rFonts w:ascii="Arial" w:eastAsiaTheme="majorEastAsia" w:hAnsi="Arial" w:cs="Arial"/>
          <w:lang w:eastAsia="en-US"/>
        </w:rPr>
      </w:pPr>
      <w:r w:rsidRPr="00CD2120">
        <w:rPr>
          <w:rFonts w:ascii="Arial" w:eastAsia="Batang" w:hAnsi="Arial" w:cs="Arial"/>
          <w:lang w:eastAsia="ko-KR"/>
        </w:rPr>
        <w:lastRenderedPageBreak/>
        <w:t>Wszystkie dokumenty związane z realizacją przedmiotu zamówienia zostały opublikowane na stronie internetowej (</w:t>
      </w:r>
      <w:r w:rsidR="00DB117E" w:rsidRPr="00CD2120">
        <w:rPr>
          <w:rFonts w:ascii="Arial" w:eastAsia="Batang" w:hAnsi="Arial" w:cs="Arial"/>
          <w:lang w:eastAsia="ko-KR"/>
        </w:rPr>
        <w:t xml:space="preserve">na </w:t>
      </w:r>
      <w:r w:rsidRPr="00CD2120">
        <w:rPr>
          <w:rFonts w:ascii="Arial" w:eastAsia="Batang" w:hAnsi="Arial" w:cs="Arial"/>
          <w:lang w:eastAsia="ko-KR"/>
        </w:rPr>
        <w:t>platformie) prowadzącego postępowanie.</w:t>
      </w:r>
    </w:p>
    <w:p w14:paraId="2BC92CEF" w14:textId="77777777" w:rsidR="00DA3C76" w:rsidRPr="00CD2120" w:rsidRDefault="00DA3C76" w:rsidP="00052E37">
      <w:pPr>
        <w:spacing w:after="200" w:line="252" w:lineRule="auto"/>
        <w:contextualSpacing/>
        <w:rPr>
          <w:rFonts w:ascii="Arial" w:eastAsiaTheme="majorEastAsia" w:hAnsi="Arial" w:cs="Arial"/>
          <w:lang w:eastAsia="en-US"/>
        </w:rPr>
      </w:pPr>
    </w:p>
    <w:p w14:paraId="1322E908" w14:textId="77777777" w:rsidR="00C75797" w:rsidRPr="00CD2120" w:rsidRDefault="00C75797">
      <w:pPr>
        <w:numPr>
          <w:ilvl w:val="0"/>
          <w:numId w:val="17"/>
        </w:numPr>
        <w:shd w:val="clear" w:color="auto" w:fill="D6E3BC" w:themeFill="accent3" w:themeFillTint="66"/>
        <w:spacing w:after="200" w:line="276"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Podział zamówienia na części</w:t>
      </w:r>
    </w:p>
    <w:p w14:paraId="3556A4E3" w14:textId="77777777" w:rsidR="00282787" w:rsidRPr="00CD2120" w:rsidRDefault="00282787" w:rsidP="00770997">
      <w:pPr>
        <w:spacing w:after="200" w:line="276" w:lineRule="auto"/>
        <w:contextualSpacing/>
        <w:rPr>
          <w:rFonts w:ascii="Arial" w:eastAsiaTheme="majorEastAsia" w:hAnsi="Arial" w:cs="Arial"/>
          <w:lang w:eastAsia="en-US"/>
        </w:rPr>
      </w:pPr>
    </w:p>
    <w:p w14:paraId="391B76F4" w14:textId="77777777" w:rsidR="00EB6905" w:rsidRPr="00CD2120" w:rsidRDefault="00EB6905" w:rsidP="00EB6905">
      <w:pPr>
        <w:pStyle w:val="Akapitzlist"/>
        <w:spacing w:line="360" w:lineRule="auto"/>
        <w:ind w:left="360"/>
        <w:contextualSpacing/>
        <w:rPr>
          <w:rFonts w:ascii="Arial" w:eastAsiaTheme="majorEastAsia" w:hAnsi="Arial" w:cs="Arial"/>
          <w:lang w:eastAsia="en-US"/>
        </w:rPr>
      </w:pPr>
      <w:r w:rsidRPr="00CD2120">
        <w:rPr>
          <w:rFonts w:ascii="Arial" w:eastAsiaTheme="majorEastAsia" w:hAnsi="Arial" w:cs="Arial"/>
          <w:lang w:eastAsia="en-US"/>
        </w:rPr>
        <w:t xml:space="preserve">Zamawiający nie dokonuje podziału zamówienia na części. </w:t>
      </w:r>
    </w:p>
    <w:p w14:paraId="6DAF2F9A" w14:textId="77777777" w:rsidR="00EB6905" w:rsidRPr="00CD2120" w:rsidRDefault="00EB6905" w:rsidP="00EB6905">
      <w:pPr>
        <w:spacing w:line="360" w:lineRule="auto"/>
        <w:ind w:left="426"/>
        <w:contextualSpacing/>
        <w:rPr>
          <w:rFonts w:ascii="Arial" w:eastAsiaTheme="majorEastAsia" w:hAnsi="Arial" w:cs="Arial"/>
          <w:iCs/>
          <w:lang w:eastAsia="en-US"/>
        </w:rPr>
      </w:pPr>
      <w:r w:rsidRPr="00CD2120">
        <w:rPr>
          <w:rFonts w:ascii="Arial" w:eastAsiaTheme="majorEastAsia" w:hAnsi="Arial" w:cs="Arial"/>
          <w:iCs/>
          <w:lang w:eastAsia="en-US"/>
        </w:rPr>
        <w:t>Powody niedokonania podziału:</w:t>
      </w:r>
    </w:p>
    <w:p w14:paraId="74C2134A" w14:textId="77777777" w:rsidR="00EB6905" w:rsidRPr="00CD2120" w:rsidRDefault="00EB6905" w:rsidP="00EB6905">
      <w:pPr>
        <w:spacing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Zamawiający nie dokonuje podziału zamówienia na części. Tym samym zamawiający nie dopuszcza składania ofert częściowych, o których mowa w art. 7 pkt 15 ustawy Pzp.</w:t>
      </w:r>
    </w:p>
    <w:p w14:paraId="546AF0E6" w14:textId="77777777" w:rsidR="00EB6905" w:rsidRPr="00CD2120" w:rsidRDefault="00EB6905" w:rsidP="00EB6905">
      <w:pPr>
        <w:spacing w:line="360" w:lineRule="auto"/>
        <w:ind w:left="426"/>
        <w:rPr>
          <w:rFonts w:ascii="Arial" w:eastAsiaTheme="majorEastAsia" w:hAnsi="Arial" w:cs="Arial"/>
          <w:b/>
          <w:lang w:eastAsia="en-US"/>
        </w:rPr>
      </w:pPr>
      <w:r w:rsidRPr="00CD2120">
        <w:rPr>
          <w:rFonts w:ascii="Arial" w:eastAsiaTheme="majorEastAsia" w:hAnsi="Arial" w:cs="Arial"/>
          <w:b/>
          <w:lang w:eastAsia="en-US"/>
        </w:rPr>
        <w:t>Powody niedokonania podziału:</w:t>
      </w:r>
    </w:p>
    <w:p w14:paraId="25A87A81" w14:textId="77777777" w:rsidR="00EB6905" w:rsidRPr="00CD2120" w:rsidRDefault="00EB6905" w:rsidP="00EB6905">
      <w:pPr>
        <w:spacing w:line="360" w:lineRule="auto"/>
        <w:ind w:left="426"/>
        <w:rPr>
          <w:rFonts w:ascii="Arial" w:hAnsi="Arial" w:cs="Arial"/>
          <w:lang w:eastAsia="ar-SA"/>
        </w:rPr>
      </w:pPr>
      <w:r w:rsidRPr="00CD2120">
        <w:rPr>
          <w:rFonts w:ascii="Arial" w:hAnsi="Arial" w:cs="Arial"/>
        </w:rPr>
        <w:t>Niewielka wartość zamówienia. Zamówienie przeznaczone dla małych i średnich przedsiębiorstw. W przypadku małej wartości zamówienia jego podział mógłby spowodować brak zainteresowania wykonawców przedmiotowym postępowaniem co spowodowałoby wydłużenie terminu jego realizacji. Ponadto potrzeba skoordynowania działań różnych wykonawców realizujących poszczególne części zamówienia mogłaby poważnie zagrozić właściwemu wykonaniu zamówienia oraz spowodować zwiększenie kosztów jego wykonania.</w:t>
      </w:r>
    </w:p>
    <w:p w14:paraId="591CE432" w14:textId="636959E2" w:rsidR="00821963" w:rsidRPr="00CD2120" w:rsidRDefault="00CC018C" w:rsidP="006C4D65">
      <w:pPr>
        <w:tabs>
          <w:tab w:val="left" w:pos="3840"/>
        </w:tabs>
        <w:spacing w:line="360" w:lineRule="auto"/>
        <w:ind w:right="110"/>
        <w:rPr>
          <w:rFonts w:ascii="Arial" w:hAnsi="Arial" w:cs="Arial"/>
          <w:i/>
          <w:iCs/>
        </w:rPr>
      </w:pPr>
      <w:r w:rsidRPr="00CD2120">
        <w:rPr>
          <w:rFonts w:ascii="Arial" w:hAnsi="Arial" w:cs="Arial"/>
          <w:i/>
          <w:iCs/>
        </w:rPr>
        <w:tab/>
      </w:r>
    </w:p>
    <w:p w14:paraId="2DDA5142" w14:textId="03DCBB47" w:rsidR="00C75797" w:rsidRPr="00CD2120"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Oferty wariantowe</w:t>
      </w:r>
    </w:p>
    <w:p w14:paraId="2111AFE6" w14:textId="77777777" w:rsidR="00A73B0F" w:rsidRPr="00CD2120" w:rsidRDefault="00A73B0F" w:rsidP="00052E37">
      <w:pPr>
        <w:spacing w:after="200" w:line="252" w:lineRule="auto"/>
        <w:contextualSpacing/>
        <w:rPr>
          <w:rFonts w:ascii="Arial" w:eastAsiaTheme="majorEastAsia" w:hAnsi="Arial" w:cs="Arial"/>
          <w:lang w:eastAsia="en-US"/>
        </w:rPr>
      </w:pPr>
    </w:p>
    <w:p w14:paraId="3CA77618" w14:textId="77777777" w:rsidR="000530B3" w:rsidRPr="00CD2120" w:rsidRDefault="00C75797"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Zamawiający</w:t>
      </w:r>
      <w:r w:rsidR="000530B3" w:rsidRPr="00CD2120">
        <w:rPr>
          <w:rFonts w:ascii="Arial" w:eastAsiaTheme="majorEastAsia" w:hAnsi="Arial" w:cs="Arial"/>
          <w:lang w:eastAsia="en-US"/>
        </w:rPr>
        <w:t>:</w:t>
      </w:r>
    </w:p>
    <w:p w14:paraId="0FF447C0" w14:textId="5BB90D16" w:rsidR="000530B3" w:rsidRPr="00CD2120" w:rsidRDefault="00A85EAD"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 xml:space="preserve">– </w:t>
      </w:r>
      <w:r w:rsidR="00C75797" w:rsidRPr="00CD2120">
        <w:rPr>
          <w:rFonts w:ascii="Arial" w:eastAsiaTheme="majorEastAsia" w:hAnsi="Arial" w:cs="Arial"/>
          <w:strike/>
          <w:lang w:eastAsia="en-US"/>
        </w:rPr>
        <w:t>dopuszcza</w:t>
      </w:r>
      <w:r w:rsidR="00C75797" w:rsidRPr="00CD2120">
        <w:rPr>
          <w:rFonts w:ascii="Arial" w:eastAsiaTheme="majorEastAsia" w:hAnsi="Arial" w:cs="Arial"/>
          <w:lang w:eastAsia="en-US"/>
        </w:rPr>
        <w:t>/nie dopuszcza możliwości</w:t>
      </w:r>
      <w:r w:rsidRPr="00CD2120">
        <w:rPr>
          <w:rFonts w:ascii="Arial" w:eastAsiaTheme="majorEastAsia" w:hAnsi="Arial" w:cs="Arial"/>
          <w:lang w:eastAsia="en-US"/>
        </w:rPr>
        <w:t>,</w:t>
      </w:r>
    </w:p>
    <w:p w14:paraId="7C5E33B1" w14:textId="218EE3D3" w:rsidR="000530B3" w:rsidRPr="00CD2120" w:rsidRDefault="00A85EAD"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 xml:space="preserve">– </w:t>
      </w:r>
      <w:r w:rsidR="000530B3" w:rsidRPr="00CD2120">
        <w:rPr>
          <w:rFonts w:ascii="Arial" w:eastAsiaTheme="majorEastAsia" w:hAnsi="Arial" w:cs="Arial"/>
          <w:strike/>
          <w:lang w:eastAsia="en-US"/>
        </w:rPr>
        <w:t>wymaga</w:t>
      </w:r>
      <w:r w:rsidR="000530B3" w:rsidRPr="00CD2120">
        <w:rPr>
          <w:rFonts w:ascii="Arial" w:eastAsiaTheme="majorEastAsia" w:hAnsi="Arial" w:cs="Arial"/>
          <w:lang w:eastAsia="en-US"/>
        </w:rPr>
        <w:t>/nie wymaga</w:t>
      </w:r>
      <w:r w:rsidR="00DD0B84" w:rsidRPr="00CD2120">
        <w:rPr>
          <w:rFonts w:ascii="Arial" w:eastAsiaTheme="majorEastAsia" w:hAnsi="Arial" w:cs="Arial"/>
          <w:lang w:eastAsia="en-US"/>
        </w:rPr>
        <w:t>,</w:t>
      </w:r>
      <w:r w:rsidR="000530B3" w:rsidRPr="00CD2120">
        <w:rPr>
          <w:rFonts w:ascii="Arial" w:eastAsiaTheme="majorEastAsia" w:hAnsi="Arial" w:cs="Arial"/>
          <w:lang w:eastAsia="en-US"/>
        </w:rPr>
        <w:t xml:space="preserve"> </w:t>
      </w:r>
    </w:p>
    <w:p w14:paraId="18D3F6EC" w14:textId="30180387" w:rsidR="00C75797" w:rsidRPr="00CD2120" w:rsidRDefault="00C75797"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 xml:space="preserve">złożenia oferty wariantowej, o której mowa w </w:t>
      </w:r>
      <w:r w:rsidR="000530B3" w:rsidRPr="00CD2120">
        <w:rPr>
          <w:rFonts w:ascii="Arial" w:eastAsiaTheme="majorEastAsia" w:hAnsi="Arial" w:cs="Arial"/>
          <w:lang w:eastAsia="en-US"/>
        </w:rPr>
        <w:t>art. 92</w:t>
      </w:r>
      <w:r w:rsidRPr="00CD2120">
        <w:rPr>
          <w:rFonts w:ascii="Arial" w:eastAsiaTheme="majorEastAsia" w:hAnsi="Arial" w:cs="Arial"/>
          <w:lang w:eastAsia="en-US"/>
        </w:rPr>
        <w:t xml:space="preserve"> ustawy Pzp tzn. oferty przewidującej odmienny sposób wykonania zamówien</w:t>
      </w:r>
      <w:r w:rsidR="00A73B0F" w:rsidRPr="00CD2120">
        <w:rPr>
          <w:rFonts w:ascii="Arial" w:eastAsiaTheme="majorEastAsia" w:hAnsi="Arial" w:cs="Arial"/>
          <w:lang w:eastAsia="en-US"/>
        </w:rPr>
        <w:t>ia niż określony w niniejszej S</w:t>
      </w:r>
      <w:r w:rsidRPr="00CD2120">
        <w:rPr>
          <w:rFonts w:ascii="Arial" w:eastAsiaTheme="majorEastAsia" w:hAnsi="Arial" w:cs="Arial"/>
          <w:lang w:eastAsia="en-US"/>
        </w:rPr>
        <w:t>WZ.</w:t>
      </w:r>
    </w:p>
    <w:p w14:paraId="7CB1605B" w14:textId="77777777" w:rsidR="000530B3" w:rsidRPr="00CD2120" w:rsidRDefault="000530B3" w:rsidP="00052E37">
      <w:pPr>
        <w:spacing w:after="200" w:line="252" w:lineRule="auto"/>
        <w:contextualSpacing/>
        <w:rPr>
          <w:rFonts w:ascii="Arial" w:eastAsiaTheme="majorEastAsia" w:hAnsi="Arial" w:cs="Arial"/>
          <w:i/>
          <w:lang w:eastAsia="en-US"/>
        </w:rPr>
      </w:pPr>
    </w:p>
    <w:p w14:paraId="40DC6E4A" w14:textId="39C5B309" w:rsidR="00C75797" w:rsidRPr="00CD2120" w:rsidRDefault="007B6AA5">
      <w:pPr>
        <w:numPr>
          <w:ilvl w:val="0"/>
          <w:numId w:val="17"/>
        </w:numPr>
        <w:shd w:val="clear" w:color="auto" w:fill="D6E3BC" w:themeFill="accent3" w:themeFillTint="66"/>
        <w:spacing w:after="200" w:line="360" w:lineRule="auto"/>
        <w:contextualSpacing/>
        <w:rPr>
          <w:rFonts w:ascii="Arial" w:hAnsi="Arial" w:cs="Arial"/>
          <w:i/>
          <w:sz w:val="28"/>
          <w:szCs w:val="28"/>
          <w:lang w:eastAsia="en-US"/>
        </w:rPr>
      </w:pPr>
      <w:r w:rsidRPr="00CD2120">
        <w:rPr>
          <w:rFonts w:ascii="Arial" w:hAnsi="Arial" w:cs="Arial"/>
          <w:b/>
          <w:sz w:val="28"/>
          <w:szCs w:val="28"/>
          <w:lang w:eastAsia="en-US"/>
        </w:rPr>
        <w:t>Katalogi elektroniczne</w:t>
      </w:r>
      <w:r w:rsidR="009050E2" w:rsidRPr="00CD2120">
        <w:rPr>
          <w:rFonts w:ascii="Arial" w:hAnsi="Arial" w:cs="Arial"/>
          <w:b/>
          <w:sz w:val="28"/>
          <w:szCs w:val="28"/>
          <w:lang w:eastAsia="en-US"/>
        </w:rPr>
        <w:t xml:space="preserve"> </w:t>
      </w:r>
      <w:r w:rsidR="009050E2" w:rsidRPr="00CD2120">
        <w:rPr>
          <w:rFonts w:ascii="Arial" w:hAnsi="Arial" w:cs="Arial"/>
          <w:i/>
          <w:sz w:val="28"/>
          <w:szCs w:val="28"/>
          <w:lang w:eastAsia="en-US"/>
        </w:rPr>
        <w:t>(tylko w przypadku gdy komunikacja w postępowaniu o udzielenie zamówienia odbywa się przy użyciu środków komunikacji elektronicznej)</w:t>
      </w:r>
    </w:p>
    <w:p w14:paraId="3E95CE5D" w14:textId="77777777" w:rsidR="00A73B0F" w:rsidRPr="00CD2120" w:rsidRDefault="00A73B0F" w:rsidP="00052E37">
      <w:pPr>
        <w:spacing w:after="200" w:line="252" w:lineRule="auto"/>
        <w:contextualSpacing/>
        <w:rPr>
          <w:rFonts w:ascii="Arial" w:eastAsiaTheme="majorEastAsia" w:hAnsi="Arial" w:cs="Arial"/>
          <w:i/>
          <w:lang w:eastAsia="en-US"/>
        </w:rPr>
      </w:pPr>
    </w:p>
    <w:p w14:paraId="1E0FBC04" w14:textId="0E064C5A" w:rsidR="00A73B0F" w:rsidRPr="00CD2120" w:rsidRDefault="00A73B0F" w:rsidP="00052E37">
      <w:pPr>
        <w:spacing w:after="200" w:line="252" w:lineRule="auto"/>
        <w:ind w:left="284"/>
        <w:contextualSpacing/>
        <w:rPr>
          <w:rFonts w:ascii="Arial" w:eastAsiaTheme="majorEastAsia" w:hAnsi="Arial" w:cs="Arial"/>
          <w:lang w:eastAsia="en-US"/>
        </w:rPr>
      </w:pPr>
      <w:r w:rsidRPr="00CD2120">
        <w:rPr>
          <w:rFonts w:ascii="Arial" w:eastAsiaTheme="majorEastAsia" w:hAnsi="Arial" w:cs="Arial"/>
          <w:lang w:eastAsia="en-US"/>
        </w:rPr>
        <w:t>Zamawiający</w:t>
      </w:r>
      <w:r w:rsidR="00CC0888" w:rsidRPr="00CD2120">
        <w:rPr>
          <w:rFonts w:ascii="Arial" w:eastAsiaTheme="majorEastAsia" w:hAnsi="Arial" w:cs="Arial"/>
          <w:lang w:eastAsia="en-US"/>
        </w:rPr>
        <w:t xml:space="preserve"> </w:t>
      </w:r>
      <w:r w:rsidRPr="00CD2120">
        <w:rPr>
          <w:rFonts w:ascii="Arial" w:eastAsiaTheme="majorEastAsia" w:hAnsi="Arial" w:cs="Arial"/>
          <w:lang w:eastAsia="en-US"/>
        </w:rPr>
        <w:t>nie wymaga</w:t>
      </w:r>
      <w:r w:rsidR="000F7318" w:rsidRPr="00CD2120">
        <w:rPr>
          <w:rFonts w:ascii="Arial" w:eastAsiaTheme="majorEastAsia" w:hAnsi="Arial" w:cs="Arial"/>
          <w:lang w:eastAsia="en-US"/>
        </w:rPr>
        <w:t xml:space="preserve"> </w:t>
      </w:r>
      <w:r w:rsidR="00C75797" w:rsidRPr="00CD2120">
        <w:rPr>
          <w:rFonts w:ascii="Arial" w:eastAsiaTheme="majorEastAsia" w:hAnsi="Arial" w:cs="Arial"/>
          <w:lang w:eastAsia="en-US"/>
        </w:rPr>
        <w:t>złożenia ofert w postaci katalogów elektronicznych</w:t>
      </w:r>
      <w:r w:rsidR="000F7318" w:rsidRPr="00CD2120">
        <w:rPr>
          <w:rFonts w:ascii="Arial" w:eastAsiaTheme="majorEastAsia" w:hAnsi="Arial" w:cs="Arial"/>
          <w:lang w:eastAsia="en-US"/>
        </w:rPr>
        <w:t>.</w:t>
      </w:r>
    </w:p>
    <w:p w14:paraId="6CA9460B" w14:textId="77777777" w:rsidR="00C75797" w:rsidRPr="00CD2120" w:rsidRDefault="00C75797" w:rsidP="00052E37">
      <w:pPr>
        <w:spacing w:after="200" w:line="252" w:lineRule="auto"/>
        <w:contextualSpacing/>
        <w:rPr>
          <w:rFonts w:ascii="Arial" w:eastAsiaTheme="majorEastAsia" w:hAnsi="Arial" w:cs="Arial"/>
          <w:lang w:eastAsia="en-US"/>
        </w:rPr>
      </w:pPr>
    </w:p>
    <w:p w14:paraId="158D9F58" w14:textId="1FE50B87" w:rsidR="007C0085" w:rsidRPr="00CD2120"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lastRenderedPageBreak/>
        <w:t>Umowa ramowa</w:t>
      </w:r>
    </w:p>
    <w:p w14:paraId="08AD03AA" w14:textId="77777777" w:rsidR="00962CBB" w:rsidRPr="00CD2120" w:rsidRDefault="00962CBB" w:rsidP="00052E37">
      <w:pPr>
        <w:spacing w:after="200" w:line="252" w:lineRule="auto"/>
        <w:contextualSpacing/>
        <w:rPr>
          <w:rFonts w:ascii="Arial" w:eastAsiaTheme="majorEastAsia" w:hAnsi="Arial" w:cs="Arial"/>
          <w:lang w:eastAsia="en-US"/>
        </w:rPr>
      </w:pPr>
    </w:p>
    <w:p w14:paraId="5466FFC0" w14:textId="22ABC880" w:rsidR="00FE361A" w:rsidRPr="00CD2120" w:rsidRDefault="00FE361A" w:rsidP="006C4D65">
      <w:pPr>
        <w:spacing w:after="200" w:line="360" w:lineRule="auto"/>
        <w:ind w:left="284"/>
        <w:contextualSpacing/>
        <w:rPr>
          <w:rFonts w:ascii="Arial" w:eastAsiaTheme="majorEastAsia" w:hAnsi="Arial" w:cs="Arial"/>
          <w:lang w:eastAsia="en-US"/>
        </w:rPr>
      </w:pPr>
      <w:r w:rsidRPr="00CD2120">
        <w:rPr>
          <w:rFonts w:ascii="Arial" w:eastAsiaTheme="majorEastAsia" w:hAnsi="Arial" w:cs="Arial"/>
          <w:lang w:eastAsia="en-US"/>
        </w:rPr>
        <w:t xml:space="preserve">Zamawiający </w:t>
      </w:r>
      <w:r w:rsidR="00BD5A6F" w:rsidRPr="00CD2120">
        <w:rPr>
          <w:rFonts w:ascii="Arial" w:eastAsiaTheme="majorEastAsia" w:hAnsi="Arial" w:cs="Arial"/>
          <w:lang w:eastAsia="en-US"/>
        </w:rPr>
        <w:t xml:space="preserve">nie przewiduje </w:t>
      </w:r>
      <w:r w:rsidRPr="00CD2120">
        <w:rPr>
          <w:rFonts w:ascii="Arial" w:eastAsiaTheme="majorEastAsia" w:hAnsi="Arial" w:cs="Arial"/>
          <w:lang w:eastAsia="en-US"/>
        </w:rPr>
        <w:t xml:space="preserve">zawarcia umowy ramowej, o  której mowa w art. </w:t>
      </w:r>
      <w:r w:rsidR="00324D72" w:rsidRPr="00CD2120">
        <w:rPr>
          <w:rFonts w:ascii="Arial" w:eastAsiaTheme="majorEastAsia" w:hAnsi="Arial" w:cs="Arial"/>
          <w:lang w:eastAsia="en-US"/>
        </w:rPr>
        <w:t>311</w:t>
      </w:r>
      <w:r w:rsidR="000F7318" w:rsidRPr="00CD2120">
        <w:rPr>
          <w:rFonts w:ascii="Arial" w:eastAsiaTheme="majorEastAsia" w:hAnsi="Arial" w:cs="Arial"/>
          <w:lang w:eastAsia="en-US"/>
        </w:rPr>
        <w:t>–</w:t>
      </w:r>
      <w:r w:rsidR="00324D72" w:rsidRPr="00CD2120">
        <w:rPr>
          <w:rFonts w:ascii="Arial" w:eastAsiaTheme="majorEastAsia" w:hAnsi="Arial" w:cs="Arial"/>
          <w:lang w:eastAsia="en-US"/>
        </w:rPr>
        <w:t>315</w:t>
      </w:r>
      <w:r w:rsidRPr="00CD2120">
        <w:rPr>
          <w:rFonts w:ascii="Arial" w:eastAsiaTheme="majorEastAsia" w:hAnsi="Arial" w:cs="Arial"/>
          <w:lang w:eastAsia="en-US"/>
        </w:rPr>
        <w:t xml:space="preserve"> ustawy Pzp</w:t>
      </w:r>
      <w:r w:rsidR="000F7318" w:rsidRPr="00CD2120">
        <w:rPr>
          <w:rFonts w:ascii="Arial" w:eastAsiaTheme="majorEastAsia" w:hAnsi="Arial" w:cs="Arial"/>
          <w:lang w:eastAsia="en-US"/>
        </w:rPr>
        <w:t>.</w:t>
      </w:r>
    </w:p>
    <w:p w14:paraId="38395BA1" w14:textId="77777777" w:rsidR="00912AB9" w:rsidRPr="00CD2120" w:rsidRDefault="00912AB9" w:rsidP="00052E37">
      <w:pPr>
        <w:shd w:val="clear" w:color="auto" w:fill="FFFFFF"/>
        <w:rPr>
          <w:rFonts w:ascii="Arial" w:eastAsiaTheme="majorEastAsia" w:hAnsi="Arial" w:cs="Arial"/>
          <w:i/>
          <w:lang w:eastAsia="en-US"/>
        </w:rPr>
      </w:pPr>
    </w:p>
    <w:p w14:paraId="455B8A2A" w14:textId="63D04A9E" w:rsidR="00BD5A6F" w:rsidRPr="00CD2120"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Aukcja elektroniczna</w:t>
      </w:r>
    </w:p>
    <w:p w14:paraId="1932FAD6" w14:textId="77777777" w:rsidR="00BD5A6F" w:rsidRPr="00CD2120" w:rsidRDefault="00BD5A6F" w:rsidP="00052E37">
      <w:pPr>
        <w:spacing w:after="200" w:line="252" w:lineRule="auto"/>
        <w:contextualSpacing/>
        <w:rPr>
          <w:rFonts w:ascii="Arial" w:eastAsiaTheme="majorEastAsia" w:hAnsi="Arial" w:cs="Arial"/>
          <w:lang w:eastAsia="en-US"/>
        </w:rPr>
      </w:pPr>
    </w:p>
    <w:p w14:paraId="55A6D7C9" w14:textId="3337ABFF" w:rsidR="0081543D" w:rsidRPr="00CD2120" w:rsidRDefault="00BD5A6F" w:rsidP="006C4D65">
      <w:pPr>
        <w:spacing w:after="200" w:line="360" w:lineRule="auto"/>
        <w:ind w:left="284"/>
        <w:contextualSpacing/>
        <w:rPr>
          <w:rFonts w:ascii="Arial" w:eastAsiaTheme="majorEastAsia" w:hAnsi="Arial" w:cs="Arial"/>
          <w:i/>
          <w:lang w:eastAsia="en-US"/>
        </w:rPr>
      </w:pPr>
      <w:r w:rsidRPr="00CD2120">
        <w:rPr>
          <w:rFonts w:ascii="Arial" w:eastAsiaTheme="majorEastAsia" w:hAnsi="Arial" w:cs="Arial"/>
          <w:lang w:eastAsia="en-US"/>
        </w:rPr>
        <w:t xml:space="preserve">Zamawiający </w:t>
      </w:r>
      <w:r w:rsidRPr="00CD2120">
        <w:rPr>
          <w:rFonts w:ascii="Arial" w:eastAsiaTheme="majorEastAsia" w:hAnsi="Arial" w:cs="Arial"/>
          <w:b/>
          <w:lang w:eastAsia="en-US"/>
        </w:rPr>
        <w:t xml:space="preserve">nie przewiduje </w:t>
      </w:r>
      <w:r w:rsidR="00FE361A" w:rsidRPr="00CD2120">
        <w:rPr>
          <w:rFonts w:ascii="Arial" w:eastAsiaTheme="majorEastAsia" w:hAnsi="Arial" w:cs="Arial"/>
          <w:lang w:eastAsia="en-US"/>
        </w:rPr>
        <w:t xml:space="preserve">przeprowadzenia aukcji elektronicznej, o  której mowa w art. </w:t>
      </w:r>
      <w:r w:rsidR="00164971" w:rsidRPr="00CD2120">
        <w:rPr>
          <w:rFonts w:ascii="Arial" w:eastAsiaTheme="majorEastAsia" w:hAnsi="Arial" w:cs="Arial"/>
          <w:lang w:eastAsia="en-US"/>
        </w:rPr>
        <w:t xml:space="preserve">308 ust. 1 </w:t>
      </w:r>
      <w:r w:rsidR="00FE361A" w:rsidRPr="00CD2120">
        <w:rPr>
          <w:rFonts w:ascii="Arial" w:eastAsiaTheme="majorEastAsia" w:hAnsi="Arial" w:cs="Arial"/>
          <w:lang w:eastAsia="en-US"/>
        </w:rPr>
        <w:t>ustawy Pzp</w:t>
      </w:r>
      <w:r w:rsidR="000F7318" w:rsidRPr="00CD2120">
        <w:rPr>
          <w:rFonts w:ascii="Arial" w:eastAsiaTheme="majorEastAsia" w:hAnsi="Arial" w:cs="Arial"/>
          <w:lang w:eastAsia="en-US"/>
        </w:rPr>
        <w:t xml:space="preserve">. </w:t>
      </w:r>
    </w:p>
    <w:p w14:paraId="6AE27A6D" w14:textId="77777777" w:rsidR="00BD5A6F" w:rsidRPr="00CD2120" w:rsidRDefault="00BD5A6F" w:rsidP="00052E37">
      <w:pPr>
        <w:shd w:val="clear" w:color="auto" w:fill="FFFFFF"/>
        <w:rPr>
          <w:rFonts w:ascii="Arial" w:eastAsiaTheme="majorEastAsia" w:hAnsi="Arial" w:cs="Arial"/>
          <w:i/>
          <w:lang w:eastAsia="en-US"/>
        </w:rPr>
      </w:pPr>
    </w:p>
    <w:p w14:paraId="7F747492" w14:textId="7C53D205" w:rsidR="00324D72" w:rsidRPr="00CD2120" w:rsidRDefault="00BD5A6F">
      <w:pPr>
        <w:numPr>
          <w:ilvl w:val="0"/>
          <w:numId w:val="17"/>
        </w:numPr>
        <w:shd w:val="clear" w:color="auto" w:fill="D6E3BC" w:themeFill="accent3" w:themeFillTint="66"/>
        <w:spacing w:after="200" w:line="252" w:lineRule="auto"/>
        <w:ind w:left="567" w:hanging="567"/>
        <w:contextualSpacing/>
        <w:rPr>
          <w:rFonts w:ascii="Arial" w:hAnsi="Arial" w:cs="Arial"/>
          <w:b/>
          <w:sz w:val="28"/>
          <w:szCs w:val="28"/>
          <w:lang w:eastAsia="en-US"/>
        </w:rPr>
      </w:pPr>
      <w:r w:rsidRPr="00CD2120">
        <w:rPr>
          <w:rFonts w:ascii="Arial" w:hAnsi="Arial" w:cs="Arial"/>
          <w:b/>
          <w:sz w:val="28"/>
          <w:szCs w:val="28"/>
          <w:lang w:eastAsia="en-US"/>
        </w:rPr>
        <w:t>Zamówienia, o których mowa w art. 214 ust. 1 pkt 7 i 8 ustawy Pzp</w:t>
      </w:r>
    </w:p>
    <w:p w14:paraId="36203CA4" w14:textId="77777777" w:rsidR="00962CBB" w:rsidRPr="00CD2120" w:rsidRDefault="00962CBB" w:rsidP="00052E37">
      <w:pPr>
        <w:spacing w:after="200" w:line="252" w:lineRule="auto"/>
        <w:contextualSpacing/>
        <w:rPr>
          <w:rFonts w:ascii="Arial" w:eastAsiaTheme="majorEastAsia" w:hAnsi="Arial" w:cs="Arial"/>
          <w:lang w:eastAsia="en-US"/>
        </w:rPr>
      </w:pPr>
    </w:p>
    <w:p w14:paraId="3AA3A27F" w14:textId="3801ACD2" w:rsidR="00FE361A" w:rsidRPr="00CD2120" w:rsidRDefault="00BD5A6F" w:rsidP="006C4D65">
      <w:pPr>
        <w:spacing w:after="200" w:line="360" w:lineRule="auto"/>
        <w:ind w:left="284"/>
        <w:contextualSpacing/>
        <w:rPr>
          <w:rFonts w:ascii="Arial" w:eastAsiaTheme="majorEastAsia" w:hAnsi="Arial" w:cs="Arial"/>
          <w:lang w:eastAsia="en-US"/>
        </w:rPr>
      </w:pPr>
      <w:r w:rsidRPr="00CD2120">
        <w:rPr>
          <w:rFonts w:ascii="Arial" w:eastAsiaTheme="majorEastAsia" w:hAnsi="Arial" w:cs="Arial"/>
          <w:lang w:eastAsia="en-US"/>
        </w:rPr>
        <w:t xml:space="preserve">Zamawiający </w:t>
      </w:r>
      <w:r w:rsidRPr="00CD2120">
        <w:rPr>
          <w:rFonts w:ascii="Arial" w:eastAsiaTheme="majorEastAsia" w:hAnsi="Arial" w:cs="Arial"/>
          <w:b/>
          <w:lang w:eastAsia="en-US"/>
        </w:rPr>
        <w:t>nie przewiduje</w:t>
      </w:r>
      <w:r w:rsidRPr="00CD2120">
        <w:rPr>
          <w:rFonts w:ascii="Arial" w:eastAsiaTheme="majorEastAsia" w:hAnsi="Arial" w:cs="Arial"/>
          <w:lang w:eastAsia="en-US"/>
        </w:rPr>
        <w:t xml:space="preserve"> </w:t>
      </w:r>
      <w:r w:rsidR="00FE361A" w:rsidRPr="00CD2120">
        <w:rPr>
          <w:rFonts w:ascii="Arial" w:eastAsiaTheme="majorEastAsia" w:hAnsi="Arial" w:cs="Arial"/>
          <w:lang w:eastAsia="en-US"/>
        </w:rPr>
        <w:t>udzielania zamówień</w:t>
      </w:r>
      <w:r w:rsidR="00324D72" w:rsidRPr="00CD2120">
        <w:rPr>
          <w:rFonts w:ascii="Arial" w:eastAsiaTheme="majorEastAsia" w:hAnsi="Arial" w:cs="Arial"/>
          <w:lang w:eastAsia="en-US"/>
        </w:rPr>
        <w:t xml:space="preserve"> na podstawie</w:t>
      </w:r>
      <w:r w:rsidR="00FE361A" w:rsidRPr="00CD2120">
        <w:rPr>
          <w:rFonts w:ascii="Arial" w:eastAsiaTheme="majorEastAsia" w:hAnsi="Arial" w:cs="Arial"/>
          <w:lang w:eastAsia="en-US"/>
        </w:rPr>
        <w:t xml:space="preserve"> </w:t>
      </w:r>
      <w:r w:rsidR="00324D72" w:rsidRPr="00CD2120">
        <w:rPr>
          <w:rFonts w:ascii="Arial" w:eastAsiaTheme="majorEastAsia" w:hAnsi="Arial" w:cs="Arial"/>
          <w:lang w:eastAsia="en-US"/>
        </w:rPr>
        <w:t>a</w:t>
      </w:r>
      <w:r w:rsidR="00667596" w:rsidRPr="00CD2120">
        <w:rPr>
          <w:rFonts w:ascii="Arial" w:eastAsiaTheme="majorEastAsia" w:hAnsi="Arial" w:cs="Arial"/>
          <w:lang w:eastAsia="en-US"/>
        </w:rPr>
        <w:t>rt. 214 ust. 1 pkt 7 i 8</w:t>
      </w:r>
      <w:r w:rsidR="00324D72" w:rsidRPr="00CD2120">
        <w:rPr>
          <w:rFonts w:ascii="Arial" w:eastAsiaTheme="majorEastAsia" w:hAnsi="Arial" w:cs="Arial"/>
          <w:lang w:eastAsia="en-US"/>
        </w:rPr>
        <w:t xml:space="preserve"> ustawy Pzp/zamówienia polegającego na powtórzeniu podobnych usług</w:t>
      </w:r>
      <w:r w:rsidR="004F6812" w:rsidRPr="00CD2120">
        <w:rPr>
          <w:rFonts w:ascii="Arial" w:eastAsiaTheme="majorEastAsia" w:hAnsi="Arial" w:cs="Arial"/>
          <w:lang w:eastAsia="en-US"/>
        </w:rPr>
        <w:t>.</w:t>
      </w:r>
    </w:p>
    <w:p w14:paraId="51C722CE" w14:textId="77777777" w:rsidR="00324D72" w:rsidRPr="00CD2120" w:rsidRDefault="00324D72" w:rsidP="00052E37">
      <w:pPr>
        <w:spacing w:after="200" w:line="252" w:lineRule="auto"/>
        <w:contextualSpacing/>
        <w:rPr>
          <w:rFonts w:ascii="Arial" w:eastAsiaTheme="majorEastAsia" w:hAnsi="Arial" w:cs="Arial"/>
          <w:lang w:eastAsia="en-US"/>
        </w:rPr>
      </w:pPr>
    </w:p>
    <w:p w14:paraId="329DBEE6" w14:textId="0ECF95C6" w:rsidR="00FE361A" w:rsidRPr="00CD2120" w:rsidRDefault="00B63974">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Rozliczenia w walutach obcych</w:t>
      </w:r>
    </w:p>
    <w:p w14:paraId="62CB9B5A" w14:textId="77777777" w:rsidR="00962CBB" w:rsidRPr="00CD2120" w:rsidRDefault="00962CBB" w:rsidP="00052E37">
      <w:pPr>
        <w:spacing w:after="200" w:line="252" w:lineRule="auto"/>
        <w:contextualSpacing/>
        <w:rPr>
          <w:rFonts w:ascii="Arial" w:eastAsiaTheme="majorEastAsia" w:hAnsi="Arial" w:cs="Arial"/>
          <w:lang w:eastAsia="en-US"/>
        </w:rPr>
      </w:pPr>
    </w:p>
    <w:p w14:paraId="0B6919D2" w14:textId="5FCD8F6F" w:rsidR="00B63974" w:rsidRPr="00CD2120" w:rsidRDefault="00B63974" w:rsidP="00052E37">
      <w:pPr>
        <w:spacing w:after="200" w:line="252" w:lineRule="auto"/>
        <w:ind w:left="284"/>
        <w:contextualSpacing/>
        <w:rPr>
          <w:rFonts w:ascii="Arial" w:eastAsiaTheme="majorEastAsia" w:hAnsi="Arial" w:cs="Arial"/>
          <w:lang w:eastAsia="en-US"/>
        </w:rPr>
      </w:pPr>
      <w:r w:rsidRPr="00CD2120">
        <w:rPr>
          <w:rFonts w:ascii="Arial" w:eastAsiaTheme="majorEastAsia" w:hAnsi="Arial" w:cs="Arial"/>
          <w:lang w:eastAsia="en-US"/>
        </w:rPr>
        <w:t>Zamawiający nie przewiduje rozliczenia w walutach obcych</w:t>
      </w:r>
      <w:r w:rsidR="00EB3A42" w:rsidRPr="00CD2120">
        <w:rPr>
          <w:rFonts w:ascii="Arial" w:eastAsiaTheme="majorEastAsia" w:hAnsi="Arial" w:cs="Arial"/>
          <w:lang w:eastAsia="en-US"/>
        </w:rPr>
        <w:t>.</w:t>
      </w:r>
    </w:p>
    <w:p w14:paraId="1BCB0149" w14:textId="77777777" w:rsidR="00B63974" w:rsidRPr="00CD2120" w:rsidRDefault="00B63974" w:rsidP="00052E37">
      <w:pPr>
        <w:spacing w:after="200" w:line="252" w:lineRule="auto"/>
        <w:contextualSpacing/>
        <w:rPr>
          <w:rFonts w:ascii="Arial" w:eastAsiaTheme="majorEastAsia" w:hAnsi="Arial" w:cs="Arial"/>
          <w:lang w:eastAsia="en-US"/>
        </w:rPr>
      </w:pPr>
    </w:p>
    <w:p w14:paraId="7FD10223" w14:textId="104BEAAF" w:rsidR="00AD13F0" w:rsidRPr="00CD2120"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Zwrot kosztów udziału w postępowaniu</w:t>
      </w:r>
    </w:p>
    <w:p w14:paraId="6585C1A5" w14:textId="77777777" w:rsidR="00962CBB" w:rsidRPr="00CD2120" w:rsidRDefault="00962CBB" w:rsidP="00052E37">
      <w:pPr>
        <w:spacing w:after="200" w:line="252" w:lineRule="auto"/>
        <w:contextualSpacing/>
        <w:rPr>
          <w:rFonts w:ascii="Arial" w:eastAsiaTheme="majorEastAsia" w:hAnsi="Arial" w:cs="Arial"/>
          <w:lang w:eastAsia="en-US"/>
        </w:rPr>
      </w:pPr>
    </w:p>
    <w:p w14:paraId="229159C6" w14:textId="1352C83E" w:rsidR="000F7318" w:rsidRPr="00CD2120" w:rsidRDefault="00AD13F0" w:rsidP="006C4D65">
      <w:pPr>
        <w:spacing w:line="360" w:lineRule="auto"/>
        <w:ind w:left="284"/>
        <w:contextualSpacing/>
        <w:rPr>
          <w:rFonts w:ascii="Arial" w:eastAsiaTheme="majorEastAsia" w:hAnsi="Arial" w:cs="Arial"/>
          <w:iCs/>
          <w:lang w:eastAsia="en-US"/>
        </w:rPr>
      </w:pPr>
      <w:r w:rsidRPr="00CD2120">
        <w:rPr>
          <w:rFonts w:ascii="Arial" w:eastAsiaTheme="majorEastAsia" w:hAnsi="Arial" w:cs="Arial"/>
          <w:lang w:eastAsia="en-US"/>
        </w:rPr>
        <w:t>Zamawiający przewiduje</w:t>
      </w:r>
      <w:r w:rsidR="000F7318" w:rsidRPr="00CD2120">
        <w:rPr>
          <w:rFonts w:ascii="Arial" w:eastAsiaTheme="majorEastAsia" w:hAnsi="Arial" w:cs="Arial"/>
          <w:lang w:eastAsia="en-US"/>
        </w:rPr>
        <w:t xml:space="preserve"> zwrot</w:t>
      </w:r>
      <w:r w:rsidRPr="00CD2120">
        <w:rPr>
          <w:rFonts w:ascii="Arial" w:eastAsiaTheme="majorEastAsia" w:hAnsi="Arial" w:cs="Arial"/>
          <w:lang w:eastAsia="en-US"/>
        </w:rPr>
        <w:t xml:space="preserve"> </w:t>
      </w:r>
      <w:r w:rsidR="00FE361A" w:rsidRPr="00CD2120">
        <w:rPr>
          <w:rFonts w:ascii="Arial" w:eastAsiaTheme="majorEastAsia" w:hAnsi="Arial" w:cs="Arial"/>
          <w:lang w:eastAsia="en-US"/>
        </w:rPr>
        <w:t>kosztów udziału w postępowaniu</w:t>
      </w:r>
      <w:r w:rsidR="00CC0888" w:rsidRPr="00CD2120">
        <w:rPr>
          <w:rFonts w:ascii="Arial" w:eastAsiaTheme="majorEastAsia" w:hAnsi="Arial" w:cs="Arial"/>
          <w:lang w:eastAsia="en-US"/>
        </w:rPr>
        <w:t xml:space="preserve"> </w:t>
      </w:r>
      <w:r w:rsidR="00CC0888" w:rsidRPr="00CD2120">
        <w:rPr>
          <w:rFonts w:ascii="Arial" w:eastAsiaTheme="majorEastAsia" w:hAnsi="Arial" w:cs="Arial"/>
          <w:iCs/>
          <w:lang w:eastAsia="en-US"/>
        </w:rPr>
        <w:t>w</w:t>
      </w:r>
      <w:r w:rsidR="00C11079" w:rsidRPr="00CD2120">
        <w:rPr>
          <w:rFonts w:ascii="Arial" w:eastAsiaTheme="majorEastAsia" w:hAnsi="Arial" w:cs="Arial"/>
          <w:iCs/>
          <w:lang w:eastAsia="en-US"/>
        </w:rPr>
        <w:t xml:space="preserve"> przypadku unieważnienia postępowania o udzielenie zamówienia z przyczyn leżących po stronie zamawiającego</w:t>
      </w:r>
      <w:r w:rsidR="00CC0888" w:rsidRPr="00CD2120">
        <w:rPr>
          <w:rFonts w:ascii="Arial" w:eastAsiaTheme="majorEastAsia" w:hAnsi="Arial" w:cs="Arial"/>
          <w:iCs/>
          <w:lang w:eastAsia="en-US"/>
        </w:rPr>
        <w:t>.</w:t>
      </w:r>
      <w:r w:rsidR="00C11079" w:rsidRPr="00CD2120">
        <w:rPr>
          <w:rFonts w:ascii="Arial" w:eastAsiaTheme="majorEastAsia" w:hAnsi="Arial" w:cs="Arial"/>
          <w:iCs/>
          <w:lang w:eastAsia="en-US"/>
        </w:rPr>
        <w:t xml:space="preserve"> </w:t>
      </w:r>
      <w:r w:rsidR="00CC0888" w:rsidRPr="00CD2120">
        <w:rPr>
          <w:rFonts w:ascii="Arial" w:eastAsiaTheme="majorEastAsia" w:hAnsi="Arial" w:cs="Arial"/>
          <w:iCs/>
          <w:lang w:eastAsia="en-US"/>
        </w:rPr>
        <w:t>W</w:t>
      </w:r>
      <w:r w:rsidR="00C11079" w:rsidRPr="00CD2120">
        <w:rPr>
          <w:rFonts w:ascii="Arial" w:eastAsiaTheme="majorEastAsia" w:hAnsi="Arial" w:cs="Arial"/>
          <w:iCs/>
          <w:lang w:eastAsia="en-US"/>
        </w:rPr>
        <w:t>ykonawcom, którzy złożyli oferty niepodlegające odrzuceniu, przysługuje roszczenie o zwrot uzasadnionych kosztów uczestnictwa w tym postępowaniu, w szczególności kosztów przygotowania oferty (art. 261 ustawy Pzp).</w:t>
      </w:r>
    </w:p>
    <w:p w14:paraId="51C6783D" w14:textId="77777777" w:rsidR="00C11079" w:rsidRPr="00CD2120" w:rsidRDefault="00C11079" w:rsidP="00052E37">
      <w:pPr>
        <w:spacing w:after="200" w:line="252" w:lineRule="auto"/>
        <w:contextualSpacing/>
        <w:rPr>
          <w:rFonts w:ascii="Arial" w:eastAsiaTheme="majorEastAsia" w:hAnsi="Arial" w:cs="Arial"/>
          <w:lang w:eastAsia="en-US"/>
        </w:rPr>
      </w:pPr>
    </w:p>
    <w:p w14:paraId="7CA8B78D" w14:textId="6F96A1F8" w:rsidR="00AD13F0" w:rsidRPr="00CD2120"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Zaliczki na poczet udzielenia zamówienia</w:t>
      </w:r>
    </w:p>
    <w:p w14:paraId="0412CD11" w14:textId="77777777" w:rsidR="00962CBB" w:rsidRPr="00CD2120" w:rsidRDefault="00962CBB" w:rsidP="005527EA">
      <w:pPr>
        <w:spacing w:after="200" w:line="360" w:lineRule="auto"/>
        <w:contextualSpacing/>
        <w:rPr>
          <w:rFonts w:ascii="Arial" w:eastAsiaTheme="majorEastAsia" w:hAnsi="Arial" w:cs="Arial"/>
          <w:lang w:eastAsia="en-US"/>
        </w:rPr>
      </w:pPr>
    </w:p>
    <w:p w14:paraId="3D096C54" w14:textId="0F4DC4A8" w:rsidR="006F69FC" w:rsidRPr="00CD2120" w:rsidRDefault="00683F59" w:rsidP="006C4D65">
      <w:pPr>
        <w:spacing w:line="360" w:lineRule="auto"/>
        <w:ind w:left="425"/>
        <w:contextualSpacing/>
        <w:rPr>
          <w:rFonts w:ascii="Arial" w:eastAsiaTheme="majorEastAsia" w:hAnsi="Arial" w:cs="Arial"/>
          <w:lang w:eastAsia="en-US"/>
        </w:rPr>
      </w:pPr>
      <w:r w:rsidRPr="00CD2120">
        <w:rPr>
          <w:rFonts w:ascii="Arial" w:eastAsiaTheme="majorEastAsia" w:hAnsi="Arial" w:cs="Arial"/>
          <w:lang w:eastAsia="en-US"/>
        </w:rPr>
        <w:t xml:space="preserve">Zamawiający nie przewiduje </w:t>
      </w:r>
      <w:r w:rsidR="006F69FC" w:rsidRPr="00CD2120">
        <w:rPr>
          <w:rFonts w:ascii="Arial" w:eastAsiaTheme="majorEastAsia" w:hAnsi="Arial" w:cs="Arial"/>
          <w:lang w:eastAsia="en-US"/>
        </w:rPr>
        <w:t>udziel</w:t>
      </w:r>
      <w:r w:rsidR="000F7318" w:rsidRPr="00CD2120">
        <w:rPr>
          <w:rFonts w:ascii="Arial" w:eastAsiaTheme="majorEastAsia" w:hAnsi="Arial" w:cs="Arial"/>
          <w:lang w:eastAsia="en-US"/>
        </w:rPr>
        <w:t>e</w:t>
      </w:r>
      <w:r w:rsidR="006F69FC" w:rsidRPr="00CD2120">
        <w:rPr>
          <w:rFonts w:ascii="Arial" w:eastAsiaTheme="majorEastAsia" w:hAnsi="Arial" w:cs="Arial"/>
          <w:lang w:eastAsia="en-US"/>
        </w:rPr>
        <w:t>nia zaliczek na poczet wykonania zamówienia</w:t>
      </w:r>
      <w:r w:rsidRPr="00CD2120">
        <w:rPr>
          <w:rFonts w:ascii="Arial" w:eastAsiaTheme="majorEastAsia" w:hAnsi="Arial" w:cs="Arial"/>
          <w:lang w:eastAsia="en-US"/>
        </w:rPr>
        <w:t>.</w:t>
      </w:r>
    </w:p>
    <w:p w14:paraId="7020886F" w14:textId="77777777" w:rsidR="00581F72" w:rsidRPr="00CD2120" w:rsidRDefault="00581F72" w:rsidP="00052E37">
      <w:pPr>
        <w:spacing w:after="200" w:line="252" w:lineRule="auto"/>
        <w:contextualSpacing/>
        <w:rPr>
          <w:rFonts w:ascii="Arial" w:eastAsiaTheme="majorEastAsia" w:hAnsi="Arial" w:cs="Arial"/>
          <w:i/>
          <w:lang w:eastAsia="en-US"/>
        </w:rPr>
      </w:pPr>
    </w:p>
    <w:p w14:paraId="42F9CA85" w14:textId="2F64FB11" w:rsidR="00DE2041" w:rsidRPr="00CD2120" w:rsidRDefault="00DE2041">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 xml:space="preserve">Unieważnienie postępowania </w:t>
      </w:r>
    </w:p>
    <w:p w14:paraId="3C64967A" w14:textId="77777777" w:rsidR="00962CBB" w:rsidRPr="00CD2120" w:rsidRDefault="00962CBB" w:rsidP="00052E37">
      <w:pPr>
        <w:spacing w:after="200" w:line="252" w:lineRule="auto"/>
        <w:contextualSpacing/>
        <w:rPr>
          <w:rFonts w:ascii="Arial" w:eastAsiaTheme="majorEastAsia" w:hAnsi="Arial" w:cs="Arial"/>
          <w:lang w:eastAsia="en-US"/>
        </w:rPr>
      </w:pPr>
    </w:p>
    <w:p w14:paraId="22FAA7D3" w14:textId="70A869DB" w:rsidR="00DE2041" w:rsidRPr="00CD2120" w:rsidRDefault="00CC0888" w:rsidP="006C4D65">
      <w:pPr>
        <w:spacing w:line="360" w:lineRule="auto"/>
        <w:ind w:left="284"/>
        <w:contextualSpacing/>
        <w:rPr>
          <w:rFonts w:ascii="Arial" w:eastAsiaTheme="majorEastAsia" w:hAnsi="Arial" w:cs="Arial"/>
          <w:lang w:eastAsia="en-US"/>
        </w:rPr>
      </w:pPr>
      <w:r w:rsidRPr="00CD2120">
        <w:rPr>
          <w:rFonts w:ascii="Arial" w:eastAsiaTheme="majorEastAsia" w:hAnsi="Arial" w:cs="Arial"/>
          <w:lang w:eastAsia="en-US"/>
        </w:rPr>
        <w:t>Zamawiający</w:t>
      </w:r>
      <w:r w:rsidR="00DE2041" w:rsidRPr="00CD2120">
        <w:rPr>
          <w:rFonts w:ascii="Arial" w:eastAsiaTheme="majorEastAsia" w:hAnsi="Arial" w:cs="Arial"/>
          <w:lang w:eastAsia="en-US"/>
        </w:rPr>
        <w:t xml:space="preserve"> </w:t>
      </w:r>
      <w:r w:rsidR="000073D5" w:rsidRPr="00CD2120">
        <w:rPr>
          <w:rFonts w:ascii="Arial" w:eastAsiaTheme="majorEastAsia" w:hAnsi="Arial" w:cs="Arial"/>
          <w:lang w:eastAsia="en-US"/>
        </w:rPr>
        <w:t xml:space="preserve">dokona </w:t>
      </w:r>
      <w:r w:rsidR="00DE2041" w:rsidRPr="00CD2120">
        <w:rPr>
          <w:rFonts w:ascii="Arial" w:eastAsiaTheme="majorEastAsia" w:hAnsi="Arial" w:cs="Arial"/>
          <w:lang w:eastAsia="en-US"/>
        </w:rPr>
        <w:t xml:space="preserve">unieważnienia postępowania o udzielenie zamówienia </w:t>
      </w:r>
      <w:r w:rsidR="007B5FB1" w:rsidRPr="00CD2120">
        <w:rPr>
          <w:rFonts w:ascii="Arial" w:eastAsiaTheme="majorEastAsia" w:hAnsi="Arial" w:cs="Arial"/>
          <w:lang w:eastAsia="en-US"/>
        </w:rPr>
        <w:t>jeżeli zaistnieje jedna z okoliczności zawartych w</w:t>
      </w:r>
      <w:r w:rsidR="00DE2041" w:rsidRPr="00CD2120">
        <w:rPr>
          <w:rFonts w:ascii="Arial" w:eastAsiaTheme="majorEastAsia" w:hAnsi="Arial" w:cs="Arial"/>
          <w:lang w:eastAsia="en-US"/>
        </w:rPr>
        <w:t xml:space="preserve"> art. 255 ustawy Pzp</w:t>
      </w:r>
      <w:r w:rsidRPr="00CD2120">
        <w:rPr>
          <w:rFonts w:ascii="Arial" w:eastAsiaTheme="majorEastAsia" w:hAnsi="Arial" w:cs="Arial"/>
          <w:lang w:eastAsia="en-US"/>
        </w:rPr>
        <w:t>.</w:t>
      </w:r>
      <w:r w:rsidR="00DE2041" w:rsidRPr="00CD2120">
        <w:rPr>
          <w:rFonts w:ascii="Arial" w:eastAsiaTheme="majorEastAsia" w:hAnsi="Arial" w:cs="Arial"/>
          <w:lang w:eastAsia="en-US"/>
        </w:rPr>
        <w:t xml:space="preserve"> </w:t>
      </w:r>
    </w:p>
    <w:p w14:paraId="07F1FABC" w14:textId="77777777" w:rsidR="00160FEA" w:rsidRPr="00CD2120" w:rsidRDefault="00160FEA" w:rsidP="00052E37">
      <w:pPr>
        <w:spacing w:after="200" w:line="252" w:lineRule="auto"/>
        <w:ind w:left="284"/>
        <w:contextualSpacing/>
        <w:rPr>
          <w:rFonts w:ascii="Arial" w:eastAsiaTheme="majorEastAsia" w:hAnsi="Arial" w:cs="Arial"/>
          <w:lang w:eastAsia="en-US"/>
        </w:rPr>
      </w:pPr>
    </w:p>
    <w:p w14:paraId="1A3D0A5A" w14:textId="51E2A005" w:rsidR="00581F72" w:rsidRPr="00CD2120" w:rsidRDefault="00581F72">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lastRenderedPageBreak/>
        <w:t>Pouczenie o środkach ochrony prawnej</w:t>
      </w:r>
    </w:p>
    <w:p w14:paraId="294BF76B" w14:textId="77777777" w:rsidR="00962CBB" w:rsidRPr="00CD2120" w:rsidRDefault="00962CBB" w:rsidP="00052E37">
      <w:pPr>
        <w:spacing w:after="200" w:line="252" w:lineRule="auto"/>
        <w:contextualSpacing/>
        <w:rPr>
          <w:rFonts w:ascii="Arial" w:eastAsiaTheme="majorEastAsia" w:hAnsi="Arial" w:cs="Arial"/>
          <w:lang w:eastAsia="en-US"/>
        </w:rPr>
      </w:pPr>
    </w:p>
    <w:p w14:paraId="005D008E" w14:textId="5EED8D73" w:rsidR="00581F72" w:rsidRPr="00CD2120" w:rsidRDefault="00581F72"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CD2120">
        <w:rPr>
          <w:rFonts w:ascii="Arial" w:eastAsiaTheme="majorEastAsia" w:hAnsi="Arial" w:cs="Arial"/>
          <w:lang w:eastAsia="en-US"/>
        </w:rPr>
        <w:t>d</w:t>
      </w:r>
      <w:r w:rsidRPr="00CD2120">
        <w:rPr>
          <w:rFonts w:ascii="Arial" w:eastAsiaTheme="majorEastAsia" w:hAnsi="Arial" w:cs="Arial"/>
          <w:lang w:eastAsia="en-US"/>
        </w:rPr>
        <w:t xml:space="preserve">ziale </w:t>
      </w:r>
      <w:r w:rsidR="009F62A5" w:rsidRPr="00CD2120">
        <w:rPr>
          <w:rFonts w:ascii="Arial" w:eastAsiaTheme="majorEastAsia" w:hAnsi="Arial" w:cs="Arial"/>
          <w:lang w:eastAsia="en-US"/>
        </w:rPr>
        <w:t>IX ustawy Pzp (art. 505</w:t>
      </w:r>
      <w:r w:rsidR="00AE57B1" w:rsidRPr="00CD2120">
        <w:rPr>
          <w:rFonts w:ascii="Arial" w:eastAsiaTheme="majorEastAsia" w:hAnsi="Arial" w:cs="Arial"/>
          <w:lang w:eastAsia="en-US"/>
        </w:rPr>
        <w:t>–</w:t>
      </w:r>
      <w:r w:rsidR="009F62A5" w:rsidRPr="00CD2120">
        <w:rPr>
          <w:rFonts w:ascii="Arial" w:eastAsiaTheme="majorEastAsia" w:hAnsi="Arial" w:cs="Arial"/>
          <w:lang w:eastAsia="en-US"/>
        </w:rPr>
        <w:t>590).</w:t>
      </w:r>
    </w:p>
    <w:p w14:paraId="188ED4AF" w14:textId="38739E7B" w:rsidR="009C4529" w:rsidRPr="00CD2120" w:rsidRDefault="009C4529" w:rsidP="00052E37">
      <w:pPr>
        <w:spacing w:after="200" w:line="252" w:lineRule="auto"/>
        <w:contextualSpacing/>
        <w:rPr>
          <w:rFonts w:ascii="Arial" w:eastAsiaTheme="majorEastAsia" w:hAnsi="Arial" w:cs="Arial"/>
          <w:lang w:eastAsia="en-US"/>
        </w:rPr>
      </w:pPr>
    </w:p>
    <w:p w14:paraId="72D77F11" w14:textId="23ADDBC7" w:rsidR="00587F52" w:rsidRPr="00CD2120" w:rsidRDefault="0068680A">
      <w:pPr>
        <w:numPr>
          <w:ilvl w:val="0"/>
          <w:numId w:val="17"/>
        </w:numPr>
        <w:shd w:val="clear" w:color="auto" w:fill="D6E3BC" w:themeFill="accent3" w:themeFillTint="66"/>
        <w:spacing w:after="200" w:line="360" w:lineRule="auto"/>
        <w:ind w:left="426" w:hanging="426"/>
        <w:contextualSpacing/>
        <w:rPr>
          <w:rFonts w:ascii="Arial" w:hAnsi="Arial" w:cs="Arial"/>
          <w:b/>
          <w:sz w:val="28"/>
          <w:szCs w:val="28"/>
          <w:lang w:eastAsia="en-US"/>
        </w:rPr>
      </w:pPr>
      <w:r w:rsidRPr="00CD2120">
        <w:rPr>
          <w:rFonts w:ascii="Arial" w:hAnsi="Arial" w:cs="Arial"/>
          <w:b/>
          <w:lang w:eastAsia="en-US"/>
        </w:rPr>
        <w:t xml:space="preserve"> </w:t>
      </w:r>
      <w:r w:rsidR="00587F52" w:rsidRPr="00CD2120">
        <w:rPr>
          <w:rFonts w:ascii="Arial" w:hAnsi="Arial" w:cs="Arial"/>
          <w:b/>
          <w:sz w:val="28"/>
          <w:szCs w:val="28"/>
          <w:lang w:eastAsia="en-US"/>
        </w:rPr>
        <w:t xml:space="preserve">Ochrona danych osobowych zebranych przez </w:t>
      </w:r>
      <w:r w:rsidR="00962CBB" w:rsidRPr="00CD2120">
        <w:rPr>
          <w:rFonts w:ascii="Arial" w:hAnsi="Arial" w:cs="Arial"/>
          <w:b/>
          <w:sz w:val="28"/>
          <w:szCs w:val="28"/>
          <w:lang w:eastAsia="en-US"/>
        </w:rPr>
        <w:t>z</w:t>
      </w:r>
      <w:r w:rsidR="00587F52" w:rsidRPr="00CD2120">
        <w:rPr>
          <w:rFonts w:ascii="Arial" w:hAnsi="Arial" w:cs="Arial"/>
          <w:b/>
          <w:sz w:val="28"/>
          <w:szCs w:val="28"/>
          <w:lang w:eastAsia="en-US"/>
        </w:rPr>
        <w:t>amawiającego w toku postępowania</w:t>
      </w:r>
    </w:p>
    <w:p w14:paraId="046E3F4A" w14:textId="77777777" w:rsidR="00292EC6" w:rsidRPr="00CD2120" w:rsidRDefault="00292EC6" w:rsidP="00052E37">
      <w:pPr>
        <w:spacing w:after="200" w:line="252" w:lineRule="auto"/>
        <w:ind w:left="709"/>
        <w:contextualSpacing/>
        <w:rPr>
          <w:rFonts w:ascii="Arial" w:eastAsiaTheme="majorEastAsia" w:hAnsi="Arial" w:cs="Arial"/>
          <w:lang w:eastAsia="en-US"/>
        </w:rPr>
      </w:pPr>
    </w:p>
    <w:p w14:paraId="3F869FFF" w14:textId="77777777" w:rsidR="00363DE3" w:rsidRPr="00CD2120" w:rsidRDefault="00363DE3">
      <w:pPr>
        <w:numPr>
          <w:ilvl w:val="0"/>
          <w:numId w:val="49"/>
        </w:numPr>
        <w:spacing w:after="200"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 maja 2016 r.), dalej: RODO, tym samym dane osobowe podane przez wykonawcę  będą przetwarzane zgodnie z RODO oraz zgodnie z przepisami krajowymi.</w:t>
      </w:r>
    </w:p>
    <w:p w14:paraId="2AB4D5A6" w14:textId="3D95C1DB" w:rsidR="00363DE3" w:rsidRPr="00CD2120" w:rsidRDefault="00363DE3">
      <w:pPr>
        <w:numPr>
          <w:ilvl w:val="0"/>
          <w:numId w:val="49"/>
        </w:numPr>
        <w:spacing w:line="360" w:lineRule="auto"/>
        <w:ind w:left="709"/>
        <w:contextualSpacing/>
        <w:rPr>
          <w:rFonts w:ascii="Arial" w:eastAsiaTheme="majorEastAsia" w:hAnsi="Arial" w:cs="Arial"/>
          <w:b/>
          <w:lang w:eastAsia="en-US"/>
        </w:rPr>
      </w:pPr>
      <w:r w:rsidRPr="00CD2120">
        <w:rPr>
          <w:rFonts w:ascii="Arial" w:eastAsiaTheme="majorEastAsia" w:hAnsi="Arial" w:cs="Arial"/>
          <w:lang w:eastAsia="en-US"/>
        </w:rPr>
        <w:t xml:space="preserve">Dane osobowe wykonawcy będą przetwarzane na podstawie art. 6 ust. 1 lit. c RODO w celu związanym z przedmiotowym postępowaniem o udzielenie zamówienia publicznego pn. </w:t>
      </w:r>
      <w:r w:rsidRPr="00CD2120">
        <w:rPr>
          <w:rFonts w:ascii="Arial" w:eastAsiaTheme="majorEastAsia" w:hAnsi="Arial" w:cs="Arial"/>
          <w:b/>
          <w:bCs/>
          <w:lang w:eastAsia="en-US"/>
        </w:rPr>
        <w:t>„</w:t>
      </w:r>
      <w:r w:rsidR="00EB6905" w:rsidRPr="00CD2120">
        <w:rPr>
          <w:rFonts w:ascii="Arial" w:eastAsia="Arial Unicode MS" w:hAnsi="Arial" w:cs="Arial"/>
          <w:b/>
          <w:bCs/>
          <w:highlight w:val="white"/>
          <w:bdr w:val="none" w:sz="0" w:space="0" w:color="auto" w:frame="1"/>
        </w:rPr>
        <w:t xml:space="preserve">Transportowanie </w:t>
      </w:r>
      <w:r w:rsidR="00386C6E" w:rsidRPr="00CD2120">
        <w:rPr>
          <w:rFonts w:ascii="Arial" w:eastAsia="Arial Unicode MS" w:hAnsi="Arial" w:cs="Arial"/>
          <w:b/>
          <w:bCs/>
          <w:highlight w:val="white"/>
          <w:bdr w:val="none" w:sz="0" w:space="0" w:color="auto" w:frame="1"/>
        </w:rPr>
        <w:t>kruszywa</w:t>
      </w:r>
      <w:r w:rsidR="00EB6905" w:rsidRPr="00CD2120">
        <w:rPr>
          <w:rFonts w:ascii="Arial" w:eastAsia="Arial Unicode MS" w:hAnsi="Arial" w:cs="Arial"/>
          <w:b/>
          <w:bCs/>
          <w:highlight w:val="white"/>
          <w:bdr w:val="none" w:sz="0" w:space="0" w:color="auto" w:frame="1"/>
        </w:rPr>
        <w:t xml:space="preserve"> na naprawę dróg gminnych żwirowych i gruntowych na terenie miasta i gminy Chorzele</w:t>
      </w:r>
      <w:r w:rsidR="00EB6905" w:rsidRPr="00CD2120">
        <w:rPr>
          <w:rFonts w:ascii="Arial" w:eastAsia="Arial Unicode MS" w:hAnsi="Arial" w:cs="Arial"/>
          <w:b/>
          <w:bCs/>
          <w:bdr w:val="none" w:sz="0" w:space="0" w:color="auto" w:frame="1"/>
        </w:rPr>
        <w:t xml:space="preserve"> oraz  profilowanie i wyrównanie nawierzchni dróg za pomocą równiarki samojezdnej</w:t>
      </w:r>
      <w:r w:rsidRPr="00CD2120">
        <w:rPr>
          <w:rFonts w:ascii="Arial" w:hAnsi="Arial" w:cs="Arial"/>
          <w:b/>
          <w:bCs/>
        </w:rPr>
        <w:t>”</w:t>
      </w:r>
      <w:r w:rsidRPr="00CD2120">
        <w:rPr>
          <w:rFonts w:ascii="Arial" w:hAnsi="Arial" w:cs="Arial"/>
        </w:rPr>
        <w:t>.</w:t>
      </w:r>
    </w:p>
    <w:p w14:paraId="76751D3D"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Odbiorcami przekazanych przez wykonawcę danych osobowych będą osoby lub podmioty, którym zostanie udostępniona dokumentacja postępowania zgodnie z art. 8 oraz art. 96 ust. 3 ustawy Pzp, a także art. 6 ustawy z 6 września 2001 r. o dostępie do informacji publicznej.</w:t>
      </w:r>
    </w:p>
    <w:p w14:paraId="05EFA87F"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61FC303" w14:textId="77777777" w:rsidR="00363DE3" w:rsidRPr="00CD2120" w:rsidRDefault="00363DE3">
      <w:pPr>
        <w:numPr>
          <w:ilvl w:val="0"/>
          <w:numId w:val="49"/>
        </w:numPr>
        <w:spacing w:line="360" w:lineRule="auto"/>
        <w:ind w:left="709"/>
        <w:contextualSpacing/>
        <w:rPr>
          <w:rFonts w:ascii="Arial" w:eastAsiaTheme="majorEastAsia" w:hAnsi="Arial" w:cs="Arial"/>
          <w:b/>
          <w:lang w:eastAsia="en-US"/>
        </w:rPr>
      </w:pPr>
      <w:r w:rsidRPr="00CD2120">
        <w:rPr>
          <w:rFonts w:ascii="Arial" w:eastAsiaTheme="majorEastAsia" w:hAnsi="Arial" w:cs="Arial"/>
          <w:lang w:eastAsia="en-US"/>
        </w:rPr>
        <w:t xml:space="preserve">Klauzula informacyjna, o której mowa w art. 13 ust. 1 i 2 RODO znajduje się </w:t>
      </w:r>
      <w:r w:rsidRPr="00CD2120">
        <w:rPr>
          <w:rFonts w:ascii="Arial" w:eastAsiaTheme="majorEastAsia" w:hAnsi="Arial" w:cs="Arial"/>
          <w:bCs/>
          <w:lang w:eastAsia="en-US"/>
        </w:rPr>
        <w:t>w</w:t>
      </w:r>
      <w:r w:rsidRPr="00CD2120">
        <w:rPr>
          <w:rFonts w:ascii="Arial" w:eastAsiaTheme="majorEastAsia" w:hAnsi="Arial" w:cs="Arial"/>
          <w:b/>
          <w:lang w:eastAsia="en-US"/>
        </w:rPr>
        <w:t xml:space="preserve"> załączniku nr 4 do SWZ.</w:t>
      </w:r>
    </w:p>
    <w:p w14:paraId="1B8930BF"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lastRenderedPageBreak/>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791FBD04"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51A3340B"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7D1071EB"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AEF4219" w14:textId="77777777" w:rsidR="00363DE3" w:rsidRPr="00CD2120" w:rsidRDefault="00363DE3">
      <w:pPr>
        <w:numPr>
          <w:ilvl w:val="0"/>
          <w:numId w:val="49"/>
        </w:numPr>
        <w:spacing w:line="360" w:lineRule="auto"/>
        <w:ind w:left="709"/>
        <w:rPr>
          <w:rFonts w:ascii="Arial" w:eastAsiaTheme="majorEastAsia" w:hAnsi="Arial" w:cs="Arial"/>
          <w:b/>
          <w:bCs/>
          <w:lang w:eastAsia="en-US"/>
        </w:rPr>
      </w:pPr>
      <w:r w:rsidRPr="00CD2120">
        <w:rPr>
          <w:rFonts w:ascii="Arial" w:eastAsiaTheme="majorEastAsia" w:hAnsi="Arial" w:cs="Arial"/>
          <w:lang w:eastAsia="en-US"/>
        </w:rPr>
        <w:t xml:space="preserve">W celu zapewnienia, że wykonawca wypełnił ww. obowiązki informacyjne oraz ochrony prawnie uzasadnionych interesów osoby trzeciej, której dane zostały przekazane w związku z udziałem w postępowaniu, wykonawca składa oświadczenie o wypełnieniu przez niego obowiązków informacyjnych przewidzianych w art. 13 lub art. 14 RODO – treść oświadczenia w </w:t>
      </w:r>
      <w:r w:rsidRPr="00CD2120">
        <w:rPr>
          <w:rFonts w:ascii="Arial" w:eastAsiaTheme="majorEastAsia" w:hAnsi="Arial" w:cs="Arial"/>
          <w:b/>
          <w:bCs/>
          <w:lang w:eastAsia="en-US"/>
        </w:rPr>
        <w:t>załączniku nr 4.1 do SWZ.</w:t>
      </w:r>
    </w:p>
    <w:p w14:paraId="47C7B17E"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Zamawiający informuje, że:</w:t>
      </w:r>
    </w:p>
    <w:p w14:paraId="52F104B7"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Zamawiający udostępnia dane osobowe, o których mowa w art. 10 RODO (dane osobowe dotyczące wyroków skazujących i czynów zabronionych) w celu umożliwienia korzystania ze środków ochrony prawnej, o których mowa w dziale IX ustawy Pzp, do upływu terminu na ich wniesienie.</w:t>
      </w:r>
    </w:p>
    <w:p w14:paraId="034EC770"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w:t>
      </w:r>
      <w:r w:rsidRPr="00CD2120">
        <w:rPr>
          <w:rFonts w:ascii="Arial" w:eastAsiaTheme="majorEastAsia" w:hAnsi="Arial" w:cs="Arial"/>
          <w:lang w:eastAsia="en-US"/>
        </w:rPr>
        <w:lastRenderedPageBreak/>
        <w:t xml:space="preserve">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0045B6D5"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0D83C421"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1307D9B0"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W postępowaniu o udzielenie zamówienia zgłoszenie żądania ograniczenia przetwarzania, o którym mowa w art. 18 ust. 1 RODO, nie ogranicza przetwarzania danych osobowych do czasu zakończenia tego postępowania.</w:t>
      </w:r>
    </w:p>
    <w:p w14:paraId="04A3C23F" w14:textId="25DD6C9C" w:rsidR="006C76E7"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CD2120" w:rsidRDefault="009F62A5" w:rsidP="006C4D65">
      <w:pPr>
        <w:spacing w:line="360" w:lineRule="auto"/>
        <w:rPr>
          <w:rFonts w:ascii="Arial" w:eastAsiaTheme="majorEastAsia" w:hAnsi="Arial" w:cs="Arial"/>
          <w:highlight w:val="lightGray"/>
          <w:lang w:eastAsia="en-US"/>
        </w:rPr>
      </w:pPr>
    </w:p>
    <w:p w14:paraId="276A1CB7" w14:textId="15C9687F" w:rsidR="00C5791B" w:rsidRPr="00CD2120" w:rsidRDefault="00412BC8" w:rsidP="006C4D65">
      <w:pPr>
        <w:shd w:val="clear" w:color="auto" w:fill="FFFFFF" w:themeFill="background1"/>
        <w:spacing w:after="200" w:line="360" w:lineRule="auto"/>
        <w:ind w:left="426"/>
        <w:contextualSpacing/>
        <w:rPr>
          <w:rFonts w:ascii="Arial" w:hAnsi="Arial" w:cs="Arial"/>
          <w:b/>
          <w:highlight w:val="lightGray"/>
          <w:lang w:eastAsia="en-US"/>
        </w:rPr>
      </w:pPr>
      <w:r w:rsidRPr="00CD2120">
        <w:rPr>
          <w:rFonts w:ascii="Arial" w:hAnsi="Arial" w:cs="Arial"/>
          <w:b/>
          <w:highlight w:val="lightGray"/>
          <w:lang w:eastAsia="en-US"/>
        </w:rPr>
        <w:lastRenderedPageBreak/>
        <w:t>Do spraw nieuregulowanych w S</w:t>
      </w:r>
      <w:r w:rsidR="00FE361A" w:rsidRPr="00CD2120">
        <w:rPr>
          <w:rFonts w:ascii="Arial" w:hAnsi="Arial" w:cs="Arial"/>
          <w:b/>
          <w:highlight w:val="lightGray"/>
          <w:lang w:eastAsia="en-US"/>
        </w:rPr>
        <w:t xml:space="preserve">WZ mają zastosowanie przepisy </w:t>
      </w:r>
      <w:r w:rsidRPr="00CD2120">
        <w:rPr>
          <w:rFonts w:ascii="Arial" w:hAnsi="Arial" w:cs="Arial"/>
          <w:b/>
          <w:highlight w:val="lightGray"/>
          <w:lang w:eastAsia="en-US"/>
        </w:rPr>
        <w:t>ustawy z 11 września 2019 r</w:t>
      </w:r>
      <w:r w:rsidR="001C6A9E" w:rsidRPr="00CD2120">
        <w:rPr>
          <w:rFonts w:ascii="Arial" w:hAnsi="Arial" w:cs="Arial"/>
          <w:b/>
          <w:highlight w:val="lightGray"/>
          <w:lang w:eastAsia="en-US"/>
        </w:rPr>
        <w:t xml:space="preserve">. – </w:t>
      </w:r>
      <w:r w:rsidRPr="00CD2120">
        <w:rPr>
          <w:rFonts w:ascii="Arial" w:hAnsi="Arial" w:cs="Arial"/>
          <w:b/>
          <w:highlight w:val="lightGray"/>
          <w:lang w:eastAsia="en-US"/>
        </w:rPr>
        <w:t>Prawo zamówień publicznych (</w:t>
      </w:r>
      <w:r w:rsidR="00AC3BB9" w:rsidRPr="00CD2120">
        <w:rPr>
          <w:rFonts w:ascii="Arial" w:hAnsi="Arial" w:cs="Arial"/>
          <w:b/>
          <w:highlight w:val="lightGray"/>
          <w:lang w:eastAsia="en-US"/>
        </w:rPr>
        <w:t>Dz.U. z 202</w:t>
      </w:r>
      <w:r w:rsidR="006F6A9D" w:rsidRPr="00CD2120">
        <w:rPr>
          <w:rFonts w:ascii="Arial" w:hAnsi="Arial" w:cs="Arial"/>
          <w:b/>
          <w:highlight w:val="lightGray"/>
          <w:lang w:eastAsia="en-US"/>
        </w:rPr>
        <w:t>2</w:t>
      </w:r>
      <w:r w:rsidR="00AC3BB9" w:rsidRPr="00CD2120">
        <w:rPr>
          <w:rFonts w:ascii="Arial" w:hAnsi="Arial" w:cs="Arial"/>
          <w:b/>
          <w:highlight w:val="lightGray"/>
          <w:lang w:eastAsia="en-US"/>
        </w:rPr>
        <w:t xml:space="preserve"> r. poz. 1</w:t>
      </w:r>
      <w:r w:rsidR="006F6A9D" w:rsidRPr="00CD2120">
        <w:rPr>
          <w:rFonts w:ascii="Arial" w:hAnsi="Arial" w:cs="Arial"/>
          <w:b/>
          <w:highlight w:val="lightGray"/>
          <w:lang w:eastAsia="en-US"/>
        </w:rPr>
        <w:t>710</w:t>
      </w:r>
      <w:r w:rsidR="00AC3BB9" w:rsidRPr="00CD2120">
        <w:rPr>
          <w:rFonts w:ascii="Arial" w:hAnsi="Arial" w:cs="Arial"/>
          <w:b/>
          <w:highlight w:val="lightGray"/>
          <w:lang w:eastAsia="en-US"/>
        </w:rPr>
        <w:t xml:space="preserve"> ze zm.</w:t>
      </w:r>
      <w:r w:rsidRPr="00CD2120">
        <w:rPr>
          <w:rFonts w:ascii="Arial" w:hAnsi="Arial" w:cs="Arial"/>
          <w:b/>
          <w:highlight w:val="lightGray"/>
          <w:lang w:eastAsia="en-US"/>
        </w:rPr>
        <w:t>)</w:t>
      </w:r>
      <w:r w:rsidR="001C6A9E" w:rsidRPr="00CD2120">
        <w:rPr>
          <w:rFonts w:ascii="Arial" w:hAnsi="Arial" w:cs="Arial"/>
          <w:b/>
          <w:highlight w:val="lightGray"/>
          <w:lang w:eastAsia="en-US"/>
        </w:rPr>
        <w:t>.</w:t>
      </w:r>
    </w:p>
    <w:p w14:paraId="10F544BB" w14:textId="77777777" w:rsidR="00493561" w:rsidRPr="00CD2120" w:rsidRDefault="00493561" w:rsidP="00052E37">
      <w:pPr>
        <w:spacing w:after="200" w:line="252" w:lineRule="auto"/>
        <w:ind w:left="360"/>
        <w:contextualSpacing/>
        <w:rPr>
          <w:rFonts w:ascii="Arial" w:eastAsiaTheme="majorEastAsia" w:hAnsi="Arial" w:cs="Arial"/>
          <w:b/>
          <w:u w:val="single"/>
          <w:lang w:eastAsia="en-US"/>
        </w:rPr>
      </w:pPr>
    </w:p>
    <w:p w14:paraId="5309CF5F" w14:textId="0A8F307F" w:rsidR="00AA4F20" w:rsidRPr="00CD2120" w:rsidRDefault="00FE361A"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 xml:space="preserve">Wymagania stawiane </w:t>
      </w:r>
      <w:r w:rsidR="001C6A9E" w:rsidRPr="00CD2120">
        <w:rPr>
          <w:rFonts w:ascii="Arial" w:eastAsiaTheme="majorEastAsia" w:hAnsi="Arial" w:cs="Arial"/>
          <w:b/>
          <w:sz w:val="28"/>
          <w:szCs w:val="28"/>
          <w:lang w:eastAsia="en-US"/>
        </w:rPr>
        <w:t>w</w:t>
      </w:r>
      <w:r w:rsidRPr="00CD2120">
        <w:rPr>
          <w:rFonts w:ascii="Arial" w:eastAsiaTheme="majorEastAsia" w:hAnsi="Arial" w:cs="Arial"/>
          <w:b/>
          <w:sz w:val="28"/>
          <w:szCs w:val="28"/>
          <w:lang w:eastAsia="en-US"/>
        </w:rPr>
        <w:t xml:space="preserve">ykonawcy </w:t>
      </w:r>
    </w:p>
    <w:p w14:paraId="2EE492A2" w14:textId="35E1931C" w:rsidR="001C6A9E" w:rsidRPr="00CD2120" w:rsidRDefault="00FE361A">
      <w:pPr>
        <w:numPr>
          <w:ilvl w:val="0"/>
          <w:numId w:val="18"/>
        </w:numPr>
        <w:shd w:val="clear" w:color="auto" w:fill="B2A1C7" w:themeFill="accent4" w:themeFillTint="99"/>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Przedmiot zamówienia</w:t>
      </w:r>
    </w:p>
    <w:p w14:paraId="6658C526" w14:textId="651AFFF7" w:rsidR="0099568E" w:rsidRPr="00CD2120" w:rsidRDefault="00C61985" w:rsidP="00FF0CB6">
      <w:pPr>
        <w:pStyle w:val="Standard"/>
        <w:numPr>
          <w:ilvl w:val="1"/>
          <w:numId w:val="18"/>
        </w:numPr>
        <w:spacing w:line="360" w:lineRule="auto"/>
        <w:ind w:left="426" w:hanging="436"/>
        <w:rPr>
          <w:rFonts w:ascii="Arial" w:hAnsi="Arial" w:cs="Arial"/>
          <w:b/>
          <w:bCs/>
          <w:sz w:val="24"/>
          <w:szCs w:val="24"/>
          <w:u w:val="single"/>
          <w:lang w:eastAsia="ar-SA"/>
        </w:rPr>
      </w:pPr>
      <w:r w:rsidRPr="00CD2120">
        <w:rPr>
          <w:rFonts w:ascii="Arial" w:hAnsi="Arial" w:cs="Arial"/>
          <w:b/>
          <w:bCs/>
          <w:sz w:val="24"/>
          <w:szCs w:val="24"/>
          <w:u w:val="single"/>
          <w:lang w:eastAsia="ar-SA"/>
        </w:rPr>
        <w:t>O</w:t>
      </w:r>
      <w:r w:rsidR="003C4F2D" w:rsidRPr="00CD2120">
        <w:rPr>
          <w:rFonts w:ascii="Arial" w:hAnsi="Arial" w:cs="Arial"/>
          <w:b/>
          <w:bCs/>
          <w:sz w:val="24"/>
          <w:szCs w:val="24"/>
          <w:u w:val="single"/>
          <w:lang w:eastAsia="ar-SA"/>
        </w:rPr>
        <w:t>pis przedmiotu zamówienia.</w:t>
      </w:r>
    </w:p>
    <w:p w14:paraId="0902B69C" w14:textId="221001F9" w:rsidR="001E57BD" w:rsidRPr="00CD2120" w:rsidRDefault="001E57BD">
      <w:pPr>
        <w:widowControl w:val="0"/>
        <w:numPr>
          <w:ilvl w:val="0"/>
          <w:numId w:val="68"/>
        </w:numPr>
        <w:tabs>
          <w:tab w:val="clear" w:pos="720"/>
        </w:tabs>
        <w:autoSpaceDE w:val="0"/>
        <w:spacing w:line="360" w:lineRule="auto"/>
        <w:ind w:left="709"/>
        <w:jc w:val="both"/>
        <w:rPr>
          <w:rFonts w:ascii="Arial" w:hAnsi="Arial" w:cs="Arial"/>
          <w:bCs/>
        </w:rPr>
      </w:pPr>
      <w:bookmarkStart w:id="3" w:name="_Hlk67484450"/>
      <w:bookmarkStart w:id="4" w:name="_Hlk8292875"/>
      <w:r w:rsidRPr="00CD2120">
        <w:rPr>
          <w:rFonts w:ascii="Arial" w:hAnsi="Arial" w:cs="Arial"/>
          <w:bCs/>
          <w:shd w:val="clear" w:color="auto" w:fill="FFFFFF"/>
        </w:rPr>
        <w:t>Przedmiotem zamówienia jest: ,,</w:t>
      </w:r>
      <w:r w:rsidRPr="00CD2120">
        <w:rPr>
          <w:rFonts w:ascii="Arial" w:hAnsi="Arial" w:cs="Arial"/>
        </w:rPr>
        <w:t xml:space="preserve">Transportowanie </w:t>
      </w:r>
      <w:r w:rsidR="00386C6E" w:rsidRPr="00CD2120">
        <w:rPr>
          <w:rFonts w:ascii="Arial" w:hAnsi="Arial" w:cs="Arial"/>
        </w:rPr>
        <w:t>kruszywa</w:t>
      </w:r>
      <w:r w:rsidRPr="00CD2120">
        <w:rPr>
          <w:rFonts w:ascii="Arial" w:hAnsi="Arial" w:cs="Arial"/>
        </w:rPr>
        <w:t xml:space="preserve"> na naprawę dróg gminnych żwirowych gruntowych na terenie miasta i gminy Chorzele oraz profilowanie i wyrównywanie nawierzchni dróg za pomocą równiarki samojezdnej”.</w:t>
      </w:r>
    </w:p>
    <w:p w14:paraId="48242DA7" w14:textId="77777777" w:rsidR="001E57BD" w:rsidRPr="00CD2120" w:rsidRDefault="001E57BD">
      <w:pPr>
        <w:widowControl w:val="0"/>
        <w:numPr>
          <w:ilvl w:val="0"/>
          <w:numId w:val="69"/>
        </w:numPr>
        <w:autoSpaceDE w:val="0"/>
        <w:spacing w:line="360" w:lineRule="auto"/>
        <w:ind w:left="1134"/>
        <w:jc w:val="both"/>
        <w:rPr>
          <w:rFonts w:ascii="Arial" w:hAnsi="Arial" w:cs="Arial"/>
          <w:bCs/>
        </w:rPr>
      </w:pPr>
      <w:bookmarkStart w:id="5" w:name="_Hlk134430234"/>
      <w:bookmarkStart w:id="6" w:name="_Hlk134513774"/>
      <w:r w:rsidRPr="00CD2120">
        <w:rPr>
          <w:rFonts w:ascii="Arial" w:hAnsi="Arial" w:cs="Arial"/>
          <w:bCs/>
        </w:rPr>
        <w:t xml:space="preserve">transportowanie </w:t>
      </w:r>
      <w:r w:rsidRPr="00CD2120">
        <w:rPr>
          <w:rFonts w:ascii="Arial" w:hAnsi="Arial" w:cs="Arial"/>
        </w:rPr>
        <w:t>kruszywa naturalnego C</w:t>
      </w:r>
      <w:r w:rsidRPr="00CD2120">
        <w:rPr>
          <w:rFonts w:ascii="Arial" w:hAnsi="Arial" w:cs="Arial"/>
          <w:vertAlign w:val="subscript"/>
        </w:rPr>
        <w:t>NR</w:t>
      </w:r>
      <w:r w:rsidRPr="00CD2120">
        <w:rPr>
          <w:rFonts w:ascii="Arial" w:hAnsi="Arial" w:cs="Arial"/>
        </w:rPr>
        <w:t xml:space="preserve"> o uziarnieniu 0-31,5 mm oraz  kruszywa łamanego C</w:t>
      </w:r>
      <w:r w:rsidRPr="00CD2120">
        <w:rPr>
          <w:rFonts w:ascii="Arial" w:hAnsi="Arial" w:cs="Arial"/>
          <w:vertAlign w:val="subscript"/>
        </w:rPr>
        <w:t>50/30</w:t>
      </w:r>
      <w:r w:rsidRPr="00CD2120">
        <w:rPr>
          <w:rFonts w:ascii="Arial" w:hAnsi="Arial" w:cs="Arial"/>
        </w:rPr>
        <w:t xml:space="preserve"> o uziarnieniu 0-31,5 mm</w:t>
      </w:r>
      <w:r w:rsidRPr="00CD2120">
        <w:rPr>
          <w:rFonts w:ascii="Arial" w:hAnsi="Arial" w:cs="Arial"/>
          <w:bCs/>
        </w:rPr>
        <w:t xml:space="preserve"> na naprawę dróg gminnych żwirowych i gruntowych na terenie miasta i gminy Chorzele wraz z rozładunkiem, poprzedzone wykonaniem wszystkich czynności i uzgodnień związanych z pozyskaniem żwiru, wydobyciem go i załadunkiem na środki transportowe</w:t>
      </w:r>
      <w:bookmarkEnd w:id="5"/>
      <w:r w:rsidRPr="00CD2120">
        <w:rPr>
          <w:rFonts w:ascii="Arial" w:hAnsi="Arial" w:cs="Arial"/>
          <w:bCs/>
        </w:rPr>
        <w:t>,</w:t>
      </w:r>
    </w:p>
    <w:p w14:paraId="2EF8353D" w14:textId="77777777" w:rsidR="001E57BD" w:rsidRPr="00CD2120" w:rsidRDefault="001E57BD">
      <w:pPr>
        <w:widowControl w:val="0"/>
        <w:numPr>
          <w:ilvl w:val="0"/>
          <w:numId w:val="69"/>
        </w:numPr>
        <w:autoSpaceDE w:val="0"/>
        <w:spacing w:line="360" w:lineRule="auto"/>
        <w:ind w:left="1134"/>
        <w:jc w:val="both"/>
        <w:rPr>
          <w:rFonts w:ascii="Arial" w:hAnsi="Arial" w:cs="Arial"/>
          <w:bCs/>
        </w:rPr>
      </w:pPr>
      <w:bookmarkStart w:id="7" w:name="_Hlk133575548"/>
      <w:r w:rsidRPr="00CD2120">
        <w:rPr>
          <w:rFonts w:ascii="Arial" w:hAnsi="Arial" w:cs="Arial"/>
          <w:bCs/>
        </w:rPr>
        <w:t xml:space="preserve"> w zależności od potrzeb wyrównywanie i profilowanie nawierzchni dróg gminnych żwirowych i gruntowych za pomocą równiarki samojezdnej</w:t>
      </w:r>
      <w:bookmarkEnd w:id="7"/>
      <w:r w:rsidRPr="00CD2120">
        <w:rPr>
          <w:rFonts w:ascii="Arial" w:hAnsi="Arial" w:cs="Arial"/>
          <w:bCs/>
        </w:rPr>
        <w:t>, na terenie miasta i gminy Chorzele.</w:t>
      </w:r>
    </w:p>
    <w:p w14:paraId="031F2946" w14:textId="77777777" w:rsidR="001E57BD" w:rsidRPr="00CD2120" w:rsidRDefault="001E57BD">
      <w:pPr>
        <w:widowControl w:val="0"/>
        <w:numPr>
          <w:ilvl w:val="0"/>
          <w:numId w:val="68"/>
        </w:numPr>
        <w:tabs>
          <w:tab w:val="clear" w:pos="720"/>
        </w:tabs>
        <w:autoSpaceDE w:val="0"/>
        <w:spacing w:line="360" w:lineRule="auto"/>
        <w:ind w:left="709"/>
        <w:jc w:val="both"/>
        <w:rPr>
          <w:rFonts w:ascii="Arial" w:hAnsi="Arial" w:cs="Arial"/>
        </w:rPr>
      </w:pPr>
      <w:r w:rsidRPr="00CD2120">
        <w:rPr>
          <w:rFonts w:ascii="Arial" w:hAnsi="Arial" w:cs="Arial"/>
        </w:rPr>
        <w:t xml:space="preserve">Żwir nie może zawierać gwoździ, metalowych drutów ani innych zanieczyszczeń mogących uszkodzić pojazdy poruszające się po drogach, a także innych trudno rozkładalnych zanieczyszczeń (plastik, guma itp.), a także zanieczyszczeń takich jak: glina, ił, humus, itp. oraz powinien spełniać normy określone w § 2 ust. 1 pkt. 1 niniejszej umowy. </w:t>
      </w:r>
    </w:p>
    <w:p w14:paraId="5D7F1A2D" w14:textId="77777777" w:rsidR="001E57BD" w:rsidRPr="00CD2120" w:rsidRDefault="001E57BD">
      <w:pPr>
        <w:widowControl w:val="0"/>
        <w:numPr>
          <w:ilvl w:val="0"/>
          <w:numId w:val="68"/>
        </w:numPr>
        <w:tabs>
          <w:tab w:val="clear" w:pos="720"/>
        </w:tabs>
        <w:autoSpaceDE w:val="0"/>
        <w:spacing w:line="360" w:lineRule="auto"/>
        <w:ind w:left="709"/>
        <w:jc w:val="both"/>
        <w:rPr>
          <w:rFonts w:ascii="Arial" w:hAnsi="Arial" w:cs="Arial"/>
          <w:shd w:val="clear" w:color="auto" w:fill="FFFFFF"/>
        </w:rPr>
      </w:pPr>
      <w:r w:rsidRPr="00CD2120">
        <w:rPr>
          <w:rFonts w:ascii="Arial" w:hAnsi="Arial" w:cs="Arial"/>
        </w:rPr>
        <w:t>W celu określenia ilości i jakości dostarczonej pospółki żwirowej jej odbiór na drogach będzie się odbywać w godzinach pracy Urzędu Miasta i Gminy w Chorzelach.</w:t>
      </w:r>
    </w:p>
    <w:p w14:paraId="701C0F95" w14:textId="77777777" w:rsidR="001E57BD" w:rsidRPr="00CD2120" w:rsidRDefault="001E57BD">
      <w:pPr>
        <w:widowControl w:val="0"/>
        <w:numPr>
          <w:ilvl w:val="0"/>
          <w:numId w:val="68"/>
        </w:numPr>
        <w:tabs>
          <w:tab w:val="clear" w:pos="720"/>
        </w:tabs>
        <w:autoSpaceDE w:val="0"/>
        <w:spacing w:line="360" w:lineRule="auto"/>
        <w:ind w:left="709"/>
        <w:jc w:val="both"/>
        <w:rPr>
          <w:rFonts w:ascii="Arial" w:hAnsi="Arial" w:cs="Arial"/>
          <w:shd w:val="clear" w:color="auto" w:fill="FFFFFF"/>
        </w:rPr>
      </w:pPr>
      <w:r w:rsidRPr="00CD2120">
        <w:rPr>
          <w:rFonts w:ascii="Arial" w:hAnsi="Arial" w:cs="Arial"/>
          <w:shd w:val="clear" w:color="auto" w:fill="FFFFFF"/>
        </w:rPr>
        <w:t>Przewidywana ilość dostarczonego i rozplantowanego żwiru w ramach zamówienia podstawowego to 6 144 m</w:t>
      </w:r>
      <w:r w:rsidRPr="00CD2120">
        <w:rPr>
          <w:rFonts w:ascii="Arial" w:hAnsi="Arial" w:cs="Arial"/>
          <w:shd w:val="clear" w:color="auto" w:fill="FFFFFF"/>
          <w:vertAlign w:val="superscript"/>
        </w:rPr>
        <w:t xml:space="preserve">3 </w:t>
      </w:r>
      <w:r w:rsidRPr="00CD2120">
        <w:rPr>
          <w:rFonts w:ascii="Arial" w:hAnsi="Arial" w:cs="Arial"/>
          <w:shd w:val="clear" w:color="auto" w:fill="FFFFFF"/>
        </w:rPr>
        <w:t>, w tym:</w:t>
      </w:r>
    </w:p>
    <w:p w14:paraId="7F8EB2CC" w14:textId="77777777" w:rsidR="001E57BD" w:rsidRPr="00CD2120" w:rsidRDefault="001E57BD" w:rsidP="001E57BD">
      <w:pPr>
        <w:widowControl w:val="0"/>
        <w:autoSpaceDE w:val="0"/>
        <w:spacing w:line="360" w:lineRule="auto"/>
        <w:ind w:left="709"/>
        <w:jc w:val="both"/>
        <w:rPr>
          <w:rFonts w:ascii="Arial" w:hAnsi="Arial" w:cs="Arial"/>
        </w:rPr>
      </w:pPr>
      <w:r w:rsidRPr="00CD2120">
        <w:rPr>
          <w:rFonts w:ascii="Arial" w:hAnsi="Arial" w:cs="Arial"/>
        </w:rPr>
        <w:t>-  kruszywa naturalnego C</w:t>
      </w:r>
      <w:r w:rsidRPr="00CD2120">
        <w:rPr>
          <w:rFonts w:ascii="Arial" w:hAnsi="Arial" w:cs="Arial"/>
          <w:vertAlign w:val="subscript"/>
        </w:rPr>
        <w:t>NR</w:t>
      </w:r>
      <w:r w:rsidRPr="00CD2120">
        <w:rPr>
          <w:rFonts w:ascii="Arial" w:hAnsi="Arial" w:cs="Arial"/>
        </w:rPr>
        <w:t xml:space="preserve"> o uziarnieniu 0-31,5 mm – 3,072 m</w:t>
      </w:r>
      <w:r w:rsidRPr="00CD2120">
        <w:rPr>
          <w:rFonts w:ascii="Arial" w:hAnsi="Arial" w:cs="Arial"/>
          <w:vertAlign w:val="superscript"/>
        </w:rPr>
        <w:t>3</w:t>
      </w:r>
    </w:p>
    <w:p w14:paraId="206E3D10" w14:textId="77777777" w:rsidR="001E57BD" w:rsidRPr="00CD2120" w:rsidRDefault="001E57BD" w:rsidP="001E57BD">
      <w:pPr>
        <w:widowControl w:val="0"/>
        <w:autoSpaceDE w:val="0"/>
        <w:spacing w:line="360" w:lineRule="auto"/>
        <w:ind w:left="709"/>
        <w:jc w:val="both"/>
        <w:rPr>
          <w:rFonts w:ascii="Arial" w:hAnsi="Arial" w:cs="Arial"/>
          <w:shd w:val="clear" w:color="auto" w:fill="FFFFFF"/>
        </w:rPr>
      </w:pPr>
      <w:r w:rsidRPr="00CD2120">
        <w:rPr>
          <w:rFonts w:ascii="Arial" w:hAnsi="Arial" w:cs="Arial"/>
        </w:rPr>
        <w:t>-  kruszywa łamanego C</w:t>
      </w:r>
      <w:r w:rsidRPr="00CD2120">
        <w:rPr>
          <w:rFonts w:ascii="Arial" w:hAnsi="Arial" w:cs="Arial"/>
          <w:vertAlign w:val="subscript"/>
        </w:rPr>
        <w:t>50/30</w:t>
      </w:r>
      <w:r w:rsidRPr="00CD2120">
        <w:rPr>
          <w:rFonts w:ascii="Arial" w:hAnsi="Arial" w:cs="Arial"/>
        </w:rPr>
        <w:t xml:space="preserve"> o uziarnieniu 0-31,5 mm – 3,072 m</w:t>
      </w:r>
      <w:r w:rsidRPr="00CD2120">
        <w:rPr>
          <w:rFonts w:ascii="Arial" w:hAnsi="Arial" w:cs="Arial"/>
          <w:vertAlign w:val="superscript"/>
        </w:rPr>
        <w:t>3</w:t>
      </w:r>
    </w:p>
    <w:p w14:paraId="40295984" w14:textId="77777777" w:rsidR="001E57BD" w:rsidRPr="00CD2120" w:rsidRDefault="001E57BD">
      <w:pPr>
        <w:widowControl w:val="0"/>
        <w:numPr>
          <w:ilvl w:val="0"/>
          <w:numId w:val="68"/>
        </w:numPr>
        <w:tabs>
          <w:tab w:val="clear" w:pos="720"/>
        </w:tabs>
        <w:autoSpaceDE w:val="0"/>
        <w:spacing w:line="360" w:lineRule="auto"/>
        <w:ind w:left="709"/>
        <w:jc w:val="both"/>
        <w:rPr>
          <w:rFonts w:ascii="Arial" w:hAnsi="Arial" w:cs="Arial"/>
          <w:shd w:val="clear" w:color="auto" w:fill="FFFFFF"/>
        </w:rPr>
      </w:pPr>
      <w:r w:rsidRPr="00CD2120">
        <w:rPr>
          <w:rFonts w:ascii="Arial" w:hAnsi="Arial" w:cs="Arial"/>
          <w:shd w:val="clear" w:color="auto" w:fill="FFFFFF"/>
        </w:rPr>
        <w:t xml:space="preserve">Przewidywana ilość pracy równiarki (bez dojazdu) to 365 roboczogodzin, </w:t>
      </w:r>
      <w:r w:rsidRPr="00CD2120">
        <w:rPr>
          <w:rFonts w:ascii="Arial" w:hAnsi="Arial" w:cs="Arial"/>
          <w:shd w:val="clear" w:color="auto" w:fill="FFFFFF"/>
        </w:rPr>
        <w:lastRenderedPageBreak/>
        <w:t>(dojazdy do miejsca realizacji zamówienia nie będą wchodziły w dokumentowany czas realizacji zamówienia).</w:t>
      </w:r>
    </w:p>
    <w:p w14:paraId="0D5BFA78" w14:textId="77777777" w:rsidR="001E57BD" w:rsidRPr="00CD2120" w:rsidRDefault="001E57BD">
      <w:pPr>
        <w:widowControl w:val="0"/>
        <w:numPr>
          <w:ilvl w:val="0"/>
          <w:numId w:val="68"/>
        </w:numPr>
        <w:tabs>
          <w:tab w:val="clear" w:pos="720"/>
          <w:tab w:val="num" w:pos="643"/>
        </w:tabs>
        <w:autoSpaceDE w:val="0"/>
        <w:spacing w:line="360" w:lineRule="auto"/>
        <w:ind w:left="709"/>
        <w:jc w:val="both"/>
        <w:rPr>
          <w:rFonts w:ascii="Arial" w:hAnsi="Arial" w:cs="Arial"/>
          <w:strike/>
          <w:shd w:val="clear" w:color="auto" w:fill="FFFFFF"/>
        </w:rPr>
      </w:pPr>
      <w:r w:rsidRPr="00CD2120">
        <w:rPr>
          <w:rFonts w:ascii="Arial" w:hAnsi="Arial" w:cs="Arial"/>
          <w:shd w:val="clear" w:color="auto" w:fill="FFFFFF"/>
        </w:rPr>
        <w:t>W ramach przedmiotu zamówienia, o którym mowa w ust. 1 pkt. 1) i 2) zostanie dostarczone i rozplanowane kruszywo w ramach funduszu sołeckiego dla niżej wymienionych sołectw:</w:t>
      </w:r>
    </w:p>
    <w:p w14:paraId="1CA47515" w14:textId="77777777" w:rsidR="001E57BD" w:rsidRPr="00CD2120" w:rsidRDefault="001E57BD" w:rsidP="001E57BD">
      <w:pPr>
        <w:widowControl w:val="0"/>
        <w:autoSpaceDE w:val="0"/>
        <w:spacing w:line="360" w:lineRule="auto"/>
        <w:ind w:left="1134" w:hanging="283"/>
        <w:jc w:val="both"/>
        <w:rPr>
          <w:rFonts w:ascii="Arial" w:hAnsi="Arial" w:cs="Arial"/>
          <w:shd w:val="clear" w:color="auto" w:fill="FFFFFF"/>
        </w:rPr>
      </w:pPr>
      <w:r w:rsidRPr="00CD2120">
        <w:rPr>
          <w:rFonts w:ascii="Arial" w:hAnsi="Arial" w:cs="Arial"/>
          <w:shd w:val="clear" w:color="auto" w:fill="FFFFFF"/>
        </w:rPr>
        <w:t>a.</w:t>
      </w:r>
      <w:r w:rsidRPr="00CD2120">
        <w:rPr>
          <w:rFonts w:ascii="Arial" w:hAnsi="Arial" w:cs="Arial"/>
          <w:shd w:val="clear" w:color="auto" w:fill="FFFFFF"/>
        </w:rPr>
        <w:tab/>
        <w:t xml:space="preserve">sołectwo Niskie Wielkie ,              </w:t>
      </w:r>
    </w:p>
    <w:p w14:paraId="6C2C75E7" w14:textId="77777777" w:rsidR="001E57BD" w:rsidRPr="00CD2120" w:rsidRDefault="001E57BD" w:rsidP="001E57BD">
      <w:pPr>
        <w:widowControl w:val="0"/>
        <w:autoSpaceDE w:val="0"/>
        <w:spacing w:line="360" w:lineRule="auto"/>
        <w:ind w:left="1134" w:hanging="283"/>
        <w:jc w:val="both"/>
        <w:rPr>
          <w:rFonts w:ascii="Arial" w:hAnsi="Arial" w:cs="Arial"/>
          <w:shd w:val="clear" w:color="auto" w:fill="FFFFFF"/>
        </w:rPr>
      </w:pPr>
      <w:r w:rsidRPr="00CD2120">
        <w:rPr>
          <w:rFonts w:ascii="Arial" w:hAnsi="Arial" w:cs="Arial"/>
          <w:shd w:val="clear" w:color="auto" w:fill="FFFFFF"/>
        </w:rPr>
        <w:t>b.</w:t>
      </w:r>
      <w:r w:rsidRPr="00CD2120">
        <w:rPr>
          <w:rFonts w:ascii="Arial" w:hAnsi="Arial" w:cs="Arial"/>
          <w:shd w:val="clear" w:color="auto" w:fill="FFFFFF"/>
        </w:rPr>
        <w:tab/>
        <w:t>sołectwo Gadomiec Chrzczany,</w:t>
      </w:r>
    </w:p>
    <w:p w14:paraId="00B3FF81" w14:textId="77777777" w:rsidR="001E57BD" w:rsidRPr="00CD2120" w:rsidRDefault="001E57BD" w:rsidP="001E57BD">
      <w:pPr>
        <w:widowControl w:val="0"/>
        <w:autoSpaceDE w:val="0"/>
        <w:spacing w:line="360" w:lineRule="auto"/>
        <w:ind w:left="1134" w:hanging="283"/>
        <w:jc w:val="both"/>
        <w:rPr>
          <w:rFonts w:ascii="Arial" w:hAnsi="Arial" w:cs="Arial"/>
          <w:shd w:val="clear" w:color="auto" w:fill="FFFFFF"/>
        </w:rPr>
      </w:pPr>
      <w:r w:rsidRPr="00CD2120">
        <w:rPr>
          <w:rFonts w:ascii="Arial" w:hAnsi="Arial" w:cs="Arial"/>
          <w:shd w:val="clear" w:color="auto" w:fill="FFFFFF"/>
        </w:rPr>
        <w:t>c.</w:t>
      </w:r>
      <w:r w:rsidRPr="00CD2120">
        <w:rPr>
          <w:rFonts w:ascii="Arial" w:hAnsi="Arial" w:cs="Arial"/>
          <w:shd w:val="clear" w:color="auto" w:fill="FFFFFF"/>
        </w:rPr>
        <w:tab/>
        <w:t xml:space="preserve">sołectwo Binduga,                        </w:t>
      </w:r>
    </w:p>
    <w:p w14:paraId="145DB096" w14:textId="77777777" w:rsidR="001E57BD" w:rsidRPr="00CD2120" w:rsidRDefault="001E57BD" w:rsidP="001E57BD">
      <w:pPr>
        <w:widowControl w:val="0"/>
        <w:autoSpaceDE w:val="0"/>
        <w:spacing w:line="360" w:lineRule="auto"/>
        <w:ind w:left="1134" w:hanging="283"/>
        <w:jc w:val="both"/>
        <w:rPr>
          <w:rFonts w:ascii="Arial" w:hAnsi="Arial" w:cs="Arial"/>
          <w:shd w:val="clear" w:color="auto" w:fill="FFFFFF"/>
        </w:rPr>
      </w:pPr>
      <w:r w:rsidRPr="00CD2120">
        <w:rPr>
          <w:rFonts w:ascii="Arial" w:hAnsi="Arial" w:cs="Arial"/>
          <w:shd w:val="clear" w:color="auto" w:fill="FFFFFF"/>
        </w:rPr>
        <w:t>d.</w:t>
      </w:r>
      <w:r w:rsidRPr="00CD2120">
        <w:rPr>
          <w:rFonts w:ascii="Arial" w:hAnsi="Arial" w:cs="Arial"/>
          <w:shd w:val="clear" w:color="auto" w:fill="FFFFFF"/>
        </w:rPr>
        <w:tab/>
        <w:t xml:space="preserve">sołectwo Zdziwój Nowy,              </w:t>
      </w:r>
    </w:p>
    <w:p w14:paraId="694C3139" w14:textId="77777777" w:rsidR="001E57BD" w:rsidRPr="00CD2120" w:rsidRDefault="001E57BD" w:rsidP="001E57BD">
      <w:pPr>
        <w:widowControl w:val="0"/>
        <w:tabs>
          <w:tab w:val="left" w:pos="3969"/>
        </w:tabs>
        <w:autoSpaceDE w:val="0"/>
        <w:spacing w:line="360" w:lineRule="auto"/>
        <w:ind w:left="1134" w:hanging="283"/>
        <w:jc w:val="both"/>
        <w:rPr>
          <w:rFonts w:ascii="Arial" w:hAnsi="Arial" w:cs="Arial"/>
          <w:shd w:val="clear" w:color="auto" w:fill="FFFFFF"/>
        </w:rPr>
      </w:pPr>
      <w:r w:rsidRPr="00CD2120">
        <w:rPr>
          <w:rFonts w:ascii="Arial" w:hAnsi="Arial" w:cs="Arial"/>
          <w:shd w:val="clear" w:color="auto" w:fill="FFFFFF"/>
        </w:rPr>
        <w:t>e.</w:t>
      </w:r>
      <w:r w:rsidRPr="00CD2120">
        <w:rPr>
          <w:rFonts w:ascii="Arial" w:hAnsi="Arial" w:cs="Arial"/>
          <w:shd w:val="clear" w:color="auto" w:fill="FFFFFF"/>
        </w:rPr>
        <w:tab/>
        <w:t xml:space="preserve">sołectwo Ścięcie,                          </w:t>
      </w:r>
    </w:p>
    <w:p w14:paraId="2B094F08" w14:textId="77777777" w:rsidR="001E57BD" w:rsidRPr="00CD2120" w:rsidRDefault="001E57BD" w:rsidP="001E57BD">
      <w:pPr>
        <w:widowControl w:val="0"/>
        <w:autoSpaceDE w:val="0"/>
        <w:spacing w:line="360" w:lineRule="auto"/>
        <w:ind w:left="1134" w:hanging="283"/>
        <w:jc w:val="both"/>
        <w:rPr>
          <w:rFonts w:ascii="Arial" w:hAnsi="Arial" w:cs="Arial"/>
          <w:shd w:val="clear" w:color="auto" w:fill="FFFFFF"/>
        </w:rPr>
      </w:pPr>
      <w:r w:rsidRPr="00CD2120">
        <w:rPr>
          <w:rFonts w:ascii="Arial" w:hAnsi="Arial" w:cs="Arial"/>
          <w:shd w:val="clear" w:color="auto" w:fill="FFFFFF"/>
        </w:rPr>
        <w:t>f.</w:t>
      </w:r>
      <w:r w:rsidRPr="00CD2120">
        <w:rPr>
          <w:rFonts w:ascii="Arial" w:hAnsi="Arial" w:cs="Arial"/>
          <w:shd w:val="clear" w:color="auto" w:fill="FFFFFF"/>
        </w:rPr>
        <w:tab/>
        <w:t xml:space="preserve">sołectwo Brzeski Kołaki,              </w:t>
      </w:r>
    </w:p>
    <w:p w14:paraId="1F29B6AE" w14:textId="77777777" w:rsidR="001E57BD" w:rsidRPr="00CD2120" w:rsidRDefault="001E57BD" w:rsidP="001E57BD">
      <w:pPr>
        <w:widowControl w:val="0"/>
        <w:autoSpaceDE w:val="0"/>
        <w:spacing w:line="360" w:lineRule="auto"/>
        <w:ind w:left="1134" w:hanging="283"/>
        <w:jc w:val="both"/>
        <w:rPr>
          <w:rFonts w:ascii="Arial" w:hAnsi="Arial" w:cs="Arial"/>
          <w:shd w:val="clear" w:color="auto" w:fill="FFFFFF"/>
        </w:rPr>
      </w:pPr>
      <w:r w:rsidRPr="00CD2120">
        <w:rPr>
          <w:rFonts w:ascii="Arial" w:hAnsi="Arial" w:cs="Arial"/>
          <w:shd w:val="clear" w:color="auto" w:fill="FFFFFF"/>
        </w:rPr>
        <w:t xml:space="preserve">g.   sołectwo Dąbrowa,                       </w:t>
      </w:r>
    </w:p>
    <w:p w14:paraId="1E5203B6" w14:textId="77777777" w:rsidR="001E57BD" w:rsidRPr="00CD2120" w:rsidRDefault="001E57BD">
      <w:pPr>
        <w:widowControl w:val="0"/>
        <w:numPr>
          <w:ilvl w:val="0"/>
          <w:numId w:val="68"/>
        </w:numPr>
        <w:tabs>
          <w:tab w:val="clear" w:pos="720"/>
        </w:tabs>
        <w:autoSpaceDE w:val="0"/>
        <w:spacing w:line="360" w:lineRule="auto"/>
        <w:ind w:left="709"/>
        <w:jc w:val="both"/>
        <w:rPr>
          <w:rFonts w:ascii="Arial" w:hAnsi="Arial" w:cs="Arial"/>
        </w:rPr>
      </w:pPr>
      <w:r w:rsidRPr="00CD2120">
        <w:rPr>
          <w:rFonts w:ascii="Arial" w:hAnsi="Arial" w:cs="Arial"/>
        </w:rPr>
        <w:t>Maksymalny wymagany termin wykonania prac od zgłoszenia – 3 dni.</w:t>
      </w:r>
    </w:p>
    <w:p w14:paraId="4B651011" w14:textId="77777777" w:rsidR="001E57BD" w:rsidRPr="00CD2120" w:rsidRDefault="001E57BD">
      <w:pPr>
        <w:widowControl w:val="0"/>
        <w:numPr>
          <w:ilvl w:val="0"/>
          <w:numId w:val="68"/>
        </w:numPr>
        <w:tabs>
          <w:tab w:val="clear" w:pos="720"/>
        </w:tabs>
        <w:autoSpaceDE w:val="0"/>
        <w:spacing w:line="360" w:lineRule="auto"/>
        <w:ind w:left="709"/>
        <w:jc w:val="both"/>
        <w:rPr>
          <w:rFonts w:ascii="Arial" w:hAnsi="Arial" w:cs="Arial"/>
        </w:rPr>
      </w:pPr>
      <w:r w:rsidRPr="00CD2120">
        <w:rPr>
          <w:rFonts w:ascii="Arial" w:hAnsi="Arial" w:cs="Arial"/>
        </w:rPr>
        <w:t>W przypadku, gdy Wykonawca nie zrealizuje zlecenia w terminie 3 dni od zgłoszenia, Zamawiający ma prawo dokonać, bez odrębnego wezwania, wykonania zastępczego, które dokonane zostanie na ryzyko i koszt Wykonawcy.</w:t>
      </w:r>
    </w:p>
    <w:bookmarkEnd w:id="6"/>
    <w:p w14:paraId="7F2649CB" w14:textId="77777777" w:rsidR="001E57BD" w:rsidRPr="00CD2120" w:rsidRDefault="001E57BD">
      <w:pPr>
        <w:numPr>
          <w:ilvl w:val="0"/>
          <w:numId w:val="68"/>
        </w:numPr>
        <w:tabs>
          <w:tab w:val="clear" w:pos="720"/>
        </w:tabs>
        <w:autoSpaceDE w:val="0"/>
        <w:spacing w:line="360" w:lineRule="auto"/>
        <w:ind w:left="709"/>
        <w:jc w:val="both"/>
        <w:rPr>
          <w:rFonts w:ascii="Arial" w:hAnsi="Arial" w:cs="Arial"/>
        </w:rPr>
      </w:pPr>
      <w:r w:rsidRPr="00CD2120">
        <w:rPr>
          <w:rFonts w:ascii="Arial" w:hAnsi="Arial" w:cs="Arial"/>
        </w:rPr>
        <w:t>Zamawiający przewiduje możliwość zastosowania prawa opcji, o którym mowa w art. 441 ustawy z dnia 11 września 2019 r. Prawo zamówień publicznych – w wysokości 25% zamówienia podstawowego:</w:t>
      </w:r>
    </w:p>
    <w:p w14:paraId="7AE9E6FB" w14:textId="77777777" w:rsidR="001E57BD" w:rsidRPr="00CD2120" w:rsidRDefault="001E57BD">
      <w:pPr>
        <w:numPr>
          <w:ilvl w:val="0"/>
          <w:numId w:val="70"/>
        </w:numPr>
        <w:spacing w:line="360" w:lineRule="auto"/>
        <w:ind w:left="1134"/>
        <w:jc w:val="both"/>
        <w:rPr>
          <w:rFonts w:ascii="Arial" w:hAnsi="Arial" w:cs="Arial"/>
        </w:rPr>
      </w:pPr>
      <w:r w:rsidRPr="00CD2120">
        <w:rPr>
          <w:rFonts w:ascii="Arial" w:hAnsi="Arial" w:cs="Arial"/>
        </w:rPr>
        <w:t>transport żwiru – 6 144 m</w:t>
      </w:r>
      <w:r w:rsidRPr="00CD2120">
        <w:rPr>
          <w:rFonts w:ascii="Arial" w:hAnsi="Arial" w:cs="Arial"/>
          <w:vertAlign w:val="superscript"/>
        </w:rPr>
        <w:t>3</w:t>
      </w:r>
      <w:r w:rsidRPr="00CD2120">
        <w:rPr>
          <w:rFonts w:ascii="Arial" w:hAnsi="Arial" w:cs="Arial"/>
        </w:rPr>
        <w:t xml:space="preserve"> (zamówienie podstawowe) + 1536 m</w:t>
      </w:r>
      <w:r w:rsidRPr="00CD2120">
        <w:rPr>
          <w:rFonts w:ascii="Arial" w:hAnsi="Arial" w:cs="Arial"/>
          <w:vertAlign w:val="superscript"/>
        </w:rPr>
        <w:t>3</w:t>
      </w:r>
      <w:r w:rsidRPr="00CD2120">
        <w:rPr>
          <w:rFonts w:ascii="Arial" w:hAnsi="Arial" w:cs="Arial"/>
        </w:rPr>
        <w:t xml:space="preserve"> (prawo opcji), </w:t>
      </w:r>
    </w:p>
    <w:p w14:paraId="7A4F1D4C" w14:textId="77777777" w:rsidR="001E57BD" w:rsidRPr="00CD2120" w:rsidRDefault="001E57BD">
      <w:pPr>
        <w:numPr>
          <w:ilvl w:val="0"/>
          <w:numId w:val="70"/>
        </w:numPr>
        <w:spacing w:line="360" w:lineRule="auto"/>
        <w:ind w:left="1134"/>
        <w:jc w:val="both"/>
        <w:rPr>
          <w:rFonts w:ascii="Arial" w:hAnsi="Arial" w:cs="Arial"/>
          <w:b/>
        </w:rPr>
      </w:pPr>
      <w:r w:rsidRPr="00CD2120">
        <w:rPr>
          <w:rFonts w:ascii="Arial" w:hAnsi="Arial" w:cs="Arial"/>
        </w:rPr>
        <w:t xml:space="preserve">równiarka – 365 roboczogodzin (zamówienie podstawowe) + 91,25 roboczogodzin (prawo opcji) </w:t>
      </w:r>
    </w:p>
    <w:p w14:paraId="4823DF06" w14:textId="77777777" w:rsidR="001E57BD" w:rsidRPr="00CD2120" w:rsidRDefault="001E57BD" w:rsidP="001E57BD">
      <w:pPr>
        <w:spacing w:line="360" w:lineRule="auto"/>
        <w:ind w:left="709"/>
        <w:jc w:val="both"/>
        <w:rPr>
          <w:rFonts w:ascii="Arial" w:hAnsi="Arial" w:cs="Arial"/>
          <w:b/>
        </w:rPr>
      </w:pPr>
      <w:r w:rsidRPr="00CD2120">
        <w:rPr>
          <w:rFonts w:ascii="Arial" w:hAnsi="Arial" w:cs="Arial"/>
        </w:rPr>
        <w:t>w ramach funduszu sołeckiego:</w:t>
      </w:r>
    </w:p>
    <w:p w14:paraId="232FD11B" w14:textId="77777777" w:rsidR="001E57BD" w:rsidRPr="00CD2120" w:rsidRDefault="001E57BD">
      <w:pPr>
        <w:numPr>
          <w:ilvl w:val="0"/>
          <w:numId w:val="70"/>
        </w:numPr>
        <w:spacing w:line="360" w:lineRule="auto"/>
        <w:ind w:left="1134"/>
        <w:jc w:val="both"/>
        <w:rPr>
          <w:rFonts w:ascii="Arial" w:hAnsi="Arial" w:cs="Arial"/>
          <w:b/>
        </w:rPr>
      </w:pPr>
      <w:r w:rsidRPr="00CD2120">
        <w:rPr>
          <w:rFonts w:ascii="Arial" w:hAnsi="Arial" w:cs="Arial"/>
        </w:rPr>
        <w:t xml:space="preserve">transport żwiru – </w:t>
      </w:r>
      <w:r w:rsidRPr="00CD2120">
        <w:rPr>
          <w:rFonts w:ascii="Arial" w:hAnsi="Arial" w:cs="Arial"/>
          <w:bCs/>
          <w:lang w:eastAsia="ar-SA"/>
        </w:rPr>
        <w:t>1320</w:t>
      </w:r>
      <w:r w:rsidRPr="00CD2120">
        <w:rPr>
          <w:rFonts w:ascii="Arial" w:hAnsi="Arial" w:cs="Arial"/>
          <w:b/>
          <w:lang w:eastAsia="ar-SA"/>
        </w:rPr>
        <w:t xml:space="preserve"> </w:t>
      </w:r>
      <w:r w:rsidRPr="00CD2120">
        <w:rPr>
          <w:rFonts w:ascii="Arial" w:hAnsi="Arial" w:cs="Arial"/>
        </w:rPr>
        <w:t xml:space="preserve"> m</w:t>
      </w:r>
      <w:r w:rsidRPr="00CD2120">
        <w:rPr>
          <w:rFonts w:ascii="Arial" w:hAnsi="Arial" w:cs="Arial"/>
          <w:vertAlign w:val="superscript"/>
        </w:rPr>
        <w:t>3</w:t>
      </w:r>
    </w:p>
    <w:p w14:paraId="7C75D02C" w14:textId="77777777" w:rsidR="001E57BD" w:rsidRPr="00CD2120" w:rsidRDefault="001E57BD">
      <w:pPr>
        <w:numPr>
          <w:ilvl w:val="0"/>
          <w:numId w:val="70"/>
        </w:numPr>
        <w:spacing w:line="360" w:lineRule="auto"/>
        <w:ind w:left="1134"/>
        <w:jc w:val="both"/>
        <w:rPr>
          <w:rFonts w:ascii="Arial" w:hAnsi="Arial" w:cs="Arial"/>
          <w:b/>
        </w:rPr>
      </w:pPr>
      <w:r w:rsidRPr="00CD2120">
        <w:rPr>
          <w:rFonts w:ascii="Arial" w:hAnsi="Arial" w:cs="Arial"/>
        </w:rPr>
        <w:t xml:space="preserve">równiarka – 38 roboczogodzin </w:t>
      </w:r>
    </w:p>
    <w:p w14:paraId="4EC0203E" w14:textId="77777777" w:rsidR="001E57BD" w:rsidRPr="00CD2120" w:rsidRDefault="001E57BD" w:rsidP="001E57BD">
      <w:pPr>
        <w:spacing w:line="360" w:lineRule="auto"/>
        <w:ind w:left="709" w:hanging="426"/>
        <w:jc w:val="both"/>
        <w:rPr>
          <w:rFonts w:ascii="Arial" w:hAnsi="Arial" w:cs="Arial"/>
          <w:b/>
        </w:rPr>
      </w:pPr>
      <w:r w:rsidRPr="00CD2120">
        <w:rPr>
          <w:rFonts w:ascii="Arial" w:hAnsi="Arial" w:cs="Arial"/>
          <w:bCs/>
        </w:rPr>
        <w:t>10</w:t>
      </w:r>
      <w:r w:rsidRPr="00CD2120">
        <w:rPr>
          <w:rFonts w:ascii="Arial" w:hAnsi="Arial" w:cs="Arial"/>
          <w:b/>
        </w:rPr>
        <w:t xml:space="preserve">. </w:t>
      </w:r>
      <w:r w:rsidRPr="00CD2120">
        <w:rPr>
          <w:rFonts w:ascii="Arial" w:hAnsi="Arial" w:cs="Arial"/>
        </w:rPr>
        <w:t>Zamawiający nie przewiduje możliwości zastosowania prawa opcji, o którym mowa w art. 441 ustawy z dnia 11 września 2019 r. Prawo zamówień publicznych dla zamówień z funduszu sołeckiego o którym mowa w § 2 ust. 6 niniejszej umowy.</w:t>
      </w:r>
    </w:p>
    <w:p w14:paraId="3BA1D8E5" w14:textId="77777777" w:rsidR="001E57BD" w:rsidRPr="00CD2120" w:rsidRDefault="001E57BD">
      <w:pPr>
        <w:numPr>
          <w:ilvl w:val="0"/>
          <w:numId w:val="71"/>
        </w:numPr>
        <w:tabs>
          <w:tab w:val="clear" w:pos="720"/>
        </w:tabs>
        <w:autoSpaceDE w:val="0"/>
        <w:spacing w:line="360" w:lineRule="auto"/>
        <w:ind w:left="709" w:hanging="426"/>
        <w:rPr>
          <w:rFonts w:ascii="Arial" w:hAnsi="Arial" w:cs="Arial"/>
        </w:rPr>
      </w:pPr>
      <w:r w:rsidRPr="00CD2120">
        <w:rPr>
          <w:rFonts w:ascii="Arial" w:hAnsi="Arial" w:cs="Arial"/>
        </w:rPr>
        <w:t xml:space="preserve">Zastosowanie przez Zamawiającego prawa opcji polegać będzie na powtórzeniu tego samego zakresu zamówienia przez Wykonawcę, które określone zostały w zamówieniu podstawowym (gwarantowanym). Wszystkie </w:t>
      </w:r>
      <w:r w:rsidRPr="00CD2120">
        <w:rPr>
          <w:rFonts w:ascii="Arial" w:hAnsi="Arial" w:cs="Arial"/>
        </w:rPr>
        <w:lastRenderedPageBreak/>
        <w:t>wymagania zawarte w umowie i opisie przedmiotu zamówienia dotyczą także realizacji zamówienia w ramach prawa opcji. W przypadku zastosowania prawa opcji wynagrodzenie Wykonawcy (wskazana w Formularzu Cenowym cena jednostkowa netto jednej roboczogodziny pracy sprzętu oraz 1 m</w:t>
      </w:r>
      <w:r w:rsidRPr="00CD2120">
        <w:rPr>
          <w:rFonts w:ascii="Arial" w:hAnsi="Arial" w:cs="Arial"/>
          <w:vertAlign w:val="superscript"/>
        </w:rPr>
        <w:t>3</w:t>
      </w:r>
      <w:r w:rsidRPr="00CD2120">
        <w:rPr>
          <w:rFonts w:ascii="Arial" w:hAnsi="Arial" w:cs="Arial"/>
        </w:rPr>
        <w:t xml:space="preserve"> dostarczonego żwiru) nie ulegnie zmianie w stosunku do wynagrodzenia wykazanego w formularzu cenowym.</w:t>
      </w:r>
    </w:p>
    <w:p w14:paraId="4B0A9205" w14:textId="77777777" w:rsidR="001E57BD" w:rsidRPr="00CD2120" w:rsidRDefault="001E57BD">
      <w:pPr>
        <w:numPr>
          <w:ilvl w:val="0"/>
          <w:numId w:val="71"/>
        </w:numPr>
        <w:autoSpaceDE w:val="0"/>
        <w:spacing w:line="360" w:lineRule="auto"/>
        <w:ind w:left="709" w:hanging="426"/>
        <w:jc w:val="both"/>
        <w:rPr>
          <w:rFonts w:ascii="Arial" w:hAnsi="Arial" w:cs="Arial"/>
        </w:rPr>
      </w:pPr>
      <w:r w:rsidRPr="00CD2120">
        <w:rPr>
          <w:rFonts w:ascii="Arial" w:hAnsi="Arial" w:cs="Arial"/>
        </w:rPr>
        <w:t>Zwiększenie zapotrzebowania na wykonanie prac może być spowodowane dodatkową ilością zgłoszeń związanych ze złym stanem dróg na terenie gminy. Prawo opcji może być realizowane w okresie wykonywania zamówienia, po wykorzystaniu środków przeznaczonych na realizację zamówienia podstawowego (gwarantowanego). W przypadku, niewykorzystania dodatkowych 25% zamówienia, Wykonawcy nie przysługują żadne roszczenia w stosunku do Zamawiającego.</w:t>
      </w:r>
    </w:p>
    <w:p w14:paraId="6F90B8EF" w14:textId="77777777" w:rsidR="001E57BD" w:rsidRPr="00CD2120" w:rsidRDefault="001E57BD">
      <w:pPr>
        <w:numPr>
          <w:ilvl w:val="0"/>
          <w:numId w:val="71"/>
        </w:numPr>
        <w:autoSpaceDE w:val="0"/>
        <w:spacing w:line="360" w:lineRule="auto"/>
        <w:ind w:left="709" w:hanging="426"/>
        <w:jc w:val="both"/>
        <w:rPr>
          <w:rFonts w:ascii="Arial" w:hAnsi="Arial" w:cs="Arial"/>
        </w:rPr>
      </w:pPr>
      <w:r w:rsidRPr="00CD2120">
        <w:rPr>
          <w:rFonts w:ascii="Arial" w:hAnsi="Arial" w:cs="Arial"/>
        </w:rPr>
        <w:t>Decyzja o realizacji lub rezygnacji z zamówienia opcjonalnego jest wyłącznym uprawnieniem Zamawiającego.</w:t>
      </w:r>
    </w:p>
    <w:p w14:paraId="1E1390FA" w14:textId="77777777" w:rsidR="001E57BD" w:rsidRPr="00CD2120" w:rsidRDefault="001E57BD">
      <w:pPr>
        <w:numPr>
          <w:ilvl w:val="0"/>
          <w:numId w:val="71"/>
        </w:numPr>
        <w:autoSpaceDE w:val="0"/>
        <w:spacing w:line="360" w:lineRule="auto"/>
        <w:ind w:left="709" w:hanging="426"/>
        <w:jc w:val="both"/>
        <w:rPr>
          <w:rFonts w:ascii="Arial" w:hAnsi="Arial" w:cs="Arial"/>
        </w:rPr>
      </w:pPr>
      <w:r w:rsidRPr="00CD2120">
        <w:rPr>
          <w:rFonts w:ascii="Arial" w:hAnsi="Arial" w:cs="Arial"/>
        </w:rPr>
        <w:t>Zamawiający może skorzystać z prawa opcji jedynie w trakcie trwania umowy na realizację zamówienia podstawowego.</w:t>
      </w:r>
    </w:p>
    <w:p w14:paraId="0D94DA01" w14:textId="6FAD8CE0" w:rsidR="00FF0CB6" w:rsidRPr="00CD2120" w:rsidRDefault="001E57BD" w:rsidP="001E57BD">
      <w:pPr>
        <w:spacing w:line="360" w:lineRule="auto"/>
        <w:ind w:left="709"/>
        <w:rPr>
          <w:rFonts w:ascii="Arial" w:hAnsi="Arial" w:cs="Arial"/>
        </w:rPr>
      </w:pPr>
      <w:r w:rsidRPr="00CD2120">
        <w:rPr>
          <w:rFonts w:ascii="Arial" w:hAnsi="Arial" w:cs="Arial"/>
        </w:rPr>
        <w:t>Wykonawca na własny koszt zabezpiecza jakość oferowanego kruszywa poprzez dostarczenie atestów, certyfikatów lub innych dokumentów np. koncesji na wydobycie</w:t>
      </w:r>
      <w:r w:rsidR="00FF0CB6" w:rsidRPr="00CD2120">
        <w:rPr>
          <w:rFonts w:ascii="Arial" w:hAnsi="Arial" w:cs="Arial"/>
        </w:rPr>
        <w:t>.</w:t>
      </w:r>
    </w:p>
    <w:bookmarkEnd w:id="3"/>
    <w:bookmarkEnd w:id="4"/>
    <w:p w14:paraId="227C1E6C" w14:textId="77777777" w:rsidR="00FF0CB6" w:rsidRPr="00CD2120" w:rsidRDefault="00FF0CB6">
      <w:pPr>
        <w:pStyle w:val="Akapitzlist"/>
        <w:numPr>
          <w:ilvl w:val="0"/>
          <w:numId w:val="57"/>
        </w:numPr>
        <w:spacing w:line="360" w:lineRule="auto"/>
        <w:ind w:left="709" w:hanging="426"/>
        <w:contextualSpacing/>
        <w:rPr>
          <w:rFonts w:ascii="Arial" w:eastAsiaTheme="majorEastAsia" w:hAnsi="Arial" w:cs="Arial"/>
          <w:b/>
          <w:lang w:eastAsia="en-US"/>
        </w:rPr>
      </w:pPr>
      <w:r w:rsidRPr="00CD2120">
        <w:rPr>
          <w:rFonts w:ascii="Arial" w:eastAsiaTheme="majorEastAsia" w:hAnsi="Arial" w:cs="Arial"/>
          <w:b/>
          <w:lang w:eastAsia="en-US"/>
        </w:rPr>
        <w:t>Szczegółowy opis przedmiotu zamówienia, opis wymagań zamawiającego w zakresie realizacji i odbioru określają:</w:t>
      </w:r>
    </w:p>
    <w:p w14:paraId="0EA7E8B5" w14:textId="208A3E6D" w:rsidR="00FF0CB6" w:rsidRPr="00CD2120" w:rsidRDefault="00FF0CB6">
      <w:pPr>
        <w:numPr>
          <w:ilvl w:val="0"/>
          <w:numId w:val="56"/>
        </w:numPr>
        <w:spacing w:line="360" w:lineRule="auto"/>
        <w:ind w:left="1276" w:hanging="426"/>
        <w:contextualSpacing/>
        <w:rPr>
          <w:rFonts w:ascii="Arial" w:eastAsiaTheme="majorEastAsia" w:hAnsi="Arial" w:cs="Arial"/>
          <w:lang w:eastAsia="en-US"/>
        </w:rPr>
      </w:pPr>
      <w:r w:rsidRPr="00CD2120">
        <w:rPr>
          <w:rFonts w:ascii="Arial" w:eastAsiaTheme="majorEastAsia" w:hAnsi="Arial" w:cs="Arial"/>
          <w:lang w:eastAsia="en-US"/>
        </w:rPr>
        <w:t>postanowienia umowy zawarte zostały w</w:t>
      </w:r>
      <w:r w:rsidR="002F4927" w:rsidRPr="00CD2120">
        <w:rPr>
          <w:rFonts w:ascii="Arial" w:eastAsiaTheme="majorEastAsia" w:hAnsi="Arial" w:cs="Arial"/>
          <w:lang w:eastAsia="en-US"/>
        </w:rPr>
        <w:t>e wzorze umowy -</w:t>
      </w:r>
      <w:r w:rsidRPr="00CD2120">
        <w:rPr>
          <w:rFonts w:ascii="Arial" w:eastAsiaTheme="majorEastAsia" w:hAnsi="Arial" w:cs="Arial"/>
          <w:lang w:eastAsia="en-US"/>
        </w:rPr>
        <w:t xml:space="preserve">  </w:t>
      </w:r>
      <w:r w:rsidRPr="00CD2120">
        <w:rPr>
          <w:rFonts w:ascii="Arial" w:eastAsiaTheme="majorEastAsia" w:hAnsi="Arial" w:cs="Arial"/>
          <w:b/>
          <w:bCs/>
          <w:lang w:eastAsia="en-US"/>
        </w:rPr>
        <w:t>załącznik nr 7</w:t>
      </w:r>
      <w:r w:rsidRPr="00CD2120">
        <w:rPr>
          <w:rFonts w:ascii="Arial" w:eastAsiaTheme="majorEastAsia" w:hAnsi="Arial" w:cs="Arial"/>
          <w:lang w:eastAsia="en-US"/>
        </w:rPr>
        <w:t xml:space="preserve"> do SWZ.</w:t>
      </w:r>
    </w:p>
    <w:p w14:paraId="5A972891" w14:textId="77777777" w:rsidR="00FF0CB6" w:rsidRPr="00CD2120" w:rsidRDefault="00FF0CB6">
      <w:pPr>
        <w:pStyle w:val="Akapitzlist"/>
        <w:numPr>
          <w:ilvl w:val="0"/>
          <w:numId w:val="57"/>
        </w:numPr>
        <w:spacing w:line="360" w:lineRule="auto"/>
        <w:ind w:left="709" w:hanging="426"/>
        <w:contextualSpacing/>
        <w:rPr>
          <w:rFonts w:ascii="Arial" w:eastAsiaTheme="majorEastAsia" w:hAnsi="Arial" w:cs="Arial"/>
          <w:lang w:eastAsia="en-US"/>
        </w:rPr>
      </w:pPr>
      <w:r w:rsidRPr="00CD2120">
        <w:rPr>
          <w:rFonts w:ascii="Arial" w:eastAsiaTheme="majorEastAsia" w:hAnsi="Arial" w:cs="Arial"/>
          <w:lang w:eastAsia="en-US"/>
        </w:rPr>
        <w:t>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Pzp.</w:t>
      </w:r>
    </w:p>
    <w:p w14:paraId="73FC2115" w14:textId="77777777" w:rsidR="00FF0CB6" w:rsidRPr="00CD2120" w:rsidRDefault="00FF0CB6">
      <w:pPr>
        <w:pStyle w:val="Akapitzlist"/>
        <w:numPr>
          <w:ilvl w:val="0"/>
          <w:numId w:val="57"/>
        </w:numPr>
        <w:spacing w:line="360" w:lineRule="auto"/>
        <w:ind w:left="709" w:hanging="426"/>
        <w:contextualSpacing/>
        <w:rPr>
          <w:rFonts w:ascii="Arial" w:eastAsiaTheme="majorEastAsia" w:hAnsi="Arial" w:cs="Arial"/>
          <w:lang w:eastAsia="en-US"/>
        </w:rPr>
      </w:pPr>
      <w:r w:rsidRPr="00CD2120">
        <w:rPr>
          <w:rFonts w:ascii="Arial" w:eastAsiaTheme="majorEastAsia" w:hAnsi="Arial" w:cs="Arial"/>
          <w:b/>
          <w:lang w:eastAsia="en-US"/>
        </w:rPr>
        <w:t>Gwarancja i rękojmia</w:t>
      </w:r>
    </w:p>
    <w:p w14:paraId="2A8E1DBD" w14:textId="77777777" w:rsidR="00FF0CB6" w:rsidRPr="00CD2120" w:rsidRDefault="00FF0CB6">
      <w:pPr>
        <w:numPr>
          <w:ilvl w:val="0"/>
          <w:numId w:val="55"/>
        </w:numPr>
        <w:spacing w:line="360" w:lineRule="auto"/>
        <w:ind w:left="1134"/>
        <w:contextualSpacing/>
        <w:rPr>
          <w:rFonts w:ascii="Arial" w:eastAsiaTheme="majorEastAsia" w:hAnsi="Arial" w:cs="Arial"/>
          <w:lang w:eastAsia="en-US"/>
        </w:rPr>
      </w:pPr>
      <w:r w:rsidRPr="00CD2120">
        <w:rPr>
          <w:rFonts w:ascii="Arial" w:eastAsiaTheme="majorEastAsia" w:hAnsi="Arial" w:cs="Arial"/>
          <w:lang w:eastAsia="en-US"/>
        </w:rPr>
        <w:t xml:space="preserve">Wymagany okres gwarancji na wykonany przedmiot umowy – nie dotyczy. </w:t>
      </w:r>
    </w:p>
    <w:p w14:paraId="29179FEC" w14:textId="77777777" w:rsidR="00FF0CB6" w:rsidRPr="00CD2120" w:rsidRDefault="00FF0CB6">
      <w:pPr>
        <w:numPr>
          <w:ilvl w:val="0"/>
          <w:numId w:val="55"/>
        </w:numPr>
        <w:spacing w:line="360" w:lineRule="auto"/>
        <w:ind w:left="1134"/>
        <w:contextualSpacing/>
        <w:rPr>
          <w:rFonts w:ascii="Arial" w:eastAsiaTheme="majorEastAsia" w:hAnsi="Arial" w:cs="Arial"/>
          <w:lang w:eastAsia="en-US"/>
        </w:rPr>
      </w:pPr>
      <w:r w:rsidRPr="00CD2120">
        <w:rPr>
          <w:rFonts w:ascii="Arial" w:eastAsiaTheme="majorEastAsia" w:hAnsi="Arial" w:cs="Arial"/>
          <w:lang w:eastAsia="en-US"/>
        </w:rPr>
        <w:t>Wymagany okres rękojmi na wykonany przedmiot umowy – nie dotyczy.</w:t>
      </w:r>
    </w:p>
    <w:p w14:paraId="0A5EE66C" w14:textId="77777777" w:rsidR="00FF0CB6" w:rsidRPr="00CD2120" w:rsidRDefault="00FF0CB6">
      <w:pPr>
        <w:pStyle w:val="Akapitzlist"/>
        <w:numPr>
          <w:ilvl w:val="0"/>
          <w:numId w:val="57"/>
        </w:numPr>
        <w:spacing w:line="360" w:lineRule="auto"/>
        <w:ind w:hanging="578"/>
        <w:contextualSpacing/>
        <w:rPr>
          <w:rFonts w:ascii="Arial" w:eastAsiaTheme="majorEastAsia" w:hAnsi="Arial" w:cs="Arial"/>
          <w:lang w:eastAsia="en-US"/>
        </w:rPr>
      </w:pPr>
      <w:r w:rsidRPr="00CD2120">
        <w:rPr>
          <w:rFonts w:ascii="Arial" w:hAnsi="Arial" w:cs="Arial"/>
          <w:b/>
          <w:bCs/>
        </w:rPr>
        <w:t xml:space="preserve">Termin płatności faktur: </w:t>
      </w:r>
      <w:r w:rsidRPr="00CD2120">
        <w:rPr>
          <w:rFonts w:ascii="Arial" w:hAnsi="Arial" w:cs="Arial"/>
        </w:rPr>
        <w:t>30 dni od daty doręczenia Zamawiającemu prawidłowo wystawionej faktury.</w:t>
      </w:r>
    </w:p>
    <w:p w14:paraId="75BA6DDC" w14:textId="77777777" w:rsidR="00FF0CB6" w:rsidRPr="00CD2120" w:rsidRDefault="00FF0CB6">
      <w:pPr>
        <w:pStyle w:val="Akapitzlist"/>
        <w:numPr>
          <w:ilvl w:val="1"/>
          <w:numId w:val="58"/>
        </w:numPr>
        <w:spacing w:line="360" w:lineRule="auto"/>
        <w:ind w:left="709" w:hanging="567"/>
        <w:contextualSpacing/>
        <w:rPr>
          <w:rFonts w:ascii="Arial" w:eastAsiaTheme="majorEastAsia" w:hAnsi="Arial" w:cs="Arial"/>
          <w:b/>
          <w:lang w:eastAsia="en-US"/>
        </w:rPr>
      </w:pPr>
      <w:r w:rsidRPr="00CD2120">
        <w:rPr>
          <w:rFonts w:ascii="Arial" w:eastAsiaTheme="majorEastAsia" w:hAnsi="Arial" w:cs="Arial"/>
          <w:b/>
          <w:lang w:eastAsia="en-US"/>
        </w:rPr>
        <w:lastRenderedPageBreak/>
        <w:t xml:space="preserve">Wspólny Słownik Zamówień: </w:t>
      </w:r>
    </w:p>
    <w:p w14:paraId="0C158CB5" w14:textId="77777777" w:rsidR="00FF0CB6" w:rsidRPr="00CD2120" w:rsidRDefault="00FF0CB6" w:rsidP="00FF0CB6">
      <w:pPr>
        <w:spacing w:line="360" w:lineRule="auto"/>
        <w:ind w:left="709"/>
        <w:rPr>
          <w:rFonts w:ascii="Arial" w:eastAsia="Calibri" w:hAnsi="Arial" w:cs="Arial"/>
          <w:bCs/>
          <w:lang w:eastAsia="ar-SA"/>
        </w:rPr>
      </w:pPr>
      <w:r w:rsidRPr="00CD2120">
        <w:rPr>
          <w:rFonts w:ascii="Arial" w:eastAsia="Calibri" w:hAnsi="Arial" w:cs="Arial"/>
          <w:bCs/>
          <w:highlight w:val="white"/>
          <w:lang w:eastAsia="ar-SA"/>
        </w:rPr>
        <w:t>60100000-9  Usługi w zakresie transportu drogowego</w:t>
      </w:r>
      <w:r w:rsidRPr="00CD2120">
        <w:rPr>
          <w:rFonts w:ascii="Arial" w:eastAsia="Calibri" w:hAnsi="Arial" w:cs="Arial"/>
          <w:bCs/>
          <w:lang w:eastAsia="ar-SA"/>
        </w:rPr>
        <w:t>;</w:t>
      </w:r>
    </w:p>
    <w:p w14:paraId="31C3B1EE" w14:textId="77777777" w:rsidR="00FF0CB6" w:rsidRPr="00CD2120" w:rsidRDefault="00FF0CB6" w:rsidP="00FF0CB6">
      <w:pPr>
        <w:spacing w:line="360" w:lineRule="auto"/>
        <w:ind w:left="709"/>
        <w:rPr>
          <w:rFonts w:ascii="Arial" w:eastAsia="Calibri" w:hAnsi="Arial" w:cs="Arial"/>
          <w:bCs/>
          <w:lang w:eastAsia="ar-SA"/>
        </w:rPr>
      </w:pPr>
      <w:r w:rsidRPr="00CD2120">
        <w:rPr>
          <w:rFonts w:ascii="Arial" w:eastAsia="Calibri" w:hAnsi="Arial" w:cs="Arial"/>
          <w:bCs/>
          <w:lang w:eastAsia="ar-SA"/>
        </w:rPr>
        <w:t>45236000-0  Wyrównywanie terenu;</w:t>
      </w:r>
    </w:p>
    <w:p w14:paraId="2F6A2E0C" w14:textId="77777777" w:rsidR="008129D3" w:rsidRPr="00CD2120" w:rsidRDefault="008129D3" w:rsidP="006C4D65">
      <w:pPr>
        <w:spacing w:line="360" w:lineRule="auto"/>
        <w:ind w:left="426"/>
        <w:rPr>
          <w:rFonts w:ascii="Arial" w:eastAsia="Calibri" w:hAnsi="Arial" w:cs="Arial"/>
          <w:lang w:eastAsia="ar-SA"/>
        </w:rPr>
      </w:pPr>
    </w:p>
    <w:p w14:paraId="33BC7802" w14:textId="0300F696" w:rsidR="00447382" w:rsidRPr="00CD2120" w:rsidRDefault="00447382">
      <w:pPr>
        <w:numPr>
          <w:ilvl w:val="0"/>
          <w:numId w:val="45"/>
        </w:numPr>
        <w:shd w:val="clear" w:color="auto" w:fill="B2A1C7" w:themeFill="accent4" w:themeFillTint="99"/>
        <w:spacing w:after="200" w:line="360" w:lineRule="auto"/>
        <w:contextualSpacing/>
        <w:rPr>
          <w:rFonts w:ascii="Arial" w:hAnsi="Arial" w:cs="Arial"/>
          <w:b/>
          <w:sz w:val="28"/>
          <w:szCs w:val="28"/>
          <w:lang w:eastAsia="en-US"/>
        </w:rPr>
      </w:pPr>
      <w:r w:rsidRPr="00CD2120">
        <w:rPr>
          <w:rFonts w:ascii="Arial" w:hAnsi="Arial" w:cs="Arial"/>
          <w:b/>
          <w:sz w:val="28"/>
          <w:szCs w:val="28"/>
          <w:lang w:eastAsia="en-US"/>
        </w:rPr>
        <w:t xml:space="preserve">Rozwiązania równoważne </w:t>
      </w:r>
    </w:p>
    <w:p w14:paraId="6CCABE84" w14:textId="77777777" w:rsidR="00447382" w:rsidRPr="00CD2120" w:rsidRDefault="00447382" w:rsidP="00052E37">
      <w:pPr>
        <w:spacing w:after="200" w:line="252" w:lineRule="auto"/>
        <w:contextualSpacing/>
        <w:rPr>
          <w:rFonts w:ascii="Arial" w:eastAsiaTheme="majorEastAsia" w:hAnsi="Arial" w:cs="Arial"/>
          <w:lang w:eastAsia="en-US"/>
        </w:rPr>
      </w:pPr>
    </w:p>
    <w:p w14:paraId="737FCC24" w14:textId="5B3F5FC0" w:rsidR="00D267B2" w:rsidRPr="00CD2120" w:rsidRDefault="009F6EE5">
      <w:pPr>
        <w:pStyle w:val="Akapitzlist"/>
        <w:numPr>
          <w:ilvl w:val="0"/>
          <w:numId w:val="48"/>
        </w:numPr>
        <w:suppressAutoHyphens/>
        <w:autoSpaceDN w:val="0"/>
        <w:spacing w:after="146" w:line="360" w:lineRule="auto"/>
        <w:ind w:left="709"/>
        <w:textAlignment w:val="baseline"/>
        <w:rPr>
          <w:rFonts w:ascii="Arial" w:eastAsia="Batang" w:hAnsi="Arial" w:cs="Arial"/>
          <w:lang w:eastAsia="ko-KR"/>
        </w:rPr>
      </w:pPr>
      <w:r w:rsidRPr="00CD2120">
        <w:rPr>
          <w:rFonts w:ascii="Arial" w:eastAsia="Batang" w:hAnsi="Arial" w:cs="Arial"/>
          <w:lang w:eastAsia="ko-KR"/>
        </w:rPr>
        <w:t xml:space="preserve">Zgodnie z art. 99 ust. 3-5 ustawy Pzp,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D2120">
        <w:rPr>
          <w:rFonts w:ascii="Arial" w:eastAsia="Batang" w:hAnsi="Arial" w:cs="Arial"/>
          <w:b/>
          <w:bCs/>
          <w:lang w:eastAsia="ko-KR"/>
        </w:rPr>
        <w:t>Zamawiający</w:t>
      </w:r>
      <w:r w:rsidRPr="00CD2120">
        <w:rPr>
          <w:rFonts w:ascii="Arial" w:eastAsia="Batang" w:hAnsi="Arial" w:cs="Arial"/>
          <w:lang w:eastAsia="ko-KR"/>
        </w:rPr>
        <w:t xml:space="preserve">, wskazując oznaczenie konkretnego producenta (dostawcy) lub konkretny produkt przy opisie przedmiotu zamówienia, </w:t>
      </w:r>
      <w:r w:rsidRPr="00CD2120">
        <w:rPr>
          <w:rFonts w:ascii="Arial" w:eastAsia="Batang" w:hAnsi="Arial"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CD2120">
        <w:rPr>
          <w:rFonts w:ascii="Arial" w:eastAsia="Batang" w:hAnsi="Arial" w:cs="Arial"/>
          <w:lang w:eastAsia="ko-KR"/>
        </w:rPr>
        <w:t xml:space="preserve">. </w:t>
      </w:r>
    </w:p>
    <w:p w14:paraId="0A980B40" w14:textId="77777777" w:rsidR="007C0085" w:rsidRPr="00CD2120" w:rsidRDefault="007C0085" w:rsidP="00052E37">
      <w:pPr>
        <w:rPr>
          <w:rFonts w:ascii="Arial" w:hAnsi="Arial" w:cs="Arial"/>
          <w:b/>
        </w:rPr>
      </w:pPr>
    </w:p>
    <w:p w14:paraId="7472276C" w14:textId="03B3EB5C" w:rsidR="007515D3" w:rsidRPr="00CD2120" w:rsidRDefault="0089169E">
      <w:pPr>
        <w:numPr>
          <w:ilvl w:val="0"/>
          <w:numId w:val="45"/>
        </w:numPr>
        <w:shd w:val="clear" w:color="auto" w:fill="B2A1C7" w:themeFill="accent4" w:themeFillTint="99"/>
        <w:spacing w:after="200" w:line="360" w:lineRule="auto"/>
        <w:contextualSpacing/>
        <w:rPr>
          <w:rFonts w:ascii="Arial" w:hAnsi="Arial" w:cs="Arial"/>
          <w:b/>
          <w:sz w:val="28"/>
          <w:szCs w:val="28"/>
          <w:lang w:eastAsia="en-US"/>
        </w:rPr>
      </w:pPr>
      <w:r w:rsidRPr="00CD2120">
        <w:rPr>
          <w:rFonts w:ascii="Arial" w:hAnsi="Arial" w:cs="Arial"/>
          <w:b/>
          <w:sz w:val="28"/>
          <w:szCs w:val="28"/>
          <w:lang w:eastAsia="en-US"/>
        </w:rPr>
        <w:t>W</w:t>
      </w:r>
      <w:r w:rsidR="008F5F27" w:rsidRPr="00CD2120">
        <w:rPr>
          <w:rFonts w:ascii="Arial" w:hAnsi="Arial" w:cs="Arial"/>
          <w:b/>
          <w:sz w:val="28"/>
          <w:szCs w:val="28"/>
          <w:lang w:eastAsia="en-US"/>
        </w:rPr>
        <w:t>y</w:t>
      </w:r>
      <w:r w:rsidR="007C0085" w:rsidRPr="00CD2120">
        <w:rPr>
          <w:rFonts w:ascii="Arial" w:hAnsi="Arial" w:cs="Arial"/>
          <w:b/>
          <w:sz w:val="28"/>
          <w:szCs w:val="28"/>
          <w:lang w:eastAsia="en-US"/>
        </w:rPr>
        <w:t xml:space="preserve">magania w zakresie </w:t>
      </w:r>
      <w:r w:rsidRPr="00CD2120">
        <w:rPr>
          <w:rFonts w:ascii="Arial" w:hAnsi="Arial" w:cs="Arial"/>
          <w:b/>
          <w:sz w:val="28"/>
          <w:szCs w:val="28"/>
          <w:lang w:eastAsia="en-US"/>
        </w:rPr>
        <w:t>zatrudniania przez wykonawcę lub podwykonawcę osób na podstawie stosunku pracy</w:t>
      </w:r>
    </w:p>
    <w:p w14:paraId="73FF6E75" w14:textId="5E979C13" w:rsidR="00C74250" w:rsidRPr="00CD2120" w:rsidRDefault="00C74250">
      <w:pPr>
        <w:pStyle w:val="Akapitzlist"/>
        <w:numPr>
          <w:ilvl w:val="1"/>
          <w:numId w:val="45"/>
        </w:numPr>
        <w:pBdr>
          <w:top w:val="nil"/>
          <w:left w:val="nil"/>
          <w:bottom w:val="nil"/>
          <w:right w:val="nil"/>
          <w:between w:val="nil"/>
          <w:bar w:val="nil"/>
        </w:pBdr>
        <w:spacing w:line="360" w:lineRule="auto"/>
        <w:ind w:left="993"/>
        <w:rPr>
          <w:rFonts w:ascii="Arial" w:eastAsia="Calibri" w:hAnsi="Arial" w:cs="Arial"/>
          <w:u w:color="000000"/>
          <w:bdr w:val="nil"/>
        </w:rPr>
      </w:pPr>
      <w:r w:rsidRPr="00CD2120">
        <w:rPr>
          <w:rFonts w:ascii="Arial" w:eastAsia="Calibri" w:hAnsi="Arial" w:cs="Arial"/>
          <w:u w:color="000000"/>
          <w:bdr w:val="nil"/>
        </w:rPr>
        <w:t>Zamawiający wymaga zatrudnienia na podstawie umowy o pracę przez Wykonawcę lub Podwykonawcę osób wykonujących wskazane poniżej czynności w trakcie realizacji zamówienia:</w:t>
      </w:r>
    </w:p>
    <w:p w14:paraId="293D6B27" w14:textId="77777777" w:rsidR="00C74250" w:rsidRPr="00CD2120" w:rsidRDefault="00C74250">
      <w:pPr>
        <w:pStyle w:val="Akapitzlist"/>
        <w:numPr>
          <w:ilvl w:val="1"/>
          <w:numId w:val="59"/>
        </w:numPr>
        <w:pBdr>
          <w:top w:val="nil"/>
          <w:left w:val="nil"/>
          <w:bottom w:val="nil"/>
          <w:right w:val="nil"/>
          <w:between w:val="nil"/>
          <w:bar w:val="nil"/>
        </w:pBdr>
        <w:spacing w:line="360" w:lineRule="auto"/>
        <w:ind w:left="1701" w:hanging="567"/>
        <w:rPr>
          <w:rFonts w:ascii="Arial" w:eastAsia="Calibri" w:hAnsi="Arial" w:cs="Arial"/>
          <w:spacing w:val="1"/>
          <w:u w:color="000000"/>
          <w:bdr w:val="nil"/>
          <w:lang w:eastAsia="ar-SA"/>
        </w:rPr>
      </w:pPr>
      <w:r w:rsidRPr="00CD2120">
        <w:rPr>
          <w:rFonts w:ascii="Arial" w:eastAsia="Calibri" w:hAnsi="Arial" w:cs="Arial"/>
          <w:u w:color="000000"/>
          <w:bdr w:val="nil"/>
          <w:lang w:eastAsia="ar-SA"/>
        </w:rPr>
        <w:lastRenderedPageBreak/>
        <w:t>obsługa sprzętu typu koparko – ładowarka, kierowcy samochodów ciężarowych, obsługa  równiarki samojezdnej.</w:t>
      </w:r>
    </w:p>
    <w:p w14:paraId="34447955" w14:textId="77777777" w:rsidR="00C74250" w:rsidRPr="00CD2120" w:rsidRDefault="00C74250" w:rsidP="00C74250">
      <w:pPr>
        <w:pBdr>
          <w:top w:val="nil"/>
          <w:left w:val="nil"/>
          <w:bottom w:val="nil"/>
          <w:right w:val="nil"/>
          <w:between w:val="nil"/>
          <w:bar w:val="nil"/>
        </w:pBdr>
        <w:spacing w:line="360" w:lineRule="auto"/>
        <w:ind w:left="1701"/>
        <w:rPr>
          <w:rFonts w:ascii="Arial" w:eastAsia="Calibri" w:hAnsi="Arial" w:cs="Arial"/>
          <w:u w:color="000000"/>
          <w:bdr w:val="nil"/>
        </w:rPr>
      </w:pPr>
      <w:r w:rsidRPr="00CD2120">
        <w:rPr>
          <w:rFonts w:ascii="Arial" w:eastAsia="Calibri" w:hAnsi="Arial" w:cs="Arial"/>
          <w:u w:color="000000"/>
          <w:bdr w:val="nil"/>
        </w:rPr>
        <w:t>Powyższy wymóg nie dotyczy osób odnośnie których Wykonawca wykaże, że w/w czynności nie będą w żadnym zakresie wykonywane pod kierownictwem oraz w miejscu i czasie wyznaczonym przez Wykonawcę lub Podwykonawcę.</w:t>
      </w:r>
    </w:p>
    <w:p w14:paraId="41EF7444" w14:textId="24E1CD34" w:rsidR="00C74250" w:rsidRPr="00CD2120" w:rsidRDefault="00C74250">
      <w:pPr>
        <w:pStyle w:val="Akapitzlist"/>
        <w:numPr>
          <w:ilvl w:val="1"/>
          <w:numId w:val="45"/>
        </w:numPr>
        <w:pBdr>
          <w:top w:val="nil"/>
          <w:left w:val="nil"/>
          <w:bottom w:val="nil"/>
          <w:right w:val="nil"/>
          <w:between w:val="nil"/>
          <w:bar w:val="nil"/>
        </w:pBdr>
        <w:suppressAutoHyphens/>
        <w:autoSpaceDN w:val="0"/>
        <w:spacing w:line="360" w:lineRule="auto"/>
        <w:ind w:left="993" w:hanging="567"/>
        <w:textAlignment w:val="baseline"/>
        <w:rPr>
          <w:rFonts w:ascii="Arial" w:eastAsia="Calibri" w:hAnsi="Arial" w:cs="Arial"/>
          <w:u w:color="000000"/>
          <w:bdr w:val="nil"/>
        </w:rPr>
      </w:pPr>
      <w:r w:rsidRPr="00CD2120">
        <w:rPr>
          <w:rFonts w:ascii="Arial" w:eastAsia="Calibri" w:hAnsi="Arial" w:cs="Arial"/>
          <w:u w:color="000000"/>
          <w:bdr w:val="nil"/>
        </w:rPr>
        <w:t xml:space="preserve"> 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1A4C2BFF" w14:textId="77777777" w:rsidR="00C74250" w:rsidRPr="00CD2120" w:rsidRDefault="00C74250">
      <w:pPr>
        <w:widowControl w:val="0"/>
        <w:numPr>
          <w:ilvl w:val="0"/>
          <w:numId w:val="22"/>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żądania oświadczeń i dokumentów w zakresie potwierdzenia spełniania ww. wymogów i dokonywania ich oceny,</w:t>
      </w:r>
    </w:p>
    <w:p w14:paraId="7740A090" w14:textId="77777777" w:rsidR="00C74250" w:rsidRPr="00CD2120" w:rsidRDefault="00C74250">
      <w:pPr>
        <w:widowControl w:val="0"/>
        <w:numPr>
          <w:ilvl w:val="0"/>
          <w:numId w:val="22"/>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żądania wyjaśnień w przypadku wątpliwości w zakresie potwierdzenia spełniania ww. wymogów,</w:t>
      </w:r>
    </w:p>
    <w:p w14:paraId="055CA6BB" w14:textId="77777777" w:rsidR="00C74250" w:rsidRPr="00CD2120" w:rsidRDefault="00C74250">
      <w:pPr>
        <w:widowControl w:val="0"/>
        <w:numPr>
          <w:ilvl w:val="0"/>
          <w:numId w:val="22"/>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 xml:space="preserve"> przeprowadzania kontroli na miejscu wykonywania świadczenia.</w:t>
      </w:r>
    </w:p>
    <w:p w14:paraId="4E75157F" w14:textId="6E854D25" w:rsidR="00C74250" w:rsidRPr="00CD2120" w:rsidRDefault="00C74250">
      <w:pPr>
        <w:pStyle w:val="Akapitzlist"/>
        <w:numPr>
          <w:ilvl w:val="1"/>
          <w:numId w:val="60"/>
        </w:numPr>
        <w:pBdr>
          <w:top w:val="nil"/>
          <w:left w:val="nil"/>
          <w:bottom w:val="nil"/>
          <w:right w:val="nil"/>
          <w:between w:val="nil"/>
          <w:bar w:val="nil"/>
        </w:pBdr>
        <w:spacing w:line="360" w:lineRule="auto"/>
        <w:ind w:left="993" w:hanging="567"/>
        <w:rPr>
          <w:rFonts w:ascii="Arial" w:eastAsia="Calibri" w:hAnsi="Arial" w:cs="Arial"/>
          <w:u w:color="000000"/>
          <w:bdr w:val="nil"/>
        </w:rPr>
      </w:pPr>
      <w:r w:rsidRPr="00CD2120">
        <w:rPr>
          <w:rFonts w:ascii="Arial" w:eastAsia="Calibri" w:hAnsi="Arial" w:cs="Arial"/>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7CC68080" w14:textId="77777777" w:rsidR="00C74250" w:rsidRPr="00CD2120" w:rsidRDefault="00C74250">
      <w:pPr>
        <w:widowControl w:val="0"/>
        <w:numPr>
          <w:ilvl w:val="0"/>
          <w:numId w:val="24"/>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63CA6C2" w14:textId="77777777" w:rsidR="00C74250" w:rsidRPr="00CD2120" w:rsidRDefault="00C74250">
      <w:pPr>
        <w:widowControl w:val="0"/>
        <w:numPr>
          <w:ilvl w:val="0"/>
          <w:numId w:val="24"/>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poświadczoną za zgodność z oryginałem odpowiednio przez Wykonawcę lub Podwykonawcę</w:t>
      </w:r>
      <w:r w:rsidRPr="00CD2120">
        <w:rPr>
          <w:rFonts w:ascii="Arial" w:eastAsia="Arial Unicode MS" w:hAnsi="Arial" w:cs="Arial"/>
          <w:b/>
          <w:bCs/>
          <w:u w:color="000000"/>
          <w:bdr w:val="nil"/>
        </w:rPr>
        <w:t xml:space="preserve"> kopię umowy/umów o pracę</w:t>
      </w:r>
      <w:r w:rsidRPr="00CD2120">
        <w:rPr>
          <w:rFonts w:ascii="Arial" w:eastAsia="Arial Unicode MS" w:hAnsi="Arial" w:cs="Arial"/>
          <w:u w:color="000000"/>
          <w:bdr w:val="nil"/>
        </w:rPr>
        <w:t xml:space="preserve"> osób </w:t>
      </w:r>
      <w:r w:rsidRPr="00CD2120">
        <w:rPr>
          <w:rFonts w:ascii="Arial" w:eastAsia="Arial Unicode MS" w:hAnsi="Arial" w:cs="Arial"/>
          <w:u w:color="000000"/>
          <w:bdr w:val="nil"/>
        </w:rPr>
        <w:lastRenderedPageBreak/>
        <w:t xml:space="preserve">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CD2120">
        <w:rPr>
          <w:rFonts w:ascii="Arial" w:eastAsia="Arial Unicode MS" w:hAnsi="Arial" w:cs="Arial"/>
          <w:i/>
          <w:iCs/>
          <w:u w:color="000000"/>
          <w:bdr w:val="nil"/>
        </w:rPr>
        <w:t>o ochronie danych osobowych</w:t>
      </w:r>
      <w:r w:rsidRPr="00CD2120">
        <w:rPr>
          <w:rFonts w:ascii="Arial" w:eastAsia="Arial Unicode MS" w:hAnsi="Arial" w:cs="Arial"/>
          <w:u w:color="000000"/>
          <w:bdr w:val="nil"/>
        </w:rPr>
        <w:t xml:space="preserve"> (tj. w szczególności</w:t>
      </w:r>
      <w:r w:rsidRPr="00CD2120">
        <w:rPr>
          <w:rFonts w:ascii="Arial" w:eastAsia="Verdana" w:hAnsi="Arial" w:cs="Arial"/>
          <w:u w:color="000000"/>
          <w:bdr w:val="nil"/>
          <w:vertAlign w:val="superscript"/>
        </w:rPr>
        <w:footnoteReference w:id="2"/>
      </w:r>
      <w:r w:rsidRPr="00CD2120">
        <w:rPr>
          <w:rFonts w:ascii="Arial" w:eastAsia="Arial Unicode MS" w:hAnsi="Arial" w:cs="Arial"/>
          <w:u w:color="000000"/>
          <w:bdr w:val="nil"/>
        </w:rPr>
        <w:t xml:space="preserve"> adresów, nr PESEL pracowników). Imię i nazwisko pracownika nie podlega anonimizacji. Informacje takie jak: data zawarcia umowy, rodzaj umowy o pracę i wymiar etatu powinny być możliwe do zidentyfikowania;</w:t>
      </w:r>
    </w:p>
    <w:p w14:paraId="3FD64ED9" w14:textId="77777777" w:rsidR="00C74250" w:rsidRPr="00CD2120" w:rsidRDefault="00C74250">
      <w:pPr>
        <w:widowControl w:val="0"/>
        <w:numPr>
          <w:ilvl w:val="0"/>
          <w:numId w:val="24"/>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b/>
          <w:bCs/>
          <w:u w:color="000000"/>
          <w:bdr w:val="nil"/>
        </w:rPr>
        <w:t>zaświadczenie właściwego oddziału ZUS,</w:t>
      </w:r>
      <w:r w:rsidRPr="00CD2120">
        <w:rPr>
          <w:rFonts w:ascii="Arial" w:eastAsia="Arial Unicode MS" w:hAnsi="Arial" w:cs="Arial"/>
          <w:u w:color="000000"/>
          <w:bdr w:val="nil"/>
        </w:rPr>
        <w:t xml:space="preserve"> potwierdzające opłacanie przez Wykonawcę lub Podwykonawcę składek na ubezpieczenia społeczne i zdrowotne z tytułu zatrudnienia na podstawie umów o pracę za ostatni okres rozliczeniowy;</w:t>
      </w:r>
    </w:p>
    <w:p w14:paraId="1B9BA3AA" w14:textId="77777777" w:rsidR="00C74250" w:rsidRPr="00CD2120" w:rsidRDefault="00C74250">
      <w:pPr>
        <w:widowControl w:val="0"/>
        <w:numPr>
          <w:ilvl w:val="0"/>
          <w:numId w:val="24"/>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poświadczoną za zgodność z oryginałem odpowiednio przez Wykonawcę lub Podwykonawcę</w:t>
      </w:r>
      <w:r w:rsidRPr="00CD2120">
        <w:rPr>
          <w:rFonts w:ascii="Arial" w:eastAsia="Arial Unicode MS" w:hAnsi="Arial" w:cs="Arial"/>
          <w:b/>
          <w:bCs/>
          <w:u w:color="000000"/>
          <w:bdr w:val="nil"/>
        </w:rPr>
        <w:t xml:space="preserve"> kopię dowodu potwierdzającego zgłoszenie pracownika przez pracodawcę do ubezpieczeń</w:t>
      </w:r>
      <w:r w:rsidRPr="00CD2120">
        <w:rPr>
          <w:rFonts w:ascii="Arial" w:eastAsia="Arial Unicode MS" w:hAnsi="Arial" w:cs="Arial"/>
          <w:u w:color="000000"/>
          <w:bdr w:val="nil"/>
        </w:rPr>
        <w:t xml:space="preserve">, zanonimizowaną w sposób zapewniający ochronę danych osobowych pracowników, zgodnie z przepisami ustawy z dnia 29 sierpnia 1997 r. </w:t>
      </w:r>
      <w:r w:rsidRPr="00CD2120">
        <w:rPr>
          <w:rFonts w:ascii="Arial" w:eastAsia="Arial Unicode MS" w:hAnsi="Arial" w:cs="Arial"/>
          <w:i/>
          <w:iCs/>
          <w:u w:color="000000"/>
          <w:bdr w:val="nil"/>
        </w:rPr>
        <w:t>o ochronie danych osobowych.</w:t>
      </w:r>
      <w:r w:rsidRPr="00CD2120">
        <w:rPr>
          <w:rFonts w:ascii="Arial" w:eastAsia="Arial Unicode MS" w:hAnsi="Arial" w:cs="Arial"/>
          <w:u w:color="000000"/>
          <w:bdr w:val="nil"/>
        </w:rPr>
        <w:t xml:space="preserve"> Imię i nazwisko pracownika nie podlega anonimizacji.</w:t>
      </w:r>
    </w:p>
    <w:p w14:paraId="3CE27984" w14:textId="3F1E717D" w:rsidR="00C74250" w:rsidRPr="00CD2120" w:rsidRDefault="00C74250">
      <w:pPr>
        <w:pStyle w:val="Akapitzlist"/>
        <w:numPr>
          <w:ilvl w:val="1"/>
          <w:numId w:val="60"/>
        </w:numPr>
        <w:pBdr>
          <w:top w:val="nil"/>
          <w:left w:val="nil"/>
          <w:bottom w:val="nil"/>
          <w:right w:val="nil"/>
          <w:between w:val="nil"/>
          <w:bar w:val="nil"/>
        </w:pBdr>
        <w:spacing w:line="360" w:lineRule="auto"/>
        <w:ind w:left="993" w:hanging="567"/>
        <w:rPr>
          <w:rFonts w:ascii="Arial" w:eastAsia="Calibri" w:hAnsi="Arial" w:cs="Arial"/>
          <w:u w:color="000000"/>
          <w:bdr w:val="nil"/>
        </w:rPr>
      </w:pPr>
      <w:r w:rsidRPr="00CD2120">
        <w:rPr>
          <w:rFonts w:ascii="Arial" w:eastAsia="Calibri" w:hAnsi="Arial" w:cs="Arial"/>
          <w:u w:color="000000"/>
          <w:bdr w:val="nil"/>
        </w:rPr>
        <w:t xml:space="preserve">Z tytułu niespełnienia przez Wykonawcę lub Podwykonawcę wymogu zatrudnienia na podstawie umowy o pracę osób wykonujących wskazane w punkcie 3.1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w:t>
      </w:r>
      <w:r w:rsidRPr="00CD2120">
        <w:rPr>
          <w:rFonts w:ascii="Arial" w:eastAsia="Calibri" w:hAnsi="Arial" w:cs="Arial"/>
          <w:u w:color="000000"/>
          <w:bdr w:val="nil"/>
        </w:rPr>
        <w:lastRenderedPageBreak/>
        <w:t>na podstawie umowy o pracę osób wykonujących wskazane w punkcie 3.1 czynności.</w:t>
      </w:r>
    </w:p>
    <w:p w14:paraId="575C7EBD" w14:textId="2654615D" w:rsidR="00C74250" w:rsidRPr="00CD2120" w:rsidRDefault="00C74250">
      <w:pPr>
        <w:pStyle w:val="Akapitzlist"/>
        <w:numPr>
          <w:ilvl w:val="1"/>
          <w:numId w:val="60"/>
        </w:numPr>
        <w:pBdr>
          <w:top w:val="nil"/>
          <w:left w:val="nil"/>
          <w:bottom w:val="nil"/>
          <w:right w:val="nil"/>
          <w:between w:val="nil"/>
          <w:bar w:val="nil"/>
        </w:pBdr>
        <w:spacing w:line="360" w:lineRule="auto"/>
        <w:ind w:left="993" w:hanging="567"/>
        <w:rPr>
          <w:rFonts w:ascii="Arial" w:eastAsia="Calibri" w:hAnsi="Arial" w:cs="Arial"/>
          <w:u w:color="000000"/>
          <w:bdr w:val="nil"/>
        </w:rPr>
      </w:pPr>
      <w:r w:rsidRPr="00CD2120">
        <w:rPr>
          <w:rFonts w:ascii="Arial" w:eastAsia="Calibri" w:hAnsi="Arial" w:cs="Arial"/>
          <w:u w:color="000000"/>
          <w:bdr w:val="nil"/>
        </w:rPr>
        <w:t>W przypadku uzasadnionych wątpliwości co do przestrzegania prawa pracy przez Wykonawcę lub Podwykonawcę, Zamawiający może zwrócić się o przeprowadzenie kontroli przez Państwową Inspekcję Pracy.</w:t>
      </w:r>
    </w:p>
    <w:p w14:paraId="127704EF" w14:textId="77777777" w:rsidR="00C74250" w:rsidRPr="00CD2120" w:rsidRDefault="00C74250" w:rsidP="00C74250">
      <w:pPr>
        <w:pBdr>
          <w:top w:val="nil"/>
          <w:left w:val="nil"/>
          <w:bottom w:val="nil"/>
          <w:right w:val="nil"/>
          <w:between w:val="nil"/>
          <w:bar w:val="nil"/>
        </w:pBdr>
        <w:spacing w:line="360" w:lineRule="auto"/>
        <w:ind w:left="993"/>
        <w:rPr>
          <w:rFonts w:ascii="Arial" w:eastAsia="Arial Unicode MS" w:hAnsi="Arial" w:cs="Arial"/>
          <w:u w:color="000000"/>
          <w:bdr w:val="nil"/>
        </w:rPr>
      </w:pPr>
      <w:r w:rsidRPr="00CD2120">
        <w:rPr>
          <w:rFonts w:ascii="Arial" w:eastAsia="Arial Unicode MS" w:hAnsi="Arial" w:cs="Arial"/>
          <w:u w:color="000000"/>
          <w:bdr w:val="nil"/>
        </w:rPr>
        <w:t xml:space="preserve">Szczegółowe wymogi w w/w zakresie zostały wskazane we wzorze umowy stanowiącym </w:t>
      </w:r>
      <w:r w:rsidRPr="00CD2120">
        <w:rPr>
          <w:rFonts w:ascii="Arial" w:eastAsia="Arial Unicode MS" w:hAnsi="Arial" w:cs="Arial"/>
          <w:b/>
          <w:bCs/>
          <w:u w:color="000000"/>
          <w:bdr w:val="nil"/>
        </w:rPr>
        <w:t>załącznik nr 7</w:t>
      </w:r>
      <w:r w:rsidRPr="00CD2120">
        <w:rPr>
          <w:rFonts w:ascii="Arial" w:eastAsia="Arial Unicode MS" w:hAnsi="Arial" w:cs="Arial"/>
          <w:u w:color="000000"/>
          <w:bdr w:val="nil"/>
        </w:rPr>
        <w:t xml:space="preserve"> do niniejszej SWZ.</w:t>
      </w:r>
    </w:p>
    <w:p w14:paraId="0B082FA8" w14:textId="77777777" w:rsidR="007C0085" w:rsidRPr="00CD2120" w:rsidRDefault="007C0085" w:rsidP="00052E37">
      <w:pPr>
        <w:rPr>
          <w:rFonts w:ascii="Arial" w:hAnsi="Arial" w:cs="Arial"/>
        </w:rPr>
      </w:pPr>
    </w:p>
    <w:p w14:paraId="594C8800" w14:textId="309D40A1" w:rsidR="0089169E" w:rsidRPr="00CD2120" w:rsidRDefault="0089169E">
      <w:pPr>
        <w:numPr>
          <w:ilvl w:val="0"/>
          <w:numId w:val="60"/>
        </w:numPr>
        <w:shd w:val="clear" w:color="auto" w:fill="B2A1C7" w:themeFill="accent4" w:themeFillTint="99"/>
        <w:spacing w:after="200" w:line="360" w:lineRule="auto"/>
        <w:ind w:left="426"/>
        <w:contextualSpacing/>
        <w:rPr>
          <w:rFonts w:ascii="Arial" w:hAnsi="Arial" w:cs="Arial"/>
          <w:b/>
          <w:sz w:val="28"/>
          <w:szCs w:val="28"/>
          <w:lang w:eastAsia="en-US"/>
        </w:rPr>
      </w:pPr>
      <w:r w:rsidRPr="00CD2120">
        <w:rPr>
          <w:rFonts w:ascii="Arial" w:hAnsi="Arial" w:cs="Arial"/>
          <w:b/>
          <w:sz w:val="28"/>
          <w:szCs w:val="28"/>
          <w:lang w:eastAsia="en-US"/>
        </w:rPr>
        <w:t>Wy</w:t>
      </w:r>
      <w:r w:rsidR="007C0085" w:rsidRPr="00CD2120">
        <w:rPr>
          <w:rFonts w:ascii="Arial" w:hAnsi="Arial" w:cs="Arial"/>
          <w:b/>
          <w:sz w:val="28"/>
          <w:szCs w:val="28"/>
          <w:lang w:eastAsia="en-US"/>
        </w:rPr>
        <w:t xml:space="preserve">magania w zakresie zatrudnienia osób, </w:t>
      </w:r>
      <w:bookmarkStart w:id="8" w:name="_Hlk66705943"/>
      <w:r w:rsidR="007C0085" w:rsidRPr="00CD2120">
        <w:rPr>
          <w:rFonts w:ascii="Arial" w:hAnsi="Arial" w:cs="Arial"/>
          <w:b/>
          <w:sz w:val="28"/>
          <w:szCs w:val="28"/>
          <w:lang w:eastAsia="en-US"/>
        </w:rPr>
        <w:t>o których mowa</w:t>
      </w:r>
      <w:r w:rsidR="007B6AA5" w:rsidRPr="00CD2120">
        <w:rPr>
          <w:rFonts w:ascii="Arial" w:hAnsi="Arial" w:cs="Arial"/>
          <w:b/>
          <w:sz w:val="28"/>
          <w:szCs w:val="28"/>
          <w:lang w:eastAsia="en-US"/>
        </w:rPr>
        <w:t xml:space="preserve"> </w:t>
      </w:r>
      <w:r w:rsidR="007C0085" w:rsidRPr="00CD2120">
        <w:rPr>
          <w:rFonts w:ascii="Arial" w:hAnsi="Arial" w:cs="Arial"/>
          <w:b/>
          <w:sz w:val="28"/>
          <w:szCs w:val="28"/>
          <w:lang w:eastAsia="en-US"/>
        </w:rPr>
        <w:t>w art. 96 ust. 2 pkt 2</w:t>
      </w:r>
      <w:r w:rsidR="007515D3" w:rsidRPr="00CD2120">
        <w:rPr>
          <w:rFonts w:ascii="Arial" w:hAnsi="Arial" w:cs="Arial"/>
          <w:b/>
          <w:sz w:val="28"/>
          <w:szCs w:val="28"/>
          <w:lang w:eastAsia="en-US"/>
        </w:rPr>
        <w:t xml:space="preserve"> ustawy Pzp</w:t>
      </w:r>
    </w:p>
    <w:bookmarkEnd w:id="8"/>
    <w:p w14:paraId="4ADABCF9" w14:textId="77777777" w:rsidR="007C0085" w:rsidRPr="00CD2120" w:rsidRDefault="007C0085" w:rsidP="005E6B7E">
      <w:pPr>
        <w:spacing w:line="276" w:lineRule="auto"/>
        <w:ind w:left="-142"/>
        <w:rPr>
          <w:rFonts w:ascii="Arial" w:hAnsi="Arial" w:cs="Arial"/>
        </w:rPr>
      </w:pPr>
    </w:p>
    <w:p w14:paraId="74F50242" w14:textId="45A0DF52" w:rsidR="00B07F86" w:rsidRPr="00CD2120" w:rsidRDefault="00B07F86" w:rsidP="003B024F">
      <w:pPr>
        <w:spacing w:line="360" w:lineRule="auto"/>
        <w:ind w:left="426"/>
        <w:rPr>
          <w:rFonts w:ascii="Arial" w:hAnsi="Arial" w:cs="Arial"/>
        </w:rPr>
      </w:pPr>
      <w:r w:rsidRPr="00CD2120">
        <w:rPr>
          <w:rFonts w:ascii="Arial" w:hAnsi="Arial" w:cs="Arial"/>
        </w:rPr>
        <w:t xml:space="preserve">Zamawiający </w:t>
      </w:r>
      <w:r w:rsidR="006C0E11" w:rsidRPr="00CD2120">
        <w:rPr>
          <w:rFonts w:ascii="Arial" w:hAnsi="Arial" w:cs="Arial"/>
        </w:rPr>
        <w:t xml:space="preserve">nie </w:t>
      </w:r>
      <w:r w:rsidRPr="00CD2120">
        <w:rPr>
          <w:rFonts w:ascii="Arial" w:hAnsi="Arial" w:cs="Arial"/>
        </w:rPr>
        <w:t>stawia wym</w:t>
      </w:r>
      <w:r w:rsidR="001B4BDB" w:rsidRPr="00CD2120">
        <w:rPr>
          <w:rFonts w:ascii="Arial" w:hAnsi="Arial" w:cs="Arial"/>
        </w:rPr>
        <w:t>ogu</w:t>
      </w:r>
      <w:r w:rsidRPr="00CD2120">
        <w:rPr>
          <w:rFonts w:ascii="Arial" w:hAnsi="Arial" w:cs="Arial"/>
        </w:rPr>
        <w:t xml:space="preserve"> w zakresie zatrudnienia przez wykonawcę osób</w:t>
      </w:r>
      <w:r w:rsidR="00242490" w:rsidRPr="00CD2120">
        <w:rPr>
          <w:rFonts w:ascii="Arial" w:hAnsi="Arial" w:cs="Arial"/>
        </w:rPr>
        <w:t xml:space="preserve"> </w:t>
      </w:r>
      <w:r w:rsidR="006C0E11" w:rsidRPr="00CD2120">
        <w:rPr>
          <w:rFonts w:ascii="Arial" w:hAnsi="Arial" w:cs="Arial"/>
        </w:rPr>
        <w:t>o których mowa w art. 96 ust. 2 pkt 2 ustawy Pzp.</w:t>
      </w:r>
    </w:p>
    <w:p w14:paraId="36269F5C" w14:textId="77777777" w:rsidR="00F04C1F" w:rsidRPr="00CD2120" w:rsidRDefault="00F04C1F" w:rsidP="00052E37">
      <w:pPr>
        <w:rPr>
          <w:rFonts w:ascii="Arial" w:hAnsi="Arial" w:cs="Arial"/>
        </w:rPr>
      </w:pPr>
    </w:p>
    <w:p w14:paraId="1503DA3D" w14:textId="4FD80391" w:rsidR="00F04C1F" w:rsidRPr="00CD2120" w:rsidRDefault="00F04C1F">
      <w:pPr>
        <w:numPr>
          <w:ilvl w:val="0"/>
          <w:numId w:val="60"/>
        </w:numPr>
        <w:shd w:val="clear" w:color="auto" w:fill="B2A1C7" w:themeFill="accent4" w:themeFillTint="99"/>
        <w:spacing w:after="200" w:line="252" w:lineRule="auto"/>
        <w:ind w:left="426"/>
        <w:contextualSpacing/>
        <w:rPr>
          <w:rFonts w:ascii="Arial" w:hAnsi="Arial" w:cs="Arial"/>
          <w:b/>
          <w:sz w:val="28"/>
          <w:szCs w:val="28"/>
          <w:lang w:eastAsia="en-US"/>
        </w:rPr>
      </w:pPr>
      <w:r w:rsidRPr="00CD2120">
        <w:rPr>
          <w:rFonts w:ascii="Arial" w:hAnsi="Arial" w:cs="Arial"/>
          <w:b/>
          <w:sz w:val="28"/>
          <w:szCs w:val="28"/>
          <w:lang w:eastAsia="en-US"/>
        </w:rPr>
        <w:t>Informacja o przedmiotowych środkach dowodowych</w:t>
      </w:r>
    </w:p>
    <w:p w14:paraId="75966903" w14:textId="77777777" w:rsidR="00F04C1F" w:rsidRPr="00CD2120" w:rsidRDefault="00F04C1F" w:rsidP="00052E37">
      <w:pPr>
        <w:ind w:left="-142"/>
        <w:rPr>
          <w:rFonts w:ascii="Arial" w:hAnsi="Arial" w:cs="Arial"/>
          <w:i/>
        </w:rPr>
      </w:pPr>
    </w:p>
    <w:p w14:paraId="710D43BB" w14:textId="17754EDD" w:rsidR="00912AB9" w:rsidRPr="00CD2120" w:rsidRDefault="004835A1" w:rsidP="008129D3">
      <w:pPr>
        <w:spacing w:line="360" w:lineRule="auto"/>
        <w:ind w:left="426"/>
        <w:rPr>
          <w:rFonts w:ascii="Arial" w:hAnsi="Arial" w:cs="Arial"/>
        </w:rPr>
      </w:pPr>
      <w:r w:rsidRPr="00CD2120">
        <w:rPr>
          <w:rFonts w:ascii="Arial" w:hAnsi="Arial" w:cs="Arial"/>
        </w:rPr>
        <w:t xml:space="preserve">Zamawiający </w:t>
      </w:r>
      <w:r w:rsidR="006C0E11" w:rsidRPr="00CD2120">
        <w:rPr>
          <w:rFonts w:ascii="Arial" w:hAnsi="Arial" w:cs="Arial"/>
        </w:rPr>
        <w:t xml:space="preserve">nie </w:t>
      </w:r>
      <w:r w:rsidRPr="00CD2120">
        <w:rPr>
          <w:rFonts w:ascii="Arial" w:hAnsi="Arial" w:cs="Arial"/>
        </w:rPr>
        <w:t>żąda</w:t>
      </w:r>
      <w:r w:rsidR="00242490" w:rsidRPr="00CD2120">
        <w:rPr>
          <w:rFonts w:ascii="Arial" w:hAnsi="Arial" w:cs="Arial"/>
        </w:rPr>
        <w:t>,</w:t>
      </w:r>
      <w:r w:rsidRPr="00CD2120">
        <w:rPr>
          <w:rFonts w:ascii="Arial" w:hAnsi="Arial" w:cs="Arial"/>
        </w:rPr>
        <w:t xml:space="preserve"> by w</w:t>
      </w:r>
      <w:r w:rsidR="00447382" w:rsidRPr="00CD2120">
        <w:rPr>
          <w:rFonts w:ascii="Arial" w:hAnsi="Arial" w:cs="Arial"/>
        </w:rPr>
        <w:t>ykonawca złożył wraz z ofertą przedmiotowe środki dowodowe</w:t>
      </w:r>
      <w:r w:rsidR="006C0E11" w:rsidRPr="00CD2120">
        <w:rPr>
          <w:rFonts w:ascii="Arial" w:hAnsi="Arial" w:cs="Arial"/>
        </w:rPr>
        <w:t>.</w:t>
      </w:r>
    </w:p>
    <w:p w14:paraId="19BB251B" w14:textId="77777777" w:rsidR="00912AB9" w:rsidRPr="00CD2120" w:rsidRDefault="00912AB9" w:rsidP="00052E37">
      <w:pPr>
        <w:rPr>
          <w:rFonts w:ascii="Arial" w:hAnsi="Arial" w:cs="Arial"/>
          <w:sz w:val="28"/>
          <w:szCs w:val="28"/>
        </w:rPr>
      </w:pPr>
    </w:p>
    <w:p w14:paraId="37F8EB5C" w14:textId="44213F61" w:rsidR="00AA4F20" w:rsidRPr="00CD2120" w:rsidRDefault="00EC45FB">
      <w:pPr>
        <w:numPr>
          <w:ilvl w:val="0"/>
          <w:numId w:val="60"/>
        </w:numPr>
        <w:shd w:val="clear" w:color="auto" w:fill="B2A1C7" w:themeFill="accent4" w:themeFillTint="99"/>
        <w:spacing w:after="200" w:line="252" w:lineRule="auto"/>
        <w:ind w:left="426"/>
        <w:contextualSpacing/>
        <w:rPr>
          <w:rFonts w:ascii="Arial" w:hAnsi="Arial" w:cs="Arial"/>
          <w:b/>
          <w:sz w:val="28"/>
          <w:szCs w:val="28"/>
          <w:lang w:eastAsia="en-US"/>
        </w:rPr>
      </w:pPr>
      <w:r w:rsidRPr="00CD2120">
        <w:rPr>
          <w:rFonts w:ascii="Arial" w:hAnsi="Arial" w:cs="Arial"/>
          <w:b/>
          <w:sz w:val="28"/>
          <w:szCs w:val="28"/>
          <w:lang w:eastAsia="en-US"/>
        </w:rPr>
        <w:t xml:space="preserve">Termin </w:t>
      </w:r>
      <w:r w:rsidR="00F04C1F" w:rsidRPr="00CD2120">
        <w:rPr>
          <w:rFonts w:ascii="Arial" w:hAnsi="Arial" w:cs="Arial"/>
          <w:b/>
          <w:sz w:val="28"/>
          <w:szCs w:val="28"/>
          <w:lang w:eastAsia="en-US"/>
        </w:rPr>
        <w:t xml:space="preserve">wykonania zamówienia </w:t>
      </w:r>
    </w:p>
    <w:p w14:paraId="58D6252B" w14:textId="77777777" w:rsidR="000F0283" w:rsidRPr="00CD2120" w:rsidRDefault="000F0283" w:rsidP="00052E37">
      <w:pPr>
        <w:rPr>
          <w:rFonts w:ascii="Arial" w:eastAsiaTheme="majorEastAsia" w:hAnsi="Arial" w:cs="Arial"/>
          <w:lang w:eastAsia="en-US"/>
        </w:rPr>
      </w:pPr>
    </w:p>
    <w:p w14:paraId="4771156F" w14:textId="117E1D8B" w:rsidR="00F04C1F" w:rsidRPr="00CD2120" w:rsidRDefault="00AA4F20" w:rsidP="003B024F">
      <w:pPr>
        <w:spacing w:line="360" w:lineRule="auto"/>
        <w:ind w:left="426"/>
        <w:rPr>
          <w:rFonts w:ascii="Arial" w:eastAsiaTheme="majorEastAsia" w:hAnsi="Arial" w:cs="Arial"/>
          <w:b/>
          <w:lang w:eastAsia="en-US"/>
        </w:rPr>
      </w:pPr>
      <w:r w:rsidRPr="00CD2120">
        <w:rPr>
          <w:rFonts w:ascii="Arial" w:eastAsiaTheme="majorEastAsia" w:hAnsi="Arial" w:cs="Arial"/>
          <w:lang w:eastAsia="en-US"/>
        </w:rPr>
        <w:t>Zamawiający wymaga</w:t>
      </w:r>
      <w:r w:rsidR="000F0283" w:rsidRPr="00CD2120">
        <w:rPr>
          <w:rFonts w:ascii="Arial" w:eastAsiaTheme="majorEastAsia" w:hAnsi="Arial" w:cs="Arial"/>
          <w:lang w:eastAsia="en-US"/>
        </w:rPr>
        <w:t>,</w:t>
      </w:r>
      <w:r w:rsidRPr="00CD2120">
        <w:rPr>
          <w:rFonts w:ascii="Arial" w:eastAsiaTheme="majorEastAsia" w:hAnsi="Arial" w:cs="Arial"/>
          <w:lang w:eastAsia="en-US"/>
        </w:rPr>
        <w:t xml:space="preserve"> aby zamówienie zostało wykonane </w:t>
      </w:r>
      <w:r w:rsidR="00AE1248" w:rsidRPr="00CD2120">
        <w:rPr>
          <w:rFonts w:ascii="Arial" w:eastAsiaTheme="majorEastAsia" w:hAnsi="Arial" w:cs="Arial"/>
          <w:b/>
          <w:lang w:eastAsia="en-US"/>
        </w:rPr>
        <w:t xml:space="preserve">w terminie </w:t>
      </w:r>
      <w:r w:rsidR="001B447C" w:rsidRPr="00CD2120">
        <w:rPr>
          <w:rFonts w:ascii="Arial" w:eastAsiaTheme="majorEastAsia" w:hAnsi="Arial" w:cs="Arial"/>
          <w:b/>
          <w:lang w:eastAsia="en-US"/>
        </w:rPr>
        <w:t xml:space="preserve">12 </w:t>
      </w:r>
      <w:r w:rsidR="00AE1248" w:rsidRPr="00CD2120">
        <w:rPr>
          <w:rFonts w:ascii="Arial" w:eastAsiaTheme="majorEastAsia" w:hAnsi="Arial" w:cs="Arial"/>
          <w:b/>
          <w:lang w:eastAsia="en-US"/>
        </w:rPr>
        <w:t>miesięcy od dnia zawarcia umowy.</w:t>
      </w:r>
    </w:p>
    <w:p w14:paraId="3037F29E" w14:textId="4B7E256D" w:rsidR="00EC45FB" w:rsidRPr="00CD2120" w:rsidRDefault="00EC45FB" w:rsidP="00052E37">
      <w:pPr>
        <w:rPr>
          <w:rFonts w:ascii="Arial" w:eastAsiaTheme="majorEastAsia" w:hAnsi="Arial" w:cs="Arial"/>
          <w:b/>
          <w:lang w:eastAsia="en-US"/>
        </w:rPr>
      </w:pPr>
    </w:p>
    <w:p w14:paraId="14051EC8" w14:textId="023C93C6" w:rsidR="00587F52" w:rsidRPr="00CD2120" w:rsidRDefault="00F04C1F">
      <w:pPr>
        <w:numPr>
          <w:ilvl w:val="0"/>
          <w:numId w:val="60"/>
        </w:numPr>
        <w:shd w:val="clear" w:color="auto" w:fill="B2A1C7" w:themeFill="accent4" w:themeFillTint="99"/>
        <w:spacing w:after="200" w:line="360" w:lineRule="auto"/>
        <w:ind w:left="426"/>
        <w:contextualSpacing/>
        <w:rPr>
          <w:rFonts w:ascii="Arial" w:hAnsi="Arial" w:cs="Arial"/>
          <w:b/>
          <w:sz w:val="28"/>
          <w:szCs w:val="28"/>
          <w:lang w:eastAsia="en-US"/>
        </w:rPr>
      </w:pPr>
      <w:r w:rsidRPr="00CD2120">
        <w:rPr>
          <w:rFonts w:ascii="Arial" w:hAnsi="Arial" w:cs="Arial"/>
          <w:b/>
          <w:sz w:val="28"/>
          <w:szCs w:val="28"/>
          <w:lang w:eastAsia="en-US"/>
        </w:rPr>
        <w:t>Informacja o warunkach udziału w postępowaniu o udzielenie zamówienia</w:t>
      </w:r>
    </w:p>
    <w:p w14:paraId="2F0FC1BB" w14:textId="77777777" w:rsidR="000F0283" w:rsidRPr="00CD2120" w:rsidRDefault="000F0283" w:rsidP="00052E37">
      <w:pPr>
        <w:rPr>
          <w:rFonts w:ascii="Arial" w:eastAsiaTheme="majorEastAsia" w:hAnsi="Arial" w:cs="Arial"/>
          <w:lang w:eastAsia="en-US"/>
        </w:rPr>
      </w:pPr>
    </w:p>
    <w:p w14:paraId="1B0ACB5C" w14:textId="77580EB1" w:rsidR="000F0283" w:rsidRPr="00CD2120" w:rsidRDefault="00F04C1F" w:rsidP="003B024F">
      <w:pPr>
        <w:spacing w:line="360" w:lineRule="auto"/>
        <w:ind w:left="426"/>
        <w:rPr>
          <w:rFonts w:ascii="Arial" w:eastAsiaTheme="majorEastAsia" w:hAnsi="Arial" w:cs="Arial"/>
          <w:b/>
          <w:lang w:eastAsia="en-US"/>
        </w:rPr>
      </w:pPr>
      <w:r w:rsidRPr="00CD2120">
        <w:rPr>
          <w:rFonts w:ascii="Arial" w:eastAsiaTheme="majorEastAsia" w:hAnsi="Arial" w:cs="Arial"/>
          <w:lang w:eastAsia="en-US"/>
        </w:rPr>
        <w:t xml:space="preserve">Na podstawie art. 112 </w:t>
      </w:r>
      <w:r w:rsidR="00DB65A7" w:rsidRPr="00CD2120">
        <w:rPr>
          <w:rFonts w:ascii="Arial" w:eastAsiaTheme="majorEastAsia" w:hAnsi="Arial" w:cs="Arial"/>
          <w:lang w:eastAsia="en-US"/>
        </w:rPr>
        <w:t>ustawy Pzp, z</w:t>
      </w:r>
      <w:r w:rsidR="00AA4F20" w:rsidRPr="00CD2120">
        <w:rPr>
          <w:rFonts w:ascii="Arial" w:eastAsiaTheme="majorEastAsia" w:hAnsi="Arial" w:cs="Arial"/>
          <w:lang w:eastAsia="en-US"/>
        </w:rPr>
        <w:t>amawiający określa warunek</w:t>
      </w:r>
      <w:r w:rsidRPr="00CD2120">
        <w:rPr>
          <w:rFonts w:ascii="Arial" w:eastAsiaTheme="majorEastAsia" w:hAnsi="Arial" w:cs="Arial"/>
          <w:lang w:eastAsia="en-US"/>
        </w:rPr>
        <w:t>/warunki</w:t>
      </w:r>
      <w:r w:rsidR="00AA4F20" w:rsidRPr="00CD2120">
        <w:rPr>
          <w:rFonts w:ascii="Arial" w:eastAsiaTheme="majorEastAsia" w:hAnsi="Arial" w:cs="Arial"/>
          <w:lang w:eastAsia="en-US"/>
        </w:rPr>
        <w:t xml:space="preserve"> udziału w postępowaniu </w:t>
      </w:r>
      <w:r w:rsidR="00AA4F20" w:rsidRPr="00CD2120">
        <w:rPr>
          <w:rFonts w:ascii="Arial" w:eastAsiaTheme="majorEastAsia" w:hAnsi="Arial" w:cs="Arial"/>
          <w:b/>
          <w:lang w:eastAsia="en-US"/>
        </w:rPr>
        <w:t>dotyczący</w:t>
      </w:r>
      <w:r w:rsidRPr="00CD2120">
        <w:rPr>
          <w:rFonts w:ascii="Arial" w:eastAsiaTheme="majorEastAsia" w:hAnsi="Arial" w:cs="Arial"/>
          <w:b/>
          <w:lang w:eastAsia="en-US"/>
        </w:rPr>
        <w:t>/-e:</w:t>
      </w:r>
    </w:p>
    <w:p w14:paraId="4D566D6F" w14:textId="77777777" w:rsidR="00CC6164" w:rsidRPr="00CD2120" w:rsidRDefault="00CC6164" w:rsidP="009326D4">
      <w:pPr>
        <w:pStyle w:val="Standard"/>
        <w:spacing w:line="360" w:lineRule="auto"/>
        <w:ind w:left="993" w:hanging="425"/>
        <w:rPr>
          <w:rFonts w:ascii="Arial" w:hAnsi="Arial" w:cs="Arial"/>
          <w:sz w:val="24"/>
          <w:szCs w:val="24"/>
        </w:rPr>
      </w:pPr>
      <w:r w:rsidRPr="00CD2120">
        <w:rPr>
          <w:rFonts w:ascii="Arial" w:hAnsi="Arial" w:cs="Arial"/>
          <w:sz w:val="24"/>
          <w:szCs w:val="24"/>
          <w:lang w:eastAsia="en-US"/>
        </w:rPr>
        <w:t>1.  O  udzielenie  zamówienia  mogą  ubiegać  się  Wykonawcy,  którzy  nie  podlegają  wykluczeniu  na  zasadach określonych w SWZ oraz spełniają określone przez Zamawiającego warunki udziału w postępowaniu.</w:t>
      </w:r>
    </w:p>
    <w:p w14:paraId="07B1268D" w14:textId="77777777" w:rsidR="00CC6164" w:rsidRPr="00CD2120" w:rsidRDefault="00CC6164" w:rsidP="009326D4">
      <w:pPr>
        <w:pStyle w:val="Standard"/>
        <w:spacing w:line="360" w:lineRule="auto"/>
        <w:ind w:left="993" w:hanging="425"/>
        <w:rPr>
          <w:rFonts w:ascii="Arial" w:hAnsi="Arial" w:cs="Arial"/>
          <w:sz w:val="24"/>
          <w:szCs w:val="24"/>
        </w:rPr>
      </w:pPr>
      <w:r w:rsidRPr="00CD2120">
        <w:rPr>
          <w:rFonts w:ascii="Arial" w:hAnsi="Arial" w:cs="Arial"/>
          <w:sz w:val="24"/>
          <w:szCs w:val="24"/>
          <w:lang w:eastAsia="en-US"/>
        </w:rPr>
        <w:t>2.  O udzielenie zamówienia mogą ubiegać się Wykonawcy, którzy spełniają warunki dotyczące:</w:t>
      </w:r>
    </w:p>
    <w:p w14:paraId="32209FED" w14:textId="011178D5" w:rsidR="00CC6164" w:rsidRPr="00CD2120" w:rsidRDefault="00CC6164" w:rsidP="009326D4">
      <w:pPr>
        <w:pStyle w:val="Standard"/>
        <w:spacing w:line="360" w:lineRule="auto"/>
        <w:ind w:left="1418" w:hanging="425"/>
        <w:rPr>
          <w:rFonts w:ascii="Arial" w:hAnsi="Arial" w:cs="Arial"/>
          <w:sz w:val="24"/>
          <w:szCs w:val="24"/>
          <w:lang w:eastAsia="en-US"/>
        </w:rPr>
      </w:pPr>
      <w:r w:rsidRPr="00CD2120">
        <w:rPr>
          <w:rFonts w:ascii="Arial" w:hAnsi="Arial" w:cs="Arial"/>
          <w:sz w:val="24"/>
          <w:szCs w:val="24"/>
          <w:lang w:eastAsia="en-US"/>
        </w:rPr>
        <w:t xml:space="preserve">1)   zdolności do występowania w obrocie gospodarczym: </w:t>
      </w:r>
    </w:p>
    <w:p w14:paraId="28A4237C" w14:textId="77777777" w:rsidR="00CC6164" w:rsidRPr="00CD2120" w:rsidRDefault="00CC6164" w:rsidP="009326D4">
      <w:pPr>
        <w:pStyle w:val="Standard"/>
        <w:spacing w:line="360" w:lineRule="auto"/>
        <w:ind w:left="1418"/>
        <w:rPr>
          <w:rFonts w:ascii="Arial" w:hAnsi="Arial" w:cs="Arial"/>
          <w:sz w:val="24"/>
          <w:szCs w:val="24"/>
          <w:lang w:eastAsia="en-US"/>
        </w:rPr>
      </w:pPr>
      <w:r w:rsidRPr="00CD2120">
        <w:rPr>
          <w:rFonts w:ascii="Arial" w:hAnsi="Arial" w:cs="Arial"/>
          <w:sz w:val="24"/>
          <w:szCs w:val="24"/>
        </w:rPr>
        <w:t>zamawiający nie wyznacza warunku w tym zakresie</w:t>
      </w:r>
      <w:r w:rsidRPr="00CD2120">
        <w:rPr>
          <w:rFonts w:ascii="Arial" w:hAnsi="Arial" w:cs="Arial"/>
          <w:sz w:val="24"/>
          <w:szCs w:val="24"/>
          <w:lang w:eastAsia="en-US"/>
        </w:rPr>
        <w:t>.</w:t>
      </w:r>
    </w:p>
    <w:p w14:paraId="3BF22476" w14:textId="0E9B90DF" w:rsidR="00CC6164" w:rsidRPr="00CD2120" w:rsidRDefault="00CC6164" w:rsidP="009326D4">
      <w:pPr>
        <w:pStyle w:val="Standard"/>
        <w:spacing w:line="360" w:lineRule="auto"/>
        <w:ind w:left="1418" w:hanging="425"/>
        <w:rPr>
          <w:rFonts w:ascii="Arial" w:hAnsi="Arial" w:cs="Arial"/>
          <w:sz w:val="24"/>
          <w:szCs w:val="24"/>
        </w:rPr>
      </w:pPr>
      <w:r w:rsidRPr="00CD2120">
        <w:rPr>
          <w:rFonts w:ascii="Arial" w:hAnsi="Arial" w:cs="Arial"/>
          <w:sz w:val="24"/>
          <w:szCs w:val="24"/>
        </w:rPr>
        <w:lastRenderedPageBreak/>
        <w:t xml:space="preserve">2)   </w:t>
      </w:r>
      <w:r w:rsidRPr="00CD2120">
        <w:rPr>
          <w:rFonts w:ascii="Arial" w:hAnsi="Arial" w:cs="Arial"/>
          <w:sz w:val="24"/>
          <w:szCs w:val="24"/>
          <w:lang w:eastAsia="en-US"/>
        </w:rPr>
        <w:t>uprawnień do wykonywania określonej działalności gospodarczej lub zawodowej, o ile wnika to z odrębnych przepisów:</w:t>
      </w:r>
    </w:p>
    <w:p w14:paraId="536DA998" w14:textId="77777777" w:rsidR="00CC6164" w:rsidRPr="00CD2120" w:rsidRDefault="00CC6164">
      <w:pPr>
        <w:pStyle w:val="Standard"/>
        <w:numPr>
          <w:ilvl w:val="0"/>
          <w:numId w:val="62"/>
        </w:numPr>
        <w:spacing w:line="360" w:lineRule="auto"/>
        <w:ind w:left="1843"/>
        <w:textAlignment w:val="auto"/>
        <w:rPr>
          <w:rFonts w:ascii="Arial" w:hAnsi="Arial" w:cs="Arial"/>
          <w:sz w:val="24"/>
          <w:szCs w:val="24"/>
          <w:lang w:eastAsia="en-US"/>
        </w:rPr>
      </w:pPr>
      <w:r w:rsidRPr="00CD2120">
        <w:rPr>
          <w:rFonts w:ascii="Arial" w:hAnsi="Arial" w:cs="Arial"/>
          <w:sz w:val="24"/>
          <w:szCs w:val="24"/>
        </w:rPr>
        <w:t>zamawiający nie wyznacza warunku w tym zakresie</w:t>
      </w:r>
      <w:r w:rsidRPr="00CD2120">
        <w:rPr>
          <w:rFonts w:ascii="Arial" w:hAnsi="Arial" w:cs="Arial"/>
          <w:sz w:val="24"/>
          <w:szCs w:val="24"/>
          <w:lang w:eastAsia="en-US"/>
        </w:rPr>
        <w:t>.</w:t>
      </w:r>
    </w:p>
    <w:p w14:paraId="3110072F" w14:textId="77777777" w:rsidR="00CC6164" w:rsidRPr="00CD2120" w:rsidRDefault="00CC6164" w:rsidP="009326D4">
      <w:pPr>
        <w:pStyle w:val="Standard"/>
        <w:spacing w:line="360" w:lineRule="auto"/>
        <w:ind w:left="1418" w:hanging="425"/>
        <w:rPr>
          <w:rFonts w:ascii="Arial" w:hAnsi="Arial" w:cs="Arial"/>
          <w:sz w:val="24"/>
          <w:szCs w:val="24"/>
          <w:lang w:eastAsia="en-US"/>
        </w:rPr>
      </w:pPr>
      <w:r w:rsidRPr="00CD2120">
        <w:rPr>
          <w:rFonts w:ascii="Arial" w:hAnsi="Arial" w:cs="Arial"/>
          <w:sz w:val="24"/>
          <w:szCs w:val="24"/>
          <w:lang w:eastAsia="en-US"/>
        </w:rPr>
        <w:t xml:space="preserve">3)    sytuacji ekonomicznej lub finansowej: </w:t>
      </w:r>
    </w:p>
    <w:p w14:paraId="4EF05D2E" w14:textId="77777777" w:rsidR="00CC6164" w:rsidRPr="00CD2120" w:rsidRDefault="00CC6164">
      <w:pPr>
        <w:widowControl w:val="0"/>
        <w:numPr>
          <w:ilvl w:val="0"/>
          <w:numId w:val="63"/>
        </w:numPr>
        <w:autoSpaceDE w:val="0"/>
        <w:autoSpaceDN w:val="0"/>
        <w:adjustRightInd w:val="0"/>
        <w:spacing w:after="120" w:line="360" w:lineRule="auto"/>
        <w:ind w:left="1843" w:hanging="357"/>
        <w:rPr>
          <w:rFonts w:ascii="Arial" w:hAnsi="Arial" w:cs="Arial"/>
          <w:b/>
          <w:lang w:val="x-none" w:eastAsia="x-none"/>
        </w:rPr>
      </w:pPr>
      <w:r w:rsidRPr="00CD2120">
        <w:rPr>
          <w:rFonts w:ascii="Arial" w:hAnsi="Arial" w:cs="Arial"/>
          <w:lang w:eastAsia="x-none"/>
        </w:rPr>
        <w:t xml:space="preserve">warunek zostanie spełniony, jeżeli wykonawca </w:t>
      </w:r>
      <w:r w:rsidRPr="00CD2120">
        <w:rPr>
          <w:rFonts w:ascii="Arial" w:hAnsi="Arial" w:cs="Arial"/>
          <w:lang w:val="x-none" w:eastAsia="x-none"/>
        </w:rPr>
        <w:t xml:space="preserve">jest ubezpieczony od odpowiedzialności cywilnej w zakresie prowadzonej działalności związanej z przedmiotem zamówienia na sumę gwarancyjną </w:t>
      </w:r>
      <w:r w:rsidRPr="00CD2120">
        <w:rPr>
          <w:rFonts w:ascii="Arial" w:hAnsi="Arial" w:cs="Arial"/>
          <w:b/>
          <w:lang w:val="x-none" w:eastAsia="x-none"/>
        </w:rPr>
        <w:t xml:space="preserve">nie mniejszą niż </w:t>
      </w:r>
      <w:r w:rsidRPr="00CD2120">
        <w:rPr>
          <w:rFonts w:ascii="Arial" w:hAnsi="Arial" w:cs="Arial"/>
          <w:b/>
          <w:lang w:eastAsia="x-none"/>
        </w:rPr>
        <w:t>350.000,00</w:t>
      </w:r>
      <w:r w:rsidRPr="00CD2120">
        <w:rPr>
          <w:rFonts w:ascii="Arial" w:hAnsi="Arial" w:cs="Arial"/>
          <w:b/>
          <w:lang w:val="x-none" w:eastAsia="x-none"/>
        </w:rPr>
        <w:t xml:space="preserve"> PLN.</w:t>
      </w:r>
    </w:p>
    <w:p w14:paraId="76339602" w14:textId="77777777" w:rsidR="00CC6164" w:rsidRPr="00CD2120" w:rsidRDefault="00CC6164">
      <w:pPr>
        <w:pStyle w:val="Akapitzlist"/>
        <w:numPr>
          <w:ilvl w:val="0"/>
          <w:numId w:val="64"/>
        </w:numPr>
        <w:autoSpaceDN w:val="0"/>
        <w:spacing w:line="360" w:lineRule="auto"/>
        <w:ind w:left="1418"/>
        <w:rPr>
          <w:rFonts w:ascii="Arial" w:eastAsiaTheme="majorEastAsia" w:hAnsi="Arial" w:cs="Arial"/>
          <w:i/>
          <w:lang w:eastAsia="en-US"/>
        </w:rPr>
      </w:pPr>
      <w:r w:rsidRPr="00CD2120">
        <w:rPr>
          <w:rFonts w:ascii="Arial" w:eastAsiaTheme="majorEastAsia" w:hAnsi="Arial" w:cs="Arial"/>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40EC4F0" w14:textId="1655313D" w:rsidR="00CC6164" w:rsidRPr="00CD2120" w:rsidRDefault="00CC6164">
      <w:pPr>
        <w:pStyle w:val="Standard"/>
        <w:numPr>
          <w:ilvl w:val="0"/>
          <w:numId w:val="65"/>
        </w:numPr>
        <w:spacing w:line="360" w:lineRule="auto"/>
        <w:ind w:left="1418"/>
        <w:textAlignment w:val="auto"/>
        <w:rPr>
          <w:rFonts w:ascii="Arial" w:hAnsi="Arial" w:cs="Arial"/>
          <w:sz w:val="24"/>
          <w:szCs w:val="24"/>
          <w:lang w:eastAsia="en-US"/>
        </w:rPr>
      </w:pPr>
      <w:r w:rsidRPr="00CD2120">
        <w:rPr>
          <w:rFonts w:ascii="Arial" w:hAnsi="Arial" w:cs="Arial"/>
          <w:sz w:val="24"/>
          <w:szCs w:val="24"/>
          <w:lang w:eastAsia="en-US"/>
        </w:rPr>
        <w:t xml:space="preserve">zdolności technicznej lub zawodowej: </w:t>
      </w:r>
    </w:p>
    <w:p w14:paraId="35A5E88E" w14:textId="77777777" w:rsidR="00CC6164" w:rsidRPr="00CD2120" w:rsidRDefault="00CC6164" w:rsidP="009326D4">
      <w:pPr>
        <w:spacing w:line="360" w:lineRule="auto"/>
        <w:ind w:left="709" w:firstLine="708"/>
        <w:rPr>
          <w:rFonts w:ascii="Arial" w:hAnsi="Arial" w:cs="Arial"/>
          <w:b/>
          <w:bCs/>
          <w:u w:val="single"/>
        </w:rPr>
      </w:pPr>
      <w:r w:rsidRPr="00CD2120">
        <w:rPr>
          <w:rFonts w:ascii="Arial" w:hAnsi="Arial" w:cs="Arial"/>
          <w:b/>
          <w:bCs/>
          <w:u w:val="single"/>
          <w:lang w:val="x-none"/>
        </w:rPr>
        <w:t>Wykonawca spełni warunek, jeżeli:</w:t>
      </w:r>
    </w:p>
    <w:p w14:paraId="38D7605C" w14:textId="77777777" w:rsidR="00CC6164" w:rsidRPr="00CD2120" w:rsidRDefault="00CC6164">
      <w:pPr>
        <w:pStyle w:val="Akapitzlist"/>
        <w:numPr>
          <w:ilvl w:val="0"/>
          <w:numId w:val="66"/>
        </w:numPr>
        <w:shd w:val="clear" w:color="auto" w:fill="FFFFFF"/>
        <w:autoSpaceDN w:val="0"/>
        <w:spacing w:before="120" w:after="120" w:line="360" w:lineRule="auto"/>
        <w:ind w:left="1843"/>
        <w:rPr>
          <w:rFonts w:ascii="Arial" w:hAnsi="Arial" w:cs="Arial"/>
          <w:lang w:eastAsia="x-none"/>
        </w:rPr>
      </w:pPr>
      <w:r w:rsidRPr="00CD2120">
        <w:rPr>
          <w:rFonts w:ascii="Arial" w:hAnsi="Arial" w:cs="Arial"/>
          <w:lang w:eastAsia="x-none"/>
        </w:rPr>
        <w:t xml:space="preserve">wykonał w okresie ostatnich 3 lat przed upływem terminu składania ofert, a jeżeli okres prowadzenia działalności jest krótszy w tym okresie, </w:t>
      </w:r>
      <w:r w:rsidRPr="00CD2120">
        <w:rPr>
          <w:rFonts w:ascii="Arial" w:hAnsi="Arial" w:cs="Arial"/>
          <w:bCs/>
          <w:lang w:eastAsia="x-none"/>
        </w:rPr>
        <w:t xml:space="preserve">co najmniej </w:t>
      </w:r>
      <w:r w:rsidRPr="00CD2120">
        <w:rPr>
          <w:rFonts w:ascii="Arial" w:hAnsi="Arial" w:cs="Arial"/>
          <w:lang w:eastAsia="x-none"/>
        </w:rPr>
        <w:t>1 zamówienie polegające na transporcie żwiru</w:t>
      </w:r>
      <w:r w:rsidRPr="00CD2120">
        <w:rPr>
          <w:rFonts w:ascii="Arial" w:hAnsi="Arial" w:cs="Arial"/>
          <w:highlight w:val="white"/>
          <w:lang w:eastAsia="x-none"/>
        </w:rPr>
        <w:t xml:space="preserve"> na naprawę dróg żwirowych i gruntowych </w:t>
      </w:r>
      <w:r w:rsidRPr="00CD2120">
        <w:rPr>
          <w:rFonts w:ascii="Arial" w:hAnsi="Arial" w:cs="Arial"/>
          <w:lang w:eastAsia="x-none"/>
        </w:rPr>
        <w:t>wraz z  profilowaniem i wyrównaniem nawierzchni dróg za pomocą równiarki samojezdnej o wartości minimalnej nie mniejszej niż 350.000,00 zł. brutto (w ramach jednego zamówienia),</w:t>
      </w:r>
    </w:p>
    <w:p w14:paraId="39987BEB" w14:textId="77777777" w:rsidR="00CC6164" w:rsidRPr="00CD2120" w:rsidRDefault="00CC6164">
      <w:pPr>
        <w:pStyle w:val="Akapitzlist"/>
        <w:numPr>
          <w:ilvl w:val="0"/>
          <w:numId w:val="66"/>
        </w:numPr>
        <w:shd w:val="clear" w:color="auto" w:fill="FFFFFF"/>
        <w:autoSpaceDN w:val="0"/>
        <w:spacing w:before="120" w:after="120" w:line="360" w:lineRule="auto"/>
        <w:ind w:left="1843"/>
        <w:rPr>
          <w:rFonts w:ascii="Arial" w:hAnsi="Arial" w:cs="Arial"/>
          <w:lang w:eastAsia="x-none"/>
        </w:rPr>
      </w:pPr>
      <w:r w:rsidRPr="00CD2120">
        <w:rPr>
          <w:rFonts w:ascii="Arial" w:hAnsi="Arial" w:cs="Arial"/>
          <w:lang w:eastAsia="x-none"/>
        </w:rPr>
        <w:t xml:space="preserve">dysponuje </w:t>
      </w:r>
      <w:r w:rsidRPr="00CD2120">
        <w:rPr>
          <w:rFonts w:ascii="Arial" w:hAnsi="Arial" w:cs="Arial"/>
        </w:rPr>
        <w:t>co najmniej 2 samochodami ciężarowymi, samowyładowczymi o ładowności co najmniej 10 ton (z aktualnym badaniem technicznym) oraz równiarką samojezdną.</w:t>
      </w:r>
    </w:p>
    <w:p w14:paraId="29D6BFB0" w14:textId="77777777" w:rsidR="00CC6164" w:rsidRPr="00CD2120" w:rsidRDefault="00CC6164">
      <w:pPr>
        <w:numPr>
          <w:ilvl w:val="0"/>
          <w:numId w:val="67"/>
        </w:numPr>
        <w:autoSpaceDN w:val="0"/>
        <w:spacing w:line="360" w:lineRule="auto"/>
        <w:ind w:left="1560"/>
        <w:rPr>
          <w:rFonts w:ascii="Arial" w:eastAsiaTheme="majorEastAsia" w:hAnsi="Arial" w:cs="Arial"/>
          <w:i/>
          <w:lang w:eastAsia="en-US"/>
        </w:rPr>
      </w:pPr>
      <w:r w:rsidRPr="00CD2120">
        <w:rPr>
          <w:rFonts w:ascii="Arial" w:eastAsiaTheme="majorEastAsia" w:hAnsi="Arial" w:cs="Arial"/>
          <w:i/>
          <w:lang w:eastAsia="en-US"/>
        </w:rPr>
        <w:t xml:space="preserve">Odnośnie do wykonawców wspólnie ubiegających się o udzielenie zamówienia mogą oni polegać na zdolnościach tych z wykonawców, którzy wykonają roboty budowlane lub usługi, do realizacji których te zdolności są wymagane. </w:t>
      </w:r>
    </w:p>
    <w:p w14:paraId="5AB13AB4" w14:textId="562D246A" w:rsidR="007912AF" w:rsidRPr="00CD2120" w:rsidRDefault="00CC6164">
      <w:pPr>
        <w:numPr>
          <w:ilvl w:val="0"/>
          <w:numId w:val="67"/>
        </w:numPr>
        <w:autoSpaceDN w:val="0"/>
        <w:spacing w:line="360" w:lineRule="auto"/>
        <w:ind w:left="1560"/>
        <w:rPr>
          <w:rFonts w:ascii="Arial" w:eastAsiaTheme="majorEastAsia" w:hAnsi="Arial" w:cs="Arial"/>
          <w:i/>
          <w:lang w:eastAsia="en-US"/>
        </w:rPr>
      </w:pPr>
      <w:r w:rsidRPr="00CD2120">
        <w:rPr>
          <w:rFonts w:ascii="Arial" w:eastAsiaTheme="majorEastAsia" w:hAnsi="Arial" w:cs="Arial"/>
          <w:i/>
          <w:lang w:eastAsia="en-US"/>
        </w:rPr>
        <w:t xml:space="preserve">W przypadku posługiwania się przez wykonawcę cudzym potencjałem, wykonawcy mogą polegać na zdolnościach podmiotów </w:t>
      </w:r>
      <w:r w:rsidRPr="00CD2120">
        <w:rPr>
          <w:rFonts w:ascii="Arial" w:eastAsiaTheme="majorEastAsia" w:hAnsi="Arial" w:cs="Arial"/>
          <w:i/>
          <w:lang w:eastAsia="en-US"/>
        </w:rPr>
        <w:lastRenderedPageBreak/>
        <w:t>udostępniających zasoby, jeśli podmioty te wykonają roboty budowlane lub usługi, do realizacji których te zdolności są wymagane.</w:t>
      </w:r>
    </w:p>
    <w:p w14:paraId="2477210F" w14:textId="77777777" w:rsidR="00127CC6" w:rsidRPr="00CD2120" w:rsidRDefault="00127CC6" w:rsidP="00052E37">
      <w:pPr>
        <w:ind w:left="993"/>
        <w:rPr>
          <w:rFonts w:ascii="Arial" w:eastAsiaTheme="majorEastAsia" w:hAnsi="Arial" w:cs="Arial"/>
          <w:i/>
          <w:lang w:eastAsia="en-US"/>
        </w:rPr>
      </w:pPr>
    </w:p>
    <w:p w14:paraId="031F079F" w14:textId="3F5CC777" w:rsidR="00AA4F20" w:rsidRPr="00CD2120" w:rsidRDefault="00587F52">
      <w:pPr>
        <w:numPr>
          <w:ilvl w:val="0"/>
          <w:numId w:val="60"/>
        </w:numPr>
        <w:shd w:val="clear" w:color="auto" w:fill="B2A1C7" w:themeFill="accent4" w:themeFillTint="99"/>
        <w:spacing w:after="200" w:line="252" w:lineRule="auto"/>
        <w:ind w:left="426"/>
        <w:contextualSpacing/>
        <w:rPr>
          <w:rFonts w:ascii="Arial" w:hAnsi="Arial" w:cs="Arial"/>
          <w:b/>
          <w:sz w:val="28"/>
          <w:szCs w:val="28"/>
          <w:lang w:eastAsia="en-US"/>
        </w:rPr>
      </w:pPr>
      <w:r w:rsidRPr="00CD2120">
        <w:rPr>
          <w:rFonts w:ascii="Arial" w:hAnsi="Arial" w:cs="Arial"/>
          <w:b/>
          <w:sz w:val="28"/>
          <w:szCs w:val="28"/>
          <w:lang w:eastAsia="en-US"/>
        </w:rPr>
        <w:t>Podstawy wykluczenia</w:t>
      </w:r>
    </w:p>
    <w:p w14:paraId="1F63C328" w14:textId="0D5BD095" w:rsidR="00B40D1F" w:rsidRPr="00CD2120" w:rsidRDefault="008B58DE" w:rsidP="003B024F">
      <w:pPr>
        <w:autoSpaceDE w:val="0"/>
        <w:autoSpaceDN w:val="0"/>
        <w:spacing w:before="120" w:after="120" w:line="360" w:lineRule="auto"/>
        <w:ind w:left="426"/>
        <w:rPr>
          <w:rFonts w:ascii="Arial" w:hAnsi="Arial" w:cs="Arial"/>
        </w:rPr>
      </w:pPr>
      <w:r w:rsidRPr="00CD2120">
        <w:rPr>
          <w:rFonts w:ascii="Arial" w:hAnsi="Arial" w:cs="Arial"/>
        </w:rPr>
        <w:br/>
      </w:r>
      <w:r w:rsidR="00AA4F20" w:rsidRPr="00CD2120">
        <w:rPr>
          <w:rFonts w:ascii="Arial" w:hAnsi="Arial" w:cs="Arial"/>
        </w:rPr>
        <w:t xml:space="preserve">Zamawiający </w:t>
      </w:r>
      <w:r w:rsidR="00AA4F20" w:rsidRPr="00CD2120">
        <w:rPr>
          <w:rFonts w:ascii="Arial" w:hAnsi="Arial" w:cs="Arial"/>
          <w:b/>
        </w:rPr>
        <w:t>wykluczy</w:t>
      </w:r>
      <w:r w:rsidR="006374A7" w:rsidRPr="00CD2120">
        <w:rPr>
          <w:rFonts w:ascii="Arial" w:hAnsi="Arial" w:cs="Arial"/>
        </w:rPr>
        <w:t xml:space="preserve"> z postępowania w</w:t>
      </w:r>
      <w:r w:rsidR="00AA4F20" w:rsidRPr="00CD2120">
        <w:rPr>
          <w:rFonts w:ascii="Arial" w:hAnsi="Arial" w:cs="Arial"/>
        </w:rPr>
        <w:t>ykonawców</w:t>
      </w:r>
      <w:r w:rsidRPr="00CD2120">
        <w:rPr>
          <w:rFonts w:ascii="Arial" w:hAnsi="Arial" w:cs="Arial"/>
        </w:rPr>
        <w:t>,</w:t>
      </w:r>
      <w:r w:rsidR="00AA4F20" w:rsidRPr="00CD2120">
        <w:rPr>
          <w:rFonts w:ascii="Arial" w:hAnsi="Arial" w:cs="Arial"/>
        </w:rPr>
        <w:t xml:space="preserve"> wobec których zachodzą podstawy wykluczenia, o których mowa w art. </w:t>
      </w:r>
      <w:r w:rsidR="00BB1B42" w:rsidRPr="00CD2120">
        <w:rPr>
          <w:rFonts w:ascii="Arial" w:hAnsi="Arial" w:cs="Arial"/>
        </w:rPr>
        <w:t>108 ust. 1 oraz art. 109 ust. 1 pkt</w:t>
      </w:r>
      <w:r w:rsidRPr="00CD2120">
        <w:rPr>
          <w:rFonts w:ascii="Arial" w:hAnsi="Arial" w:cs="Arial"/>
        </w:rPr>
        <w:t xml:space="preserve"> </w:t>
      </w:r>
      <w:r w:rsidR="00A35D90" w:rsidRPr="00CD2120">
        <w:rPr>
          <w:rFonts w:ascii="Arial" w:hAnsi="Arial" w:cs="Arial"/>
        </w:rPr>
        <w:t>4</w:t>
      </w:r>
      <w:r w:rsidR="007C121A" w:rsidRPr="00CD2120">
        <w:rPr>
          <w:rFonts w:ascii="Arial" w:hAnsi="Arial" w:cs="Arial"/>
        </w:rPr>
        <w:t>, 5</w:t>
      </w:r>
      <w:r w:rsidR="00A767A9" w:rsidRPr="00CD2120">
        <w:rPr>
          <w:rFonts w:ascii="Arial" w:hAnsi="Arial" w:cs="Arial"/>
        </w:rPr>
        <w:t>,</w:t>
      </w:r>
      <w:r w:rsidR="007C121A" w:rsidRPr="00CD2120">
        <w:rPr>
          <w:rFonts w:ascii="Arial" w:hAnsi="Arial" w:cs="Arial"/>
        </w:rPr>
        <w:t xml:space="preserve"> 7</w:t>
      </w:r>
      <w:r w:rsidR="00A767A9" w:rsidRPr="00CD2120">
        <w:rPr>
          <w:rFonts w:ascii="Arial" w:hAnsi="Arial" w:cs="Arial"/>
        </w:rPr>
        <w:t xml:space="preserve"> i 8</w:t>
      </w:r>
      <w:r w:rsidR="007C121A" w:rsidRPr="00CD2120">
        <w:rPr>
          <w:rFonts w:ascii="Arial" w:hAnsi="Arial" w:cs="Arial"/>
        </w:rPr>
        <w:t xml:space="preserve"> </w:t>
      </w:r>
      <w:r w:rsidR="00AA4F20" w:rsidRPr="00CD2120">
        <w:rPr>
          <w:rFonts w:ascii="Arial" w:hAnsi="Arial" w:cs="Arial"/>
        </w:rPr>
        <w:t>ustawy Pzp</w:t>
      </w:r>
      <w:r w:rsidR="00F666BE" w:rsidRPr="00CD2120">
        <w:rPr>
          <w:rFonts w:ascii="Arial" w:hAnsi="Arial" w:cs="Arial"/>
        </w:rPr>
        <w:t xml:space="preserve"> oraz art. 7 ust.1 pkt. 1-3 ustawy o szczególnych rozwiązaniach w zakresie przeciwdziałania wspieraniu agresji na Ukrainę oraz służących ochronie bezpieczeństwa narodowego (Dz.U. z 2022 r. poz. 835).</w:t>
      </w:r>
    </w:p>
    <w:p w14:paraId="5D192E0E" w14:textId="77777777" w:rsidR="00F666BE" w:rsidRPr="00CD2120" w:rsidRDefault="00F666BE" w:rsidP="00052E37">
      <w:pPr>
        <w:autoSpaceDE w:val="0"/>
        <w:autoSpaceDN w:val="0"/>
        <w:spacing w:before="120" w:after="120"/>
        <w:ind w:left="426"/>
        <w:rPr>
          <w:rFonts w:ascii="Arial" w:hAnsi="Arial" w:cs="Arial"/>
        </w:rPr>
      </w:pPr>
    </w:p>
    <w:p w14:paraId="3C828E6F" w14:textId="77777777" w:rsidR="009D4DAE" w:rsidRPr="00CD2120" w:rsidRDefault="009D4DAE">
      <w:pPr>
        <w:numPr>
          <w:ilvl w:val="0"/>
          <w:numId w:val="60"/>
        </w:numPr>
        <w:shd w:val="clear" w:color="auto" w:fill="B2A1C7" w:themeFill="accent4" w:themeFillTint="99"/>
        <w:spacing w:after="200" w:line="360" w:lineRule="auto"/>
        <w:ind w:left="426"/>
        <w:contextualSpacing/>
        <w:rPr>
          <w:rFonts w:ascii="Arial" w:hAnsi="Arial" w:cs="Arial"/>
          <w:b/>
          <w:sz w:val="28"/>
          <w:szCs w:val="28"/>
          <w:lang w:eastAsia="en-US"/>
        </w:rPr>
      </w:pPr>
      <w:r w:rsidRPr="00CD2120">
        <w:rPr>
          <w:rFonts w:ascii="Arial" w:hAnsi="Arial" w:cs="Arial"/>
          <w:b/>
          <w:sz w:val="28"/>
          <w:szCs w:val="28"/>
          <w:lang w:eastAsia="en-US"/>
        </w:rPr>
        <w:t>Wykaz podmiotowych środków dowodowych</w:t>
      </w:r>
    </w:p>
    <w:p w14:paraId="237C7A08" w14:textId="12274D4D" w:rsidR="009615B1" w:rsidRPr="00CD2120" w:rsidRDefault="009615B1">
      <w:pPr>
        <w:numPr>
          <w:ilvl w:val="0"/>
          <w:numId w:val="11"/>
        </w:numPr>
        <w:shd w:val="clear" w:color="auto" w:fill="DAEEF3" w:themeFill="accent5" w:themeFillTint="33"/>
        <w:spacing w:before="240" w:line="360" w:lineRule="auto"/>
        <w:rPr>
          <w:rFonts w:ascii="Arial" w:hAnsi="Arial" w:cs="Arial"/>
          <w:b/>
        </w:rPr>
      </w:pPr>
      <w:r w:rsidRPr="00CD2120">
        <w:rPr>
          <w:rFonts w:ascii="Arial" w:hAnsi="Arial" w:cs="Arial"/>
          <w:b/>
        </w:rPr>
        <w:t>DOKUMENTY SKŁADANE RAZEM Z OFERTĄ</w:t>
      </w:r>
    </w:p>
    <w:p w14:paraId="5F25C765" w14:textId="77777777" w:rsidR="006D4FF4" w:rsidRPr="00CD2120" w:rsidRDefault="006D4FF4" w:rsidP="00052E37">
      <w:pPr>
        <w:spacing w:line="276" w:lineRule="auto"/>
        <w:ind w:left="709" w:right="-108"/>
        <w:rPr>
          <w:rFonts w:ascii="Arial" w:hAnsi="Arial" w:cs="Arial"/>
          <w:b/>
        </w:rPr>
      </w:pPr>
      <w:bookmarkStart w:id="9" w:name="_Hlk68007378"/>
    </w:p>
    <w:p w14:paraId="6D59F56F" w14:textId="43DB5D7F" w:rsidR="007F5360" w:rsidRPr="00CD2120" w:rsidRDefault="007F5360">
      <w:pPr>
        <w:numPr>
          <w:ilvl w:val="0"/>
          <w:numId w:val="20"/>
        </w:numPr>
        <w:spacing w:line="360" w:lineRule="auto"/>
        <w:ind w:left="709" w:right="-108" w:hanging="357"/>
        <w:rPr>
          <w:rFonts w:ascii="Arial" w:hAnsi="Arial" w:cs="Arial"/>
          <w:b/>
        </w:rPr>
      </w:pPr>
      <w:r w:rsidRPr="00CD2120">
        <w:rPr>
          <w:rFonts w:ascii="Arial" w:hAnsi="Arial" w:cs="Arial"/>
          <w:b/>
        </w:rPr>
        <w:t>Formularz ofertowy</w:t>
      </w:r>
      <w:r w:rsidR="00E45006" w:rsidRPr="00CD2120">
        <w:rPr>
          <w:rFonts w:ascii="Arial" w:hAnsi="Arial" w:cs="Arial"/>
          <w:b/>
        </w:rPr>
        <w:t xml:space="preserve"> (załącznik nr 1 do SWZ</w:t>
      </w:r>
      <w:r w:rsidR="00D07082" w:rsidRPr="00CD2120">
        <w:rPr>
          <w:rFonts w:ascii="Arial" w:hAnsi="Arial" w:cs="Arial"/>
          <w:b/>
        </w:rPr>
        <w:t>, formularz cenowy załącznik nr 1a</w:t>
      </w:r>
      <w:r w:rsidR="00E45006" w:rsidRPr="00CD2120">
        <w:rPr>
          <w:rFonts w:ascii="Arial" w:hAnsi="Arial" w:cs="Arial"/>
          <w:b/>
        </w:rPr>
        <w:t>).</w:t>
      </w:r>
    </w:p>
    <w:p w14:paraId="2F298DCC" w14:textId="77777777" w:rsidR="007F5360" w:rsidRPr="00CD2120" w:rsidRDefault="007F5360" w:rsidP="003B024F">
      <w:pPr>
        <w:pStyle w:val="Tekstpodstawowy"/>
        <w:spacing w:after="0" w:line="360" w:lineRule="auto"/>
        <w:ind w:left="709" w:right="20"/>
        <w:rPr>
          <w:rFonts w:ascii="Arial" w:hAnsi="Arial" w:cs="Arial"/>
          <w:b/>
        </w:rPr>
      </w:pPr>
      <w:r w:rsidRPr="00CD2120">
        <w:rPr>
          <w:rFonts w:ascii="Arial" w:hAnsi="Arial" w:cs="Arial"/>
          <w:b/>
        </w:rPr>
        <w:t>Wymagana forma:</w:t>
      </w:r>
    </w:p>
    <w:p w14:paraId="38588906" w14:textId="7E8B5825" w:rsidR="007F5360" w:rsidRPr="00CD2120" w:rsidRDefault="007F5360" w:rsidP="003B024F">
      <w:pPr>
        <w:pStyle w:val="Tekstpodstawowy"/>
        <w:spacing w:after="0" w:line="360" w:lineRule="auto"/>
        <w:ind w:left="709" w:right="23"/>
        <w:rPr>
          <w:rFonts w:ascii="Arial" w:hAnsi="Arial" w:cs="Arial"/>
        </w:rPr>
      </w:pPr>
      <w:r w:rsidRPr="00CD2120">
        <w:rPr>
          <w:rFonts w:ascii="Arial" w:hAnsi="Arial" w:cs="Arial"/>
          <w:b/>
          <w:bCs/>
        </w:rPr>
        <w:t xml:space="preserve">Formularz </w:t>
      </w:r>
      <w:r w:rsidR="00FC23D6" w:rsidRPr="00CD2120">
        <w:rPr>
          <w:rFonts w:ascii="Arial" w:hAnsi="Arial" w:cs="Arial"/>
          <w:b/>
          <w:bCs/>
        </w:rPr>
        <w:t>ofertowy</w:t>
      </w:r>
      <w:r w:rsidR="00FC23D6" w:rsidRPr="00CD2120">
        <w:rPr>
          <w:rFonts w:ascii="Arial" w:hAnsi="Arial" w:cs="Arial"/>
        </w:rPr>
        <w:t xml:space="preserve"> </w:t>
      </w:r>
      <w:r w:rsidRPr="00CD2120">
        <w:rPr>
          <w:rFonts w:ascii="Arial" w:hAnsi="Arial" w:cs="Arial"/>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9"/>
    <w:p w14:paraId="142574A4" w14:textId="67310B29" w:rsidR="00AC1CD8" w:rsidRPr="00CD2120" w:rsidRDefault="00C41997">
      <w:pPr>
        <w:numPr>
          <w:ilvl w:val="0"/>
          <w:numId w:val="20"/>
        </w:numPr>
        <w:autoSpaceDE w:val="0"/>
        <w:autoSpaceDN w:val="0"/>
        <w:spacing w:line="360" w:lineRule="auto"/>
        <w:ind w:left="709"/>
        <w:rPr>
          <w:rFonts w:ascii="Arial" w:hAnsi="Arial" w:cs="Arial"/>
        </w:rPr>
      </w:pPr>
      <w:r w:rsidRPr="00CD2120">
        <w:rPr>
          <w:rFonts w:ascii="Arial" w:hAnsi="Arial" w:cs="Arial"/>
          <w:b/>
          <w:bCs/>
        </w:rPr>
        <w:t>O</w:t>
      </w:r>
      <w:r w:rsidR="00E14DCB" w:rsidRPr="00CD2120">
        <w:rPr>
          <w:rFonts w:ascii="Arial" w:hAnsi="Arial" w:cs="Arial"/>
          <w:b/>
          <w:bCs/>
        </w:rPr>
        <w:t>świadczeni</w:t>
      </w:r>
      <w:r w:rsidR="003A0BB5" w:rsidRPr="00CD2120">
        <w:rPr>
          <w:rFonts w:ascii="Arial" w:hAnsi="Arial" w:cs="Arial"/>
          <w:b/>
          <w:bCs/>
        </w:rPr>
        <w:t>a</w:t>
      </w:r>
      <w:r w:rsidR="00E14DCB" w:rsidRPr="00CD2120">
        <w:rPr>
          <w:rFonts w:ascii="Arial" w:hAnsi="Arial" w:cs="Arial"/>
          <w:b/>
          <w:bCs/>
        </w:rPr>
        <w:t xml:space="preserve"> o niepodleganiu wykluczeniu oraz spełnianiu warunków udziału w postępowaniu </w:t>
      </w:r>
      <w:r w:rsidR="00F828A4" w:rsidRPr="00CD2120">
        <w:rPr>
          <w:rFonts w:ascii="Arial" w:hAnsi="Arial" w:cs="Arial"/>
          <w:b/>
          <w:bCs/>
        </w:rPr>
        <w:t>- załącznik nr 3, 3a</w:t>
      </w:r>
      <w:r w:rsidR="003A0BB5" w:rsidRPr="00CD2120">
        <w:rPr>
          <w:rFonts w:ascii="Arial" w:hAnsi="Arial" w:cs="Arial"/>
          <w:b/>
          <w:bCs/>
        </w:rPr>
        <w:t xml:space="preserve">, oraz 3b </w:t>
      </w:r>
      <w:r w:rsidR="003A0BB5" w:rsidRPr="00CD2120">
        <w:rPr>
          <w:rFonts w:ascii="Arial" w:hAnsi="Arial" w:cs="Arial"/>
        </w:rPr>
        <w:t>(dla podmiotu udostępniającego zasoby)</w:t>
      </w:r>
      <w:r w:rsidR="00F828A4" w:rsidRPr="00CD2120">
        <w:rPr>
          <w:rFonts w:ascii="Arial" w:hAnsi="Arial" w:cs="Arial"/>
        </w:rPr>
        <w:t xml:space="preserve"> </w:t>
      </w:r>
      <w:r w:rsidR="00E14DCB" w:rsidRPr="00CD2120">
        <w:rPr>
          <w:rFonts w:ascii="Arial" w:hAnsi="Arial" w:cs="Arial"/>
        </w:rPr>
        <w:t>w zakresie wskazanym w rozdziale II podrozdział</w:t>
      </w:r>
      <w:r w:rsidR="00065D2D" w:rsidRPr="00CD2120">
        <w:rPr>
          <w:rFonts w:ascii="Arial" w:hAnsi="Arial" w:cs="Arial"/>
        </w:rPr>
        <w:t>ach</w:t>
      </w:r>
      <w:r w:rsidR="00E14DCB" w:rsidRPr="00CD2120">
        <w:rPr>
          <w:rFonts w:ascii="Arial" w:hAnsi="Arial" w:cs="Arial"/>
        </w:rPr>
        <w:t xml:space="preserve"> 7 i 8 SWZ. </w:t>
      </w:r>
      <w:r w:rsidR="00C222E5" w:rsidRPr="00CD2120">
        <w:rPr>
          <w:rFonts w:ascii="Arial" w:hAnsi="Arial" w:cs="Arial"/>
        </w:rPr>
        <w:t xml:space="preserve"> </w:t>
      </w:r>
      <w:r w:rsidR="00E14DCB" w:rsidRPr="00CD2120">
        <w:rPr>
          <w:rFonts w:ascii="Arial" w:hAnsi="Arial" w:cs="Arial"/>
        </w:rPr>
        <w:t>Oświadczeni</w:t>
      </w:r>
      <w:r w:rsidR="003A0BB5" w:rsidRPr="00CD2120">
        <w:rPr>
          <w:rFonts w:ascii="Arial" w:hAnsi="Arial" w:cs="Arial"/>
        </w:rPr>
        <w:t>a</w:t>
      </w:r>
      <w:r w:rsidR="00E14DCB" w:rsidRPr="00CD2120">
        <w:rPr>
          <w:rFonts w:ascii="Arial" w:hAnsi="Arial" w:cs="Arial"/>
        </w:rPr>
        <w:t xml:space="preserve"> t</w:t>
      </w:r>
      <w:r w:rsidR="003A0BB5" w:rsidRPr="00CD2120">
        <w:rPr>
          <w:rFonts w:ascii="Arial" w:hAnsi="Arial" w:cs="Arial"/>
        </w:rPr>
        <w:t>e</w:t>
      </w:r>
      <w:r w:rsidR="00E14DCB" w:rsidRPr="00CD2120">
        <w:rPr>
          <w:rFonts w:ascii="Arial" w:hAnsi="Arial" w:cs="Arial"/>
        </w:rPr>
        <w:t xml:space="preserve"> stanowi</w:t>
      </w:r>
      <w:r w:rsidR="003A0BB5" w:rsidRPr="00CD2120">
        <w:rPr>
          <w:rFonts w:ascii="Arial" w:hAnsi="Arial" w:cs="Arial"/>
        </w:rPr>
        <w:t>ą</w:t>
      </w:r>
      <w:r w:rsidR="00E14DCB" w:rsidRPr="00CD2120">
        <w:rPr>
          <w:rFonts w:ascii="Arial" w:hAnsi="Arial" w:cs="Arial"/>
        </w:rPr>
        <w:t xml:space="preserve"> dowód potwierdzający brak podstaw wykluczenia oraz spełnianie warunków udziału w postępowaniu, na dzień składania ofert, tymczasowo zastępujący wymagane podmiotowe środki dowodowe, wskazane w </w:t>
      </w:r>
      <w:r w:rsidR="008B58DE" w:rsidRPr="00CD2120">
        <w:rPr>
          <w:rFonts w:ascii="Arial" w:hAnsi="Arial" w:cs="Arial"/>
        </w:rPr>
        <w:t>r</w:t>
      </w:r>
      <w:r w:rsidR="00E14DCB" w:rsidRPr="00CD2120">
        <w:rPr>
          <w:rFonts w:ascii="Arial" w:hAnsi="Arial" w:cs="Arial"/>
        </w:rPr>
        <w:t>ozdziale II podrozdzia</w:t>
      </w:r>
      <w:r w:rsidR="008B58DE" w:rsidRPr="00CD2120">
        <w:rPr>
          <w:rFonts w:ascii="Arial" w:hAnsi="Arial" w:cs="Arial"/>
        </w:rPr>
        <w:t>le</w:t>
      </w:r>
      <w:r w:rsidR="00E14DCB" w:rsidRPr="00CD2120">
        <w:rPr>
          <w:rFonts w:ascii="Arial" w:hAnsi="Arial" w:cs="Arial"/>
        </w:rPr>
        <w:t xml:space="preserve"> 9 </w:t>
      </w:r>
      <w:r w:rsidR="00495A80" w:rsidRPr="00CD2120">
        <w:rPr>
          <w:rFonts w:ascii="Arial" w:hAnsi="Arial" w:cs="Arial"/>
        </w:rPr>
        <w:t>ust.</w:t>
      </w:r>
      <w:r w:rsidR="00E14DCB" w:rsidRPr="00CD2120">
        <w:rPr>
          <w:rFonts w:ascii="Arial" w:hAnsi="Arial" w:cs="Arial"/>
        </w:rPr>
        <w:t xml:space="preserve"> 2</w:t>
      </w:r>
      <w:r w:rsidR="00495A80" w:rsidRPr="00CD2120">
        <w:rPr>
          <w:rFonts w:ascii="Arial" w:hAnsi="Arial" w:cs="Arial"/>
        </w:rPr>
        <w:t xml:space="preserve"> pkt 2.1. SWZ (Wykaz podmiotowych środków dowodowych</w:t>
      </w:r>
      <w:r w:rsidR="00AD34DA" w:rsidRPr="00CD2120">
        <w:rPr>
          <w:rFonts w:ascii="Arial" w:hAnsi="Arial" w:cs="Arial"/>
        </w:rPr>
        <w:t>)</w:t>
      </w:r>
      <w:r w:rsidR="00E14DCB" w:rsidRPr="00CD2120">
        <w:rPr>
          <w:rFonts w:ascii="Arial" w:hAnsi="Arial" w:cs="Arial"/>
        </w:rPr>
        <w:t>.</w:t>
      </w:r>
    </w:p>
    <w:p w14:paraId="4CA0519E" w14:textId="2A4417D9" w:rsidR="00AC1CD8" w:rsidRPr="00CD2120" w:rsidRDefault="00E14DCB" w:rsidP="003B024F">
      <w:pPr>
        <w:autoSpaceDE w:val="0"/>
        <w:autoSpaceDN w:val="0"/>
        <w:spacing w:line="360" w:lineRule="auto"/>
        <w:ind w:left="709"/>
        <w:rPr>
          <w:rFonts w:ascii="Arial" w:hAnsi="Arial" w:cs="Arial"/>
        </w:rPr>
      </w:pPr>
      <w:r w:rsidRPr="00CD2120">
        <w:rPr>
          <w:rFonts w:ascii="Arial" w:hAnsi="Arial" w:cs="Arial"/>
        </w:rPr>
        <w:t>Oświadczeni</w:t>
      </w:r>
      <w:r w:rsidR="003A0BB5" w:rsidRPr="00CD2120">
        <w:rPr>
          <w:rFonts w:ascii="Arial" w:hAnsi="Arial" w:cs="Arial"/>
        </w:rPr>
        <w:t>a</w:t>
      </w:r>
      <w:r w:rsidRPr="00CD2120">
        <w:rPr>
          <w:rFonts w:ascii="Arial" w:hAnsi="Arial" w:cs="Arial"/>
        </w:rPr>
        <w:t xml:space="preserve"> </w:t>
      </w:r>
      <w:r w:rsidR="00AC1CD8" w:rsidRPr="00CD2120">
        <w:rPr>
          <w:rFonts w:ascii="Arial" w:hAnsi="Arial" w:cs="Arial"/>
        </w:rPr>
        <w:t xml:space="preserve">składane </w:t>
      </w:r>
      <w:r w:rsidR="003A0BB5" w:rsidRPr="00CD2120">
        <w:rPr>
          <w:rFonts w:ascii="Arial" w:hAnsi="Arial" w:cs="Arial"/>
        </w:rPr>
        <w:t>są</w:t>
      </w:r>
      <w:r w:rsidR="009615B1" w:rsidRPr="00CD2120">
        <w:rPr>
          <w:rFonts w:ascii="Arial" w:hAnsi="Arial" w:cs="Arial"/>
        </w:rPr>
        <w:t xml:space="preserve"> </w:t>
      </w:r>
      <w:r w:rsidR="00AC1CD8" w:rsidRPr="00CD2120">
        <w:rPr>
          <w:rFonts w:ascii="Arial" w:hAnsi="Arial" w:cs="Arial"/>
        </w:rPr>
        <w:t>pod rygorem nieważności w formie elektronicznej lub w postaci elektronicznej opatrzonej podpisem zaufanym, lub podpisem osobistym.</w:t>
      </w:r>
    </w:p>
    <w:p w14:paraId="29536F49" w14:textId="348A3DE7" w:rsidR="009615B1" w:rsidRPr="00CD2120" w:rsidRDefault="000941F2" w:rsidP="003B024F">
      <w:pPr>
        <w:autoSpaceDE w:val="0"/>
        <w:autoSpaceDN w:val="0"/>
        <w:spacing w:before="120" w:after="120" w:line="360" w:lineRule="auto"/>
        <w:ind w:left="709"/>
        <w:rPr>
          <w:rFonts w:ascii="Arial" w:hAnsi="Arial" w:cs="Arial"/>
        </w:rPr>
      </w:pPr>
      <w:r w:rsidRPr="00CD2120">
        <w:rPr>
          <w:rFonts w:ascii="Arial" w:hAnsi="Arial" w:cs="Arial"/>
        </w:rPr>
        <w:t>O</w:t>
      </w:r>
      <w:r w:rsidR="00AC1CD8" w:rsidRPr="00CD2120">
        <w:rPr>
          <w:rFonts w:ascii="Arial" w:hAnsi="Arial" w:cs="Arial"/>
        </w:rPr>
        <w:t>świadczenie składa</w:t>
      </w:r>
      <w:r w:rsidR="005B68C9" w:rsidRPr="00CD2120">
        <w:rPr>
          <w:rFonts w:ascii="Arial" w:hAnsi="Arial" w:cs="Arial"/>
        </w:rPr>
        <w:t>ją</w:t>
      </w:r>
      <w:r w:rsidR="009615B1" w:rsidRPr="00CD2120">
        <w:rPr>
          <w:rFonts w:ascii="Arial" w:hAnsi="Arial" w:cs="Arial"/>
        </w:rPr>
        <w:t xml:space="preserve"> </w:t>
      </w:r>
      <w:r w:rsidR="009615B1" w:rsidRPr="00CD2120">
        <w:rPr>
          <w:rFonts w:ascii="Arial" w:hAnsi="Arial" w:cs="Arial"/>
          <w:bCs/>
        </w:rPr>
        <w:t>odrębnie</w:t>
      </w:r>
      <w:r w:rsidR="009615B1" w:rsidRPr="00CD2120">
        <w:rPr>
          <w:rFonts w:ascii="Arial" w:hAnsi="Arial" w:cs="Arial"/>
        </w:rPr>
        <w:t>:</w:t>
      </w:r>
    </w:p>
    <w:p w14:paraId="33AFEBDF" w14:textId="1EE2FB12" w:rsidR="000C0411" w:rsidRPr="00CD2120" w:rsidRDefault="00AC1CD8">
      <w:pPr>
        <w:pStyle w:val="Tekstpodstawowy"/>
        <w:numPr>
          <w:ilvl w:val="0"/>
          <w:numId w:val="8"/>
        </w:numPr>
        <w:spacing w:after="0" w:line="360" w:lineRule="auto"/>
        <w:ind w:left="1134" w:right="20"/>
        <w:rPr>
          <w:rFonts w:ascii="Arial" w:hAnsi="Arial" w:cs="Arial"/>
        </w:rPr>
      </w:pPr>
      <w:r w:rsidRPr="00CD2120">
        <w:rPr>
          <w:rFonts w:ascii="Arial" w:hAnsi="Arial" w:cs="Arial"/>
        </w:rPr>
        <w:lastRenderedPageBreak/>
        <w:t>wykonawca/każdy spośród w</w:t>
      </w:r>
      <w:r w:rsidR="009615B1" w:rsidRPr="00CD2120">
        <w:rPr>
          <w:rFonts w:ascii="Arial" w:hAnsi="Arial" w:cs="Arial"/>
        </w:rPr>
        <w:t>ykonawców wspólnie ubiegających się o udzielenie zamówienia</w:t>
      </w:r>
      <w:r w:rsidR="008B58DE" w:rsidRPr="00CD2120">
        <w:rPr>
          <w:rFonts w:ascii="Arial" w:hAnsi="Arial" w:cs="Arial"/>
        </w:rPr>
        <w:t xml:space="preserve">. </w:t>
      </w:r>
      <w:r w:rsidR="000C0411" w:rsidRPr="00CD2120">
        <w:rPr>
          <w:rFonts w:ascii="Arial" w:hAnsi="Arial" w:cs="Arial"/>
        </w:rPr>
        <w:t xml:space="preserve">W takim przypadku </w:t>
      </w:r>
      <w:r w:rsidRPr="00CD2120">
        <w:rPr>
          <w:rFonts w:ascii="Arial" w:hAnsi="Arial" w:cs="Arial"/>
        </w:rPr>
        <w:t>oświadczenie</w:t>
      </w:r>
      <w:r w:rsidR="000C0411" w:rsidRPr="00CD2120">
        <w:rPr>
          <w:rFonts w:ascii="Arial" w:hAnsi="Arial" w:cs="Arial"/>
        </w:rPr>
        <w:t xml:space="preserve"> potwierdza brak podstaw wykluczenia </w:t>
      </w:r>
      <w:r w:rsidRPr="00CD2120">
        <w:rPr>
          <w:rFonts w:ascii="Arial" w:hAnsi="Arial" w:cs="Arial"/>
        </w:rPr>
        <w:t xml:space="preserve">wykonawcy </w:t>
      </w:r>
      <w:r w:rsidR="000C0411" w:rsidRPr="00CD2120">
        <w:rPr>
          <w:rFonts w:ascii="Arial" w:hAnsi="Arial" w:cs="Arial"/>
        </w:rPr>
        <w:t>oraz spełnianie warunków udziału w postępowaniu w zakresie, w jakim każdy z wykonawców wykazuje spełnianie warunków udziału w postępowaniu</w:t>
      </w:r>
      <w:r w:rsidR="008B58DE" w:rsidRPr="00CD2120">
        <w:rPr>
          <w:rFonts w:ascii="Arial" w:hAnsi="Arial" w:cs="Arial"/>
        </w:rPr>
        <w:t>;</w:t>
      </w:r>
    </w:p>
    <w:p w14:paraId="6EE7D76A" w14:textId="794FF831" w:rsidR="00AC1CD8" w:rsidRPr="00CD2120" w:rsidRDefault="00AC1CD8">
      <w:pPr>
        <w:pStyle w:val="Tekstpodstawowy"/>
        <w:numPr>
          <w:ilvl w:val="0"/>
          <w:numId w:val="8"/>
        </w:numPr>
        <w:spacing w:after="0" w:line="360" w:lineRule="auto"/>
        <w:ind w:left="1134" w:right="20"/>
        <w:rPr>
          <w:rFonts w:ascii="Arial" w:hAnsi="Arial" w:cs="Arial"/>
        </w:rPr>
      </w:pPr>
      <w:r w:rsidRPr="00CD2120">
        <w:rPr>
          <w:rFonts w:ascii="Arial" w:hAnsi="Arial" w:cs="Arial"/>
        </w:rPr>
        <w:t>p</w:t>
      </w:r>
      <w:r w:rsidR="009615B1" w:rsidRPr="00CD2120">
        <w:rPr>
          <w:rFonts w:ascii="Arial" w:hAnsi="Arial" w:cs="Arial"/>
        </w:rPr>
        <w:t xml:space="preserve">odmiot trzeci, na którego potencjał powołuje </w:t>
      </w:r>
      <w:r w:rsidRPr="00CD2120">
        <w:rPr>
          <w:rFonts w:ascii="Arial" w:hAnsi="Arial" w:cs="Arial"/>
        </w:rPr>
        <w:t>się w</w:t>
      </w:r>
      <w:r w:rsidR="009615B1" w:rsidRPr="00CD2120">
        <w:rPr>
          <w:rFonts w:ascii="Arial" w:hAnsi="Arial" w:cs="Arial"/>
        </w:rPr>
        <w:t>ykonawca celem potwierdzenia spełnienia warunków udziału w postępowaniu.</w:t>
      </w:r>
      <w:r w:rsidRPr="00CD2120">
        <w:rPr>
          <w:rFonts w:ascii="Arial" w:hAnsi="Arial" w:cs="Arial"/>
        </w:rPr>
        <w:t xml:space="preserve"> W takim przypadku oświadczenie potwierdza brak podstaw wykluczenia podmiotu oraz spełnianie warunków udziału w postępowaniu w zakresie, w jakim podmiot udostępnia swoje zasoby wykonawcy</w:t>
      </w:r>
      <w:r w:rsidR="0044104A" w:rsidRPr="00CD2120">
        <w:rPr>
          <w:rFonts w:ascii="Arial" w:hAnsi="Arial" w:cs="Arial"/>
        </w:rPr>
        <w:t xml:space="preserve"> – </w:t>
      </w:r>
      <w:r w:rsidR="0044104A" w:rsidRPr="00CD2120">
        <w:rPr>
          <w:rFonts w:ascii="Arial" w:hAnsi="Arial" w:cs="Arial"/>
          <w:b/>
          <w:bCs/>
        </w:rPr>
        <w:t>załącznik 3b do SWZ</w:t>
      </w:r>
      <w:r w:rsidR="008B58DE" w:rsidRPr="00CD2120">
        <w:rPr>
          <w:rFonts w:ascii="Arial" w:hAnsi="Arial" w:cs="Arial"/>
        </w:rPr>
        <w:t>;</w:t>
      </w:r>
    </w:p>
    <w:p w14:paraId="3631BA47" w14:textId="2E8C368E" w:rsidR="00AD1DB8" w:rsidRPr="00CD2120" w:rsidRDefault="00AD1DB8">
      <w:pPr>
        <w:pStyle w:val="Tekstpodstawowy"/>
        <w:numPr>
          <w:ilvl w:val="0"/>
          <w:numId w:val="8"/>
        </w:numPr>
        <w:spacing w:after="0" w:line="360" w:lineRule="auto"/>
        <w:ind w:left="1134" w:right="20"/>
        <w:rPr>
          <w:rFonts w:ascii="Arial" w:hAnsi="Arial" w:cs="Arial"/>
        </w:rPr>
      </w:pPr>
      <w:r w:rsidRPr="00CD2120">
        <w:rPr>
          <w:rFonts w:ascii="Arial" w:hAnsi="Arial" w:cs="Arial"/>
        </w:rPr>
        <w:t xml:space="preserve">podwykonawcy, na których zasobach wykonawca nie polega przy wykazywaniu spełnienia warunków udziału w postępowaniu. W takim przypadku oświadczenie potwierdza brak podstaw wykluczenia podwykonawcy </w:t>
      </w:r>
      <w:r w:rsidRPr="00CD2120">
        <w:rPr>
          <w:rFonts w:ascii="Arial" w:hAnsi="Arial" w:cs="Arial"/>
          <w:i/>
        </w:rPr>
        <w:t>(jeżeli zamawiający weryfikuje podstawy wykluczenia w odniesieniu do podwykonawcy).</w:t>
      </w:r>
    </w:p>
    <w:p w14:paraId="53DD20DE" w14:textId="202E5D5A" w:rsidR="000C0411" w:rsidRPr="00CD2120" w:rsidRDefault="00514BAF">
      <w:pPr>
        <w:numPr>
          <w:ilvl w:val="0"/>
          <w:numId w:val="20"/>
        </w:numPr>
        <w:autoSpaceDE w:val="0"/>
        <w:autoSpaceDN w:val="0"/>
        <w:spacing w:before="120" w:after="120" w:line="360" w:lineRule="auto"/>
        <w:ind w:left="709"/>
        <w:rPr>
          <w:rFonts w:ascii="Arial" w:hAnsi="Arial" w:cs="Arial"/>
        </w:rPr>
      </w:pPr>
      <w:r w:rsidRPr="00CD2120">
        <w:rPr>
          <w:rFonts w:ascii="Arial" w:hAnsi="Arial" w:cs="Arial"/>
          <w:b/>
        </w:rPr>
        <w:t>Samooczyszczenie</w:t>
      </w:r>
      <w:r w:rsidRPr="00CD2120">
        <w:rPr>
          <w:rFonts w:ascii="Arial" w:hAnsi="Arial" w:cs="Arial"/>
        </w:rPr>
        <w:t xml:space="preserve"> </w:t>
      </w:r>
      <w:r w:rsidR="008B58DE" w:rsidRPr="00CD2120">
        <w:rPr>
          <w:rFonts w:ascii="Arial" w:hAnsi="Arial" w:cs="Arial"/>
        </w:rPr>
        <w:t>–</w:t>
      </w:r>
      <w:r w:rsidRPr="00CD2120">
        <w:rPr>
          <w:rFonts w:ascii="Arial" w:hAnsi="Arial" w:cs="Arial"/>
        </w:rPr>
        <w:t xml:space="preserve"> w</w:t>
      </w:r>
      <w:r w:rsidR="000C0411" w:rsidRPr="00CD2120">
        <w:rPr>
          <w:rFonts w:ascii="Arial" w:hAnsi="Arial" w:cs="Arial"/>
        </w:rPr>
        <w:t xml:space="preserve"> okolicznościach określonych w art. 108 ust. 1 pkt 1, 2, 5 lub art. 109 ust. 1 </w:t>
      </w:r>
      <w:r w:rsidR="00561E57" w:rsidRPr="00CD2120">
        <w:rPr>
          <w:rFonts w:ascii="Arial" w:hAnsi="Arial" w:cs="Arial"/>
        </w:rPr>
        <w:t>pkt 2</w:t>
      </w:r>
      <w:r w:rsidR="0014379B" w:rsidRPr="00CD2120">
        <w:rPr>
          <w:rFonts w:ascii="Arial" w:hAnsi="Arial" w:cs="Arial"/>
        </w:rPr>
        <w:t>–</w:t>
      </w:r>
      <w:r w:rsidR="00561E57" w:rsidRPr="00CD2120">
        <w:rPr>
          <w:rFonts w:ascii="Arial" w:hAnsi="Arial" w:cs="Arial"/>
        </w:rPr>
        <w:t>5 i 7</w:t>
      </w:r>
      <w:r w:rsidR="0014379B" w:rsidRPr="00CD2120">
        <w:rPr>
          <w:rFonts w:ascii="Arial" w:hAnsi="Arial" w:cs="Arial"/>
        </w:rPr>
        <w:t>–</w:t>
      </w:r>
      <w:r w:rsidR="00561E57" w:rsidRPr="00CD2120">
        <w:rPr>
          <w:rFonts w:ascii="Arial" w:hAnsi="Arial" w:cs="Arial"/>
        </w:rPr>
        <w:t xml:space="preserve">10 </w:t>
      </w:r>
      <w:r w:rsidR="000C0411" w:rsidRPr="00CD2120">
        <w:rPr>
          <w:rFonts w:ascii="Arial" w:hAnsi="Arial" w:cs="Arial"/>
        </w:rPr>
        <w:t xml:space="preserve">ustawy Pzp, wykonawca nie podlega wykluczeniu jeżeli udowodni zamawiającemu, że spełnił </w:t>
      </w:r>
      <w:r w:rsidR="000C0411" w:rsidRPr="00CD2120">
        <w:rPr>
          <w:rFonts w:ascii="Arial" w:hAnsi="Arial" w:cs="Arial"/>
          <w:b/>
        </w:rPr>
        <w:t>łącznie</w:t>
      </w:r>
      <w:r w:rsidR="000C0411" w:rsidRPr="00CD2120">
        <w:rPr>
          <w:rFonts w:ascii="Arial" w:hAnsi="Arial" w:cs="Arial"/>
        </w:rPr>
        <w:t xml:space="preserve"> następujące przesłanki:</w:t>
      </w:r>
    </w:p>
    <w:p w14:paraId="6542D6B0" w14:textId="030DBE85" w:rsidR="000C0411" w:rsidRPr="00CD2120" w:rsidRDefault="000C0411" w:rsidP="003B024F">
      <w:pPr>
        <w:pStyle w:val="Tekstpodstawowy"/>
        <w:spacing w:after="0" w:line="360" w:lineRule="auto"/>
        <w:ind w:left="1134" w:right="23" w:hanging="425"/>
        <w:rPr>
          <w:rFonts w:ascii="Arial" w:hAnsi="Arial" w:cs="Arial"/>
        </w:rPr>
      </w:pPr>
      <w:r w:rsidRPr="00CD2120">
        <w:rPr>
          <w:rFonts w:ascii="Arial" w:hAnsi="Arial" w:cs="Arial"/>
        </w:rPr>
        <w:t>1)</w:t>
      </w:r>
      <w:r w:rsidR="008B58DE" w:rsidRPr="00CD2120">
        <w:rPr>
          <w:rFonts w:ascii="Arial" w:hAnsi="Arial" w:cs="Arial"/>
        </w:rPr>
        <w:t xml:space="preserve"> </w:t>
      </w:r>
      <w:r w:rsidRPr="00CD2120">
        <w:rPr>
          <w:rFonts w:ascii="Arial" w:hAnsi="Arial" w:cs="Arial"/>
        </w:rPr>
        <w:t>naprawił lub zobowiązał się do naprawienia szkody wyrządzonej przestępstwem, wykroczeniem lub swoim nieprawidłowym postępowaniem, w tym poprzez zadośćuczynienie pieniężne;</w:t>
      </w:r>
    </w:p>
    <w:p w14:paraId="5033094F" w14:textId="42ADBCA7" w:rsidR="000C0411" w:rsidRPr="00CD2120" w:rsidRDefault="000C0411" w:rsidP="003B024F">
      <w:pPr>
        <w:pStyle w:val="Tekstpodstawowy"/>
        <w:spacing w:after="0" w:line="360" w:lineRule="auto"/>
        <w:ind w:left="1134" w:right="23" w:hanging="425"/>
        <w:rPr>
          <w:rFonts w:ascii="Arial" w:hAnsi="Arial" w:cs="Arial"/>
        </w:rPr>
      </w:pPr>
      <w:r w:rsidRPr="00CD2120">
        <w:rPr>
          <w:rFonts w:ascii="Arial" w:hAnsi="Arial" w:cs="Arial"/>
        </w:rPr>
        <w:t>2)</w:t>
      </w:r>
      <w:r w:rsidR="008B58DE" w:rsidRPr="00CD2120">
        <w:rPr>
          <w:rFonts w:ascii="Arial" w:hAnsi="Arial" w:cs="Arial"/>
        </w:rPr>
        <w:t xml:space="preserve"> </w:t>
      </w:r>
      <w:r w:rsidRPr="00CD2120">
        <w:rPr>
          <w:rFonts w:ascii="Arial" w:hAnsi="Arial" w:cs="Aria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CD2120" w:rsidRDefault="00D9070E" w:rsidP="003B024F">
      <w:pPr>
        <w:pStyle w:val="Tekstpodstawowy"/>
        <w:spacing w:after="0" w:line="360" w:lineRule="auto"/>
        <w:ind w:left="1134" w:right="23" w:hanging="425"/>
        <w:rPr>
          <w:rFonts w:ascii="Arial" w:hAnsi="Arial" w:cs="Arial"/>
        </w:rPr>
      </w:pPr>
      <w:r w:rsidRPr="00CD2120">
        <w:rPr>
          <w:rFonts w:ascii="Arial" w:hAnsi="Arial" w:cs="Arial"/>
        </w:rPr>
        <w:t xml:space="preserve">3)   </w:t>
      </w:r>
      <w:r w:rsidR="000C0411" w:rsidRPr="00CD2120">
        <w:rPr>
          <w:rFonts w:ascii="Arial" w:hAnsi="Arial" w:cs="Arial"/>
        </w:rPr>
        <w:t>podjął konkretne środki techniczne, organizacyjne i kadrowe, odpowiednie dla zapobiegania dalszym przestępstwom, wykroczeniom lub nieprawidłowemu postępowaniu, w szczególności:</w:t>
      </w:r>
    </w:p>
    <w:p w14:paraId="7B9CCD88" w14:textId="0A6EF33E" w:rsidR="000C0411" w:rsidRPr="00CD2120" w:rsidRDefault="000C0411">
      <w:pPr>
        <w:pStyle w:val="Tekstpodstawowy"/>
        <w:numPr>
          <w:ilvl w:val="0"/>
          <w:numId w:val="34"/>
        </w:numPr>
        <w:spacing w:after="0" w:line="360" w:lineRule="auto"/>
        <w:ind w:left="1560" w:right="23"/>
        <w:rPr>
          <w:rFonts w:ascii="Arial" w:hAnsi="Arial" w:cs="Arial"/>
        </w:rPr>
      </w:pPr>
      <w:r w:rsidRPr="00CD2120">
        <w:rPr>
          <w:rFonts w:ascii="Arial" w:hAnsi="Arial" w:cs="Arial"/>
        </w:rPr>
        <w:t>zerwał wszelkie powiązania z osobami lub podmiotami odpowiedzialnymi za nieprawidłowe postępowanie wykonawcy,</w:t>
      </w:r>
    </w:p>
    <w:p w14:paraId="4985D9EF" w14:textId="129C44EC" w:rsidR="000C0411" w:rsidRPr="00CD2120" w:rsidRDefault="000C0411">
      <w:pPr>
        <w:pStyle w:val="Tekstpodstawowy"/>
        <w:numPr>
          <w:ilvl w:val="0"/>
          <w:numId w:val="34"/>
        </w:numPr>
        <w:spacing w:after="0" w:line="360" w:lineRule="auto"/>
        <w:ind w:left="1560" w:right="23"/>
        <w:rPr>
          <w:rFonts w:ascii="Arial" w:hAnsi="Arial" w:cs="Arial"/>
        </w:rPr>
      </w:pPr>
      <w:r w:rsidRPr="00CD2120">
        <w:rPr>
          <w:rFonts w:ascii="Arial" w:hAnsi="Arial" w:cs="Arial"/>
        </w:rPr>
        <w:t>zreorganizował personel,</w:t>
      </w:r>
    </w:p>
    <w:p w14:paraId="2F0685A9" w14:textId="1F86888D" w:rsidR="000C0411" w:rsidRPr="00CD2120" w:rsidRDefault="00266AE7">
      <w:pPr>
        <w:pStyle w:val="Tekstpodstawowy"/>
        <w:numPr>
          <w:ilvl w:val="0"/>
          <w:numId w:val="34"/>
        </w:numPr>
        <w:spacing w:after="0" w:line="360" w:lineRule="auto"/>
        <w:ind w:left="1560" w:right="23"/>
        <w:rPr>
          <w:rFonts w:ascii="Arial" w:hAnsi="Arial" w:cs="Arial"/>
        </w:rPr>
      </w:pPr>
      <w:r w:rsidRPr="00CD2120">
        <w:rPr>
          <w:rFonts w:ascii="Arial" w:hAnsi="Arial" w:cs="Arial"/>
        </w:rPr>
        <w:lastRenderedPageBreak/>
        <w:t xml:space="preserve"> </w:t>
      </w:r>
      <w:r w:rsidR="000C0411" w:rsidRPr="00CD2120">
        <w:rPr>
          <w:rFonts w:ascii="Arial" w:hAnsi="Arial" w:cs="Arial"/>
        </w:rPr>
        <w:t>wdrożył system sprawozdawczości i kontroli,</w:t>
      </w:r>
    </w:p>
    <w:p w14:paraId="28426416" w14:textId="29CBC846" w:rsidR="000C0411" w:rsidRPr="00CD2120" w:rsidRDefault="000C0411">
      <w:pPr>
        <w:pStyle w:val="Tekstpodstawowy"/>
        <w:numPr>
          <w:ilvl w:val="0"/>
          <w:numId w:val="34"/>
        </w:numPr>
        <w:spacing w:after="0" w:line="360" w:lineRule="auto"/>
        <w:ind w:left="1560" w:right="23"/>
        <w:rPr>
          <w:rFonts w:ascii="Arial" w:hAnsi="Arial" w:cs="Arial"/>
        </w:rPr>
      </w:pPr>
      <w:r w:rsidRPr="00CD2120">
        <w:rPr>
          <w:rFonts w:ascii="Arial" w:hAnsi="Arial" w:cs="Arial"/>
        </w:rPr>
        <w:t>utworzył struktury audytu wewnętrznego do monitorowania przestrzegania przepisów, wewnętrznych regulacji lub standardów,</w:t>
      </w:r>
    </w:p>
    <w:p w14:paraId="1606629B" w14:textId="5E8F943C" w:rsidR="000C0411" w:rsidRPr="00CD2120" w:rsidRDefault="000C0411">
      <w:pPr>
        <w:pStyle w:val="Tekstpodstawowy"/>
        <w:numPr>
          <w:ilvl w:val="0"/>
          <w:numId w:val="34"/>
        </w:numPr>
        <w:spacing w:after="0" w:line="360" w:lineRule="auto"/>
        <w:ind w:left="1560" w:right="23"/>
        <w:rPr>
          <w:rFonts w:ascii="Arial" w:hAnsi="Arial" w:cs="Arial"/>
        </w:rPr>
      </w:pPr>
      <w:r w:rsidRPr="00CD2120">
        <w:rPr>
          <w:rFonts w:ascii="Arial" w:hAnsi="Arial" w:cs="Arial"/>
        </w:rPr>
        <w:t>wprowadził wewnętrzne regulacje dotyczące odpowiedzialności i odszkodowań za nieprzestrzeganie przepisów, wewnętrznych regulacji lub standardów.</w:t>
      </w:r>
    </w:p>
    <w:p w14:paraId="0E019A25" w14:textId="49F12B6D" w:rsidR="000C0411" w:rsidRPr="00CD2120" w:rsidRDefault="000C0411" w:rsidP="003B024F">
      <w:pPr>
        <w:pStyle w:val="Tekstpodstawowy"/>
        <w:spacing w:line="360" w:lineRule="auto"/>
        <w:ind w:left="709" w:right="20"/>
        <w:rPr>
          <w:rFonts w:ascii="Arial" w:hAnsi="Arial" w:cs="Arial"/>
          <w:b/>
        </w:rPr>
      </w:pPr>
      <w:r w:rsidRPr="00CD2120">
        <w:rPr>
          <w:rFonts w:ascii="Arial" w:hAnsi="Arial" w:cs="Arial"/>
          <w:b/>
        </w:rPr>
        <w:t>Zamawiający ocenia, czy podjęte przez wykonawcę czynności są wystarczające do wykazania jego rzetelności, uwzględniając wagę i szczególne okoliczności czynu wykonawcy, a jeżeli uzna</w:t>
      </w:r>
      <w:r w:rsidR="005F74F8" w:rsidRPr="00CD2120">
        <w:rPr>
          <w:rFonts w:ascii="Arial" w:hAnsi="Arial" w:cs="Arial"/>
          <w:b/>
        </w:rPr>
        <w:t>,</w:t>
      </w:r>
      <w:r w:rsidRPr="00CD2120">
        <w:rPr>
          <w:rFonts w:ascii="Arial" w:hAnsi="Arial" w:cs="Arial"/>
          <w:b/>
        </w:rPr>
        <w:t xml:space="preserve"> że nie są wystarczające, wyklucza wykonawcę.</w:t>
      </w:r>
    </w:p>
    <w:p w14:paraId="4EAAF523" w14:textId="7CB182F1" w:rsidR="0078519A" w:rsidRPr="00CD2120" w:rsidRDefault="0078519A">
      <w:pPr>
        <w:numPr>
          <w:ilvl w:val="0"/>
          <w:numId w:val="20"/>
        </w:numPr>
        <w:autoSpaceDE w:val="0"/>
        <w:autoSpaceDN w:val="0"/>
        <w:spacing w:before="120" w:after="120" w:line="360" w:lineRule="auto"/>
        <w:ind w:left="709"/>
        <w:rPr>
          <w:rFonts w:ascii="Arial" w:hAnsi="Arial" w:cs="Arial"/>
          <w:i/>
        </w:rPr>
      </w:pPr>
      <w:r w:rsidRPr="00CD2120">
        <w:rPr>
          <w:rFonts w:ascii="Arial" w:hAnsi="Arial" w:cs="Arial"/>
        </w:rPr>
        <w:t xml:space="preserve">Do oferty wykonawca załącza również: </w:t>
      </w:r>
    </w:p>
    <w:p w14:paraId="4B4785AB" w14:textId="44920965" w:rsidR="0078519A" w:rsidRPr="00CD2120" w:rsidRDefault="0078519A">
      <w:pPr>
        <w:numPr>
          <w:ilvl w:val="1"/>
          <w:numId w:val="35"/>
        </w:numPr>
        <w:spacing w:before="240" w:line="360" w:lineRule="auto"/>
        <w:ind w:left="1134" w:right="-108"/>
        <w:rPr>
          <w:rFonts w:ascii="Arial" w:hAnsi="Arial" w:cs="Arial"/>
          <w:b/>
        </w:rPr>
      </w:pPr>
      <w:r w:rsidRPr="00CD2120">
        <w:rPr>
          <w:rFonts w:ascii="Arial" w:hAnsi="Arial" w:cs="Arial"/>
          <w:b/>
        </w:rPr>
        <w:t xml:space="preserve">Pełnomocnictwo  </w:t>
      </w:r>
    </w:p>
    <w:p w14:paraId="6668CDDE" w14:textId="48106C77" w:rsidR="0078519A" w:rsidRPr="00CD2120" w:rsidRDefault="0078519A">
      <w:pPr>
        <w:pStyle w:val="Tekstpodstawowy"/>
        <w:numPr>
          <w:ilvl w:val="0"/>
          <w:numId w:val="12"/>
        </w:numPr>
        <w:spacing w:after="0" w:line="360" w:lineRule="auto"/>
        <w:ind w:left="1134" w:right="20"/>
        <w:rPr>
          <w:rFonts w:ascii="Arial" w:hAnsi="Arial" w:cs="Arial"/>
        </w:rPr>
      </w:pPr>
      <w:r w:rsidRPr="00CD2120">
        <w:rPr>
          <w:rFonts w:ascii="Arial" w:hAnsi="Arial" w:cs="Arial"/>
        </w:rPr>
        <w:t>Gdy</w:t>
      </w:r>
      <w:r w:rsidR="007F5360" w:rsidRPr="00CD2120">
        <w:rPr>
          <w:rFonts w:ascii="Arial" w:hAnsi="Arial" w:cs="Arial"/>
        </w:rPr>
        <w:t xml:space="preserve"> </w:t>
      </w:r>
      <w:r w:rsidRPr="00CD2120">
        <w:rPr>
          <w:rFonts w:ascii="Arial" w:hAnsi="Arial" w:cs="Arial"/>
        </w:rPr>
        <w:t>umocowanie osoby składającej ofertę nie wynika z dokumentów rejestrowych</w:t>
      </w:r>
      <w:r w:rsidR="005F74F8" w:rsidRPr="00CD2120">
        <w:rPr>
          <w:rFonts w:ascii="Arial" w:hAnsi="Arial" w:cs="Arial"/>
        </w:rPr>
        <w:t>,</w:t>
      </w:r>
      <w:r w:rsidRPr="00CD2120">
        <w:rPr>
          <w:rFonts w:ascii="Arial" w:hAnsi="Arial" w:cs="Arial"/>
        </w:rPr>
        <w:t xml:space="preserve"> wykonawca, który składa ofertę za pośrednictwem pełnomocnika, </w:t>
      </w:r>
      <w:r w:rsidR="005F74F8" w:rsidRPr="00CD2120">
        <w:rPr>
          <w:rFonts w:ascii="Arial" w:hAnsi="Arial" w:cs="Arial"/>
        </w:rPr>
        <w:t>po</w:t>
      </w:r>
      <w:r w:rsidRPr="00CD2120">
        <w:rPr>
          <w:rFonts w:ascii="Arial" w:hAnsi="Arial" w:cs="Arial"/>
        </w:rPr>
        <w:t>winien dołączyć</w:t>
      </w:r>
      <w:r w:rsidR="005F74F8" w:rsidRPr="00CD2120">
        <w:rPr>
          <w:rFonts w:ascii="Arial" w:hAnsi="Arial" w:cs="Arial"/>
        </w:rPr>
        <w:t xml:space="preserve"> </w:t>
      </w:r>
      <w:r w:rsidRPr="00CD2120">
        <w:rPr>
          <w:rFonts w:ascii="Arial" w:hAnsi="Arial" w:cs="Arial"/>
        </w:rPr>
        <w:t>do oferty</w:t>
      </w:r>
      <w:r w:rsidR="005F74F8" w:rsidRPr="00CD2120">
        <w:rPr>
          <w:rFonts w:ascii="Arial" w:hAnsi="Arial" w:cs="Arial"/>
        </w:rPr>
        <w:t xml:space="preserve"> </w:t>
      </w:r>
      <w:r w:rsidRPr="00CD2120">
        <w:rPr>
          <w:rFonts w:ascii="Arial" w:hAnsi="Arial" w:cs="Arial"/>
        </w:rPr>
        <w:t xml:space="preserve">dokument pełnomocnictwa obejmujący swym zakresem umocowanie do złożenia oferty lub do złożenia oferty i podpisania umowy. </w:t>
      </w:r>
    </w:p>
    <w:p w14:paraId="5DAEB109" w14:textId="50146DD9" w:rsidR="0078519A" w:rsidRPr="00CD2120" w:rsidRDefault="0078519A">
      <w:pPr>
        <w:pStyle w:val="Tekstpodstawowy"/>
        <w:numPr>
          <w:ilvl w:val="0"/>
          <w:numId w:val="12"/>
        </w:numPr>
        <w:spacing w:after="0" w:line="360" w:lineRule="auto"/>
        <w:ind w:left="1134" w:right="20"/>
        <w:rPr>
          <w:rFonts w:ascii="Arial" w:hAnsi="Arial" w:cs="Arial"/>
        </w:rPr>
      </w:pPr>
      <w:r w:rsidRPr="00CD2120">
        <w:rPr>
          <w:rFonts w:ascii="Arial" w:hAnsi="Arial" w:cs="Arial"/>
        </w:rPr>
        <w:t>W przypadku wykonawców ubiegających się wsp</w:t>
      </w:r>
      <w:r w:rsidR="005A7BEC" w:rsidRPr="00CD2120">
        <w:rPr>
          <w:rFonts w:ascii="Arial" w:hAnsi="Arial" w:cs="Arial"/>
        </w:rPr>
        <w:t>ólnie o udzielenie zamówienia w</w:t>
      </w:r>
      <w:r w:rsidRPr="00CD2120">
        <w:rPr>
          <w:rFonts w:ascii="Arial" w:hAnsi="Arial" w:cs="Arial"/>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CD2120" w:rsidRDefault="00E72E22" w:rsidP="003B024F">
      <w:pPr>
        <w:spacing w:after="200" w:line="360" w:lineRule="auto"/>
        <w:ind w:left="1134"/>
        <w:contextualSpacing/>
        <w:rPr>
          <w:rFonts w:ascii="Arial" w:eastAsiaTheme="majorEastAsia" w:hAnsi="Arial" w:cs="Arial"/>
          <w:b/>
          <w:bCs/>
          <w:lang w:eastAsia="en-US"/>
        </w:rPr>
      </w:pPr>
      <w:r w:rsidRPr="00CD2120">
        <w:rPr>
          <w:rFonts w:ascii="Arial" w:eastAsiaTheme="majorEastAsia" w:hAnsi="Arial" w:cs="Arial"/>
          <w:bCs/>
          <w:lang w:eastAsia="en-US"/>
        </w:rPr>
        <w:t>Pełnomocnictwo powinno być załączone do oferty i powinno zawierać w szczególności wskazanie:</w:t>
      </w:r>
    </w:p>
    <w:p w14:paraId="45A4F0CB" w14:textId="16F9E28A" w:rsidR="00E72E22" w:rsidRPr="00CD2120" w:rsidRDefault="00E72E22">
      <w:pPr>
        <w:numPr>
          <w:ilvl w:val="0"/>
          <w:numId w:val="5"/>
        </w:numPr>
        <w:spacing w:after="200" w:line="360" w:lineRule="auto"/>
        <w:ind w:left="1560" w:hanging="425"/>
        <w:contextualSpacing/>
        <w:rPr>
          <w:rFonts w:ascii="Arial" w:eastAsiaTheme="majorEastAsia" w:hAnsi="Arial" w:cs="Arial"/>
          <w:b/>
          <w:bCs/>
          <w:lang w:eastAsia="en-US"/>
        </w:rPr>
      </w:pPr>
      <w:r w:rsidRPr="00CD2120">
        <w:rPr>
          <w:rFonts w:ascii="Arial" w:eastAsiaTheme="majorEastAsia" w:hAnsi="Arial" w:cs="Arial"/>
          <w:bCs/>
          <w:lang w:eastAsia="en-US"/>
        </w:rPr>
        <w:t>postępowania o zamówienie publiczne, którego dotyczy,</w:t>
      </w:r>
    </w:p>
    <w:p w14:paraId="63B6701D" w14:textId="185A1086" w:rsidR="00E72E22" w:rsidRPr="00CD2120" w:rsidRDefault="00E72E22">
      <w:pPr>
        <w:numPr>
          <w:ilvl w:val="0"/>
          <w:numId w:val="5"/>
        </w:numPr>
        <w:spacing w:after="200" w:line="360" w:lineRule="auto"/>
        <w:ind w:left="1560" w:hanging="425"/>
        <w:contextualSpacing/>
        <w:rPr>
          <w:rFonts w:ascii="Arial" w:eastAsiaTheme="majorEastAsia" w:hAnsi="Arial" w:cs="Arial"/>
          <w:bCs/>
          <w:lang w:eastAsia="en-US"/>
        </w:rPr>
      </w:pPr>
      <w:r w:rsidRPr="00CD2120">
        <w:rPr>
          <w:rFonts w:ascii="Arial" w:eastAsiaTheme="majorEastAsia" w:hAnsi="Arial" w:cs="Arial"/>
          <w:bCs/>
          <w:lang w:eastAsia="en-US"/>
        </w:rPr>
        <w:t>wszystkich wykonawców ubiegających się wspólnie o udzielenie</w:t>
      </w:r>
      <w:r w:rsidR="00F828A4" w:rsidRPr="00CD2120">
        <w:rPr>
          <w:rFonts w:ascii="Arial" w:eastAsiaTheme="majorEastAsia" w:hAnsi="Arial" w:cs="Arial"/>
          <w:bCs/>
          <w:lang w:eastAsia="en-US"/>
        </w:rPr>
        <w:t xml:space="preserve"> </w:t>
      </w:r>
      <w:r w:rsidRPr="00CD2120">
        <w:rPr>
          <w:rFonts w:ascii="Arial" w:eastAsiaTheme="majorEastAsia" w:hAnsi="Arial" w:cs="Arial"/>
          <w:bCs/>
          <w:lang w:eastAsia="en-US"/>
        </w:rPr>
        <w:t>zamówienia wymienionych z nazwy z określeniem adresu siedziby,</w:t>
      </w:r>
    </w:p>
    <w:p w14:paraId="31120F5D" w14:textId="3F3BA319" w:rsidR="006246B0" w:rsidRPr="00CD2120" w:rsidRDefault="005A7BEC">
      <w:pPr>
        <w:numPr>
          <w:ilvl w:val="0"/>
          <w:numId w:val="5"/>
        </w:numPr>
        <w:spacing w:after="200" w:line="360" w:lineRule="auto"/>
        <w:ind w:left="1560" w:hanging="425"/>
        <w:contextualSpacing/>
        <w:rPr>
          <w:rFonts w:ascii="Arial" w:eastAsiaTheme="majorEastAsia" w:hAnsi="Arial" w:cs="Arial"/>
          <w:bCs/>
          <w:lang w:eastAsia="en-US"/>
        </w:rPr>
      </w:pPr>
      <w:r w:rsidRPr="00CD2120">
        <w:rPr>
          <w:rFonts w:ascii="Arial" w:eastAsiaTheme="majorEastAsia" w:hAnsi="Arial" w:cs="Arial"/>
          <w:bCs/>
          <w:lang w:eastAsia="en-US"/>
        </w:rPr>
        <w:t>ustanowionego p</w:t>
      </w:r>
      <w:r w:rsidR="00E72E22" w:rsidRPr="00CD2120">
        <w:rPr>
          <w:rFonts w:ascii="Arial" w:eastAsiaTheme="majorEastAsia" w:hAnsi="Arial" w:cs="Arial"/>
          <w:bCs/>
          <w:lang w:eastAsia="en-US"/>
        </w:rPr>
        <w:t>ełnomocnika oraz zakresu jego umocowania.</w:t>
      </w:r>
    </w:p>
    <w:p w14:paraId="22CBD93A" w14:textId="430850D7" w:rsidR="005A7BEC" w:rsidRPr="00CD2120" w:rsidRDefault="0078519A" w:rsidP="003B024F">
      <w:pPr>
        <w:pStyle w:val="Tekstpodstawowy"/>
        <w:spacing w:after="0" w:line="360" w:lineRule="auto"/>
        <w:ind w:left="709" w:right="20"/>
        <w:rPr>
          <w:rFonts w:ascii="Arial" w:hAnsi="Arial" w:cs="Arial"/>
          <w:b/>
        </w:rPr>
      </w:pPr>
      <w:r w:rsidRPr="00CD2120">
        <w:rPr>
          <w:rFonts w:ascii="Arial" w:hAnsi="Arial" w:cs="Arial"/>
          <w:b/>
        </w:rPr>
        <w:t>Wymagana forma:</w:t>
      </w:r>
    </w:p>
    <w:p w14:paraId="42126727" w14:textId="658DC771" w:rsidR="00194AD6" w:rsidRPr="00CD2120" w:rsidRDefault="004835A1" w:rsidP="003B024F">
      <w:pPr>
        <w:pStyle w:val="Tekstpodstawowy"/>
        <w:spacing w:after="0" w:line="360" w:lineRule="auto"/>
        <w:ind w:left="709" w:right="20"/>
        <w:rPr>
          <w:rFonts w:ascii="Arial" w:hAnsi="Arial" w:cs="Arial"/>
        </w:rPr>
      </w:pPr>
      <w:r w:rsidRPr="00CD2120">
        <w:rPr>
          <w:rFonts w:ascii="Arial" w:hAnsi="Arial" w:cs="Arial"/>
        </w:rPr>
        <w:t xml:space="preserve">Pełnomocnictwo </w:t>
      </w:r>
      <w:r w:rsidR="00194AD6" w:rsidRPr="00CD2120">
        <w:rPr>
          <w:rFonts w:ascii="Arial" w:hAnsi="Arial" w:cs="Arial"/>
        </w:rPr>
        <w:t xml:space="preserve">przekazuje się w postaci </w:t>
      </w:r>
      <w:r w:rsidR="00A60D13" w:rsidRPr="00CD2120">
        <w:rPr>
          <w:rFonts w:ascii="Arial" w:hAnsi="Arial" w:cs="Arial"/>
        </w:rPr>
        <w:t xml:space="preserve">elektronicznej </w:t>
      </w:r>
      <w:r w:rsidR="001045E1" w:rsidRPr="00CD2120">
        <w:rPr>
          <w:rFonts w:ascii="Arial" w:hAnsi="Arial" w:cs="Arial"/>
        </w:rPr>
        <w:t xml:space="preserve">i opatruje się kwalifikowanym podpisem elektronicznym </w:t>
      </w:r>
      <w:r w:rsidR="00A60D13" w:rsidRPr="00CD2120">
        <w:rPr>
          <w:rFonts w:ascii="Arial" w:hAnsi="Arial" w:cs="Arial"/>
        </w:rPr>
        <w:t>podpisem zaufanym, lub podpisem osobistym</w:t>
      </w:r>
      <w:r w:rsidR="0014379B" w:rsidRPr="00CD2120">
        <w:rPr>
          <w:rFonts w:ascii="Arial" w:hAnsi="Arial" w:cs="Arial"/>
        </w:rPr>
        <w:t>.</w:t>
      </w:r>
    </w:p>
    <w:p w14:paraId="4D8DF67F" w14:textId="16808EED" w:rsidR="00194AD6" w:rsidRPr="00CD2120" w:rsidRDefault="001873BE" w:rsidP="003B024F">
      <w:pPr>
        <w:pStyle w:val="Tekstpodstawowy"/>
        <w:spacing w:after="0" w:line="360" w:lineRule="auto"/>
        <w:ind w:left="709" w:right="20"/>
        <w:rPr>
          <w:rFonts w:ascii="Arial" w:hAnsi="Arial" w:cs="Arial"/>
        </w:rPr>
      </w:pPr>
      <w:r w:rsidRPr="00CD2120">
        <w:rPr>
          <w:rFonts w:ascii="Arial" w:hAnsi="Arial" w:cs="Arial"/>
        </w:rPr>
        <w:lastRenderedPageBreak/>
        <w:t xml:space="preserve">W przypadku gdy zostały sporządzone jako dokument w postaci papierowej i opatrzone własnoręcznym podpisem, przekazuje się cyfrowe odwzorowanie tego dokumentu opatrzone </w:t>
      </w:r>
      <w:r w:rsidR="00194AD6" w:rsidRPr="00CD2120">
        <w:rPr>
          <w:rFonts w:ascii="Arial" w:hAnsi="Arial"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C8074E4" w14:textId="3DF95BFF" w:rsidR="008A33DA" w:rsidRPr="00CD2120" w:rsidRDefault="00194AD6" w:rsidP="003F6519">
      <w:pPr>
        <w:pStyle w:val="Tekstpodstawowy"/>
        <w:spacing w:after="0" w:line="360" w:lineRule="auto"/>
        <w:ind w:left="709" w:right="20"/>
        <w:rPr>
          <w:rFonts w:ascii="Arial" w:hAnsi="Arial" w:cs="Arial"/>
        </w:rPr>
      </w:pPr>
      <w:r w:rsidRPr="00CD2120">
        <w:rPr>
          <w:rFonts w:ascii="Arial" w:hAnsi="Arial"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5302794" w14:textId="562A37B4" w:rsidR="0078519A" w:rsidRPr="00CD2120" w:rsidRDefault="0078519A">
      <w:pPr>
        <w:pStyle w:val="Tekstpodstawowy"/>
        <w:numPr>
          <w:ilvl w:val="1"/>
          <w:numId w:val="35"/>
        </w:numPr>
        <w:spacing w:after="0" w:line="360" w:lineRule="auto"/>
        <w:ind w:left="1134" w:right="20"/>
        <w:rPr>
          <w:rFonts w:ascii="Arial" w:hAnsi="Arial" w:cs="Arial"/>
        </w:rPr>
      </w:pPr>
      <w:r w:rsidRPr="00CD2120">
        <w:rPr>
          <w:rFonts w:ascii="Arial" w:hAnsi="Arial" w:cs="Arial"/>
          <w:b/>
        </w:rPr>
        <w:t>Oświadczenie wykonawców wspólnie ubiegających się o udzielenie zamówienia</w:t>
      </w:r>
      <w:r w:rsidR="002F1B12" w:rsidRPr="00CD2120">
        <w:rPr>
          <w:rFonts w:ascii="Arial" w:hAnsi="Arial" w:cs="Arial"/>
          <w:b/>
        </w:rPr>
        <w:t xml:space="preserve"> </w:t>
      </w:r>
      <w:r w:rsidR="002F1B12" w:rsidRPr="00CD2120">
        <w:rPr>
          <w:rFonts w:ascii="Arial" w:hAnsi="Arial" w:cs="Arial"/>
          <w:b/>
          <w:bCs/>
        </w:rPr>
        <w:t xml:space="preserve">(załącznik nr </w:t>
      </w:r>
      <w:r w:rsidR="00786C9C" w:rsidRPr="00CD2120">
        <w:rPr>
          <w:rFonts w:ascii="Arial" w:hAnsi="Arial" w:cs="Arial"/>
          <w:b/>
          <w:bCs/>
        </w:rPr>
        <w:t>5</w:t>
      </w:r>
      <w:r w:rsidR="002F1B12" w:rsidRPr="00CD2120">
        <w:rPr>
          <w:rFonts w:ascii="Arial" w:hAnsi="Arial" w:cs="Arial"/>
          <w:b/>
          <w:bCs/>
        </w:rPr>
        <w:t xml:space="preserve"> do SWZ).</w:t>
      </w:r>
    </w:p>
    <w:p w14:paraId="736B1ED2" w14:textId="7E0F09F8" w:rsidR="0078519A" w:rsidRPr="00CD2120" w:rsidRDefault="0078519A">
      <w:pPr>
        <w:pStyle w:val="Tekstpodstawowy"/>
        <w:numPr>
          <w:ilvl w:val="0"/>
          <w:numId w:val="7"/>
        </w:numPr>
        <w:spacing w:after="0" w:line="360" w:lineRule="auto"/>
        <w:ind w:left="1134" w:right="20"/>
        <w:rPr>
          <w:rFonts w:ascii="Arial" w:hAnsi="Arial" w:cs="Arial"/>
        </w:rPr>
      </w:pPr>
      <w:r w:rsidRPr="00CD2120">
        <w:rPr>
          <w:rFonts w:ascii="Arial" w:hAnsi="Arial" w:cs="Arial"/>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CD2120">
        <w:rPr>
          <w:rFonts w:ascii="Arial" w:hAnsi="Arial" w:cs="Arial"/>
        </w:rPr>
        <w:t>.</w:t>
      </w:r>
    </w:p>
    <w:p w14:paraId="21DAAB4F" w14:textId="4530DAB7" w:rsidR="002F1B12" w:rsidRPr="00CD2120" w:rsidRDefault="0078519A">
      <w:pPr>
        <w:pStyle w:val="Tekstpodstawowy"/>
        <w:numPr>
          <w:ilvl w:val="0"/>
          <w:numId w:val="7"/>
        </w:numPr>
        <w:spacing w:after="0" w:line="360" w:lineRule="auto"/>
        <w:ind w:left="1134" w:right="20"/>
        <w:rPr>
          <w:rFonts w:ascii="Arial" w:hAnsi="Arial" w:cs="Arial"/>
        </w:rPr>
      </w:pPr>
      <w:r w:rsidRPr="00CD2120">
        <w:rPr>
          <w:rFonts w:ascii="Arial" w:hAnsi="Arial" w:cs="Arial"/>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CD2120">
        <w:rPr>
          <w:rFonts w:ascii="Arial" w:hAnsi="Arial" w:cs="Arial"/>
        </w:rPr>
        <w:t>.</w:t>
      </w:r>
      <w:r w:rsidR="00C31A2A" w:rsidRPr="00CD2120">
        <w:rPr>
          <w:rFonts w:ascii="Arial" w:hAnsi="Arial" w:cs="Arial"/>
        </w:rPr>
        <w:t xml:space="preserve"> </w:t>
      </w:r>
    </w:p>
    <w:p w14:paraId="4E7257BB" w14:textId="01FEFACB" w:rsidR="00D456DB" w:rsidRPr="00CD2120" w:rsidRDefault="00D456DB">
      <w:pPr>
        <w:numPr>
          <w:ilvl w:val="0"/>
          <w:numId w:val="7"/>
        </w:numPr>
        <w:autoSpaceDE w:val="0"/>
        <w:autoSpaceDN w:val="0"/>
        <w:adjustRightInd w:val="0"/>
        <w:spacing w:line="360" w:lineRule="auto"/>
        <w:ind w:left="1134"/>
        <w:rPr>
          <w:rFonts w:ascii="Arial" w:hAnsi="Arial" w:cs="Arial"/>
        </w:rPr>
      </w:pPr>
      <w:r w:rsidRPr="00CD2120">
        <w:rPr>
          <w:rFonts w:ascii="Arial" w:hAnsi="Arial" w:cs="Arial"/>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CD2120" w:rsidRDefault="00851531">
      <w:pPr>
        <w:pStyle w:val="Tekstpodstawowy"/>
        <w:numPr>
          <w:ilvl w:val="0"/>
          <w:numId w:val="7"/>
        </w:numPr>
        <w:spacing w:after="0" w:line="360" w:lineRule="auto"/>
        <w:ind w:left="1134" w:right="20"/>
        <w:rPr>
          <w:rFonts w:ascii="Arial" w:hAnsi="Arial" w:cs="Arial"/>
        </w:rPr>
      </w:pPr>
      <w:r w:rsidRPr="00CD2120">
        <w:rPr>
          <w:rFonts w:ascii="Arial" w:hAnsi="Arial" w:cs="Arial"/>
        </w:rPr>
        <w:t>oświadczenie składa każdy z wykonawców wspólnie ubiegających się o udzielenie zamówienia.</w:t>
      </w:r>
    </w:p>
    <w:p w14:paraId="723DFDF9" w14:textId="3070C904" w:rsidR="00871F06" w:rsidRPr="00CD2120" w:rsidRDefault="003A22F2">
      <w:pPr>
        <w:pStyle w:val="Tekstpodstawowy"/>
        <w:numPr>
          <w:ilvl w:val="0"/>
          <w:numId w:val="7"/>
        </w:numPr>
        <w:spacing w:after="0" w:line="360" w:lineRule="auto"/>
        <w:ind w:left="1134" w:right="20"/>
        <w:rPr>
          <w:rFonts w:ascii="Arial" w:hAnsi="Arial" w:cs="Arial"/>
        </w:rPr>
      </w:pPr>
      <w:r w:rsidRPr="00CD2120">
        <w:rPr>
          <w:rFonts w:ascii="Arial" w:hAnsi="Arial" w:cs="Arial"/>
        </w:rPr>
        <w:lastRenderedPageBreak/>
        <w:t>Obowiązek złożenia oświadczenia, o którym mowa w art. 117 ust. 4 ustawy Pzp, odnosić należy również do wykonawców, prowadzących działalność w formie spółki cywilnej.</w:t>
      </w:r>
    </w:p>
    <w:p w14:paraId="5F58E5B1" w14:textId="28C5D8F8" w:rsidR="00887365" w:rsidRPr="00CD2120" w:rsidRDefault="00887365" w:rsidP="003B024F">
      <w:pPr>
        <w:pStyle w:val="Tekstpodstawowy"/>
        <w:spacing w:after="0" w:line="360" w:lineRule="auto"/>
        <w:ind w:left="709" w:right="20"/>
        <w:rPr>
          <w:rFonts w:ascii="Arial" w:hAnsi="Arial" w:cs="Arial"/>
          <w:b/>
        </w:rPr>
      </w:pPr>
      <w:r w:rsidRPr="00CD2120">
        <w:rPr>
          <w:rFonts w:ascii="Arial" w:hAnsi="Arial" w:cs="Arial"/>
          <w:b/>
        </w:rPr>
        <w:t>Wymagana forma:</w:t>
      </w:r>
    </w:p>
    <w:p w14:paraId="607B3D11" w14:textId="77777777" w:rsidR="001873BE" w:rsidRPr="00CD2120" w:rsidRDefault="005F74F8" w:rsidP="003B024F">
      <w:pPr>
        <w:pStyle w:val="Tekstpodstawowy"/>
        <w:spacing w:line="360" w:lineRule="auto"/>
        <w:ind w:left="709" w:right="20"/>
        <w:rPr>
          <w:rFonts w:ascii="Arial" w:hAnsi="Arial" w:cs="Arial"/>
        </w:rPr>
      </w:pPr>
      <w:r w:rsidRPr="00CD2120">
        <w:rPr>
          <w:rFonts w:ascii="Arial" w:hAnsi="Arial" w:cs="Arial"/>
        </w:rPr>
        <w:t>W</w:t>
      </w:r>
      <w:r w:rsidR="00887365" w:rsidRPr="00CD2120">
        <w:rPr>
          <w:rFonts w:ascii="Arial" w:hAnsi="Arial" w:cs="Arial"/>
        </w:rPr>
        <w:t xml:space="preserve">ykonawcy składają </w:t>
      </w:r>
      <w:r w:rsidRPr="00CD2120">
        <w:rPr>
          <w:rFonts w:ascii="Arial" w:hAnsi="Arial" w:cs="Arial"/>
        </w:rPr>
        <w:t xml:space="preserve">oświadczenia </w:t>
      </w:r>
      <w:r w:rsidR="00887365" w:rsidRPr="00CD2120">
        <w:rPr>
          <w:rFonts w:ascii="Arial" w:hAnsi="Arial" w:cs="Arial"/>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CD2120">
        <w:rPr>
          <w:rFonts w:ascii="Arial" w:hAnsi="Arial" w:cs="Arial"/>
        </w:rPr>
        <w:t xml:space="preserve"> </w:t>
      </w:r>
    </w:p>
    <w:p w14:paraId="40FF2240" w14:textId="40194D6D" w:rsidR="001873BE" w:rsidRPr="00CD2120" w:rsidRDefault="001873BE" w:rsidP="003B024F">
      <w:pPr>
        <w:pStyle w:val="Tekstpodstawowy"/>
        <w:spacing w:line="360" w:lineRule="auto"/>
        <w:ind w:left="709" w:right="20"/>
        <w:rPr>
          <w:rFonts w:ascii="Arial" w:hAnsi="Arial" w:cs="Arial"/>
        </w:rPr>
      </w:pPr>
      <w:r w:rsidRPr="00CD2120">
        <w:rPr>
          <w:rFonts w:ascii="Arial" w:hAnsi="Arial" w:cs="Arial"/>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CD2120" w:rsidRDefault="001873BE" w:rsidP="003F6519">
      <w:pPr>
        <w:pStyle w:val="Tekstpodstawowy"/>
        <w:spacing w:after="0" w:line="360" w:lineRule="auto"/>
        <w:ind w:left="709" w:right="20"/>
        <w:rPr>
          <w:rFonts w:ascii="Arial" w:hAnsi="Arial" w:cs="Arial"/>
        </w:rPr>
      </w:pPr>
      <w:r w:rsidRPr="00CD2120">
        <w:rPr>
          <w:rFonts w:ascii="Arial" w:hAnsi="Arial" w:cs="Arial"/>
        </w:rPr>
        <w:t xml:space="preserve">Poświadczenia zgodności cyfrowego odwzorowania z dokumentem w postaci papierowej, dokonuje odpowiednio wykonawca lub wykonawca wspólnie ubiegający się o udzielenie zamówienia </w:t>
      </w:r>
      <w:r w:rsidR="00E94CF2" w:rsidRPr="00CD2120">
        <w:rPr>
          <w:rFonts w:ascii="Arial" w:hAnsi="Arial" w:cs="Arial"/>
        </w:rPr>
        <w:t>l</w:t>
      </w:r>
      <w:r w:rsidRPr="00CD2120">
        <w:rPr>
          <w:rFonts w:ascii="Arial" w:hAnsi="Arial" w:cs="Arial"/>
        </w:rPr>
        <w:t>ub notariusz</w:t>
      </w:r>
      <w:r w:rsidR="005A1D63" w:rsidRPr="00CD2120">
        <w:rPr>
          <w:rFonts w:ascii="Arial" w:hAnsi="Arial" w:cs="Arial"/>
        </w:rPr>
        <w:t>.</w:t>
      </w:r>
    </w:p>
    <w:p w14:paraId="345AE3A7" w14:textId="71A28E8E" w:rsidR="0078519A" w:rsidRPr="00CD2120" w:rsidRDefault="0078519A">
      <w:pPr>
        <w:numPr>
          <w:ilvl w:val="0"/>
          <w:numId w:val="42"/>
        </w:numPr>
        <w:spacing w:line="360" w:lineRule="auto"/>
        <w:ind w:left="1134" w:right="-108" w:hanging="425"/>
        <w:rPr>
          <w:rFonts w:ascii="Arial" w:hAnsi="Arial" w:cs="Arial"/>
          <w:b/>
        </w:rPr>
      </w:pPr>
      <w:r w:rsidRPr="00CD2120">
        <w:rPr>
          <w:rFonts w:ascii="Arial" w:hAnsi="Arial" w:cs="Arial"/>
          <w:b/>
        </w:rPr>
        <w:t>Zobowiązanie podmiotu trzeciego</w:t>
      </w:r>
      <w:r w:rsidR="00845866" w:rsidRPr="00CD2120">
        <w:rPr>
          <w:rFonts w:ascii="Arial" w:hAnsi="Arial" w:cs="Arial"/>
          <w:b/>
        </w:rPr>
        <w:t xml:space="preserve"> (załącznik nr 2 do SWZ)</w:t>
      </w:r>
    </w:p>
    <w:p w14:paraId="1DDC4FDE" w14:textId="7BEC8FA6" w:rsidR="0078519A" w:rsidRPr="00CD2120" w:rsidRDefault="0078519A" w:rsidP="003F6519">
      <w:pPr>
        <w:pStyle w:val="Tekstpodstawowy"/>
        <w:spacing w:line="360" w:lineRule="auto"/>
        <w:ind w:left="1134" w:right="20"/>
        <w:rPr>
          <w:rFonts w:ascii="Arial" w:hAnsi="Arial" w:cs="Arial"/>
        </w:rPr>
      </w:pPr>
      <w:r w:rsidRPr="00CD2120">
        <w:rPr>
          <w:rFonts w:ascii="Arial" w:hAnsi="Arial" w:cs="Arial"/>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CD2120" w:rsidRDefault="0078519A">
      <w:pPr>
        <w:pStyle w:val="Tekstpodstawowy"/>
        <w:numPr>
          <w:ilvl w:val="0"/>
          <w:numId w:val="16"/>
        </w:numPr>
        <w:spacing w:line="360" w:lineRule="auto"/>
        <w:ind w:left="1560" w:right="20"/>
        <w:rPr>
          <w:rFonts w:ascii="Arial" w:hAnsi="Arial" w:cs="Arial"/>
        </w:rPr>
      </w:pPr>
      <w:r w:rsidRPr="00CD2120">
        <w:rPr>
          <w:rFonts w:ascii="Arial" w:hAnsi="Arial" w:cs="Arial"/>
        </w:rPr>
        <w:t>zakres dostępnych wykonawcy zasobów podmiotu udostępniającego zasoby;</w:t>
      </w:r>
    </w:p>
    <w:p w14:paraId="58600B18" w14:textId="77777777" w:rsidR="0078519A" w:rsidRPr="00CD2120" w:rsidRDefault="0078519A">
      <w:pPr>
        <w:pStyle w:val="Tekstpodstawowy"/>
        <w:numPr>
          <w:ilvl w:val="0"/>
          <w:numId w:val="16"/>
        </w:numPr>
        <w:spacing w:line="360" w:lineRule="auto"/>
        <w:ind w:left="1560" w:right="20"/>
        <w:rPr>
          <w:rFonts w:ascii="Arial" w:hAnsi="Arial" w:cs="Arial"/>
        </w:rPr>
      </w:pPr>
      <w:r w:rsidRPr="00CD2120">
        <w:rPr>
          <w:rFonts w:ascii="Arial" w:hAnsi="Arial" w:cs="Arial"/>
        </w:rPr>
        <w:t>sposób i okres udostępnienia wykonawcy i wykorzystania przez niego zasobów podmiotu udostępniającego te zasoby przy wykonywaniu zamówienia;</w:t>
      </w:r>
    </w:p>
    <w:p w14:paraId="671CB505" w14:textId="63D25691" w:rsidR="00353D2B" w:rsidRPr="00CD2120" w:rsidRDefault="0078519A">
      <w:pPr>
        <w:pStyle w:val="Tekstpodstawowy"/>
        <w:numPr>
          <w:ilvl w:val="0"/>
          <w:numId w:val="16"/>
        </w:numPr>
        <w:spacing w:line="360" w:lineRule="auto"/>
        <w:ind w:left="1560" w:right="20"/>
        <w:rPr>
          <w:rFonts w:ascii="Arial" w:hAnsi="Arial" w:cs="Arial"/>
        </w:rPr>
      </w:pPr>
      <w:r w:rsidRPr="00CD2120">
        <w:rPr>
          <w:rFonts w:ascii="Arial" w:hAnsi="Arial" w:cs="Arial"/>
        </w:rPr>
        <w:t xml:space="preserve">czy i w jakim zakresie podmiot udostępniający zasoby, na zdolnościach którego wykonawca polega w odniesieniu do warunków udziału w postępowaniu dotyczących wykształcenia, kwalifikacji </w:t>
      </w:r>
      <w:r w:rsidRPr="00CD2120">
        <w:rPr>
          <w:rFonts w:ascii="Arial" w:hAnsi="Arial" w:cs="Arial"/>
        </w:rPr>
        <w:lastRenderedPageBreak/>
        <w:t>zawodowych lub doświadczenia, zrealizuje roboty budowlane lub usługi, których wskazane zdolności dotyczą.</w:t>
      </w:r>
    </w:p>
    <w:p w14:paraId="65973E31" w14:textId="6B138686" w:rsidR="0078519A" w:rsidRPr="00CD2120" w:rsidRDefault="0078519A" w:rsidP="003B024F">
      <w:pPr>
        <w:pStyle w:val="Tekstpodstawowy"/>
        <w:spacing w:after="0" w:line="360" w:lineRule="auto"/>
        <w:ind w:left="1276" w:right="20"/>
        <w:rPr>
          <w:rFonts w:ascii="Arial" w:hAnsi="Arial" w:cs="Arial"/>
          <w:b/>
        </w:rPr>
      </w:pPr>
      <w:r w:rsidRPr="00CD2120">
        <w:rPr>
          <w:rFonts w:ascii="Arial" w:hAnsi="Arial" w:cs="Arial"/>
          <w:b/>
        </w:rPr>
        <w:t>Wymagana forma:</w:t>
      </w:r>
    </w:p>
    <w:p w14:paraId="1AB9BC36" w14:textId="50C1A72E" w:rsidR="00887365" w:rsidRPr="00CD2120" w:rsidRDefault="0078519A" w:rsidP="003B024F">
      <w:pPr>
        <w:pStyle w:val="Tekstpodstawowy"/>
        <w:spacing w:after="0" w:line="360" w:lineRule="auto"/>
        <w:ind w:left="1276" w:right="20"/>
        <w:rPr>
          <w:rFonts w:ascii="Arial" w:hAnsi="Arial" w:cs="Arial"/>
          <w:strike/>
        </w:rPr>
      </w:pPr>
      <w:bookmarkStart w:id="10" w:name="_Hlk62401269"/>
      <w:r w:rsidRPr="00CD2120">
        <w:rPr>
          <w:rFonts w:ascii="Arial" w:hAnsi="Arial" w:cs="Arial"/>
        </w:rPr>
        <w:t xml:space="preserve">Zobowiązanie musi być złożone </w:t>
      </w:r>
      <w:r w:rsidR="00887365" w:rsidRPr="00CD2120">
        <w:rPr>
          <w:rFonts w:ascii="Arial" w:hAnsi="Arial" w:cs="Arial"/>
        </w:rPr>
        <w:t>w formie elektronicznej lub w postaci elektronicznej opatrzonej podpisem zaufanym, lub podpisem osobistym</w:t>
      </w:r>
      <w:r w:rsidR="006B7BFB" w:rsidRPr="00CD2120">
        <w:rPr>
          <w:rFonts w:ascii="Arial" w:hAnsi="Arial" w:cs="Arial"/>
        </w:rPr>
        <w:t>.</w:t>
      </w:r>
    </w:p>
    <w:p w14:paraId="62761D89" w14:textId="2B7E2060" w:rsidR="00887365" w:rsidRPr="00CD2120" w:rsidRDefault="006B7BFB" w:rsidP="003B024F">
      <w:pPr>
        <w:widowControl w:val="0"/>
        <w:spacing w:line="360" w:lineRule="auto"/>
        <w:ind w:left="1276"/>
        <w:rPr>
          <w:rFonts w:ascii="Arial" w:eastAsia="Calibri" w:hAnsi="Arial" w:cs="Arial"/>
          <w:lang w:eastAsia="en-US"/>
        </w:rPr>
      </w:pPr>
      <w:r w:rsidRPr="00CD2120">
        <w:rPr>
          <w:rFonts w:ascii="Arial" w:eastAsia="Calibri" w:hAnsi="Arial"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10"/>
    </w:p>
    <w:p w14:paraId="650BFCCD" w14:textId="0262BB6E" w:rsidR="0078519A" w:rsidRPr="00CD2120" w:rsidRDefault="0078519A">
      <w:pPr>
        <w:pStyle w:val="Tekstpodstawowy"/>
        <w:numPr>
          <w:ilvl w:val="0"/>
          <w:numId w:val="42"/>
        </w:numPr>
        <w:spacing w:after="0" w:line="360" w:lineRule="auto"/>
        <w:ind w:left="1134" w:right="23" w:hanging="425"/>
        <w:rPr>
          <w:rFonts w:ascii="Arial" w:hAnsi="Arial" w:cs="Arial"/>
          <w:b/>
        </w:rPr>
      </w:pPr>
      <w:r w:rsidRPr="00CD2120">
        <w:rPr>
          <w:rFonts w:ascii="Arial" w:hAnsi="Arial" w:cs="Arial"/>
          <w:b/>
        </w:rPr>
        <w:t>Wadium</w:t>
      </w:r>
    </w:p>
    <w:p w14:paraId="17EE3E02" w14:textId="77777777" w:rsidR="0078519A" w:rsidRPr="00CD2120" w:rsidRDefault="0078519A" w:rsidP="003B024F">
      <w:pPr>
        <w:spacing w:line="360" w:lineRule="auto"/>
        <w:ind w:left="709" w:right="23"/>
        <w:rPr>
          <w:rFonts w:ascii="Arial" w:hAnsi="Arial" w:cs="Arial"/>
          <w:b/>
        </w:rPr>
      </w:pPr>
      <w:r w:rsidRPr="00CD2120">
        <w:rPr>
          <w:rFonts w:ascii="Arial" w:hAnsi="Arial" w:cs="Arial"/>
          <w:b/>
        </w:rPr>
        <w:t>Wymagana forma:</w:t>
      </w:r>
    </w:p>
    <w:p w14:paraId="29CD9E08" w14:textId="289EB953" w:rsidR="0078519A" w:rsidRPr="00CD2120" w:rsidRDefault="00DC6E39">
      <w:pPr>
        <w:pStyle w:val="Tekstpodstawowy"/>
        <w:numPr>
          <w:ilvl w:val="0"/>
          <w:numId w:val="7"/>
        </w:numPr>
        <w:spacing w:after="0" w:line="360" w:lineRule="auto"/>
        <w:ind w:left="1134" w:right="20"/>
        <w:rPr>
          <w:rFonts w:ascii="Arial" w:hAnsi="Arial" w:cs="Arial"/>
        </w:rPr>
      </w:pPr>
      <w:r w:rsidRPr="00CD2120">
        <w:rPr>
          <w:rFonts w:ascii="Arial" w:hAnsi="Arial" w:cs="Arial"/>
        </w:rPr>
        <w:t>Wniesienie w</w:t>
      </w:r>
      <w:r w:rsidR="0078519A" w:rsidRPr="00CD2120">
        <w:rPr>
          <w:rFonts w:ascii="Arial" w:hAnsi="Arial" w:cs="Arial"/>
        </w:rPr>
        <w:t xml:space="preserve">adium w poręczeniach lub gwarancjach </w:t>
      </w:r>
      <w:r w:rsidRPr="00CD2120">
        <w:rPr>
          <w:rFonts w:ascii="Arial" w:hAnsi="Arial" w:cs="Arial"/>
        </w:rPr>
        <w:t>powinno obejmować przekazanie tego dokumentu w takiej formie</w:t>
      </w:r>
      <w:r w:rsidR="009F01BF" w:rsidRPr="00CD2120">
        <w:rPr>
          <w:rFonts w:ascii="Arial" w:hAnsi="Arial" w:cs="Arial"/>
        </w:rPr>
        <w:t>,</w:t>
      </w:r>
      <w:r w:rsidRPr="00CD2120">
        <w:rPr>
          <w:rFonts w:ascii="Arial" w:hAnsi="Arial" w:cs="Arial"/>
        </w:rPr>
        <w:t xml:space="preserve"> w jakiej został on ustanowiony przez gwaranta, tj. oryginału dokumentu podpisan</w:t>
      </w:r>
      <w:r w:rsidR="009F01BF" w:rsidRPr="00CD2120">
        <w:rPr>
          <w:rFonts w:ascii="Arial" w:hAnsi="Arial" w:cs="Arial"/>
        </w:rPr>
        <w:t>ego</w:t>
      </w:r>
      <w:r w:rsidR="0078519A" w:rsidRPr="00CD2120">
        <w:rPr>
          <w:rFonts w:ascii="Arial" w:hAnsi="Arial" w:cs="Arial"/>
        </w:rPr>
        <w:t xml:space="preserve"> kwalifikowanym podpisem elektronicznym przez </w:t>
      </w:r>
      <w:r w:rsidR="009F01BF" w:rsidRPr="00CD2120">
        <w:rPr>
          <w:rFonts w:ascii="Arial" w:hAnsi="Arial" w:cs="Arial"/>
        </w:rPr>
        <w:t xml:space="preserve">jego </w:t>
      </w:r>
      <w:r w:rsidR="0078519A" w:rsidRPr="00CD2120">
        <w:rPr>
          <w:rFonts w:ascii="Arial" w:hAnsi="Arial" w:cs="Arial"/>
        </w:rPr>
        <w:t xml:space="preserve">wystawcę. </w:t>
      </w:r>
    </w:p>
    <w:p w14:paraId="6857FA44" w14:textId="68EBDE83" w:rsidR="00887365" w:rsidRPr="00CD2120" w:rsidRDefault="0078519A">
      <w:pPr>
        <w:pStyle w:val="Tekstpodstawowy"/>
        <w:numPr>
          <w:ilvl w:val="0"/>
          <w:numId w:val="7"/>
        </w:numPr>
        <w:spacing w:after="0" w:line="360" w:lineRule="auto"/>
        <w:ind w:left="1134" w:right="20"/>
        <w:rPr>
          <w:rFonts w:ascii="Arial" w:hAnsi="Arial" w:cs="Arial"/>
        </w:rPr>
      </w:pPr>
      <w:r w:rsidRPr="00CD2120">
        <w:rPr>
          <w:rFonts w:ascii="Arial" w:hAnsi="Arial" w:cs="Arial"/>
        </w:rPr>
        <w:t xml:space="preserve">Zamawiający zaleca załączenie do oferty dokumentu potwierdzającego wniesienie wadium w pieniądzu na rachunek bankowy </w:t>
      </w:r>
      <w:r w:rsidR="009F01BF" w:rsidRPr="00CD2120">
        <w:rPr>
          <w:rFonts w:ascii="Arial" w:hAnsi="Arial" w:cs="Arial"/>
        </w:rPr>
        <w:t>z</w:t>
      </w:r>
      <w:r w:rsidRPr="00CD2120">
        <w:rPr>
          <w:rFonts w:ascii="Arial" w:hAnsi="Arial" w:cs="Arial"/>
        </w:rPr>
        <w:t>amawiającego. Czynność ta skróci czas badania ofert.</w:t>
      </w:r>
    </w:p>
    <w:p w14:paraId="4B943043" w14:textId="208398B8" w:rsidR="00DC6E39" w:rsidRPr="00CD2120" w:rsidRDefault="00887365">
      <w:pPr>
        <w:numPr>
          <w:ilvl w:val="0"/>
          <w:numId w:val="42"/>
        </w:numPr>
        <w:spacing w:line="360" w:lineRule="auto"/>
        <w:ind w:left="1134" w:right="-108" w:hanging="425"/>
        <w:rPr>
          <w:rFonts w:ascii="Arial" w:hAnsi="Arial" w:cs="Arial"/>
        </w:rPr>
      </w:pPr>
      <w:r w:rsidRPr="00CD2120">
        <w:rPr>
          <w:rFonts w:ascii="Arial" w:hAnsi="Arial" w:cs="Arial"/>
          <w:b/>
        </w:rPr>
        <w:t>Zastrzeżenie tajemnicy przedsiębiorstwa</w:t>
      </w:r>
      <w:r w:rsidRPr="00CD2120">
        <w:rPr>
          <w:rFonts w:ascii="Arial" w:hAnsi="Arial" w:cs="Arial"/>
        </w:rPr>
        <w:t xml:space="preserve"> </w:t>
      </w:r>
      <w:r w:rsidR="009F01BF" w:rsidRPr="00CD2120">
        <w:rPr>
          <w:rFonts w:ascii="Arial" w:hAnsi="Arial" w:cs="Arial"/>
        </w:rPr>
        <w:t>–</w:t>
      </w:r>
      <w:r w:rsidRPr="00CD2120">
        <w:rPr>
          <w:rFonts w:ascii="Arial" w:hAnsi="Arial" w:cs="Arial"/>
        </w:rPr>
        <w:t xml:space="preserve"> w sytuacji, gdy oferta lub inne dokumenty składane w toku postępowania będą zawierały tajemnicę przedsiębiorstwa, wykonawca, wraz z przekazaniem takich informacji, zastrzega, że nie mogą być one udostępniane</w:t>
      </w:r>
      <w:r w:rsidR="00065D2D" w:rsidRPr="00CD2120">
        <w:rPr>
          <w:rFonts w:ascii="Arial" w:hAnsi="Arial" w:cs="Arial"/>
        </w:rPr>
        <w:t>,</w:t>
      </w:r>
      <w:r w:rsidRPr="00CD2120">
        <w:rPr>
          <w:rFonts w:ascii="Arial" w:hAnsi="Arial" w:cs="Arial"/>
        </w:rPr>
        <w:t xml:space="preserve"> oraz wykazuje, że zastrzeżone informacje stanowią tajemnicę przedsiębiorstwa w rozumieniu przepisów ustawy z 16 kwietnia 1993 r. o zwalczaniu nieuczciwej konkurencji</w:t>
      </w:r>
      <w:r w:rsidR="009F01BF" w:rsidRPr="00CD2120">
        <w:rPr>
          <w:rFonts w:ascii="Arial" w:hAnsi="Arial" w:cs="Arial"/>
        </w:rPr>
        <w:t>.</w:t>
      </w:r>
    </w:p>
    <w:p w14:paraId="0E852001" w14:textId="5BEB9B49" w:rsidR="00DE753D" w:rsidRPr="00CD2120" w:rsidRDefault="00DC6E39" w:rsidP="003F6519">
      <w:pPr>
        <w:pStyle w:val="Tekstpodstawowy"/>
        <w:spacing w:after="0" w:line="360" w:lineRule="auto"/>
        <w:ind w:left="1134" w:right="20"/>
        <w:rPr>
          <w:rFonts w:ascii="Arial" w:hAnsi="Arial" w:cs="Arial"/>
          <w:b/>
        </w:rPr>
      </w:pPr>
      <w:r w:rsidRPr="00CD2120">
        <w:rPr>
          <w:rFonts w:ascii="Arial" w:hAnsi="Arial" w:cs="Arial"/>
          <w:b/>
        </w:rPr>
        <w:t>Wymagana forma:</w:t>
      </w:r>
    </w:p>
    <w:p w14:paraId="47CA403E" w14:textId="58DA7FC2" w:rsidR="00DE753D" w:rsidRPr="00CD2120" w:rsidRDefault="00DE753D" w:rsidP="003F6519">
      <w:pPr>
        <w:pStyle w:val="Default"/>
        <w:spacing w:line="360" w:lineRule="auto"/>
        <w:ind w:left="1134"/>
        <w:rPr>
          <w:color w:val="auto"/>
        </w:rPr>
      </w:pPr>
      <w:r w:rsidRPr="00CD2120">
        <w:rPr>
          <w:color w:val="auto"/>
        </w:rPr>
        <w:t xml:space="preserve">Jeżeli dokumenty elektroniczne, przekazywane przy użyciu środków komunikacji elektronicznej, zawierają informacje stanowiące tajemnicę </w:t>
      </w:r>
      <w:r w:rsidRPr="00CD2120">
        <w:rPr>
          <w:color w:val="auto"/>
        </w:rPr>
        <w:lastRenderedPageBreak/>
        <w:t>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CD2120">
        <w:rPr>
          <w:color w:val="auto"/>
        </w:rPr>
        <w:t>.</w:t>
      </w:r>
      <w:r w:rsidRPr="00CD2120">
        <w:rPr>
          <w:color w:val="auto"/>
        </w:rPr>
        <w:t xml:space="preserve"> </w:t>
      </w:r>
    </w:p>
    <w:p w14:paraId="0642CBB1" w14:textId="4ADB970C" w:rsidR="0098118F" w:rsidRPr="00CD2120" w:rsidRDefault="00FC2FEE">
      <w:pPr>
        <w:numPr>
          <w:ilvl w:val="0"/>
          <w:numId w:val="42"/>
        </w:numPr>
        <w:spacing w:line="360" w:lineRule="auto"/>
        <w:ind w:left="1134" w:right="20" w:hanging="425"/>
        <w:rPr>
          <w:rFonts w:ascii="Arial" w:hAnsi="Arial" w:cs="Arial"/>
          <w:b/>
        </w:rPr>
      </w:pPr>
      <w:r w:rsidRPr="00CD2120">
        <w:rPr>
          <w:rFonts w:ascii="Arial" w:hAnsi="Arial" w:cs="Arial"/>
          <w:b/>
        </w:rPr>
        <w:t>Oświadczenie</w:t>
      </w:r>
      <w:r w:rsidR="00D7654C" w:rsidRPr="00CD2120">
        <w:rPr>
          <w:rFonts w:ascii="Arial" w:hAnsi="Arial" w:cs="Arial"/>
          <w:b/>
        </w:rPr>
        <w:t xml:space="preserve"> RODO</w:t>
      </w:r>
      <w:r w:rsidR="00870511" w:rsidRPr="00CD2120">
        <w:rPr>
          <w:rFonts w:ascii="Arial" w:hAnsi="Arial" w:cs="Arial"/>
          <w:b/>
        </w:rPr>
        <w:t xml:space="preserve"> - </w:t>
      </w:r>
      <w:r w:rsidR="0078519A" w:rsidRPr="00CD2120">
        <w:rPr>
          <w:rFonts w:ascii="Arial" w:hAnsi="Arial" w:cs="Arial"/>
          <w:b/>
        </w:rPr>
        <w:t xml:space="preserve">załącznik nr </w:t>
      </w:r>
      <w:r w:rsidR="00786C9C" w:rsidRPr="00CD2120">
        <w:rPr>
          <w:rFonts w:ascii="Arial" w:hAnsi="Arial" w:cs="Arial"/>
          <w:b/>
        </w:rPr>
        <w:t>4</w:t>
      </w:r>
      <w:r w:rsidRPr="00CD2120">
        <w:rPr>
          <w:rFonts w:ascii="Arial" w:hAnsi="Arial" w:cs="Arial"/>
          <w:b/>
        </w:rPr>
        <w:t>.1</w:t>
      </w:r>
      <w:r w:rsidR="0078519A" w:rsidRPr="00CD2120">
        <w:rPr>
          <w:rFonts w:ascii="Arial" w:hAnsi="Arial" w:cs="Arial"/>
          <w:b/>
        </w:rPr>
        <w:t xml:space="preserve"> do SWZ </w:t>
      </w:r>
      <w:r w:rsidR="009F01BF" w:rsidRPr="00CD2120">
        <w:rPr>
          <w:rFonts w:ascii="Arial" w:hAnsi="Arial" w:cs="Arial"/>
          <w:b/>
        </w:rPr>
        <w:t xml:space="preserve">– </w:t>
      </w:r>
      <w:r w:rsidR="009F01BF" w:rsidRPr="00CD2120">
        <w:rPr>
          <w:rFonts w:ascii="Arial" w:hAnsi="Arial" w:cs="Arial"/>
          <w:bCs/>
        </w:rPr>
        <w:t>w</w:t>
      </w:r>
      <w:r w:rsidR="009F01BF" w:rsidRPr="00CD2120">
        <w:rPr>
          <w:rFonts w:ascii="Arial" w:hAnsi="Arial" w:cs="Arial"/>
          <w:b/>
        </w:rPr>
        <w:t xml:space="preserve"> </w:t>
      </w:r>
      <w:r w:rsidR="0078519A" w:rsidRPr="00CD2120">
        <w:rPr>
          <w:rFonts w:ascii="Arial" w:hAnsi="Arial" w:cs="Arial"/>
        </w:rPr>
        <w:t>tym dokumencie wykonawca składa oświadczenie w zakresie</w:t>
      </w:r>
      <w:r w:rsidR="004835A1" w:rsidRPr="00CD2120">
        <w:rPr>
          <w:rFonts w:ascii="Arial" w:hAnsi="Arial" w:cs="Arial"/>
        </w:rPr>
        <w:t>:</w:t>
      </w:r>
      <w:r w:rsidR="0078519A" w:rsidRPr="00CD2120">
        <w:rPr>
          <w:rFonts w:ascii="Arial" w:hAnsi="Arial" w:cs="Arial"/>
        </w:rPr>
        <w:t xml:space="preserve"> spełnienia wymogów RODO</w:t>
      </w:r>
      <w:r w:rsidR="009F01BF" w:rsidRPr="00CD2120">
        <w:rPr>
          <w:rFonts w:ascii="Arial" w:hAnsi="Arial" w:cs="Arial"/>
        </w:rPr>
        <w:t xml:space="preserve"> i</w:t>
      </w:r>
      <w:r w:rsidR="00887365" w:rsidRPr="00CD2120">
        <w:rPr>
          <w:rFonts w:ascii="Arial" w:hAnsi="Arial" w:cs="Arial"/>
        </w:rPr>
        <w:t xml:space="preserve"> podwykonawców</w:t>
      </w:r>
      <w:r w:rsidR="0098118F" w:rsidRPr="00CD2120">
        <w:rPr>
          <w:rFonts w:ascii="Arial" w:hAnsi="Arial" w:cs="Arial"/>
        </w:rPr>
        <w:t>.</w:t>
      </w:r>
      <w:r w:rsidR="00887365" w:rsidRPr="00CD2120">
        <w:rPr>
          <w:rFonts w:ascii="Arial" w:hAnsi="Arial" w:cs="Arial"/>
        </w:rPr>
        <w:t xml:space="preserve"> </w:t>
      </w:r>
    </w:p>
    <w:p w14:paraId="55B89045" w14:textId="6CEAC98B" w:rsidR="00AB7DAF" w:rsidRPr="00CD2120" w:rsidRDefault="00AB7DAF" w:rsidP="003F6519">
      <w:pPr>
        <w:pStyle w:val="Tekstpodstawowy"/>
        <w:spacing w:after="0" w:line="360" w:lineRule="auto"/>
        <w:ind w:left="1134" w:right="20"/>
        <w:rPr>
          <w:rFonts w:ascii="Arial" w:hAnsi="Arial" w:cs="Arial"/>
          <w:b/>
        </w:rPr>
      </w:pPr>
      <w:r w:rsidRPr="00CD2120">
        <w:rPr>
          <w:rFonts w:ascii="Arial" w:hAnsi="Arial" w:cs="Arial"/>
          <w:b/>
        </w:rPr>
        <w:t>Wymagana forma:</w:t>
      </w:r>
    </w:p>
    <w:p w14:paraId="390FABE3" w14:textId="7377F09B" w:rsidR="00154CE3" w:rsidRPr="00CD2120" w:rsidRDefault="00AB7DAF" w:rsidP="003F6519">
      <w:pPr>
        <w:pStyle w:val="Tekstpodstawowy"/>
        <w:spacing w:after="0" w:line="360" w:lineRule="auto"/>
        <w:ind w:left="1134" w:right="20"/>
        <w:rPr>
          <w:rFonts w:ascii="Arial" w:hAnsi="Arial" w:cs="Arial"/>
        </w:rPr>
      </w:pPr>
      <w:r w:rsidRPr="00CD2120">
        <w:rPr>
          <w:rFonts w:ascii="Arial" w:hAnsi="Arial" w:cs="Arial"/>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37FCC6E" w14:textId="336F1778" w:rsidR="00154CE3" w:rsidRPr="00CD2120" w:rsidRDefault="00154CE3">
      <w:pPr>
        <w:numPr>
          <w:ilvl w:val="0"/>
          <w:numId w:val="42"/>
        </w:numPr>
        <w:autoSpaceDE w:val="0"/>
        <w:autoSpaceDN w:val="0"/>
        <w:spacing w:line="360" w:lineRule="auto"/>
        <w:ind w:left="1134" w:hanging="425"/>
        <w:rPr>
          <w:rFonts w:ascii="Arial" w:hAnsi="Arial" w:cs="Arial"/>
          <w:b/>
        </w:rPr>
      </w:pPr>
      <w:r w:rsidRPr="00CD2120">
        <w:rPr>
          <w:rFonts w:ascii="Arial" w:hAnsi="Arial" w:cs="Arial"/>
          <w:b/>
          <w:bCs/>
        </w:rPr>
        <w:t>Oferta wraz z załącznikami składana jest pod rygorem nieważności w formie elektronicznej przy użyciu kwalifikowanego podpisu elektronicznego lub w postaci elektronicznej opatrzonej podpisem zaufanym lub podpisem osobistym</w:t>
      </w:r>
      <w:r w:rsidRPr="00CD2120">
        <w:rPr>
          <w:rFonts w:ascii="Arial" w:hAnsi="Arial" w:cs="Arial"/>
        </w:rPr>
        <w:t xml:space="preserve">. </w:t>
      </w:r>
    </w:p>
    <w:p w14:paraId="725E88EE" w14:textId="77777777" w:rsidR="009F01BF" w:rsidRPr="00CD2120" w:rsidRDefault="009F01BF">
      <w:pPr>
        <w:numPr>
          <w:ilvl w:val="0"/>
          <w:numId w:val="11"/>
        </w:numPr>
        <w:shd w:val="clear" w:color="auto" w:fill="B8CCE4" w:themeFill="accent1" w:themeFillTint="66"/>
        <w:spacing w:before="240"/>
        <w:rPr>
          <w:rFonts w:ascii="Arial" w:hAnsi="Arial" w:cs="Arial"/>
          <w:b/>
          <w:sz w:val="28"/>
          <w:szCs w:val="28"/>
        </w:rPr>
      </w:pPr>
      <w:r w:rsidRPr="00CD2120">
        <w:rPr>
          <w:rFonts w:ascii="Arial" w:hAnsi="Arial" w:cs="Arial"/>
          <w:b/>
          <w:sz w:val="28"/>
          <w:szCs w:val="28"/>
        </w:rPr>
        <w:t xml:space="preserve">DOKUMENTY SKŁADANE NA WEZWANIE </w:t>
      </w:r>
    </w:p>
    <w:p w14:paraId="1335D38F" w14:textId="77777777" w:rsidR="008218EC" w:rsidRPr="00CD2120" w:rsidRDefault="008218EC" w:rsidP="00052E37">
      <w:pPr>
        <w:pStyle w:val="Tekstpodstawowy"/>
        <w:spacing w:after="0"/>
        <w:ind w:right="20"/>
        <w:rPr>
          <w:rFonts w:ascii="Arial" w:hAnsi="Arial" w:cs="Arial"/>
        </w:rPr>
      </w:pPr>
    </w:p>
    <w:p w14:paraId="1A81BFAE" w14:textId="2D9D4CA0" w:rsidR="008218EC" w:rsidRPr="00CD2120" w:rsidRDefault="008218EC">
      <w:pPr>
        <w:pStyle w:val="Tekstpodstawowy"/>
        <w:numPr>
          <w:ilvl w:val="1"/>
          <w:numId w:val="43"/>
        </w:numPr>
        <w:spacing w:after="0" w:line="360" w:lineRule="auto"/>
        <w:ind w:left="1134" w:right="20"/>
        <w:rPr>
          <w:rFonts w:ascii="Arial" w:hAnsi="Arial" w:cs="Arial"/>
        </w:rPr>
      </w:pPr>
      <w:r w:rsidRPr="00CD2120">
        <w:rPr>
          <w:rFonts w:ascii="Arial" w:hAnsi="Arial" w:cs="Arial"/>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38D16704" w14:textId="399F5EEB" w:rsidR="000B4CE0" w:rsidRPr="00CD2120" w:rsidRDefault="008218EC">
      <w:pPr>
        <w:pStyle w:val="Akapitzlist"/>
        <w:numPr>
          <w:ilvl w:val="2"/>
          <w:numId w:val="35"/>
        </w:numPr>
        <w:spacing w:after="200" w:line="360" w:lineRule="auto"/>
        <w:ind w:left="1418"/>
        <w:contextualSpacing/>
        <w:rPr>
          <w:rFonts w:ascii="Arial" w:hAnsi="Arial" w:cs="Arial"/>
        </w:rPr>
      </w:pPr>
      <w:r w:rsidRPr="00CD2120">
        <w:rPr>
          <w:rFonts w:ascii="Arial" w:hAnsi="Arial" w:cs="Arial"/>
        </w:rPr>
        <w:t xml:space="preserve">W celu potwierdzenia braku podstaw wykluczenia </w:t>
      </w:r>
      <w:r w:rsidR="00044F93" w:rsidRPr="00CD2120">
        <w:rPr>
          <w:rFonts w:ascii="Arial" w:hAnsi="Arial" w:cs="Arial"/>
        </w:rPr>
        <w:t xml:space="preserve">z udziału w postępowaniu oraz spełnienia warunków udziału w postepowaniu: </w:t>
      </w:r>
    </w:p>
    <w:p w14:paraId="09C8DBC0" w14:textId="712D4D7A" w:rsidR="008218EC" w:rsidRPr="00CD2120" w:rsidRDefault="008218EC">
      <w:pPr>
        <w:pStyle w:val="Akapitzlist"/>
        <w:numPr>
          <w:ilvl w:val="0"/>
          <w:numId w:val="44"/>
        </w:numPr>
        <w:spacing w:after="200" w:line="360" w:lineRule="auto"/>
        <w:ind w:left="1843"/>
        <w:contextualSpacing/>
        <w:rPr>
          <w:rFonts w:ascii="Arial" w:hAnsi="Arial" w:cs="Arial"/>
        </w:rPr>
      </w:pPr>
      <w:r w:rsidRPr="00CD2120">
        <w:rPr>
          <w:rFonts w:ascii="Arial" w:hAnsi="Arial" w:cs="Arial"/>
        </w:rPr>
        <w:t xml:space="preserve">Zamawiający </w:t>
      </w:r>
      <w:r w:rsidR="00676B4E" w:rsidRPr="00CD2120">
        <w:rPr>
          <w:rFonts w:ascii="Arial" w:hAnsi="Arial" w:cs="Arial"/>
        </w:rPr>
        <w:t>ż</w:t>
      </w:r>
      <w:r w:rsidR="006E5D06" w:rsidRPr="00CD2120">
        <w:rPr>
          <w:rFonts w:ascii="Arial" w:hAnsi="Arial" w:cs="Arial"/>
        </w:rPr>
        <w:t>ąda</w:t>
      </w:r>
      <w:r w:rsidRPr="00CD2120">
        <w:rPr>
          <w:rFonts w:ascii="Arial" w:hAnsi="Arial" w:cs="Arial"/>
        </w:rPr>
        <w:t xml:space="preserve"> podmiotowych środków dowodowych </w:t>
      </w:r>
      <w:r w:rsidR="006E5D06" w:rsidRPr="00CD2120">
        <w:rPr>
          <w:rFonts w:ascii="Arial" w:hAnsi="Arial" w:cs="Arial"/>
        </w:rPr>
        <w:t>w formie</w:t>
      </w:r>
      <w:r w:rsidRPr="00CD2120">
        <w:rPr>
          <w:rFonts w:ascii="Arial" w:hAnsi="Arial" w:cs="Arial"/>
        </w:rPr>
        <w:t xml:space="preserve"> oświadczenia Wykonawcy o aktualności informacji zawartych w oświadczeniu, o którym mowa w art. 125 ust. 1 Pzp w zakresie podstaw </w:t>
      </w:r>
      <w:r w:rsidR="00E767CB" w:rsidRPr="00CD2120">
        <w:rPr>
          <w:rFonts w:ascii="Arial" w:hAnsi="Arial" w:cs="Arial"/>
        </w:rPr>
        <w:t xml:space="preserve">do </w:t>
      </w:r>
      <w:r w:rsidRPr="00CD2120">
        <w:rPr>
          <w:rFonts w:ascii="Arial" w:hAnsi="Arial" w:cs="Arial"/>
        </w:rPr>
        <w:t>wykluczenia z postępowania wskazanych przez Zamawiającego w Rozdziale</w:t>
      </w:r>
      <w:r w:rsidR="000B4CE0" w:rsidRPr="00CD2120">
        <w:rPr>
          <w:rFonts w:ascii="Arial" w:hAnsi="Arial" w:cs="Arial"/>
        </w:rPr>
        <w:t xml:space="preserve"> II podr. 8</w:t>
      </w:r>
      <w:r w:rsidRPr="00CD2120">
        <w:rPr>
          <w:rFonts w:ascii="Arial" w:hAnsi="Arial" w:cs="Arial"/>
        </w:rPr>
        <w:t xml:space="preserve"> </w:t>
      </w:r>
      <w:r w:rsidR="000B4CE0" w:rsidRPr="00CD2120">
        <w:rPr>
          <w:rFonts w:ascii="Arial" w:hAnsi="Arial" w:cs="Arial"/>
        </w:rPr>
        <w:t>niniejszej SWZ</w:t>
      </w:r>
      <w:r w:rsidR="00044F93" w:rsidRPr="00CD2120">
        <w:rPr>
          <w:rFonts w:ascii="Arial" w:hAnsi="Arial" w:cs="Arial"/>
        </w:rPr>
        <w:t xml:space="preserve"> oraz </w:t>
      </w:r>
      <w:r w:rsidR="00E767CB" w:rsidRPr="00CD2120">
        <w:rPr>
          <w:rFonts w:ascii="Arial" w:hAnsi="Arial" w:cs="Arial"/>
        </w:rPr>
        <w:lastRenderedPageBreak/>
        <w:t xml:space="preserve">oświadczenia o </w:t>
      </w:r>
      <w:r w:rsidR="00044F93" w:rsidRPr="00CD2120">
        <w:rPr>
          <w:rFonts w:ascii="Arial" w:hAnsi="Arial" w:cs="Arial"/>
        </w:rPr>
        <w:t>spełnieni</w:t>
      </w:r>
      <w:r w:rsidR="00E767CB" w:rsidRPr="00CD2120">
        <w:rPr>
          <w:rFonts w:ascii="Arial" w:hAnsi="Arial" w:cs="Arial"/>
        </w:rPr>
        <w:t>u</w:t>
      </w:r>
      <w:r w:rsidR="00044F93" w:rsidRPr="00CD2120">
        <w:rPr>
          <w:rFonts w:ascii="Arial" w:hAnsi="Arial" w:cs="Arial"/>
        </w:rPr>
        <w:t xml:space="preserve"> warunków udziału w postępowaniu wskazanych przez Zamawiającego w Rozdziale </w:t>
      </w:r>
      <w:r w:rsidR="00044F93" w:rsidRPr="00CD2120">
        <w:rPr>
          <w:rFonts w:ascii="Arial" w:hAnsi="Arial" w:cs="Arial"/>
          <w:bCs/>
        </w:rPr>
        <w:t>II podr. 7 pkt 2 ppkt 1-4</w:t>
      </w:r>
      <w:r w:rsidR="00044F93" w:rsidRPr="00CD2120">
        <w:rPr>
          <w:rFonts w:ascii="Cambria" w:hAnsi="Cambria"/>
          <w:bCs/>
        </w:rPr>
        <w:t xml:space="preserve"> </w:t>
      </w:r>
      <w:r w:rsidR="00044F93" w:rsidRPr="00CD2120">
        <w:rPr>
          <w:rFonts w:ascii="Arial" w:hAnsi="Arial" w:cs="Arial"/>
        </w:rPr>
        <w:t xml:space="preserve"> SWZ</w:t>
      </w:r>
      <w:r w:rsidR="003A19C3" w:rsidRPr="00CD2120">
        <w:rPr>
          <w:rFonts w:ascii="Arial" w:hAnsi="Arial" w:cs="Arial"/>
        </w:rPr>
        <w:t xml:space="preserve"> -</w:t>
      </w:r>
      <w:r w:rsidR="00842DE7" w:rsidRPr="00CD2120">
        <w:rPr>
          <w:rFonts w:ascii="Arial" w:hAnsi="Arial" w:cs="Arial"/>
        </w:rPr>
        <w:t xml:space="preserve"> </w:t>
      </w:r>
      <w:r w:rsidR="003A19C3" w:rsidRPr="00CD2120">
        <w:rPr>
          <w:rFonts w:ascii="Arial" w:hAnsi="Arial" w:cs="Arial"/>
        </w:rPr>
        <w:t xml:space="preserve">na </w:t>
      </w:r>
      <w:r w:rsidR="00842DE7" w:rsidRPr="00CD2120">
        <w:rPr>
          <w:rFonts w:ascii="Arial" w:hAnsi="Arial" w:cs="Arial"/>
          <w:b/>
          <w:bCs/>
        </w:rPr>
        <w:t>załącznik</w:t>
      </w:r>
      <w:r w:rsidR="003A19C3" w:rsidRPr="00CD2120">
        <w:rPr>
          <w:rFonts w:ascii="Arial" w:hAnsi="Arial" w:cs="Arial"/>
          <w:b/>
          <w:bCs/>
        </w:rPr>
        <w:t>u</w:t>
      </w:r>
      <w:r w:rsidR="00842DE7" w:rsidRPr="00CD2120">
        <w:rPr>
          <w:rFonts w:ascii="Arial" w:hAnsi="Arial" w:cs="Arial"/>
          <w:b/>
          <w:bCs/>
        </w:rPr>
        <w:t xml:space="preserve"> </w:t>
      </w:r>
      <w:r w:rsidR="00E767CB" w:rsidRPr="00CD2120">
        <w:rPr>
          <w:rFonts w:ascii="Arial" w:hAnsi="Arial" w:cs="Arial"/>
          <w:b/>
          <w:bCs/>
        </w:rPr>
        <w:t xml:space="preserve">nr </w:t>
      </w:r>
      <w:r w:rsidR="00786C9C" w:rsidRPr="00CD2120">
        <w:rPr>
          <w:rFonts w:ascii="Arial" w:hAnsi="Arial" w:cs="Arial"/>
          <w:b/>
          <w:bCs/>
        </w:rPr>
        <w:t>6</w:t>
      </w:r>
      <w:r w:rsidR="00842DE7" w:rsidRPr="00CD2120">
        <w:rPr>
          <w:rFonts w:ascii="Arial" w:hAnsi="Arial" w:cs="Arial"/>
          <w:b/>
          <w:bCs/>
        </w:rPr>
        <w:t xml:space="preserve"> do SWZ</w:t>
      </w:r>
      <w:r w:rsidRPr="00CD2120">
        <w:rPr>
          <w:rFonts w:ascii="Arial" w:hAnsi="Arial" w:cs="Arial"/>
        </w:rPr>
        <w:t xml:space="preserve">. </w:t>
      </w:r>
    </w:p>
    <w:p w14:paraId="79A2FFE8" w14:textId="48835893" w:rsidR="008218EC" w:rsidRPr="00CD2120" w:rsidRDefault="008218EC">
      <w:pPr>
        <w:pStyle w:val="Akapitzlist"/>
        <w:numPr>
          <w:ilvl w:val="0"/>
          <w:numId w:val="44"/>
        </w:numPr>
        <w:spacing w:after="200" w:line="360" w:lineRule="auto"/>
        <w:ind w:left="1843"/>
        <w:contextualSpacing/>
        <w:rPr>
          <w:rFonts w:ascii="Arial" w:hAnsi="Arial" w:cs="Arial"/>
        </w:rPr>
      </w:pPr>
      <w:r w:rsidRPr="00CD2120">
        <w:rPr>
          <w:rFonts w:ascii="Arial" w:hAnsi="Arial" w:cs="Arial"/>
        </w:rPr>
        <w:t xml:space="preserve">W przypadku wspólnego ubiegania się o udzielenie zamówienia przez Wykonawców, oświadczenie, o którym mowa w ppkt </w:t>
      </w:r>
      <w:r w:rsidR="00E54AF1" w:rsidRPr="00CD2120">
        <w:rPr>
          <w:rFonts w:ascii="Arial" w:hAnsi="Arial" w:cs="Arial"/>
        </w:rPr>
        <w:t>a</w:t>
      </w:r>
      <w:r w:rsidRPr="00CD2120">
        <w:rPr>
          <w:rFonts w:ascii="Arial" w:hAnsi="Arial" w:cs="Arial"/>
        </w:rPr>
        <w:t>) składa każdy z Wykonawców.</w:t>
      </w:r>
    </w:p>
    <w:p w14:paraId="6FA925A2" w14:textId="05E11E8B" w:rsidR="003211A1" w:rsidRPr="00CD2120" w:rsidRDefault="003211A1" w:rsidP="00A638A2">
      <w:pPr>
        <w:spacing w:line="360" w:lineRule="auto"/>
        <w:ind w:left="567"/>
        <w:rPr>
          <w:rFonts w:ascii="Arial" w:eastAsia="LiberationSerif" w:hAnsi="Arial" w:cs="Arial"/>
        </w:rPr>
      </w:pPr>
      <w:r w:rsidRPr="00CD2120">
        <w:rPr>
          <w:rFonts w:ascii="Arial" w:eastAsia="LiberationSerif" w:hAnsi="Arial" w:cs="Arial"/>
        </w:rPr>
        <w:t xml:space="preserve">UWAGA: </w:t>
      </w:r>
    </w:p>
    <w:p w14:paraId="68CF8A4B" w14:textId="77777777" w:rsidR="00503612" w:rsidRPr="00CD2120" w:rsidRDefault="00503612">
      <w:pPr>
        <w:numPr>
          <w:ilvl w:val="0"/>
          <w:numId w:val="36"/>
        </w:numPr>
        <w:autoSpaceDE w:val="0"/>
        <w:autoSpaceDN w:val="0"/>
        <w:spacing w:line="360" w:lineRule="auto"/>
        <w:ind w:left="992" w:hanging="357"/>
        <w:rPr>
          <w:rFonts w:ascii="Arial" w:hAnsi="Arial" w:cs="Arial"/>
        </w:rPr>
      </w:pPr>
      <w:r w:rsidRPr="00CD2120">
        <w:rPr>
          <w:rFonts w:ascii="Arial" w:hAnsi="Arial"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CD2120" w:rsidRDefault="00503612">
      <w:pPr>
        <w:numPr>
          <w:ilvl w:val="0"/>
          <w:numId w:val="36"/>
        </w:numPr>
        <w:autoSpaceDE w:val="0"/>
        <w:autoSpaceDN w:val="0"/>
        <w:spacing w:line="360" w:lineRule="auto"/>
        <w:ind w:left="992" w:hanging="357"/>
        <w:rPr>
          <w:rFonts w:ascii="Arial" w:hAnsi="Arial" w:cs="Arial"/>
        </w:rPr>
      </w:pPr>
      <w:r w:rsidRPr="00CD2120">
        <w:rPr>
          <w:rFonts w:ascii="Arial" w:hAnsi="Arial" w:cs="Arial"/>
        </w:rPr>
        <w:t>Wykonawca składa podmiotowe środki dowodowe aktualne na dzień ich złożenia.</w:t>
      </w:r>
    </w:p>
    <w:p w14:paraId="6ED81C77" w14:textId="77777777" w:rsidR="003A24FE" w:rsidRPr="00CD2120" w:rsidRDefault="003A24FE" w:rsidP="00052E37">
      <w:pPr>
        <w:rPr>
          <w:rFonts w:ascii="Arial" w:hAnsi="Arial" w:cs="Arial"/>
          <w:lang w:val="x-none"/>
        </w:rPr>
      </w:pPr>
    </w:p>
    <w:p w14:paraId="1D19FFAA" w14:textId="27BAEBE9" w:rsidR="009E73E2" w:rsidRPr="00CD2120" w:rsidRDefault="00587F52">
      <w:pPr>
        <w:pStyle w:val="Akapitzlist"/>
        <w:numPr>
          <w:ilvl w:val="0"/>
          <w:numId w:val="60"/>
        </w:numPr>
        <w:shd w:val="clear" w:color="auto" w:fill="B2A1C7" w:themeFill="accent4" w:themeFillTint="99"/>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Wymagania dotyczące wadium</w:t>
      </w:r>
    </w:p>
    <w:p w14:paraId="709BDE45" w14:textId="77777777" w:rsidR="002E2CD2" w:rsidRPr="00CD2120" w:rsidRDefault="002E2CD2" w:rsidP="002E2CD2">
      <w:pPr>
        <w:autoSpaceDE w:val="0"/>
        <w:autoSpaceDN w:val="0"/>
        <w:spacing w:before="120" w:after="120" w:line="276" w:lineRule="auto"/>
        <w:rPr>
          <w:rFonts w:ascii="Arial" w:hAnsi="Arial" w:cs="Arial"/>
          <w:bCs/>
        </w:rPr>
      </w:pPr>
    </w:p>
    <w:p w14:paraId="4025DCBB" w14:textId="3B8A13BC" w:rsidR="00587F52" w:rsidRPr="00CD2120" w:rsidRDefault="002E2CD2">
      <w:pPr>
        <w:numPr>
          <w:ilvl w:val="0"/>
          <w:numId w:val="10"/>
        </w:numPr>
        <w:autoSpaceDE w:val="0"/>
        <w:autoSpaceDN w:val="0"/>
        <w:spacing w:line="360" w:lineRule="auto"/>
        <w:ind w:left="709" w:hanging="357"/>
        <w:rPr>
          <w:rFonts w:ascii="Arial" w:hAnsi="Arial" w:cs="Arial"/>
          <w:bCs/>
        </w:rPr>
      </w:pPr>
      <w:r w:rsidRPr="00CD2120">
        <w:rPr>
          <w:rFonts w:ascii="Arial" w:hAnsi="Arial" w:cs="Arial"/>
        </w:rPr>
        <w:t>W</w:t>
      </w:r>
      <w:r w:rsidR="00796BA3" w:rsidRPr="00CD2120">
        <w:rPr>
          <w:rFonts w:ascii="Arial" w:hAnsi="Arial" w:cs="Arial"/>
        </w:rPr>
        <w:t>ykonawca przystępujący do postępowania jest zobowiązany, przed upływem terminu składania ofert wnieść wadium</w:t>
      </w:r>
      <w:r w:rsidR="00A24BFC" w:rsidRPr="00CD2120">
        <w:rPr>
          <w:rFonts w:ascii="Arial" w:hAnsi="Arial" w:cs="Arial"/>
        </w:rPr>
        <w:t xml:space="preserve"> w kwocie </w:t>
      </w:r>
      <w:r w:rsidR="006E0480" w:rsidRPr="00CD2120">
        <w:rPr>
          <w:rFonts w:ascii="Arial" w:hAnsi="Arial" w:cs="Arial"/>
        </w:rPr>
        <w:t>5</w:t>
      </w:r>
      <w:r w:rsidR="0087606B" w:rsidRPr="00CD2120">
        <w:rPr>
          <w:rFonts w:ascii="Arial" w:hAnsi="Arial" w:cs="Arial"/>
        </w:rPr>
        <w:t xml:space="preserve"> </w:t>
      </w:r>
      <w:r w:rsidR="002F330D" w:rsidRPr="00CD2120">
        <w:rPr>
          <w:rFonts w:ascii="Arial" w:hAnsi="Arial" w:cs="Arial"/>
        </w:rPr>
        <w:t>0</w:t>
      </w:r>
      <w:r w:rsidR="00A24BFC" w:rsidRPr="00CD2120">
        <w:rPr>
          <w:rFonts w:ascii="Arial" w:hAnsi="Arial" w:cs="Arial"/>
        </w:rPr>
        <w:t xml:space="preserve">00,00 zł (słownie: </w:t>
      </w:r>
      <w:r w:rsidR="006E0480" w:rsidRPr="00CD2120">
        <w:rPr>
          <w:rFonts w:ascii="Arial" w:hAnsi="Arial" w:cs="Arial"/>
        </w:rPr>
        <w:t>pięć</w:t>
      </w:r>
      <w:r w:rsidR="002F330D" w:rsidRPr="00CD2120">
        <w:rPr>
          <w:rFonts w:ascii="Arial" w:hAnsi="Arial" w:cs="Arial"/>
        </w:rPr>
        <w:t xml:space="preserve"> tysi</w:t>
      </w:r>
      <w:r w:rsidR="006E0480" w:rsidRPr="00CD2120">
        <w:rPr>
          <w:rFonts w:ascii="Arial" w:hAnsi="Arial" w:cs="Arial"/>
        </w:rPr>
        <w:t>ęcy</w:t>
      </w:r>
      <w:r w:rsidR="00D328A6" w:rsidRPr="00CD2120">
        <w:rPr>
          <w:rFonts w:ascii="Arial" w:hAnsi="Arial" w:cs="Arial"/>
        </w:rPr>
        <w:t xml:space="preserve"> złotych</w:t>
      </w:r>
      <w:r w:rsidR="00A24BFC" w:rsidRPr="00CD2120">
        <w:rPr>
          <w:rFonts w:ascii="Arial" w:hAnsi="Arial" w:cs="Arial"/>
        </w:rPr>
        <w:t xml:space="preserve">). </w:t>
      </w:r>
      <w:r w:rsidR="00796BA3" w:rsidRPr="00CD2120">
        <w:rPr>
          <w:rFonts w:ascii="Arial" w:hAnsi="Arial" w:cs="Arial"/>
        </w:rPr>
        <w:t xml:space="preserve"> </w:t>
      </w:r>
    </w:p>
    <w:p w14:paraId="00F0CF7A" w14:textId="0CADE4AC" w:rsidR="00587F52" w:rsidRPr="00CD2120" w:rsidRDefault="00587F52">
      <w:pPr>
        <w:numPr>
          <w:ilvl w:val="0"/>
          <w:numId w:val="10"/>
        </w:numPr>
        <w:autoSpaceDE w:val="0"/>
        <w:autoSpaceDN w:val="0"/>
        <w:spacing w:line="360" w:lineRule="auto"/>
        <w:ind w:left="709" w:hanging="357"/>
        <w:rPr>
          <w:rFonts w:ascii="Arial" w:hAnsi="Arial" w:cs="Arial"/>
          <w:b/>
        </w:rPr>
      </w:pPr>
      <w:r w:rsidRPr="00CD2120">
        <w:rPr>
          <w:rFonts w:ascii="Arial" w:hAnsi="Arial" w:cs="Arial"/>
        </w:rPr>
        <w:t xml:space="preserve">Wadium musi obejmować </w:t>
      </w:r>
      <w:r w:rsidR="00796BA3" w:rsidRPr="00CD2120">
        <w:rPr>
          <w:rFonts w:ascii="Arial" w:hAnsi="Arial" w:cs="Arial"/>
        </w:rPr>
        <w:t xml:space="preserve">pełen </w:t>
      </w:r>
      <w:r w:rsidRPr="00CD2120">
        <w:rPr>
          <w:rFonts w:ascii="Arial" w:hAnsi="Arial" w:cs="Arial"/>
        </w:rPr>
        <w:t xml:space="preserve">okres związania ofertą tj. </w:t>
      </w:r>
      <w:r w:rsidR="00B142B3" w:rsidRPr="00CD2120">
        <w:rPr>
          <w:rFonts w:ascii="Arial" w:hAnsi="Arial" w:cs="Arial"/>
        </w:rPr>
        <w:t>do dni</w:t>
      </w:r>
      <w:r w:rsidR="00DC09B6" w:rsidRPr="00CD2120">
        <w:rPr>
          <w:rFonts w:ascii="Arial" w:hAnsi="Arial" w:cs="Arial"/>
        </w:rPr>
        <w:t xml:space="preserve"> </w:t>
      </w:r>
      <w:r w:rsidR="0036327F">
        <w:rPr>
          <w:rFonts w:ascii="Arial" w:hAnsi="Arial" w:cs="Arial"/>
          <w:b/>
          <w:bCs/>
        </w:rPr>
        <w:t>28.06</w:t>
      </w:r>
      <w:r w:rsidR="008C3B1C" w:rsidRPr="00CD2120">
        <w:rPr>
          <w:rFonts w:ascii="Arial" w:hAnsi="Arial" w:cs="Arial"/>
          <w:b/>
          <w:bCs/>
        </w:rPr>
        <w:t>.</w:t>
      </w:r>
      <w:r w:rsidR="006246B0" w:rsidRPr="00CD2120">
        <w:rPr>
          <w:rFonts w:ascii="Arial" w:hAnsi="Arial" w:cs="Arial"/>
          <w:b/>
          <w:bCs/>
        </w:rPr>
        <w:t>202</w:t>
      </w:r>
      <w:r w:rsidR="00761B51" w:rsidRPr="00CD2120">
        <w:rPr>
          <w:rFonts w:ascii="Arial" w:hAnsi="Arial" w:cs="Arial"/>
          <w:b/>
          <w:bCs/>
        </w:rPr>
        <w:t>3</w:t>
      </w:r>
      <w:r w:rsidR="006246B0" w:rsidRPr="00CD2120">
        <w:rPr>
          <w:rFonts w:ascii="Arial" w:hAnsi="Arial" w:cs="Arial"/>
          <w:b/>
          <w:bCs/>
        </w:rPr>
        <w:t>r.</w:t>
      </w:r>
      <w:r w:rsidR="00130EBE" w:rsidRPr="00CD2120">
        <w:rPr>
          <w:rFonts w:ascii="Arial" w:hAnsi="Arial" w:cs="Arial"/>
        </w:rPr>
        <w:t xml:space="preserve"> </w:t>
      </w:r>
    </w:p>
    <w:p w14:paraId="26C75EE5" w14:textId="77777777" w:rsidR="00DC6E39" w:rsidRPr="00CD2120" w:rsidRDefault="00796BA3">
      <w:pPr>
        <w:numPr>
          <w:ilvl w:val="0"/>
          <w:numId w:val="10"/>
        </w:numPr>
        <w:autoSpaceDE w:val="0"/>
        <w:autoSpaceDN w:val="0"/>
        <w:spacing w:line="360" w:lineRule="auto"/>
        <w:ind w:left="709" w:hanging="357"/>
        <w:rPr>
          <w:rFonts w:ascii="Arial" w:hAnsi="Arial" w:cs="Arial"/>
        </w:rPr>
      </w:pPr>
      <w:r w:rsidRPr="00CD2120">
        <w:rPr>
          <w:rFonts w:ascii="Arial" w:hAnsi="Arial" w:cs="Arial"/>
        </w:rPr>
        <w:t xml:space="preserve">Wadium może być wniesione w jednej lub kilku </w:t>
      </w:r>
      <w:r w:rsidR="00DC6E39" w:rsidRPr="00CD2120">
        <w:rPr>
          <w:rFonts w:ascii="Arial" w:hAnsi="Arial" w:cs="Arial"/>
        </w:rPr>
        <w:t>formach wskazanych w art. 97 ust. 7 ustawy Pzp.</w:t>
      </w:r>
    </w:p>
    <w:p w14:paraId="5BB1D29B" w14:textId="3F73E263" w:rsidR="00692D86" w:rsidRPr="00CD2120" w:rsidRDefault="00DC6E39" w:rsidP="00692D86">
      <w:pPr>
        <w:numPr>
          <w:ilvl w:val="0"/>
          <w:numId w:val="10"/>
        </w:numPr>
        <w:autoSpaceDE w:val="0"/>
        <w:autoSpaceDN w:val="0"/>
        <w:spacing w:line="360" w:lineRule="auto"/>
        <w:ind w:left="709" w:hanging="357"/>
        <w:rPr>
          <w:rFonts w:ascii="Arial" w:hAnsi="Arial" w:cs="Arial"/>
        </w:rPr>
      </w:pPr>
      <w:r w:rsidRPr="00CD2120">
        <w:rPr>
          <w:rFonts w:ascii="Arial" w:hAnsi="Arial" w:cs="Arial"/>
        </w:rPr>
        <w:t xml:space="preserve">Wadium wnoszone w </w:t>
      </w:r>
      <w:r w:rsidR="00796BA3" w:rsidRPr="00CD2120">
        <w:rPr>
          <w:rFonts w:ascii="Arial" w:hAnsi="Arial" w:cs="Arial"/>
        </w:rPr>
        <w:t>pieniądzu należy wpłacić przelewem na rachunek bankowy w </w:t>
      </w:r>
      <w:r w:rsidR="009E73E2" w:rsidRPr="00CD2120">
        <w:rPr>
          <w:rFonts w:ascii="Arial" w:hAnsi="Arial" w:cs="Arial"/>
        </w:rPr>
        <w:t>b</w:t>
      </w:r>
      <w:r w:rsidR="00796BA3" w:rsidRPr="00CD2120">
        <w:rPr>
          <w:rFonts w:ascii="Arial" w:hAnsi="Arial" w:cs="Arial"/>
        </w:rPr>
        <w:t xml:space="preserve">anku </w:t>
      </w:r>
      <w:r w:rsidR="00342F7A" w:rsidRPr="00CD2120">
        <w:rPr>
          <w:rFonts w:ascii="Arial" w:hAnsi="Arial" w:cs="Arial"/>
        </w:rPr>
        <w:t>Spółdzielczym w Przasnyszu</w:t>
      </w:r>
      <w:r w:rsidR="00B142B3" w:rsidRPr="00CD2120">
        <w:rPr>
          <w:rFonts w:ascii="Arial" w:hAnsi="Arial" w:cs="Arial"/>
        </w:rPr>
        <w:t>, numer rachunku</w:t>
      </w:r>
      <w:r w:rsidR="00342F7A" w:rsidRPr="00CD2120">
        <w:rPr>
          <w:rFonts w:ascii="Arial" w:hAnsi="Arial" w:cs="Arial"/>
        </w:rPr>
        <w:t xml:space="preserve"> </w:t>
      </w:r>
      <w:bookmarkStart w:id="11" w:name="_Hlk67049389"/>
      <w:r w:rsidR="00342F7A" w:rsidRPr="00CD2120">
        <w:rPr>
          <w:rFonts w:ascii="Arial" w:eastAsia="Arial Unicode MS" w:hAnsi="Arial" w:cs="Arial"/>
          <w:b/>
          <w:bCs/>
          <w:u w:color="000000"/>
          <w:bdr w:val="nil"/>
        </w:rPr>
        <w:t>87 8924 0007 0025 0216 2003 0002</w:t>
      </w:r>
      <w:bookmarkEnd w:id="11"/>
      <w:r w:rsidR="005A7F3D" w:rsidRPr="00CD2120">
        <w:rPr>
          <w:rFonts w:ascii="Arial" w:eastAsia="Arial Unicode MS" w:hAnsi="Arial" w:cs="Arial"/>
          <w:b/>
          <w:bCs/>
          <w:u w:color="000000"/>
          <w:bdr w:val="nil"/>
        </w:rPr>
        <w:t xml:space="preserve"> </w:t>
      </w:r>
      <w:r w:rsidR="005A7F3D" w:rsidRPr="00CD2120">
        <w:rPr>
          <w:rFonts w:ascii="Arial" w:hAnsi="Arial" w:cs="Arial"/>
        </w:rPr>
        <w:t xml:space="preserve">tytuł przelewu: </w:t>
      </w:r>
      <w:r w:rsidR="00E224AE" w:rsidRPr="00CD2120">
        <w:rPr>
          <w:rFonts w:ascii="Arial" w:hAnsi="Arial" w:cs="Arial"/>
        </w:rPr>
        <w:t xml:space="preserve">Wadium </w:t>
      </w:r>
      <w:r w:rsidR="00692D86" w:rsidRPr="00CD2120">
        <w:rPr>
          <w:rFonts w:ascii="Arial" w:hAnsi="Arial" w:cs="Arial"/>
        </w:rPr>
        <w:t>„</w:t>
      </w:r>
      <w:r w:rsidR="00EB6905" w:rsidRPr="00CD2120">
        <w:rPr>
          <w:rFonts w:ascii="Arial" w:eastAsia="Arial Unicode MS" w:hAnsi="Arial" w:cs="Arial"/>
          <w:b/>
          <w:bCs/>
          <w:highlight w:val="white"/>
          <w:bdr w:val="none" w:sz="0" w:space="0" w:color="auto" w:frame="1"/>
        </w:rPr>
        <w:t xml:space="preserve">Transportowanie </w:t>
      </w:r>
      <w:r w:rsidR="00386C6E" w:rsidRPr="00CD2120">
        <w:rPr>
          <w:rFonts w:ascii="Arial" w:eastAsia="Arial Unicode MS" w:hAnsi="Arial" w:cs="Arial"/>
          <w:b/>
          <w:bCs/>
          <w:highlight w:val="white"/>
          <w:bdr w:val="none" w:sz="0" w:space="0" w:color="auto" w:frame="1"/>
        </w:rPr>
        <w:t>kruszywa</w:t>
      </w:r>
      <w:r w:rsidR="00EB6905" w:rsidRPr="00CD2120">
        <w:rPr>
          <w:rFonts w:ascii="Arial" w:eastAsia="Arial Unicode MS" w:hAnsi="Arial" w:cs="Arial"/>
          <w:b/>
          <w:bCs/>
          <w:highlight w:val="white"/>
          <w:bdr w:val="none" w:sz="0" w:space="0" w:color="auto" w:frame="1"/>
        </w:rPr>
        <w:t xml:space="preserve"> na naprawę dróg gminnych żwirowych i gruntowych na terenie miasta i gminy Chorzele</w:t>
      </w:r>
      <w:r w:rsidR="00EB6905" w:rsidRPr="00CD2120">
        <w:rPr>
          <w:rFonts w:ascii="Arial" w:eastAsia="Arial Unicode MS" w:hAnsi="Arial" w:cs="Arial"/>
          <w:b/>
          <w:bCs/>
          <w:bdr w:val="none" w:sz="0" w:space="0" w:color="auto" w:frame="1"/>
        </w:rPr>
        <w:t xml:space="preserve"> oraz  profilowanie i wyrównanie nawierzchni dróg za pomocą równiarki samojezdnej</w:t>
      </w:r>
      <w:r w:rsidR="00692D86" w:rsidRPr="00CD2120">
        <w:rPr>
          <w:rFonts w:ascii="Arial" w:hAnsi="Arial" w:cs="Arial"/>
          <w:bCs/>
        </w:rPr>
        <w:t>”</w:t>
      </w:r>
      <w:r w:rsidR="00692D86" w:rsidRPr="00CD2120">
        <w:rPr>
          <w:rFonts w:ascii="Arial" w:hAnsi="Arial" w:cs="Arial"/>
          <w:b/>
        </w:rPr>
        <w:t>.</w:t>
      </w:r>
    </w:p>
    <w:p w14:paraId="6F5E9704" w14:textId="36A4990A" w:rsidR="00DC6E39" w:rsidRPr="00CD2120" w:rsidRDefault="00796BA3">
      <w:pPr>
        <w:numPr>
          <w:ilvl w:val="0"/>
          <w:numId w:val="10"/>
        </w:numPr>
        <w:autoSpaceDE w:val="0"/>
        <w:autoSpaceDN w:val="0"/>
        <w:spacing w:before="120" w:after="120" w:line="360" w:lineRule="auto"/>
        <w:ind w:left="709"/>
        <w:rPr>
          <w:rFonts w:ascii="Arial" w:hAnsi="Arial" w:cs="Arial"/>
        </w:rPr>
      </w:pPr>
      <w:r w:rsidRPr="00CD2120">
        <w:rPr>
          <w:rFonts w:ascii="Arial" w:hAnsi="Arial" w:cs="Arial"/>
        </w:rPr>
        <w:t>Wadium musi wpłyną</w:t>
      </w:r>
      <w:r w:rsidR="00DC6E39" w:rsidRPr="00CD2120">
        <w:rPr>
          <w:rFonts w:ascii="Arial" w:hAnsi="Arial" w:cs="Arial"/>
        </w:rPr>
        <w:t>ć na wskazany rachunek bankowy z</w:t>
      </w:r>
      <w:r w:rsidRPr="00CD2120">
        <w:rPr>
          <w:rFonts w:ascii="Arial" w:hAnsi="Arial" w:cs="Arial"/>
        </w:rPr>
        <w:t>amawiającego najpóźniej przed upływem terminu składania ofert (decyduje d</w:t>
      </w:r>
      <w:r w:rsidR="00DC6E39" w:rsidRPr="00CD2120">
        <w:rPr>
          <w:rFonts w:ascii="Arial" w:hAnsi="Arial" w:cs="Arial"/>
        </w:rPr>
        <w:t>ata wpływu na rachunek bankowy z</w:t>
      </w:r>
      <w:r w:rsidRPr="00CD2120">
        <w:rPr>
          <w:rFonts w:ascii="Arial" w:hAnsi="Arial" w:cs="Arial"/>
        </w:rPr>
        <w:t>amawiającego).</w:t>
      </w:r>
    </w:p>
    <w:p w14:paraId="679D8421" w14:textId="14DE30EF" w:rsidR="00796BA3" w:rsidRPr="00CD2120" w:rsidRDefault="00A622D6">
      <w:pPr>
        <w:numPr>
          <w:ilvl w:val="0"/>
          <w:numId w:val="10"/>
        </w:numPr>
        <w:autoSpaceDE w:val="0"/>
        <w:autoSpaceDN w:val="0"/>
        <w:spacing w:line="360" w:lineRule="auto"/>
        <w:ind w:left="709"/>
        <w:rPr>
          <w:rFonts w:ascii="Arial" w:hAnsi="Arial" w:cs="Arial"/>
        </w:rPr>
      </w:pPr>
      <w:r w:rsidRPr="00CD2120">
        <w:rPr>
          <w:rFonts w:ascii="Arial" w:hAnsi="Arial" w:cs="Arial"/>
        </w:rPr>
        <w:t xml:space="preserve">Wadium wnoszone w </w:t>
      </w:r>
      <w:r w:rsidR="00796BA3" w:rsidRPr="00CD2120">
        <w:rPr>
          <w:rFonts w:ascii="Arial" w:hAnsi="Arial" w:cs="Arial"/>
        </w:rPr>
        <w:t>poręczeniach lub gwarancjach</w:t>
      </w:r>
      <w:r w:rsidRPr="00CD2120">
        <w:rPr>
          <w:rFonts w:ascii="Arial" w:hAnsi="Arial" w:cs="Arial"/>
        </w:rPr>
        <w:t xml:space="preserve"> należy załączyć do oferty w oryginale w postaci dokumentu elektronicznego podpisanego </w:t>
      </w:r>
      <w:r w:rsidRPr="00CD2120">
        <w:rPr>
          <w:rFonts w:ascii="Arial" w:hAnsi="Arial" w:cs="Arial"/>
        </w:rPr>
        <w:lastRenderedPageBreak/>
        <w:t>kwalifikowanym podpisem elektroni</w:t>
      </w:r>
      <w:r w:rsidR="00B142B3" w:rsidRPr="00CD2120">
        <w:rPr>
          <w:rFonts w:ascii="Arial" w:hAnsi="Arial" w:cs="Arial"/>
        </w:rPr>
        <w:t>cznym przez wystawcę dokumentu</w:t>
      </w:r>
      <w:r w:rsidR="00DC6E39" w:rsidRPr="00CD2120">
        <w:rPr>
          <w:rFonts w:ascii="Arial" w:hAnsi="Arial" w:cs="Arial"/>
        </w:rPr>
        <w:t xml:space="preserve"> </w:t>
      </w:r>
      <w:r w:rsidR="00796BA3" w:rsidRPr="00CD2120">
        <w:rPr>
          <w:rFonts w:ascii="Arial" w:hAnsi="Arial" w:cs="Arial"/>
        </w:rPr>
        <w:t xml:space="preserve">i </w:t>
      </w:r>
      <w:r w:rsidR="00DC6E39" w:rsidRPr="00CD2120">
        <w:rPr>
          <w:rFonts w:ascii="Arial" w:hAnsi="Arial" w:cs="Arial"/>
        </w:rPr>
        <w:t>powinno</w:t>
      </w:r>
      <w:r w:rsidR="00796BA3" w:rsidRPr="00CD2120">
        <w:rPr>
          <w:rFonts w:ascii="Arial" w:hAnsi="Arial" w:cs="Arial"/>
        </w:rPr>
        <w:t xml:space="preserve"> zawierać następujące elementy:</w:t>
      </w:r>
    </w:p>
    <w:p w14:paraId="20E2D569" w14:textId="4C829A09" w:rsidR="00796BA3" w:rsidRPr="00CD2120" w:rsidRDefault="00796BA3">
      <w:pPr>
        <w:numPr>
          <w:ilvl w:val="0"/>
          <w:numId w:val="2"/>
        </w:numPr>
        <w:spacing w:line="360" w:lineRule="auto"/>
        <w:ind w:left="1134" w:hanging="357"/>
        <w:rPr>
          <w:rFonts w:ascii="Arial" w:hAnsi="Arial" w:cs="Arial"/>
        </w:rPr>
      </w:pPr>
      <w:r w:rsidRPr="00CD2120">
        <w:rPr>
          <w:rFonts w:ascii="Arial" w:hAnsi="Arial" w:cs="Arial"/>
        </w:rPr>
        <w:t>nazwę dającego zlecenie (</w:t>
      </w:r>
      <w:r w:rsidR="009E73E2" w:rsidRPr="00CD2120">
        <w:rPr>
          <w:rFonts w:ascii="Arial" w:hAnsi="Arial" w:cs="Arial"/>
        </w:rPr>
        <w:t>w</w:t>
      </w:r>
      <w:r w:rsidRPr="00CD2120">
        <w:rPr>
          <w:rFonts w:ascii="Arial" w:hAnsi="Arial" w:cs="Arial"/>
        </w:rPr>
        <w:t>ykon</w:t>
      </w:r>
      <w:r w:rsidR="00DC6E39" w:rsidRPr="00CD2120">
        <w:rPr>
          <w:rFonts w:ascii="Arial" w:hAnsi="Arial" w:cs="Arial"/>
        </w:rPr>
        <w:t>awcy), beneficjenta gwarancji (z</w:t>
      </w:r>
      <w:r w:rsidRPr="00CD2120">
        <w:rPr>
          <w:rFonts w:ascii="Arial" w:hAnsi="Arial" w:cs="Arial"/>
        </w:rPr>
        <w:t xml:space="preserve">amawiającego), gwaranta/poręczyciela oraz wskazanie ich siedzib. Beneficjentem wskazanym w gwarancji lub poręczeniu musi być </w:t>
      </w:r>
      <w:r w:rsidR="00C77DD8" w:rsidRPr="00CD2120">
        <w:rPr>
          <w:rFonts w:ascii="Arial" w:hAnsi="Arial" w:cs="Arial"/>
        </w:rPr>
        <w:t>Gmina Chorzele, ul. Stanisława Komosińskiego 1, 06-330 Chorzele</w:t>
      </w:r>
    </w:p>
    <w:p w14:paraId="3921D471" w14:textId="77777777" w:rsidR="00796BA3" w:rsidRPr="00CD2120" w:rsidRDefault="00796BA3">
      <w:pPr>
        <w:numPr>
          <w:ilvl w:val="0"/>
          <w:numId w:val="2"/>
        </w:numPr>
        <w:spacing w:line="360" w:lineRule="auto"/>
        <w:ind w:left="1134" w:hanging="357"/>
        <w:rPr>
          <w:rFonts w:ascii="Arial" w:hAnsi="Arial" w:cs="Arial"/>
        </w:rPr>
      </w:pPr>
      <w:r w:rsidRPr="00CD2120">
        <w:rPr>
          <w:rFonts w:ascii="Arial" w:hAnsi="Arial" w:cs="Arial"/>
        </w:rPr>
        <w:t>określenie wierzytelności, która ma być zabezpieczona gwarancją/poręczeniem,</w:t>
      </w:r>
    </w:p>
    <w:p w14:paraId="61DFCED6" w14:textId="77777777" w:rsidR="00796BA3" w:rsidRPr="00CD2120" w:rsidRDefault="00796BA3">
      <w:pPr>
        <w:numPr>
          <w:ilvl w:val="0"/>
          <w:numId w:val="2"/>
        </w:numPr>
        <w:spacing w:line="360" w:lineRule="auto"/>
        <w:ind w:left="1134" w:hanging="357"/>
        <w:rPr>
          <w:rFonts w:ascii="Arial" w:hAnsi="Arial" w:cs="Arial"/>
        </w:rPr>
      </w:pPr>
      <w:r w:rsidRPr="00CD2120">
        <w:rPr>
          <w:rFonts w:ascii="Arial" w:hAnsi="Arial" w:cs="Arial"/>
        </w:rPr>
        <w:t>kwotę gwarancji/poręczenia,</w:t>
      </w:r>
    </w:p>
    <w:p w14:paraId="22960965" w14:textId="77777777" w:rsidR="000741E0" w:rsidRPr="00CD2120" w:rsidRDefault="00796BA3">
      <w:pPr>
        <w:numPr>
          <w:ilvl w:val="0"/>
          <w:numId w:val="2"/>
        </w:numPr>
        <w:spacing w:line="360" w:lineRule="auto"/>
        <w:ind w:left="1134" w:hanging="357"/>
        <w:rPr>
          <w:rFonts w:ascii="Arial" w:hAnsi="Arial" w:cs="Arial"/>
        </w:rPr>
      </w:pPr>
      <w:r w:rsidRPr="00CD2120">
        <w:rPr>
          <w:rFonts w:ascii="Arial" w:hAnsi="Arial" w:cs="Arial"/>
        </w:rPr>
        <w:t>termin ważności gwarancji/poręczenia,</w:t>
      </w:r>
    </w:p>
    <w:p w14:paraId="545B10A5" w14:textId="369DE499" w:rsidR="00B142B3" w:rsidRPr="00CD2120" w:rsidRDefault="00796BA3">
      <w:pPr>
        <w:numPr>
          <w:ilvl w:val="0"/>
          <w:numId w:val="2"/>
        </w:numPr>
        <w:spacing w:line="360" w:lineRule="auto"/>
        <w:ind w:left="1134" w:hanging="357"/>
        <w:rPr>
          <w:rFonts w:ascii="Arial" w:hAnsi="Arial" w:cs="Arial"/>
        </w:rPr>
      </w:pPr>
      <w:r w:rsidRPr="00CD2120">
        <w:rPr>
          <w:rFonts w:ascii="Arial" w:hAnsi="Arial" w:cs="Arial"/>
        </w:rPr>
        <w:t>zobowiązanie gwaranta</w:t>
      </w:r>
      <w:r w:rsidR="00DE535E" w:rsidRPr="00CD2120">
        <w:rPr>
          <w:rFonts w:ascii="Arial" w:hAnsi="Arial" w:cs="Arial"/>
        </w:rPr>
        <w:t xml:space="preserve"> </w:t>
      </w:r>
      <w:r w:rsidRPr="00CD2120">
        <w:rPr>
          <w:rFonts w:ascii="Arial" w:hAnsi="Arial" w:cs="Arial"/>
        </w:rPr>
        <w:t xml:space="preserve">do zapłacenia kwoty gwarancji/poręczenia bezwarunkowo, na pierwsze pisemne żądanie </w:t>
      </w:r>
      <w:r w:rsidR="00DE535E" w:rsidRPr="00CD2120">
        <w:rPr>
          <w:rFonts w:ascii="Arial" w:hAnsi="Arial" w:cs="Arial"/>
        </w:rPr>
        <w:t>z</w:t>
      </w:r>
      <w:r w:rsidRPr="00CD2120">
        <w:rPr>
          <w:rFonts w:ascii="Arial" w:hAnsi="Arial" w:cs="Arial"/>
        </w:rPr>
        <w:t xml:space="preserve">amawiającego, w sytuacjach określonych w </w:t>
      </w:r>
      <w:r w:rsidR="00B142B3" w:rsidRPr="00CD2120">
        <w:rPr>
          <w:rFonts w:ascii="Arial" w:hAnsi="Arial" w:cs="Arial"/>
        </w:rPr>
        <w:t>art</w:t>
      </w:r>
      <w:bookmarkStart w:id="12" w:name="_Toc42045495"/>
      <w:r w:rsidR="00B142B3" w:rsidRPr="00CD2120">
        <w:rPr>
          <w:rFonts w:ascii="Arial" w:hAnsi="Arial" w:cs="Arial"/>
        </w:rPr>
        <w:t>. 98 ust. 6 ustawy Pzp.</w:t>
      </w:r>
    </w:p>
    <w:p w14:paraId="6CCDB0B1" w14:textId="09E6D2BD" w:rsidR="00796BA3" w:rsidRPr="00CD2120" w:rsidRDefault="00796BA3">
      <w:pPr>
        <w:numPr>
          <w:ilvl w:val="0"/>
          <w:numId w:val="10"/>
        </w:numPr>
        <w:autoSpaceDE w:val="0"/>
        <w:autoSpaceDN w:val="0"/>
        <w:spacing w:line="360" w:lineRule="auto"/>
        <w:ind w:left="709"/>
        <w:rPr>
          <w:rFonts w:ascii="Arial" w:hAnsi="Arial" w:cs="Arial"/>
        </w:rPr>
      </w:pPr>
      <w:r w:rsidRPr="00CD2120">
        <w:rPr>
          <w:rFonts w:ascii="Arial" w:hAnsi="Arial" w:cs="Arial"/>
        </w:rPr>
        <w:t xml:space="preserve">W przypadku, gdy </w:t>
      </w:r>
      <w:r w:rsidR="00B142B3" w:rsidRPr="00CD2120">
        <w:rPr>
          <w:rFonts w:ascii="Arial" w:hAnsi="Arial" w:cs="Arial"/>
        </w:rPr>
        <w:t>wykonawca nie wniósł wadium lub wniósł w sposób nieprawidłowy lub nie utrzymywał wadium nieprzerwanie do upływu terminu związania ofertą lub złożył wniosek o zwrot wadium</w:t>
      </w:r>
      <w:r w:rsidR="00DE535E" w:rsidRPr="00CD2120">
        <w:rPr>
          <w:rFonts w:ascii="Arial" w:hAnsi="Arial" w:cs="Arial"/>
        </w:rPr>
        <w:t>,</w:t>
      </w:r>
      <w:r w:rsidR="00B142B3" w:rsidRPr="00CD2120">
        <w:rPr>
          <w:rFonts w:ascii="Arial" w:hAnsi="Arial" w:cs="Arial"/>
        </w:rPr>
        <w:t xml:space="preserve"> w przypadku o którym mowa w art. 98 ust. 2 pkt 3 ustawy Pzp</w:t>
      </w:r>
      <w:r w:rsidRPr="00CD2120">
        <w:rPr>
          <w:rFonts w:ascii="Arial" w:hAnsi="Arial" w:cs="Arial"/>
        </w:rPr>
        <w:t xml:space="preserve">, </w:t>
      </w:r>
      <w:r w:rsidR="00DE535E" w:rsidRPr="00CD2120">
        <w:rPr>
          <w:rFonts w:ascii="Arial" w:hAnsi="Arial" w:cs="Arial"/>
        </w:rPr>
        <w:t>z</w:t>
      </w:r>
      <w:r w:rsidRPr="00CD2120">
        <w:rPr>
          <w:rFonts w:ascii="Arial" w:hAnsi="Arial" w:cs="Arial"/>
        </w:rPr>
        <w:t xml:space="preserve">amawiający odrzuci ofertę na podstawie art. </w:t>
      </w:r>
      <w:r w:rsidR="00B142B3" w:rsidRPr="00CD2120">
        <w:rPr>
          <w:rFonts w:ascii="Arial" w:hAnsi="Arial" w:cs="Arial"/>
        </w:rPr>
        <w:t>226 ust. 1 pkt 14 ustawy Pzp.</w:t>
      </w:r>
    </w:p>
    <w:p w14:paraId="194D85D5" w14:textId="7046FC2C" w:rsidR="00796BA3" w:rsidRPr="00CD2120" w:rsidRDefault="00796BA3">
      <w:pPr>
        <w:numPr>
          <w:ilvl w:val="0"/>
          <w:numId w:val="10"/>
        </w:numPr>
        <w:autoSpaceDE w:val="0"/>
        <w:autoSpaceDN w:val="0"/>
        <w:spacing w:line="360" w:lineRule="auto"/>
        <w:ind w:left="709"/>
        <w:rPr>
          <w:rFonts w:ascii="Arial" w:hAnsi="Arial" w:cs="Arial"/>
        </w:rPr>
      </w:pPr>
      <w:bookmarkStart w:id="13" w:name="_Toc42045496"/>
      <w:bookmarkEnd w:id="12"/>
      <w:r w:rsidRPr="00CD2120">
        <w:rPr>
          <w:rFonts w:ascii="Arial" w:hAnsi="Arial" w:cs="Arial"/>
        </w:rPr>
        <w:t xml:space="preserve">Zamawiający dokona zwrotu wadium na zasadach określonych w art. </w:t>
      </w:r>
      <w:r w:rsidR="007B72CA" w:rsidRPr="00CD2120">
        <w:rPr>
          <w:rFonts w:ascii="Arial" w:hAnsi="Arial" w:cs="Arial"/>
        </w:rPr>
        <w:t>98 ust. 1</w:t>
      </w:r>
      <w:r w:rsidR="00DE535E" w:rsidRPr="00CD2120">
        <w:rPr>
          <w:rFonts w:ascii="Arial" w:hAnsi="Arial" w:cs="Arial"/>
        </w:rPr>
        <w:t>–</w:t>
      </w:r>
      <w:r w:rsidR="007B72CA" w:rsidRPr="00CD2120">
        <w:rPr>
          <w:rFonts w:ascii="Arial" w:hAnsi="Arial" w:cs="Arial"/>
        </w:rPr>
        <w:t xml:space="preserve">5 </w:t>
      </w:r>
      <w:r w:rsidRPr="00CD2120">
        <w:rPr>
          <w:rFonts w:ascii="Arial" w:hAnsi="Arial" w:cs="Arial"/>
        </w:rPr>
        <w:t>ustawy Pzp.</w:t>
      </w:r>
      <w:bookmarkEnd w:id="13"/>
    </w:p>
    <w:p w14:paraId="0BB23180" w14:textId="2FED2423" w:rsidR="006929D6" w:rsidRPr="00CD2120" w:rsidRDefault="00796BA3">
      <w:pPr>
        <w:numPr>
          <w:ilvl w:val="0"/>
          <w:numId w:val="10"/>
        </w:numPr>
        <w:autoSpaceDE w:val="0"/>
        <w:autoSpaceDN w:val="0"/>
        <w:spacing w:line="360" w:lineRule="auto"/>
        <w:ind w:left="709"/>
        <w:rPr>
          <w:rFonts w:ascii="Arial" w:hAnsi="Arial" w:cs="Arial"/>
        </w:rPr>
      </w:pPr>
      <w:r w:rsidRPr="00CD2120">
        <w:rPr>
          <w:rFonts w:ascii="Arial" w:hAnsi="Arial" w:cs="Arial"/>
        </w:rPr>
        <w:t xml:space="preserve">Zamawiający zatrzymuje wadium wraz z odsetkami na podstawie art. </w:t>
      </w:r>
      <w:r w:rsidR="00B142B3" w:rsidRPr="00CD2120">
        <w:rPr>
          <w:rFonts w:ascii="Arial" w:hAnsi="Arial" w:cs="Arial"/>
        </w:rPr>
        <w:t xml:space="preserve">98 ust. </w:t>
      </w:r>
      <w:r w:rsidR="007B72CA" w:rsidRPr="00CD2120">
        <w:rPr>
          <w:rFonts w:ascii="Arial" w:hAnsi="Arial" w:cs="Arial"/>
        </w:rPr>
        <w:t>6</w:t>
      </w:r>
      <w:r w:rsidRPr="00CD2120">
        <w:rPr>
          <w:rFonts w:ascii="Arial" w:hAnsi="Arial" w:cs="Arial"/>
        </w:rPr>
        <w:t xml:space="preserve"> ustawy Pzp.</w:t>
      </w:r>
    </w:p>
    <w:p w14:paraId="2D94BD17" w14:textId="77777777" w:rsidR="003B286B" w:rsidRPr="00CD2120" w:rsidRDefault="003B286B">
      <w:pPr>
        <w:pStyle w:val="Akapitzlist"/>
        <w:widowControl w:val="0"/>
        <w:numPr>
          <w:ilvl w:val="0"/>
          <w:numId w:val="10"/>
        </w:numPr>
        <w:autoSpaceDE w:val="0"/>
        <w:autoSpaceDN w:val="0"/>
        <w:spacing w:line="360" w:lineRule="auto"/>
        <w:ind w:left="709"/>
        <w:rPr>
          <w:rFonts w:ascii="Arial" w:hAnsi="Arial" w:cs="Arial"/>
        </w:rPr>
      </w:pPr>
      <w:r w:rsidRPr="00CD2120">
        <w:rPr>
          <w:rFonts w:ascii="Arial" w:hAnsi="Arial" w:cs="Arial"/>
        </w:rPr>
        <w:t>W przypadku wnoszenia wadium w formie poręczenia lub gwarancji:</w:t>
      </w:r>
    </w:p>
    <w:p w14:paraId="3790157A" w14:textId="62CA74A3" w:rsidR="003B286B" w:rsidRPr="00CD2120" w:rsidRDefault="00616420">
      <w:pPr>
        <w:pStyle w:val="Akapitzlist"/>
        <w:widowControl w:val="0"/>
        <w:numPr>
          <w:ilvl w:val="0"/>
          <w:numId w:val="37"/>
        </w:numPr>
        <w:autoSpaceDE w:val="0"/>
        <w:autoSpaceDN w:val="0"/>
        <w:spacing w:line="360" w:lineRule="auto"/>
        <w:ind w:left="1134"/>
        <w:rPr>
          <w:rFonts w:ascii="Arial" w:hAnsi="Arial" w:cs="Arial"/>
        </w:rPr>
      </w:pPr>
      <w:r w:rsidRPr="00CD2120">
        <w:rPr>
          <w:rFonts w:ascii="Arial" w:hAnsi="Arial" w:cs="Arial"/>
        </w:rPr>
        <w:t>s</w:t>
      </w:r>
      <w:r w:rsidR="003B286B" w:rsidRPr="00CD2120">
        <w:rPr>
          <w:rFonts w:ascii="Arial" w:hAnsi="Arial" w:cs="Arial"/>
        </w:rPr>
        <w:t xml:space="preserve">kładając  </w:t>
      </w:r>
      <w:r w:rsidR="003B286B" w:rsidRPr="00CD2120">
        <w:rPr>
          <w:rFonts w:ascii="Arial" w:hAnsi="Arial" w:cs="Arial"/>
          <w:b/>
        </w:rPr>
        <w:t>Ofertę w formie elektronicznej lub w postaci elektronicznej opatrzonej podpisem zaufanym lub podpisem osobistym oryginał dokumentu wadium</w:t>
      </w:r>
      <w:r w:rsidR="003B286B" w:rsidRPr="00CD2120">
        <w:rPr>
          <w:rFonts w:ascii="Arial" w:hAnsi="Arial" w:cs="Arial"/>
        </w:rPr>
        <w:t xml:space="preserve"> (poręczenia lub gwarancji) opatrzonego </w:t>
      </w:r>
      <w:r w:rsidR="003B6FF6" w:rsidRPr="00CD2120">
        <w:rPr>
          <w:rFonts w:ascii="Arial" w:hAnsi="Arial" w:cs="Arial"/>
        </w:rPr>
        <w:t xml:space="preserve">kwalifikowanym </w:t>
      </w:r>
      <w:r w:rsidR="003B286B" w:rsidRPr="00CD2120">
        <w:rPr>
          <w:rFonts w:ascii="Arial" w:hAnsi="Arial" w:cs="Arial"/>
        </w:rPr>
        <w:t xml:space="preserve">podpisem elektronicznym osób upoważnionych do jego wystawienia, Wykonawca składa załączając </w:t>
      </w:r>
      <w:r w:rsidR="003B286B" w:rsidRPr="00CD2120">
        <w:rPr>
          <w:rFonts w:ascii="Arial" w:hAnsi="Arial" w:cs="Arial"/>
          <w:b/>
        </w:rPr>
        <w:t>na Platformie w zakładce „OFERTY”</w:t>
      </w:r>
      <w:r w:rsidR="003B286B" w:rsidRPr="00CD2120">
        <w:rPr>
          <w:rFonts w:ascii="Arial" w:hAnsi="Arial" w:cs="Arial"/>
        </w:rPr>
        <w:t xml:space="preserve"> – poprzez wybranie polecenia „dodaj dokument".</w:t>
      </w:r>
    </w:p>
    <w:p w14:paraId="6AD02389" w14:textId="77777777" w:rsidR="007B72CA" w:rsidRPr="00CD2120" w:rsidRDefault="007B72CA" w:rsidP="00052E37">
      <w:pPr>
        <w:ind w:left="-142"/>
        <w:rPr>
          <w:rFonts w:ascii="Arial" w:eastAsiaTheme="majorEastAsia" w:hAnsi="Arial" w:cs="Arial"/>
          <w:b/>
          <w:i/>
          <w:lang w:eastAsia="en-US"/>
        </w:rPr>
      </w:pPr>
    </w:p>
    <w:p w14:paraId="177D7ABA" w14:textId="3777BD9E" w:rsidR="00884A69" w:rsidRPr="00CD2120" w:rsidRDefault="00DA5BE2">
      <w:pPr>
        <w:numPr>
          <w:ilvl w:val="0"/>
          <w:numId w:val="60"/>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CD2120">
        <w:rPr>
          <w:rFonts w:ascii="Arial" w:hAnsi="Arial" w:cs="Arial"/>
          <w:b/>
          <w:sz w:val="28"/>
          <w:szCs w:val="28"/>
          <w:lang w:eastAsia="en-US"/>
        </w:rPr>
        <w:t>Sposób przygotowania ofert</w:t>
      </w:r>
      <w:r w:rsidR="00D5479A" w:rsidRPr="00CD2120">
        <w:rPr>
          <w:rFonts w:ascii="Arial" w:hAnsi="Arial" w:cs="Arial"/>
          <w:b/>
          <w:sz w:val="28"/>
          <w:szCs w:val="28"/>
          <w:lang w:eastAsia="en-US"/>
        </w:rPr>
        <w:t xml:space="preserve"> </w:t>
      </w:r>
      <w:r w:rsidR="00D5479A" w:rsidRPr="00CD2120">
        <w:rPr>
          <w:rFonts w:ascii="Arial" w:hAnsi="Arial" w:cs="Arial"/>
          <w:b/>
          <w:i/>
          <w:iCs/>
          <w:sz w:val="28"/>
          <w:szCs w:val="28"/>
          <w:lang w:eastAsia="en-US"/>
        </w:rPr>
        <w:t>(zapisy należy dostosować do wymogów użytkowanej przez zamawiającego platformy zakupowej)</w:t>
      </w:r>
    </w:p>
    <w:p w14:paraId="26A4C387" w14:textId="19EDE032" w:rsidR="00175A02" w:rsidRPr="00CD2120" w:rsidRDefault="00884A69" w:rsidP="004D0A3C">
      <w:pPr>
        <w:shd w:val="clear" w:color="auto" w:fill="DAEEF3" w:themeFill="accent5" w:themeFillTint="33"/>
        <w:spacing w:before="240" w:line="360" w:lineRule="auto"/>
        <w:ind w:left="142"/>
        <w:rPr>
          <w:rFonts w:ascii="Arial" w:hAnsi="Arial" w:cs="Arial"/>
          <w:b/>
          <w:sz w:val="28"/>
          <w:szCs w:val="28"/>
        </w:rPr>
      </w:pPr>
      <w:r w:rsidRPr="00CD2120">
        <w:rPr>
          <w:rFonts w:ascii="Arial" w:hAnsi="Arial" w:cs="Arial"/>
          <w:b/>
          <w:sz w:val="28"/>
          <w:szCs w:val="28"/>
        </w:rPr>
        <w:lastRenderedPageBreak/>
        <w:t>Zasady obowiązujące podczas przygotowywania ofert</w:t>
      </w:r>
    </w:p>
    <w:p w14:paraId="0D7E1461" w14:textId="5E958C20" w:rsidR="00175A02" w:rsidRPr="00CD2120" w:rsidRDefault="00175A02" w:rsidP="00052E37">
      <w:pPr>
        <w:spacing w:line="276" w:lineRule="auto"/>
        <w:ind w:left="357"/>
        <w:rPr>
          <w:rFonts w:ascii="Arial" w:hAnsi="Arial" w:cs="Arial"/>
          <w:b/>
          <w:bCs/>
        </w:rPr>
      </w:pPr>
    </w:p>
    <w:p w14:paraId="2A2D9074" w14:textId="0F60F54A" w:rsidR="006D6FDD" w:rsidRPr="00CD2120" w:rsidRDefault="006D6FDD" w:rsidP="004D0A3C">
      <w:pPr>
        <w:widowControl w:val="0"/>
        <w:autoSpaceDE w:val="0"/>
        <w:autoSpaceDN w:val="0"/>
        <w:adjustRightInd w:val="0"/>
        <w:spacing w:after="100" w:line="360" w:lineRule="auto"/>
        <w:ind w:left="426"/>
        <w:rPr>
          <w:rFonts w:ascii="Arial" w:hAnsi="Arial" w:cs="Arial"/>
          <w:b/>
          <w:bCs/>
          <w:i/>
          <w:iCs/>
        </w:rPr>
      </w:pPr>
      <w:r w:rsidRPr="00CD2120">
        <w:rPr>
          <w:rFonts w:ascii="Arial" w:hAnsi="Arial"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AD1FA47" w14:textId="50A2A55D" w:rsidR="00DA5BE2" w:rsidRPr="00CD2120" w:rsidRDefault="00DA5BE2">
      <w:pPr>
        <w:numPr>
          <w:ilvl w:val="0"/>
          <w:numId w:val="9"/>
        </w:numPr>
        <w:spacing w:line="360" w:lineRule="auto"/>
        <w:ind w:left="709"/>
        <w:rPr>
          <w:rFonts w:ascii="Arial" w:hAnsi="Arial" w:cs="Arial"/>
          <w:b/>
          <w:bCs/>
        </w:rPr>
      </w:pPr>
      <w:r w:rsidRPr="00CD2120">
        <w:rPr>
          <w:rFonts w:ascii="Arial" w:hAnsi="Arial" w:cs="Arial"/>
        </w:rPr>
        <w:t>Oferta wraz z załącznikami musi zost</w:t>
      </w:r>
      <w:r w:rsidR="00A87297" w:rsidRPr="00CD2120">
        <w:rPr>
          <w:rFonts w:ascii="Arial" w:hAnsi="Arial" w:cs="Arial"/>
        </w:rPr>
        <w:t xml:space="preserve">ać sporządzona w języku polskim, </w:t>
      </w:r>
      <w:r w:rsidRPr="00CD2120">
        <w:rPr>
          <w:rFonts w:ascii="Arial" w:hAnsi="Arial" w:cs="Arial"/>
        </w:rPr>
        <w:t xml:space="preserve">złożona </w:t>
      </w:r>
      <w:r w:rsidR="00DA5F74" w:rsidRPr="00CD2120">
        <w:rPr>
          <w:rFonts w:ascii="Arial" w:hAnsi="Arial" w:cs="Arial"/>
          <w:b/>
          <w:bCs/>
        </w:rPr>
        <w:t>w formie elektronicznej przy użyciu kwalifikowanego podpisu elektronicznego lub postaci elektronicznej opatrzonej podpisem zaufanym lub podpisem osobistym</w:t>
      </w:r>
      <w:r w:rsidR="00DA5F74" w:rsidRPr="00CD2120">
        <w:rPr>
          <w:rFonts w:ascii="Arial" w:hAnsi="Arial" w:cs="Arial"/>
        </w:rPr>
        <w:t xml:space="preserve"> </w:t>
      </w:r>
      <w:r w:rsidRPr="00CD2120">
        <w:rPr>
          <w:rFonts w:ascii="Arial" w:hAnsi="Arial" w:cs="Arial"/>
        </w:rPr>
        <w:t>pod rygorem nieważno</w:t>
      </w:r>
      <w:r w:rsidR="000741E0" w:rsidRPr="00CD2120">
        <w:rPr>
          <w:rFonts w:ascii="Arial" w:hAnsi="Arial" w:cs="Arial"/>
        </w:rPr>
        <w:t>ści. Złożenie oferty wymaga od w</w:t>
      </w:r>
      <w:r w:rsidRPr="00CD2120">
        <w:rPr>
          <w:rFonts w:ascii="Arial" w:hAnsi="Arial" w:cs="Arial"/>
        </w:rPr>
        <w:t>ykonawcy zarejestrowania się i zalog</w:t>
      </w:r>
      <w:r w:rsidR="000741E0" w:rsidRPr="00CD2120">
        <w:rPr>
          <w:rFonts w:ascii="Arial" w:hAnsi="Arial" w:cs="Arial"/>
        </w:rPr>
        <w:t xml:space="preserve">owania na Platformie </w:t>
      </w:r>
      <w:r w:rsidR="00DE535E" w:rsidRPr="00CD2120">
        <w:rPr>
          <w:rFonts w:ascii="Arial" w:hAnsi="Arial" w:cs="Arial"/>
        </w:rPr>
        <w:t>z</w:t>
      </w:r>
      <w:r w:rsidR="000741E0" w:rsidRPr="00CD2120">
        <w:rPr>
          <w:rFonts w:ascii="Arial" w:hAnsi="Arial" w:cs="Arial"/>
        </w:rPr>
        <w:t>akupowej z</w:t>
      </w:r>
      <w:r w:rsidRPr="00CD2120">
        <w:rPr>
          <w:rFonts w:ascii="Arial" w:hAnsi="Arial" w:cs="Arial"/>
        </w:rPr>
        <w:t xml:space="preserve">amawiającego dostępnej pod adresem </w:t>
      </w:r>
      <w:hyperlink r:id="rId12" w:history="1">
        <w:r w:rsidR="00E92BE0" w:rsidRPr="00CD2120">
          <w:rPr>
            <w:rStyle w:val="Hipercze"/>
            <w:rFonts w:ascii="Arial" w:hAnsi="Arial" w:cs="Arial"/>
            <w:color w:val="auto"/>
          </w:rPr>
          <w:t>https://chorzele.ezamawiajacy.pl</w:t>
        </w:r>
      </w:hyperlink>
      <w:r w:rsidR="00E92BE0" w:rsidRPr="00CD2120">
        <w:rPr>
          <w:rStyle w:val="Hipercze"/>
          <w:rFonts w:ascii="Arial" w:hAnsi="Arial" w:cs="Arial"/>
          <w:color w:val="auto"/>
        </w:rPr>
        <w:t xml:space="preserve"> </w:t>
      </w:r>
    </w:p>
    <w:p w14:paraId="30822E9A" w14:textId="57121F0C" w:rsidR="00854FB2" w:rsidRPr="00CD2120" w:rsidRDefault="00D5479A">
      <w:pPr>
        <w:numPr>
          <w:ilvl w:val="0"/>
          <w:numId w:val="9"/>
        </w:numPr>
        <w:spacing w:before="120" w:line="360" w:lineRule="auto"/>
        <w:ind w:left="709"/>
        <w:rPr>
          <w:rFonts w:ascii="Arial" w:hAnsi="Arial" w:cs="Arial"/>
          <w:u w:val="single"/>
        </w:rPr>
      </w:pPr>
      <w:r w:rsidRPr="00CD2120">
        <w:rPr>
          <w:rFonts w:ascii="Arial" w:hAnsi="Arial" w:cs="Arial"/>
          <w:u w:val="single"/>
        </w:rPr>
        <w:t>Zasady przygotowania i złożenia oferty za pośrednictwem Platformy</w:t>
      </w:r>
      <w:r w:rsidR="00065D2D" w:rsidRPr="00CD2120">
        <w:rPr>
          <w:rFonts w:ascii="Arial" w:hAnsi="Arial" w:cs="Arial"/>
          <w:u w:val="single"/>
        </w:rPr>
        <w:t>:</w:t>
      </w:r>
    </w:p>
    <w:p w14:paraId="7E0F2483" w14:textId="53407CE2" w:rsidR="00854FB2" w:rsidRPr="00CD2120" w:rsidRDefault="00854FB2">
      <w:pPr>
        <w:pStyle w:val="Akapitzlist"/>
        <w:widowControl w:val="0"/>
        <w:numPr>
          <w:ilvl w:val="1"/>
          <w:numId w:val="40"/>
        </w:numPr>
        <w:autoSpaceDE w:val="0"/>
        <w:autoSpaceDN w:val="0"/>
        <w:spacing w:line="360" w:lineRule="auto"/>
        <w:rPr>
          <w:rFonts w:ascii="Arial" w:hAnsi="Arial" w:cs="Arial"/>
        </w:rPr>
      </w:pPr>
      <w:r w:rsidRPr="00CD2120">
        <w:rPr>
          <w:rFonts w:ascii="Arial" w:hAnsi="Arial" w:cs="Arial"/>
        </w:rPr>
        <w:t xml:space="preserve">Ofertę składa się </w:t>
      </w:r>
      <w:r w:rsidR="00F35833" w:rsidRPr="00CD2120">
        <w:rPr>
          <w:rFonts w:ascii="Arial" w:hAnsi="Arial" w:cs="Arial"/>
        </w:rPr>
        <w:t xml:space="preserve">na platformie zakupowej eZamawiający </w:t>
      </w:r>
      <w:r w:rsidRPr="00CD2120">
        <w:rPr>
          <w:rFonts w:ascii="Arial" w:hAnsi="Arial" w:cs="Arial"/>
        </w:rPr>
        <w:t xml:space="preserve">pod adresem </w:t>
      </w:r>
      <w:hyperlink r:id="rId13" w:history="1">
        <w:r w:rsidRPr="00CD2120">
          <w:rPr>
            <w:rFonts w:ascii="Arial" w:hAnsi="Arial" w:cs="Arial"/>
          </w:rPr>
          <w:t>https://chorzele.ezamawiajacy.pl</w:t>
        </w:r>
      </w:hyperlink>
      <w:r w:rsidRPr="00CD2120">
        <w:rPr>
          <w:rFonts w:ascii="Arial" w:hAnsi="Arial" w:cs="Arial"/>
        </w:rPr>
        <w:t xml:space="preserve"> w terminie wskazanym w SWZ. Złożenie oferty odbywa się poprzez:</w:t>
      </w:r>
    </w:p>
    <w:p w14:paraId="25F8B1C0" w14:textId="2EDC3873" w:rsidR="00854FB2" w:rsidRPr="00CD2120" w:rsidRDefault="00854FB2" w:rsidP="004D0A3C">
      <w:pPr>
        <w:widowControl w:val="0"/>
        <w:autoSpaceDE w:val="0"/>
        <w:autoSpaceDN w:val="0"/>
        <w:adjustRightInd w:val="0"/>
        <w:spacing w:after="100" w:line="360" w:lineRule="auto"/>
        <w:ind w:left="1985" w:hanging="567"/>
        <w:rPr>
          <w:rFonts w:ascii="Arial" w:hAnsi="Arial" w:cs="Arial"/>
        </w:rPr>
      </w:pPr>
      <w:r w:rsidRPr="00CD2120">
        <w:rPr>
          <w:rFonts w:ascii="Arial" w:hAnsi="Arial" w:cs="Arial"/>
        </w:rPr>
        <w:t>1. Wypełnienie zdefiniowan</w:t>
      </w:r>
      <w:r w:rsidR="00F35833" w:rsidRPr="00CD2120">
        <w:rPr>
          <w:rFonts w:ascii="Arial" w:hAnsi="Arial" w:cs="Arial"/>
        </w:rPr>
        <w:t>ego</w:t>
      </w:r>
      <w:r w:rsidRPr="00CD2120">
        <w:rPr>
          <w:rFonts w:ascii="Arial" w:hAnsi="Arial" w:cs="Arial"/>
        </w:rPr>
        <w:t xml:space="preserve"> przez Zamawiającego:</w:t>
      </w:r>
    </w:p>
    <w:p w14:paraId="096BAC2B" w14:textId="1527FAC3" w:rsidR="00854FB2" w:rsidRPr="00CD2120" w:rsidRDefault="00854FB2" w:rsidP="004D0A3C">
      <w:pPr>
        <w:widowControl w:val="0"/>
        <w:autoSpaceDE w:val="0"/>
        <w:autoSpaceDN w:val="0"/>
        <w:adjustRightInd w:val="0"/>
        <w:spacing w:after="100" w:line="360" w:lineRule="auto"/>
        <w:ind w:left="2127" w:hanging="426"/>
        <w:rPr>
          <w:rFonts w:ascii="Arial" w:hAnsi="Arial" w:cs="Arial"/>
        </w:rPr>
      </w:pPr>
      <w:r w:rsidRPr="00CD2120">
        <w:rPr>
          <w:rFonts w:ascii="Arial" w:hAnsi="Arial" w:cs="Arial"/>
        </w:rPr>
        <w:t xml:space="preserve">a) </w:t>
      </w:r>
      <w:r w:rsidR="00DD0941" w:rsidRPr="00CD2120">
        <w:rPr>
          <w:rFonts w:ascii="Arial" w:hAnsi="Arial" w:cs="Arial"/>
        </w:rPr>
        <w:t xml:space="preserve">  </w:t>
      </w:r>
      <w:r w:rsidRPr="00CD2120">
        <w:rPr>
          <w:rFonts w:ascii="Arial" w:hAnsi="Arial" w:cs="Arial"/>
          <w:b/>
          <w:bCs/>
        </w:rPr>
        <w:t>Formularza oferty</w:t>
      </w:r>
      <w:r w:rsidRPr="00CD2120">
        <w:rPr>
          <w:rFonts w:ascii="Arial" w:hAnsi="Arial" w:cs="Arial"/>
        </w:rPr>
        <w:t xml:space="preserve"> –</w:t>
      </w:r>
      <w:r w:rsidR="00F35833" w:rsidRPr="00CD2120">
        <w:rPr>
          <w:rFonts w:ascii="Arial" w:hAnsi="Arial" w:cs="Arial"/>
        </w:rPr>
        <w:t xml:space="preserve"> </w:t>
      </w:r>
      <w:r w:rsidRPr="00CD2120">
        <w:rPr>
          <w:rFonts w:ascii="Arial" w:hAnsi="Arial" w:cs="Arial"/>
        </w:rPr>
        <w:t xml:space="preserve">podpisanie </w:t>
      </w:r>
      <w:r w:rsidR="00F35833" w:rsidRPr="00CD2120">
        <w:rPr>
          <w:rFonts w:ascii="Arial" w:hAnsi="Arial" w:cs="Arial"/>
        </w:rPr>
        <w:t>go</w:t>
      </w:r>
      <w:r w:rsidRPr="00CD2120">
        <w:rPr>
          <w:rFonts w:ascii="Arial" w:hAnsi="Arial" w:cs="Arial"/>
        </w:rPr>
        <w:t xml:space="preserve"> kwalifikowanym podpisem elektroniczny</w:t>
      </w:r>
      <w:r w:rsidR="00830196" w:rsidRPr="00CD2120">
        <w:rPr>
          <w:rFonts w:ascii="Arial" w:hAnsi="Arial" w:cs="Arial"/>
        </w:rPr>
        <w:t>m</w:t>
      </w:r>
      <w:r w:rsidRPr="00CD2120">
        <w:rPr>
          <w:rFonts w:ascii="Arial" w:hAnsi="Arial" w:cs="Arial"/>
        </w:rPr>
        <w:t>,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CD2120" w:rsidRDefault="00163A7F">
      <w:pPr>
        <w:pStyle w:val="Akapitzlist"/>
        <w:numPr>
          <w:ilvl w:val="1"/>
          <w:numId w:val="40"/>
        </w:numPr>
        <w:spacing w:line="360" w:lineRule="auto"/>
        <w:rPr>
          <w:rFonts w:ascii="Arial" w:hAnsi="Arial" w:cs="Arial"/>
        </w:rPr>
      </w:pPr>
      <w:r w:rsidRPr="00CD2120">
        <w:rPr>
          <w:rFonts w:ascii="Arial" w:hAnsi="Arial" w:cs="Arial"/>
        </w:rPr>
        <w:t>Wykonawca składa ofertę zgodnie z wymaganiami określonymi w SWZ. Treść oferty musi odpowiadać treści SWZ.</w:t>
      </w:r>
    </w:p>
    <w:p w14:paraId="58D22353" w14:textId="765006B5" w:rsidR="00163A7F" w:rsidRPr="00CD2120" w:rsidRDefault="00163A7F">
      <w:pPr>
        <w:pStyle w:val="Akapitzlist"/>
        <w:widowControl w:val="0"/>
        <w:numPr>
          <w:ilvl w:val="1"/>
          <w:numId w:val="40"/>
        </w:numPr>
        <w:autoSpaceDE w:val="0"/>
        <w:autoSpaceDN w:val="0"/>
        <w:spacing w:line="360" w:lineRule="auto"/>
        <w:rPr>
          <w:rFonts w:ascii="Arial" w:hAnsi="Arial" w:cs="Arial"/>
        </w:rPr>
      </w:pPr>
      <w:r w:rsidRPr="00CD2120">
        <w:rPr>
          <w:rFonts w:ascii="Arial" w:hAnsi="Arial" w:cs="Arial"/>
        </w:rPr>
        <w:t>Korzystanie z Platformy jest bezpłatne.</w:t>
      </w:r>
    </w:p>
    <w:p w14:paraId="314F2A7B" w14:textId="541A0D64" w:rsidR="00163A7F" w:rsidRPr="00CD2120" w:rsidRDefault="00163A7F">
      <w:pPr>
        <w:pStyle w:val="Akapitzlist"/>
        <w:widowControl w:val="0"/>
        <w:numPr>
          <w:ilvl w:val="1"/>
          <w:numId w:val="40"/>
        </w:numPr>
        <w:autoSpaceDE w:val="0"/>
        <w:autoSpaceDN w:val="0"/>
        <w:spacing w:line="360" w:lineRule="auto"/>
        <w:rPr>
          <w:rFonts w:ascii="Arial" w:hAnsi="Arial" w:cs="Arial"/>
        </w:rPr>
      </w:pPr>
      <w:r w:rsidRPr="00CD2120">
        <w:rPr>
          <w:rFonts w:ascii="Arial" w:hAnsi="Arial" w:cs="Arial"/>
          <w:b/>
        </w:rPr>
        <w:t xml:space="preserve">Ofertę w formie elektronicznej </w:t>
      </w:r>
      <w:r w:rsidR="00EF6A2C" w:rsidRPr="00CD2120">
        <w:rPr>
          <w:rFonts w:ascii="Arial" w:hAnsi="Arial" w:cs="Arial"/>
          <w:b/>
        </w:rPr>
        <w:t xml:space="preserve">opatrzoną </w:t>
      </w:r>
      <w:r w:rsidR="00EF6A2C" w:rsidRPr="00CD2120">
        <w:rPr>
          <w:rFonts w:ascii="Arial" w:hAnsi="Arial" w:cs="Arial"/>
        </w:rPr>
        <w:t xml:space="preserve">kwalifikowanym podpisem elektronicznym </w:t>
      </w:r>
      <w:r w:rsidRPr="00CD2120">
        <w:rPr>
          <w:rFonts w:ascii="Arial" w:hAnsi="Arial" w:cs="Arial"/>
        </w:rPr>
        <w:t>lub w postaci elektronicznej</w:t>
      </w:r>
      <w:r w:rsidR="006246B0" w:rsidRPr="00CD2120">
        <w:rPr>
          <w:rFonts w:ascii="Arial" w:hAnsi="Arial" w:cs="Arial"/>
        </w:rPr>
        <w:t xml:space="preserve"> </w:t>
      </w:r>
      <w:r w:rsidR="00EF6A2C" w:rsidRPr="00CD2120">
        <w:rPr>
          <w:rFonts w:ascii="Arial" w:hAnsi="Arial" w:cs="Arial"/>
        </w:rPr>
        <w:t xml:space="preserve">opatrzoną </w:t>
      </w:r>
      <w:r w:rsidRPr="00CD2120">
        <w:rPr>
          <w:rFonts w:ascii="Arial" w:hAnsi="Arial" w:cs="Arial"/>
        </w:rPr>
        <w:t>podpisem zaufanym lub podpisem osobistym - należy złożyć na Platformie pod adresem: https:/chorzele.ezamawiajacy.pl</w:t>
      </w:r>
      <w:r w:rsidR="006246B0" w:rsidRPr="00CD2120">
        <w:rPr>
          <w:rFonts w:ascii="Arial" w:hAnsi="Arial" w:cs="Arial"/>
        </w:rPr>
        <w:t xml:space="preserve"> </w:t>
      </w:r>
      <w:r w:rsidRPr="00CD2120">
        <w:rPr>
          <w:rFonts w:ascii="Arial" w:hAnsi="Arial" w:cs="Arial"/>
        </w:rPr>
        <w:t xml:space="preserve">w zakładce „ OFERTY </w:t>
      </w:r>
      <w:r w:rsidRPr="00CD2120">
        <w:rPr>
          <w:rFonts w:ascii="Arial" w:hAnsi="Arial" w:cs="Arial"/>
          <w:b/>
          <w:bCs/>
        </w:rPr>
        <w:t xml:space="preserve">do </w:t>
      </w:r>
      <w:r w:rsidRPr="00CD2120">
        <w:rPr>
          <w:rFonts w:ascii="Arial" w:hAnsi="Arial" w:cs="Arial"/>
          <w:b/>
          <w:bCs/>
        </w:rPr>
        <w:lastRenderedPageBreak/>
        <w:t xml:space="preserve">dnia </w:t>
      </w:r>
      <w:r w:rsidR="00386C6E" w:rsidRPr="00CD2120">
        <w:rPr>
          <w:rFonts w:ascii="Arial" w:hAnsi="Arial" w:cs="Arial"/>
          <w:b/>
          <w:bCs/>
        </w:rPr>
        <w:t>30</w:t>
      </w:r>
      <w:r w:rsidR="00D72FD4" w:rsidRPr="00CD2120">
        <w:rPr>
          <w:rFonts w:ascii="Arial" w:hAnsi="Arial" w:cs="Arial"/>
          <w:b/>
          <w:bCs/>
        </w:rPr>
        <w:t>.0</w:t>
      </w:r>
      <w:r w:rsidR="002B7B9E" w:rsidRPr="00CD2120">
        <w:rPr>
          <w:rFonts w:ascii="Arial" w:hAnsi="Arial" w:cs="Arial"/>
          <w:b/>
          <w:bCs/>
        </w:rPr>
        <w:t>5</w:t>
      </w:r>
      <w:r w:rsidR="00967479" w:rsidRPr="00CD2120">
        <w:rPr>
          <w:rFonts w:ascii="Arial" w:hAnsi="Arial" w:cs="Arial"/>
          <w:b/>
          <w:bCs/>
        </w:rPr>
        <w:t>.</w:t>
      </w:r>
      <w:r w:rsidR="006246B0" w:rsidRPr="00CD2120">
        <w:rPr>
          <w:rFonts w:ascii="Arial" w:hAnsi="Arial" w:cs="Arial"/>
          <w:b/>
          <w:bCs/>
        </w:rPr>
        <w:t>202</w:t>
      </w:r>
      <w:r w:rsidR="00631D73" w:rsidRPr="00CD2120">
        <w:rPr>
          <w:rFonts w:ascii="Arial" w:hAnsi="Arial" w:cs="Arial"/>
          <w:b/>
          <w:bCs/>
        </w:rPr>
        <w:t>3</w:t>
      </w:r>
      <w:r w:rsidR="006246B0" w:rsidRPr="00CD2120">
        <w:rPr>
          <w:rFonts w:ascii="Arial" w:hAnsi="Arial" w:cs="Arial"/>
          <w:b/>
          <w:bCs/>
        </w:rPr>
        <w:t>r.</w:t>
      </w:r>
      <w:r w:rsidRPr="00CD2120">
        <w:rPr>
          <w:rFonts w:ascii="Arial" w:hAnsi="Arial" w:cs="Arial"/>
          <w:b/>
          <w:bCs/>
        </w:rPr>
        <w:t xml:space="preserve"> do godz.</w:t>
      </w:r>
      <w:r w:rsidR="00770984" w:rsidRPr="00CD2120">
        <w:rPr>
          <w:rFonts w:ascii="Arial" w:hAnsi="Arial" w:cs="Arial"/>
          <w:b/>
          <w:bCs/>
        </w:rPr>
        <w:t xml:space="preserve"> </w:t>
      </w:r>
      <w:r w:rsidR="006246B0" w:rsidRPr="00CD2120">
        <w:rPr>
          <w:rFonts w:ascii="Arial" w:hAnsi="Arial" w:cs="Arial"/>
          <w:b/>
          <w:bCs/>
        </w:rPr>
        <w:t>12.00.</w:t>
      </w:r>
    </w:p>
    <w:p w14:paraId="451D8D85" w14:textId="77777777" w:rsidR="00163A7F" w:rsidRPr="00CD2120" w:rsidRDefault="00163A7F">
      <w:pPr>
        <w:pStyle w:val="Akapitzlist"/>
        <w:widowControl w:val="0"/>
        <w:numPr>
          <w:ilvl w:val="1"/>
          <w:numId w:val="40"/>
        </w:numPr>
        <w:autoSpaceDE w:val="0"/>
        <w:autoSpaceDN w:val="0"/>
        <w:spacing w:line="360" w:lineRule="auto"/>
        <w:ind w:left="1560"/>
        <w:rPr>
          <w:rFonts w:ascii="Arial" w:hAnsi="Arial" w:cs="Arial"/>
        </w:rPr>
      </w:pPr>
      <w:r w:rsidRPr="00CD2120">
        <w:rPr>
          <w:rFonts w:ascii="Arial" w:hAnsi="Arial" w:cs="Arial"/>
        </w:rPr>
        <w:t>Ofertę należy złożyć w następujący sposób:</w:t>
      </w:r>
    </w:p>
    <w:p w14:paraId="19CB032E" w14:textId="3257C623" w:rsidR="00163A7F" w:rsidRPr="00CD2120" w:rsidRDefault="00163A7F">
      <w:pPr>
        <w:pStyle w:val="Akapitzlist"/>
        <w:widowControl w:val="0"/>
        <w:numPr>
          <w:ilvl w:val="2"/>
          <w:numId w:val="40"/>
        </w:numPr>
        <w:autoSpaceDE w:val="0"/>
        <w:autoSpaceDN w:val="0"/>
        <w:spacing w:line="360" w:lineRule="auto"/>
        <w:ind w:left="2127" w:hanging="567"/>
        <w:rPr>
          <w:rFonts w:ascii="Arial" w:hAnsi="Arial" w:cs="Arial"/>
        </w:rPr>
      </w:pPr>
      <w:r w:rsidRPr="00CD2120">
        <w:rPr>
          <w:rFonts w:ascii="Arial" w:hAnsi="Arial" w:cs="Arial"/>
        </w:rPr>
        <w:t>Wykonawca składa Ofertę poprzez:</w:t>
      </w:r>
    </w:p>
    <w:p w14:paraId="1C45C9B7" w14:textId="77777777" w:rsidR="00163A7F" w:rsidRPr="00CD2120" w:rsidRDefault="00163A7F">
      <w:pPr>
        <w:pStyle w:val="Akapitzlist"/>
        <w:widowControl w:val="0"/>
        <w:numPr>
          <w:ilvl w:val="3"/>
          <w:numId w:val="40"/>
        </w:numPr>
        <w:autoSpaceDE w:val="0"/>
        <w:autoSpaceDN w:val="0"/>
        <w:spacing w:line="360" w:lineRule="auto"/>
        <w:ind w:left="3261" w:hanging="850"/>
        <w:rPr>
          <w:rFonts w:ascii="Arial" w:hAnsi="Arial" w:cs="Arial"/>
        </w:rPr>
      </w:pPr>
      <w:r w:rsidRPr="00CD2120">
        <w:rPr>
          <w:rFonts w:ascii="Arial" w:hAnsi="Arial" w:cs="Arial"/>
        </w:rPr>
        <w:t>wypełnienie Formularza Oferty (informacje zawarte w SWZ),</w:t>
      </w:r>
    </w:p>
    <w:p w14:paraId="3C582854" w14:textId="77777777" w:rsidR="00163A7F" w:rsidRPr="00CD2120" w:rsidRDefault="00163A7F">
      <w:pPr>
        <w:pStyle w:val="Akapitzlist"/>
        <w:widowControl w:val="0"/>
        <w:numPr>
          <w:ilvl w:val="3"/>
          <w:numId w:val="40"/>
        </w:numPr>
        <w:autoSpaceDE w:val="0"/>
        <w:autoSpaceDN w:val="0"/>
        <w:spacing w:line="360" w:lineRule="auto"/>
        <w:ind w:left="3261" w:hanging="850"/>
        <w:rPr>
          <w:rFonts w:ascii="Arial" w:hAnsi="Arial" w:cs="Arial"/>
        </w:rPr>
      </w:pPr>
      <w:r w:rsidRPr="00CD2120">
        <w:rPr>
          <w:rFonts w:ascii="Arial" w:hAnsi="Arial" w:cs="Arial"/>
        </w:rPr>
        <w:t xml:space="preserve">dodanie w zakładce „OFERTY" </w:t>
      </w:r>
    </w:p>
    <w:p w14:paraId="1D0FF6DC" w14:textId="4990D108" w:rsidR="00163A7F" w:rsidRPr="00CD2120" w:rsidRDefault="000C0E3C" w:rsidP="004D0A3C">
      <w:pPr>
        <w:pStyle w:val="Akapitzlist"/>
        <w:spacing w:line="360" w:lineRule="auto"/>
        <w:ind w:left="3261" w:hanging="850"/>
        <w:rPr>
          <w:rFonts w:ascii="Arial" w:hAnsi="Arial" w:cs="Arial"/>
        </w:rPr>
      </w:pPr>
      <w:r w:rsidRPr="00CD2120">
        <w:rPr>
          <w:rFonts w:ascii="Arial" w:hAnsi="Arial" w:cs="Arial"/>
        </w:rPr>
        <w:t xml:space="preserve">             </w:t>
      </w:r>
      <w:r w:rsidR="00163A7F" w:rsidRPr="00CD2120">
        <w:rPr>
          <w:rFonts w:ascii="Arial" w:hAnsi="Arial" w:cs="Arial"/>
        </w:rPr>
        <w:t xml:space="preserve">dokumentów (załączników) określonych w niniejszej SWZ - podpisanych </w:t>
      </w:r>
      <w:r w:rsidR="00F0461B" w:rsidRPr="00CD2120">
        <w:rPr>
          <w:rFonts w:ascii="Arial" w:hAnsi="Arial" w:cs="Arial"/>
        </w:rPr>
        <w:t xml:space="preserve">kwalifikowanym </w:t>
      </w:r>
      <w:r w:rsidR="00163A7F" w:rsidRPr="00CD2120">
        <w:rPr>
          <w:rFonts w:ascii="Arial" w:hAnsi="Arial" w:cs="Arial"/>
        </w:rPr>
        <w:t xml:space="preserve">podpisem elektronicznym, profilem zaufanym lub podpisem osobistym przez osoby umocowane. </w:t>
      </w:r>
      <w:r w:rsidR="00671067" w:rsidRPr="00CD2120">
        <w:rPr>
          <w:rFonts w:ascii="Arial" w:hAnsi="Arial" w:cs="Arial"/>
        </w:rPr>
        <w:t>Wyżej określone c</w:t>
      </w:r>
      <w:r w:rsidR="00163A7F" w:rsidRPr="00CD2120">
        <w:rPr>
          <w:rFonts w:ascii="Arial" w:hAnsi="Arial" w:cs="Arial"/>
        </w:rPr>
        <w:t xml:space="preserve">zynności realizowane są poprzez wybranie polecenia „Dodaj dokument" i wybranie docelowego pliku, który ma zostać wczytany. </w:t>
      </w:r>
    </w:p>
    <w:p w14:paraId="087E0F52" w14:textId="2A49F9BF" w:rsidR="00163A7F" w:rsidRPr="00CD2120" w:rsidRDefault="006B5F4A">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 xml:space="preserve"> </w:t>
      </w:r>
      <w:r w:rsidR="00163A7F" w:rsidRPr="00CD2120">
        <w:rPr>
          <w:rFonts w:ascii="Arial" w:hAnsi="Arial" w:cs="Arial"/>
        </w:rPr>
        <w:t xml:space="preserve">Wykonawca winien opisać załącznik nazwą umożliwiającą jego identyfikację. </w:t>
      </w:r>
    </w:p>
    <w:p w14:paraId="671E7582"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 xml:space="preserve">Złożenie oferty wraz z załącznikami następuje poprzez polecenie „Złóż ofertę". </w:t>
      </w:r>
    </w:p>
    <w:p w14:paraId="0399DA9D"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Potwierdzeniem prawidłowo złożonej Oferty jest komunikat systemowy „Oferta została złożona” oraz wygenerowany raport ofert z zakładki „Oferty”</w:t>
      </w:r>
    </w:p>
    <w:p w14:paraId="40647B1F"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O terminie złożenia Oferty decyduje czas pełnego przeprocesowania transakcji na Platformie.</w:t>
      </w:r>
    </w:p>
    <w:p w14:paraId="69D4360A"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Po zapisaniu, plik jest w Systemie zaszyfrowany. Jeśli Wykonawca zamieścił niewłaściwy plik, może go usunąć zaznaczając plik i klikając polecenie „usuń".</w:t>
      </w:r>
    </w:p>
    <w:p w14:paraId="0D2A1F69" w14:textId="77777777" w:rsidR="00163A7F" w:rsidRPr="00CD2120" w:rsidRDefault="00163A7F">
      <w:pPr>
        <w:pStyle w:val="Akapitzlist"/>
        <w:widowControl w:val="0"/>
        <w:numPr>
          <w:ilvl w:val="1"/>
          <w:numId w:val="40"/>
        </w:numPr>
        <w:autoSpaceDE w:val="0"/>
        <w:autoSpaceDN w:val="0"/>
        <w:spacing w:line="360" w:lineRule="auto"/>
        <w:ind w:left="1134"/>
        <w:rPr>
          <w:rFonts w:ascii="Arial" w:hAnsi="Arial" w:cs="Arial"/>
        </w:rPr>
      </w:pPr>
      <w:r w:rsidRPr="00CD2120">
        <w:rPr>
          <w:rFonts w:ascii="Arial" w:hAnsi="Arial" w:cs="Arial"/>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CD2120" w:rsidRDefault="00163A7F">
      <w:pPr>
        <w:pStyle w:val="Akapitzlist"/>
        <w:widowControl w:val="0"/>
        <w:numPr>
          <w:ilvl w:val="1"/>
          <w:numId w:val="40"/>
        </w:numPr>
        <w:autoSpaceDE w:val="0"/>
        <w:autoSpaceDN w:val="0"/>
        <w:spacing w:line="360" w:lineRule="auto"/>
        <w:ind w:left="1134"/>
        <w:rPr>
          <w:rFonts w:ascii="Arial" w:hAnsi="Arial" w:cs="Arial"/>
        </w:rPr>
      </w:pPr>
      <w:r w:rsidRPr="00CD2120">
        <w:rPr>
          <w:rFonts w:ascii="Arial" w:hAnsi="Arial" w:cs="Arial"/>
        </w:rPr>
        <w:lastRenderedPageBreak/>
        <w:t>Oferta może być złożona tylko do upływu terminu składania ofert.</w:t>
      </w:r>
    </w:p>
    <w:p w14:paraId="405DA79A" w14:textId="041C2F5F" w:rsidR="00163A7F" w:rsidRPr="00CD2120" w:rsidRDefault="00163A7F">
      <w:pPr>
        <w:pStyle w:val="Akapitzlist"/>
        <w:widowControl w:val="0"/>
        <w:numPr>
          <w:ilvl w:val="0"/>
          <w:numId w:val="9"/>
        </w:numPr>
        <w:autoSpaceDE w:val="0"/>
        <w:autoSpaceDN w:val="0"/>
        <w:spacing w:line="360" w:lineRule="auto"/>
        <w:rPr>
          <w:rFonts w:ascii="Arial" w:hAnsi="Arial" w:cs="Arial"/>
        </w:rPr>
      </w:pPr>
      <w:r w:rsidRPr="00CD2120">
        <w:rPr>
          <w:rFonts w:ascii="Arial" w:hAnsi="Arial" w:cs="Arial"/>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CD2120">
        <w:rPr>
          <w:rFonts w:ascii="Arial" w:hAnsi="Arial" w:cs="Arial"/>
        </w:rPr>
        <w:t>.</w:t>
      </w:r>
    </w:p>
    <w:p w14:paraId="63F39509" w14:textId="77777777" w:rsidR="00163A7F" w:rsidRPr="00CD2120" w:rsidRDefault="00163A7F">
      <w:pPr>
        <w:pStyle w:val="Akapitzlist"/>
        <w:widowControl w:val="0"/>
        <w:numPr>
          <w:ilvl w:val="0"/>
          <w:numId w:val="41"/>
        </w:numPr>
        <w:autoSpaceDE w:val="0"/>
        <w:autoSpaceDN w:val="0"/>
        <w:spacing w:line="360" w:lineRule="auto"/>
        <w:ind w:left="851"/>
        <w:rPr>
          <w:rFonts w:ascii="Arial" w:hAnsi="Arial" w:cs="Arial"/>
        </w:rPr>
      </w:pPr>
      <w:r w:rsidRPr="00CD2120">
        <w:rPr>
          <w:rFonts w:ascii="Arial" w:hAnsi="Arial" w:cs="Arial"/>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CD2120" w:rsidRDefault="00DA5BE2">
      <w:pPr>
        <w:numPr>
          <w:ilvl w:val="0"/>
          <w:numId w:val="9"/>
        </w:numPr>
        <w:spacing w:line="360" w:lineRule="auto"/>
        <w:rPr>
          <w:rFonts w:ascii="Arial" w:hAnsi="Arial" w:cs="Arial"/>
        </w:rPr>
      </w:pPr>
      <w:r w:rsidRPr="00CD2120">
        <w:rPr>
          <w:rFonts w:ascii="Arial" w:hAnsi="Arial" w:cs="Arial"/>
        </w:rPr>
        <w:t>Wykonawca ma prawo zło</w:t>
      </w:r>
      <w:r w:rsidR="00E1023A" w:rsidRPr="00CD2120">
        <w:rPr>
          <w:rFonts w:ascii="Arial" w:hAnsi="Arial" w:cs="Arial"/>
        </w:rPr>
        <w:t>żyć tylko jedną ofertę</w:t>
      </w:r>
      <w:r w:rsidR="00F245F2" w:rsidRPr="00CD2120">
        <w:rPr>
          <w:rFonts w:ascii="Arial" w:hAnsi="Arial" w:cs="Arial"/>
        </w:rPr>
        <w:t xml:space="preserve"> na każdą część zamówienia</w:t>
      </w:r>
      <w:r w:rsidR="00E1023A" w:rsidRPr="00CD2120">
        <w:rPr>
          <w:rFonts w:ascii="Arial" w:hAnsi="Arial" w:cs="Arial"/>
        </w:rPr>
        <w:t>. Oferty w</w:t>
      </w:r>
      <w:r w:rsidRPr="00CD2120">
        <w:rPr>
          <w:rFonts w:ascii="Arial" w:hAnsi="Arial" w:cs="Arial"/>
        </w:rPr>
        <w:t>ykonawcy, który przedłoży więcej</w:t>
      </w:r>
      <w:r w:rsidRPr="00CD2120">
        <w:rPr>
          <w:rFonts w:ascii="Arial" w:hAnsi="Arial" w:cs="Arial"/>
          <w:bCs/>
        </w:rPr>
        <w:t xml:space="preserve"> </w:t>
      </w:r>
      <w:r w:rsidRPr="00CD2120">
        <w:rPr>
          <w:rFonts w:ascii="Arial" w:hAnsi="Arial" w:cs="Arial"/>
        </w:rPr>
        <w:t>niż jedną ofertę, zostaną odrzucone.</w:t>
      </w:r>
    </w:p>
    <w:p w14:paraId="0C0BE7ED" w14:textId="7318B387" w:rsidR="00884A69" w:rsidRPr="00CD2120" w:rsidRDefault="00884A69">
      <w:pPr>
        <w:numPr>
          <w:ilvl w:val="0"/>
          <w:numId w:val="9"/>
        </w:numPr>
        <w:spacing w:before="120" w:line="360" w:lineRule="auto"/>
        <w:rPr>
          <w:rFonts w:ascii="Arial" w:hAnsi="Arial" w:cs="Arial"/>
        </w:rPr>
      </w:pPr>
      <w:r w:rsidRPr="00CD2120">
        <w:rPr>
          <w:rFonts w:ascii="Arial" w:hAnsi="Arial" w:cs="Arial"/>
        </w:rPr>
        <w:t xml:space="preserve">Wykonawca składa ofertę wraz z wymaganymi oświadczeniami i dokumentami, wskazanymi </w:t>
      </w:r>
      <w:r w:rsidR="007B72CA" w:rsidRPr="00CD2120">
        <w:rPr>
          <w:rFonts w:ascii="Arial" w:hAnsi="Arial" w:cs="Arial"/>
        </w:rPr>
        <w:t xml:space="preserve">w </w:t>
      </w:r>
      <w:r w:rsidR="00DE535E" w:rsidRPr="00CD2120">
        <w:rPr>
          <w:rFonts w:ascii="Arial" w:hAnsi="Arial" w:cs="Arial"/>
        </w:rPr>
        <w:t>r</w:t>
      </w:r>
      <w:r w:rsidR="007B72CA" w:rsidRPr="00CD2120">
        <w:rPr>
          <w:rFonts w:ascii="Arial" w:hAnsi="Arial" w:cs="Arial"/>
        </w:rPr>
        <w:t>ozdzia</w:t>
      </w:r>
      <w:r w:rsidR="00DE535E" w:rsidRPr="00CD2120">
        <w:rPr>
          <w:rFonts w:ascii="Arial" w:hAnsi="Arial" w:cs="Arial"/>
        </w:rPr>
        <w:t>le</w:t>
      </w:r>
      <w:r w:rsidR="007B72CA" w:rsidRPr="00CD2120">
        <w:rPr>
          <w:rFonts w:ascii="Arial" w:hAnsi="Arial" w:cs="Arial"/>
        </w:rPr>
        <w:t xml:space="preserve"> II podrozdzia</w:t>
      </w:r>
      <w:r w:rsidR="00DE535E" w:rsidRPr="00CD2120">
        <w:rPr>
          <w:rFonts w:ascii="Arial" w:hAnsi="Arial" w:cs="Arial"/>
        </w:rPr>
        <w:t xml:space="preserve">le </w:t>
      </w:r>
      <w:r w:rsidR="000741E0" w:rsidRPr="00CD2120">
        <w:rPr>
          <w:rFonts w:ascii="Arial" w:hAnsi="Arial" w:cs="Arial"/>
        </w:rPr>
        <w:t>9 SWZ.</w:t>
      </w:r>
    </w:p>
    <w:p w14:paraId="0B113A43" w14:textId="130E10AE" w:rsidR="003C7B82" w:rsidRPr="00CD2120" w:rsidRDefault="00967C2D">
      <w:pPr>
        <w:numPr>
          <w:ilvl w:val="0"/>
          <w:numId w:val="9"/>
        </w:numPr>
        <w:spacing w:before="120" w:line="360" w:lineRule="auto"/>
        <w:rPr>
          <w:rFonts w:ascii="Arial" w:hAnsi="Arial" w:cs="Arial"/>
        </w:rPr>
      </w:pPr>
      <w:r w:rsidRPr="00CD2120">
        <w:rPr>
          <w:rFonts w:ascii="Arial" w:hAnsi="Arial" w:cs="Arial"/>
        </w:rPr>
        <w:t>Do upływu terminu składania ofert wykonawca może wycofać ofertę.</w:t>
      </w:r>
      <w:r w:rsidR="00DE535E" w:rsidRPr="00CD2120">
        <w:rPr>
          <w:rFonts w:ascii="Arial" w:hAnsi="Arial" w:cs="Arial"/>
        </w:rPr>
        <w:t xml:space="preserve"> </w:t>
      </w:r>
      <w:r w:rsidR="003C7B82" w:rsidRPr="00CD2120">
        <w:rPr>
          <w:rFonts w:ascii="Arial" w:hAnsi="Arial" w:cs="Arial"/>
        </w:rPr>
        <w:t xml:space="preserve">Sposób postępowania w przypadku oferty w systemie został opisany w Instrukcji korzystania z </w:t>
      </w:r>
      <w:r w:rsidR="00D5479A" w:rsidRPr="00CD2120">
        <w:rPr>
          <w:rFonts w:ascii="Arial" w:hAnsi="Arial" w:cs="Arial"/>
        </w:rPr>
        <w:t>Platformy</w:t>
      </w:r>
      <w:r w:rsidR="00D4155E" w:rsidRPr="00CD2120">
        <w:rPr>
          <w:rFonts w:ascii="Arial" w:hAnsi="Arial" w:cs="Arial"/>
        </w:rPr>
        <w:t xml:space="preserve"> stanowiącej </w:t>
      </w:r>
      <w:r w:rsidR="00D4155E" w:rsidRPr="00CD2120">
        <w:rPr>
          <w:rFonts w:ascii="Arial" w:hAnsi="Arial" w:cs="Arial"/>
          <w:b/>
          <w:bCs/>
        </w:rPr>
        <w:t>załącznik nr</w:t>
      </w:r>
      <w:r w:rsidR="002843AB" w:rsidRPr="00CD2120">
        <w:rPr>
          <w:rFonts w:ascii="Arial" w:hAnsi="Arial" w:cs="Arial"/>
          <w:b/>
          <w:bCs/>
        </w:rPr>
        <w:t xml:space="preserve"> </w:t>
      </w:r>
      <w:r w:rsidR="00E178C8" w:rsidRPr="00CD2120">
        <w:rPr>
          <w:rFonts w:ascii="Arial" w:hAnsi="Arial" w:cs="Arial"/>
          <w:b/>
          <w:bCs/>
        </w:rPr>
        <w:t>8</w:t>
      </w:r>
      <w:r w:rsidR="00DE535E" w:rsidRPr="00CD2120">
        <w:rPr>
          <w:rFonts w:ascii="Arial" w:hAnsi="Arial" w:cs="Arial"/>
          <w:b/>
          <w:bCs/>
        </w:rPr>
        <w:t xml:space="preserve"> </w:t>
      </w:r>
      <w:r w:rsidR="000741E0" w:rsidRPr="00CD2120">
        <w:rPr>
          <w:rFonts w:ascii="Arial" w:hAnsi="Arial" w:cs="Arial"/>
          <w:b/>
          <w:bCs/>
        </w:rPr>
        <w:t>do S</w:t>
      </w:r>
      <w:r w:rsidR="003C7B82" w:rsidRPr="00CD2120">
        <w:rPr>
          <w:rFonts w:ascii="Arial" w:hAnsi="Arial" w:cs="Arial"/>
          <w:b/>
          <w:bCs/>
        </w:rPr>
        <w:t>WZ</w:t>
      </w:r>
      <w:r w:rsidR="003C7B82" w:rsidRPr="00CD2120">
        <w:rPr>
          <w:rFonts w:ascii="Arial" w:hAnsi="Arial" w:cs="Arial"/>
        </w:rPr>
        <w:t>.</w:t>
      </w:r>
    </w:p>
    <w:p w14:paraId="236A8C7E" w14:textId="77777777" w:rsidR="005C46ED" w:rsidRPr="00CD2120" w:rsidRDefault="005C46ED" w:rsidP="00052E37">
      <w:pPr>
        <w:spacing w:before="120"/>
        <w:rPr>
          <w:rFonts w:ascii="Arial" w:hAnsi="Arial" w:cs="Arial"/>
        </w:rPr>
      </w:pPr>
    </w:p>
    <w:p w14:paraId="37619615" w14:textId="4E9251D5" w:rsidR="00884A69" w:rsidRPr="00CD2120" w:rsidRDefault="00884A69">
      <w:pPr>
        <w:numPr>
          <w:ilvl w:val="0"/>
          <w:numId w:val="60"/>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CD2120">
        <w:rPr>
          <w:rFonts w:ascii="Arial" w:hAnsi="Arial" w:cs="Arial"/>
          <w:b/>
          <w:sz w:val="28"/>
          <w:szCs w:val="28"/>
          <w:lang w:eastAsia="en-US"/>
        </w:rPr>
        <w:t>Opis sposobu obliczenia ceny</w:t>
      </w:r>
      <w:r w:rsidR="000778FB" w:rsidRPr="00CD2120">
        <w:rPr>
          <w:rFonts w:ascii="Arial" w:hAnsi="Arial" w:cs="Arial"/>
          <w:b/>
          <w:sz w:val="28"/>
          <w:szCs w:val="28"/>
          <w:lang w:eastAsia="en-US"/>
        </w:rPr>
        <w:t xml:space="preserve"> </w:t>
      </w:r>
      <w:r w:rsidR="000778FB" w:rsidRPr="00CD2120">
        <w:rPr>
          <w:rFonts w:ascii="Arial" w:hAnsi="Arial" w:cs="Arial"/>
          <w:b/>
          <w:i/>
          <w:iCs/>
          <w:sz w:val="28"/>
          <w:szCs w:val="28"/>
          <w:lang w:eastAsia="en-US"/>
        </w:rPr>
        <w:t xml:space="preserve">(przykład z </w:t>
      </w:r>
      <w:r w:rsidR="00B00FE9" w:rsidRPr="00CD2120">
        <w:rPr>
          <w:rFonts w:ascii="Arial" w:hAnsi="Arial" w:cs="Arial"/>
          <w:b/>
          <w:i/>
          <w:iCs/>
          <w:sz w:val="28"/>
          <w:szCs w:val="28"/>
          <w:lang w:eastAsia="en-US"/>
        </w:rPr>
        <w:t>cenami jednostkowymi za realizację świadczeń</w:t>
      </w:r>
      <w:r w:rsidR="000778FB" w:rsidRPr="00CD2120">
        <w:rPr>
          <w:rFonts w:ascii="Arial" w:hAnsi="Arial" w:cs="Arial"/>
          <w:b/>
          <w:i/>
          <w:iCs/>
          <w:sz w:val="28"/>
          <w:szCs w:val="28"/>
          <w:lang w:eastAsia="en-US"/>
        </w:rPr>
        <w:t>)</w:t>
      </w:r>
    </w:p>
    <w:p w14:paraId="1758E63B" w14:textId="77777777" w:rsidR="000D669D" w:rsidRPr="00CD2120" w:rsidRDefault="000D669D" w:rsidP="000D669D">
      <w:pPr>
        <w:spacing w:after="200" w:line="360" w:lineRule="auto"/>
        <w:ind w:left="993"/>
        <w:contextualSpacing/>
        <w:rPr>
          <w:rFonts w:ascii="Arial" w:eastAsiaTheme="majorEastAsia" w:hAnsi="Arial" w:cs="Arial"/>
          <w:lang w:eastAsia="en-US"/>
        </w:rPr>
      </w:pPr>
      <w:bookmarkStart w:id="14" w:name="bookmark28"/>
    </w:p>
    <w:p w14:paraId="30D4C0A2" w14:textId="6FE3F5C8"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 xml:space="preserve">W celu obliczenia ceny oferty, wykonawca wypełnia formularz cenowy, stanowiący </w:t>
      </w:r>
      <w:r w:rsidRPr="00CD2120">
        <w:rPr>
          <w:rFonts w:ascii="Arial" w:eastAsiaTheme="majorEastAsia" w:hAnsi="Arial" w:cs="Arial"/>
          <w:b/>
          <w:bCs/>
          <w:lang w:eastAsia="en-US"/>
        </w:rPr>
        <w:t>załącznik nr 1a</w:t>
      </w:r>
      <w:r w:rsidRPr="00CD2120">
        <w:rPr>
          <w:rFonts w:ascii="Arial" w:eastAsiaTheme="majorEastAsia" w:hAnsi="Arial" w:cs="Arial"/>
          <w:lang w:eastAsia="en-US"/>
        </w:rPr>
        <w:t xml:space="preserve"> do SWZ:</w:t>
      </w:r>
    </w:p>
    <w:p w14:paraId="6CEECF88"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 xml:space="preserve">Wykonawca wskazuje formularzu cenowym: </w:t>
      </w:r>
    </w:p>
    <w:p w14:paraId="209C7597" w14:textId="5D68904C" w:rsidR="004D3F47" w:rsidRPr="00CD2120" w:rsidRDefault="004D3F47">
      <w:pPr>
        <w:numPr>
          <w:ilvl w:val="0"/>
          <w:numId w:val="54"/>
        </w:num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t xml:space="preserve">cenę jednostkową za 1 m3  </w:t>
      </w:r>
      <w:r w:rsidRPr="00CD2120">
        <w:rPr>
          <w:rFonts w:ascii="Arial" w:hAnsi="Arial" w:cs="Arial"/>
        </w:rPr>
        <w:t>transportu żwiru (</w:t>
      </w:r>
      <w:r w:rsidR="00386C6E" w:rsidRPr="00CD2120">
        <w:rPr>
          <w:rFonts w:ascii="Arial" w:hAnsi="Arial" w:cs="Arial"/>
        </w:rPr>
        <w:t>kruszywa</w:t>
      </w:r>
      <w:r w:rsidRPr="00CD2120">
        <w:rPr>
          <w:rFonts w:ascii="Arial" w:hAnsi="Arial" w:cs="Arial"/>
        </w:rPr>
        <w:t xml:space="preserve">), </w:t>
      </w:r>
    </w:p>
    <w:p w14:paraId="2D57EBF6" w14:textId="77777777" w:rsidR="004D3F47" w:rsidRPr="00CD2120" w:rsidRDefault="004D3F47">
      <w:pPr>
        <w:numPr>
          <w:ilvl w:val="0"/>
          <w:numId w:val="54"/>
        </w:numPr>
        <w:spacing w:after="200" w:line="360" w:lineRule="auto"/>
        <w:ind w:left="1418" w:hanging="425"/>
        <w:contextualSpacing/>
        <w:rPr>
          <w:rFonts w:ascii="Arial" w:eastAsiaTheme="majorEastAsia" w:hAnsi="Arial" w:cs="Arial"/>
          <w:lang w:eastAsia="en-US"/>
        </w:rPr>
      </w:pPr>
      <w:r w:rsidRPr="00CD2120">
        <w:rPr>
          <w:rFonts w:ascii="Arial" w:hAnsi="Arial" w:cs="Arial"/>
        </w:rPr>
        <w:t>cenę jednostkową za 1 r-g równania i profilowania równiarką samojezdną nawierzchni,</w:t>
      </w:r>
    </w:p>
    <w:p w14:paraId="2104087F" w14:textId="77777777" w:rsidR="004D3F47" w:rsidRPr="00CD2120" w:rsidRDefault="004D3F47">
      <w:pPr>
        <w:numPr>
          <w:ilvl w:val="0"/>
          <w:numId w:val="54"/>
        </w:numPr>
        <w:spacing w:after="200" w:line="360" w:lineRule="auto"/>
        <w:ind w:left="1418" w:hanging="425"/>
        <w:contextualSpacing/>
        <w:rPr>
          <w:rFonts w:ascii="Arial" w:eastAsiaTheme="majorEastAsia" w:hAnsi="Arial" w:cs="Arial"/>
          <w:lang w:eastAsia="en-US"/>
        </w:rPr>
      </w:pPr>
      <w:r w:rsidRPr="00CD2120">
        <w:rPr>
          <w:rFonts w:ascii="Arial" w:hAnsi="Arial" w:cs="Arial"/>
        </w:rPr>
        <w:t>wartość całego zamówienia netto i brutto w rozbiciu na cenę zamówienia podstawowego  i prawo opcji.</w:t>
      </w:r>
    </w:p>
    <w:p w14:paraId="32C6B898" w14:textId="0C6C2498" w:rsidR="004D3F47" w:rsidRPr="00CD2120" w:rsidRDefault="004D3F47" w:rsidP="004D3F47">
      <w:pPr>
        <w:spacing w:line="360" w:lineRule="auto"/>
        <w:ind w:left="993"/>
        <w:rPr>
          <w:rFonts w:ascii="Arial" w:eastAsiaTheme="majorEastAsia" w:hAnsi="Arial" w:cs="Arial"/>
          <w:lang w:eastAsia="en-US"/>
        </w:rPr>
      </w:pPr>
      <w:r w:rsidRPr="00CD2120">
        <w:rPr>
          <w:rFonts w:ascii="Arial" w:hAnsi="Arial" w:cs="Arial"/>
        </w:rPr>
        <w:t>Jako cenę oferty służącą do dokonania wyboru oferty najkorzystniejszej przyjmuje się cenę całkowitą podaną w formularzu cenowym (</w:t>
      </w:r>
      <w:r w:rsidRPr="00CD2120">
        <w:rPr>
          <w:rFonts w:ascii="Arial" w:hAnsi="Arial" w:cs="Arial"/>
          <w:b/>
          <w:bCs/>
        </w:rPr>
        <w:t xml:space="preserve">cena </w:t>
      </w:r>
      <w:r w:rsidRPr="00CD2120">
        <w:rPr>
          <w:rFonts w:ascii="Arial" w:hAnsi="Arial" w:cs="Arial"/>
          <w:b/>
          <w:bCs/>
        </w:rPr>
        <w:lastRenderedPageBreak/>
        <w:t>całkowita</w:t>
      </w:r>
      <w:r w:rsidRPr="00CD2120">
        <w:rPr>
          <w:rFonts w:ascii="Arial" w:hAnsi="Arial" w:cs="Arial"/>
        </w:rPr>
        <w:t xml:space="preserve"> = Cena zamówienia podstawowego </w:t>
      </w:r>
      <w:r w:rsidR="004611F7" w:rsidRPr="00CD2120">
        <w:rPr>
          <w:rFonts w:ascii="Arial" w:hAnsi="Arial" w:cs="Arial"/>
        </w:rPr>
        <w:t xml:space="preserve">za transport żwiru </w:t>
      </w:r>
      <w:r w:rsidRPr="00CD2120">
        <w:rPr>
          <w:rFonts w:ascii="Arial" w:hAnsi="Arial" w:cs="Arial"/>
        </w:rPr>
        <w:t xml:space="preserve">+ </w:t>
      </w:r>
      <w:r w:rsidR="004611F7" w:rsidRPr="00CD2120">
        <w:rPr>
          <w:rFonts w:ascii="Arial" w:hAnsi="Arial" w:cs="Arial"/>
        </w:rPr>
        <w:t xml:space="preserve">cena opcji, </w:t>
      </w:r>
      <w:r w:rsidRPr="00CD2120">
        <w:rPr>
          <w:rFonts w:ascii="Arial" w:hAnsi="Arial" w:cs="Arial"/>
        </w:rPr>
        <w:t xml:space="preserve">cena </w:t>
      </w:r>
      <w:r w:rsidR="004611F7" w:rsidRPr="00CD2120">
        <w:rPr>
          <w:rFonts w:ascii="Arial" w:hAnsi="Arial" w:cs="Arial"/>
        </w:rPr>
        <w:t>za równanie i profilowanie równiarką</w:t>
      </w:r>
      <w:r w:rsidRPr="00CD2120">
        <w:rPr>
          <w:rFonts w:ascii="Arial" w:hAnsi="Arial" w:cs="Arial"/>
        </w:rPr>
        <w:t xml:space="preserve"> + cena opcji + fundusz sołecki.</w:t>
      </w:r>
    </w:p>
    <w:p w14:paraId="0CA46B80" w14:textId="77777777" w:rsidR="004D3F47" w:rsidRPr="00CD2120" w:rsidRDefault="004D3F47">
      <w:pPr>
        <w:numPr>
          <w:ilvl w:val="3"/>
          <w:numId w:val="53"/>
        </w:numPr>
        <w:spacing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Rozliczenia będą prowadzone w złotych polskich z dokładnością do dwóch miejsc po przecinku.</w:t>
      </w:r>
    </w:p>
    <w:p w14:paraId="1ABCBD88" w14:textId="77777777" w:rsidR="004D3F47" w:rsidRPr="00CD2120" w:rsidRDefault="004D3F47" w:rsidP="004D3F47">
      <w:pPr>
        <w:spacing w:after="200" w:line="360" w:lineRule="auto"/>
        <w:ind w:left="993"/>
        <w:contextualSpacing/>
        <w:rPr>
          <w:rFonts w:ascii="Arial" w:eastAsiaTheme="majorEastAsia" w:hAnsi="Arial" w:cs="Arial"/>
          <w:lang w:eastAsia="en-US"/>
        </w:rPr>
      </w:pPr>
      <w:r w:rsidRPr="00CD2120">
        <w:rPr>
          <w:rFonts w:ascii="Arial" w:eastAsiaTheme="majorEastAsia" w:hAnsi="Arial" w:cs="Arial"/>
          <w:b/>
          <w:lang w:eastAsia="en-US"/>
        </w:rPr>
        <w:t xml:space="preserve">UWAGA! </w:t>
      </w:r>
      <w:r w:rsidRPr="00CD2120">
        <w:rPr>
          <w:rFonts w:ascii="Arial" w:eastAsiaTheme="majorEastAsia" w:hAnsi="Arial" w:cs="Arial"/>
          <w:lang w:eastAsia="en-US"/>
        </w:rPr>
        <w:t xml:space="preserve">Jeden grosz jest najmniejszą jednostką monetarną w systemie pieniężnym RP i nie jest możliwe wyliczenie ceny końcowej, jeśli komponenty ceny (ceny jednostkowe) są określone za pomocą wielkości mniejszych niż 1 grosz. </w:t>
      </w:r>
    </w:p>
    <w:p w14:paraId="55BFCE71" w14:textId="77777777" w:rsidR="004D3F47" w:rsidRPr="00CD2120" w:rsidRDefault="004D3F47" w:rsidP="004D3F47">
      <w:pPr>
        <w:spacing w:line="360" w:lineRule="auto"/>
        <w:ind w:left="992"/>
        <w:rPr>
          <w:rFonts w:ascii="Arial" w:eastAsiaTheme="majorEastAsia" w:hAnsi="Arial" w:cs="Arial"/>
          <w:lang w:eastAsia="en-US"/>
        </w:rPr>
      </w:pPr>
      <w:r w:rsidRPr="00CD2120">
        <w:rPr>
          <w:rFonts w:ascii="Arial" w:eastAsiaTheme="majorEastAsia" w:hAnsi="Arial" w:cs="Arial"/>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14:paraId="3A5F9C31" w14:textId="77777777" w:rsidR="004D3F47" w:rsidRPr="00CD2120" w:rsidRDefault="004D3F47" w:rsidP="004D3F47">
      <w:pPr>
        <w:spacing w:line="360" w:lineRule="auto"/>
        <w:ind w:left="992"/>
        <w:rPr>
          <w:rFonts w:ascii="Arial" w:eastAsiaTheme="majorEastAsia" w:hAnsi="Arial" w:cs="Arial"/>
          <w:lang w:eastAsia="en-US"/>
        </w:rPr>
      </w:pPr>
      <w:r w:rsidRPr="00CD2120">
        <w:rPr>
          <w:rFonts w:ascii="Arial" w:eastAsiaTheme="majorEastAsia" w:hAnsi="Arial" w:cs="Arial"/>
          <w:lang w:eastAsia="en-US"/>
        </w:rPr>
        <w:t>Tym samym, ceny jednostkowe, stanowiące podstawę do obliczenia ceny oferty, muszą być podane z dokładnością do dwóch miejsc po przecinku.</w:t>
      </w:r>
      <w:r w:rsidRPr="00CD2120">
        <w:rPr>
          <w:rFonts w:ascii="Arial" w:eastAsiaTheme="majorEastAsia" w:hAnsi="Arial" w:cs="Arial"/>
          <w:b/>
          <w:lang w:eastAsia="en-US"/>
        </w:rPr>
        <w:t xml:space="preserve"> Jeżeli oferta będzie zawierała ceny jednostkowe wyrażone jako wielkości matematyczne znajdujące się na trzecim i kolejnym miejscu po przecinku, zostanie odrzucona na podstawie art. 226 ust. 1 pkt 4 i 5 ustawy Pzp.</w:t>
      </w:r>
    </w:p>
    <w:p w14:paraId="00F7E729" w14:textId="77777777" w:rsidR="004D3F47" w:rsidRPr="00CD2120" w:rsidRDefault="004D3F47">
      <w:pPr>
        <w:numPr>
          <w:ilvl w:val="3"/>
          <w:numId w:val="53"/>
        </w:numPr>
        <w:spacing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Wykonawca zobowiązany jest zastosować stawkę VAT zgodnie z obowiązującymi przepisami ustawy z 11 marca 2004 r. o  podatku od towarów i usług.</w:t>
      </w:r>
    </w:p>
    <w:p w14:paraId="416BBDD3"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Cenę oferty/ceny jednostkowe należy obliczyć, uwzględniając całość wynagrodzenia wykonawcy za prawidłowe wykonanie umowy. Wykonawca jest zobowiązany skalkulować cenę na podstawie wszelkich wymogów związanych z realizacją zamówienia.</w:t>
      </w:r>
    </w:p>
    <w:p w14:paraId="5D5E2EC1"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 xml:space="preserve">Cena ofertowa/ceny jednostkowe muszą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 </w:t>
      </w:r>
    </w:p>
    <w:p w14:paraId="01348506"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lastRenderedPageBreak/>
        <w:t>Wykonawcy ponoszą wszelkie koszty związane z przygotowaniem i złożeniem oferty.</w:t>
      </w:r>
    </w:p>
    <w:p w14:paraId="56DFE1AA"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W formularzu oferty wypełnianym za pośrednictwem Platformy wykonawca poda wyłącznie cenę oferty, która uwzględnia całkowity koszt realizacji zamówienia w okresie obowiązywania umowy, obliczoną zgodnie z powyższymi dyspozycjami.</w:t>
      </w:r>
    </w:p>
    <w:p w14:paraId="65E11039"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06383B5E" w14:textId="77777777" w:rsidR="004D3F47" w:rsidRPr="00CD2120" w:rsidRDefault="004D3F47" w:rsidP="004D3F47">
      <w:p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t>1)  poinformowania zamawiającego, że wybór jego oferty będzie prowadził do powstania u zamawiającego obowiązku podatkowego;</w:t>
      </w:r>
    </w:p>
    <w:p w14:paraId="364A44C3" w14:textId="77777777" w:rsidR="004D3F47" w:rsidRPr="00CD2120" w:rsidRDefault="004D3F47" w:rsidP="004D3F47">
      <w:p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t>2) wskazania nazwy (rodzaju) towaru lub usługi, których dostawa lub świadczenie będą prowadziły do powstania obowiązku podatkowego;</w:t>
      </w:r>
    </w:p>
    <w:p w14:paraId="5A3CCED8" w14:textId="77777777" w:rsidR="004D3F47" w:rsidRPr="00CD2120" w:rsidRDefault="004D3F47" w:rsidP="004D3F47">
      <w:p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t>3)   wskazania wartości towaru lub usługi objętego obowiązkiem podatkowym zamawiającego, bez kwoty podatku;</w:t>
      </w:r>
    </w:p>
    <w:p w14:paraId="69D824C9" w14:textId="77777777" w:rsidR="004D3F47" w:rsidRPr="00CD2120" w:rsidRDefault="004D3F47" w:rsidP="004D3F47">
      <w:p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t>4)  wskazania stawki podatku od towarów i usług, która zgodnie z wiedzą wykonawcy, będzie miała zastosowanie.</w:t>
      </w:r>
    </w:p>
    <w:p w14:paraId="24081793"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Informację w powyższym zakresie wykonawca składa w pkt E Formularza oferty.</w:t>
      </w:r>
    </w:p>
    <w:p w14:paraId="47698542" w14:textId="77777777" w:rsidR="00DA3C76" w:rsidRPr="00CD2120" w:rsidRDefault="00DA3C76" w:rsidP="00052E37">
      <w:pPr>
        <w:spacing w:after="200" w:line="252" w:lineRule="auto"/>
        <w:contextualSpacing/>
        <w:rPr>
          <w:rFonts w:ascii="Arial" w:eastAsiaTheme="majorEastAsia" w:hAnsi="Arial" w:cs="Arial"/>
          <w:lang w:eastAsia="en-US"/>
        </w:rPr>
      </w:pPr>
    </w:p>
    <w:bookmarkEnd w:id="14"/>
    <w:p w14:paraId="7C47370C" w14:textId="315A85DA" w:rsidR="00EC45FB" w:rsidRPr="00CD2120" w:rsidRDefault="00EB7EB9">
      <w:pPr>
        <w:numPr>
          <w:ilvl w:val="0"/>
          <w:numId w:val="60"/>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Informacje o przebiegu postępowania</w:t>
      </w:r>
    </w:p>
    <w:p w14:paraId="5679F7DA" w14:textId="267C0C25" w:rsidR="00EB7EB9" w:rsidRPr="00CD2120" w:rsidRDefault="00B2342A">
      <w:pPr>
        <w:numPr>
          <w:ilvl w:val="0"/>
          <w:numId w:val="19"/>
        </w:numPr>
        <w:shd w:val="clear" w:color="auto" w:fill="FBD4B4" w:themeFill="accent6"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Sposób porozumiewania się zamawiającego z w</w:t>
      </w:r>
      <w:r w:rsidR="00EB7EB9" w:rsidRPr="00CD2120">
        <w:rPr>
          <w:rFonts w:ascii="Arial" w:hAnsi="Arial" w:cs="Arial"/>
          <w:b/>
          <w:sz w:val="28"/>
          <w:szCs w:val="28"/>
          <w:lang w:eastAsia="en-US"/>
        </w:rPr>
        <w:t>ykonawcami</w:t>
      </w:r>
    </w:p>
    <w:p w14:paraId="61E4039E" w14:textId="77777777" w:rsidR="009C4D7F" w:rsidRPr="00CD2120" w:rsidRDefault="009C4D7F" w:rsidP="009C4D7F">
      <w:pPr>
        <w:widowControl w:val="0"/>
        <w:autoSpaceDE w:val="0"/>
        <w:autoSpaceDN w:val="0"/>
        <w:spacing w:line="276" w:lineRule="auto"/>
        <w:ind w:left="426"/>
        <w:rPr>
          <w:rFonts w:ascii="Arial" w:eastAsia="Avenir-Light" w:hAnsi="Arial" w:cs="Arial"/>
          <w:lang w:eastAsia="en-US"/>
        </w:rPr>
      </w:pPr>
    </w:p>
    <w:p w14:paraId="1C380D23" w14:textId="3C38961F" w:rsidR="00A41775" w:rsidRPr="00CD2120" w:rsidRDefault="00A41775">
      <w:pPr>
        <w:widowControl w:val="0"/>
        <w:numPr>
          <w:ilvl w:val="0"/>
          <w:numId w:val="30"/>
        </w:numPr>
        <w:autoSpaceDE w:val="0"/>
        <w:autoSpaceDN w:val="0"/>
        <w:spacing w:line="360" w:lineRule="auto"/>
        <w:ind w:left="426" w:hanging="426"/>
        <w:rPr>
          <w:rFonts w:ascii="Arial" w:eastAsia="Avenir-Light" w:hAnsi="Arial" w:cs="Arial"/>
          <w:lang w:eastAsia="en-US"/>
        </w:rPr>
      </w:pPr>
      <w:r w:rsidRPr="00CD2120">
        <w:rPr>
          <w:rFonts w:ascii="Arial" w:eastAsia="Avenir-Light" w:hAnsi="Arial" w:cs="Arial"/>
          <w:lang w:eastAsia="en-US"/>
        </w:rPr>
        <w:t>W przedmiotowym postępowaniu Zamawiający dopuszcza możliwość przekazywania sobie przez strony postępowania zawiadomień oraz informacji:</w:t>
      </w:r>
    </w:p>
    <w:p w14:paraId="2D5CA9D8" w14:textId="36FFD34F" w:rsidR="00A41775" w:rsidRPr="00CD2120" w:rsidRDefault="00A41775">
      <w:pPr>
        <w:widowControl w:val="0"/>
        <w:numPr>
          <w:ilvl w:val="0"/>
          <w:numId w:val="31"/>
        </w:numPr>
        <w:autoSpaceDE w:val="0"/>
        <w:autoSpaceDN w:val="0"/>
        <w:spacing w:line="360" w:lineRule="auto"/>
        <w:ind w:left="851"/>
        <w:rPr>
          <w:rFonts w:ascii="Arial" w:eastAsia="Avenir-Light" w:hAnsi="Arial" w:cs="Arial"/>
          <w:b/>
          <w:lang w:eastAsia="en-US"/>
        </w:rPr>
      </w:pPr>
      <w:r w:rsidRPr="00CD2120">
        <w:rPr>
          <w:rFonts w:ascii="Arial" w:eastAsia="Avenir-Light" w:hAnsi="Arial" w:cs="Arial"/>
          <w:b/>
          <w:lang w:eastAsia="en-US"/>
        </w:rPr>
        <w:t xml:space="preserve">Elektronicznie za pośrednictwem Platformy znajdującej się pod adresem: https://chorzele.ezamawiajacy.pl </w:t>
      </w:r>
      <w:r w:rsidR="00880B8C" w:rsidRPr="00CD2120">
        <w:rPr>
          <w:rFonts w:ascii="Arial" w:eastAsia="Avenir-Light" w:hAnsi="Arial" w:cs="Arial"/>
          <w:b/>
          <w:lang w:eastAsia="en-US"/>
        </w:rPr>
        <w:t xml:space="preserve"> </w:t>
      </w:r>
      <w:r w:rsidRPr="00CD2120">
        <w:rPr>
          <w:rFonts w:ascii="Arial" w:eastAsia="Avenir-Light" w:hAnsi="Arial" w:cs="Arial"/>
          <w:b/>
          <w:lang w:eastAsia="en-US"/>
        </w:rPr>
        <w:t>w zakładce „Korespondencja”.</w:t>
      </w:r>
    </w:p>
    <w:p w14:paraId="56EC8ACD" w14:textId="26C3802C" w:rsidR="00A41775" w:rsidRPr="00CD2120" w:rsidRDefault="00A41775">
      <w:pPr>
        <w:widowControl w:val="0"/>
        <w:numPr>
          <w:ilvl w:val="0"/>
          <w:numId w:val="31"/>
        </w:numPr>
        <w:autoSpaceDE w:val="0"/>
        <w:autoSpaceDN w:val="0"/>
        <w:spacing w:line="360" w:lineRule="auto"/>
        <w:ind w:left="851"/>
        <w:rPr>
          <w:rFonts w:ascii="Arial" w:eastAsia="Avenir-Light" w:hAnsi="Arial" w:cs="Arial"/>
          <w:lang w:eastAsia="en-US"/>
        </w:rPr>
      </w:pPr>
      <w:r w:rsidRPr="00CD2120">
        <w:rPr>
          <w:rFonts w:ascii="Arial" w:eastAsia="Avenir-Light" w:hAnsi="Arial" w:cs="Arial"/>
          <w:lang w:eastAsia="en-US"/>
        </w:rPr>
        <w:t xml:space="preserve">Oświadczenia, wnioski, zawiadomienia lub informacje, które wpłyną do Zamawiającego, uważa się za dokumenty złożone w terminie, jeśli ich czytelna treść dotrze do Zamawiającego przed upływem tego terminu. Za </w:t>
      </w:r>
      <w:r w:rsidRPr="00CD2120">
        <w:rPr>
          <w:rFonts w:ascii="Arial" w:eastAsia="Avenir-Light" w:hAnsi="Arial" w:cs="Arial"/>
          <w:lang w:eastAsia="en-US"/>
        </w:rPr>
        <w:lastRenderedPageBreak/>
        <w:t>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CD2120" w:rsidRDefault="00153931">
      <w:pPr>
        <w:pStyle w:val="Akapitzlist"/>
        <w:widowControl w:val="0"/>
        <w:numPr>
          <w:ilvl w:val="0"/>
          <w:numId w:val="31"/>
        </w:numPr>
        <w:autoSpaceDE w:val="0"/>
        <w:autoSpaceDN w:val="0"/>
        <w:spacing w:line="360" w:lineRule="auto"/>
        <w:ind w:left="851"/>
        <w:rPr>
          <w:rFonts w:ascii="Arial" w:hAnsi="Arial" w:cs="Arial"/>
        </w:rPr>
      </w:pPr>
      <w:r w:rsidRPr="00CD2120">
        <w:rPr>
          <w:rFonts w:ascii="Arial" w:hAnsi="Arial" w:cs="Arial"/>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CD2120">
        <w:rPr>
          <w:rFonts w:ascii="Arial" w:hAnsi="Arial" w:cs="Arial"/>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CD2120" w:rsidRDefault="00153931">
      <w:pPr>
        <w:pStyle w:val="Akapitzlist"/>
        <w:widowControl w:val="0"/>
        <w:numPr>
          <w:ilvl w:val="0"/>
          <w:numId w:val="31"/>
        </w:numPr>
        <w:autoSpaceDE w:val="0"/>
        <w:autoSpaceDN w:val="0"/>
        <w:spacing w:line="360" w:lineRule="auto"/>
        <w:ind w:left="851"/>
        <w:rPr>
          <w:rFonts w:ascii="Arial" w:hAnsi="Arial" w:cs="Arial"/>
        </w:rPr>
      </w:pPr>
      <w:r w:rsidRPr="00CD2120">
        <w:rPr>
          <w:rFonts w:ascii="Arial" w:hAnsi="Arial" w:cs="Arial"/>
        </w:rPr>
        <w:t>Treść pytań (bez ujawniania źródła zapytania) wraz z wyjaśnieniami bądź informacje o dokonaniu modyfikacji SWZ, Zamawiający przekaże Wykonawcom za pośrednictwem Platformy Zakupowej.</w:t>
      </w:r>
    </w:p>
    <w:p w14:paraId="1ADDA023" w14:textId="6461EE5B" w:rsidR="00153931" w:rsidRPr="00CD2120" w:rsidRDefault="002E6833">
      <w:pPr>
        <w:pStyle w:val="Akapitzlist"/>
        <w:widowControl w:val="0"/>
        <w:numPr>
          <w:ilvl w:val="0"/>
          <w:numId w:val="31"/>
        </w:numPr>
        <w:autoSpaceDE w:val="0"/>
        <w:autoSpaceDN w:val="0"/>
        <w:spacing w:line="360" w:lineRule="auto"/>
        <w:ind w:left="851"/>
        <w:rPr>
          <w:rFonts w:ascii="Arial" w:hAnsi="Arial" w:cs="Arial"/>
        </w:rPr>
      </w:pPr>
      <w:r w:rsidRPr="00CD2120">
        <w:rPr>
          <w:rFonts w:ascii="Arial" w:hAnsi="Arial" w:cs="Arial"/>
        </w:rPr>
        <w:t xml:space="preserve">  </w:t>
      </w:r>
      <w:r w:rsidR="00153931" w:rsidRPr="00CD2120">
        <w:rPr>
          <w:rFonts w:ascii="Arial" w:hAnsi="Arial" w:cs="Arial"/>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CD2120">
          <w:rPr>
            <w:rStyle w:val="Hipercze"/>
            <w:rFonts w:ascii="Arial" w:hAnsi="Arial" w:cs="Arial"/>
            <w:color w:val="auto"/>
          </w:rPr>
          <w:t>oneplace@marketplanet.pl</w:t>
        </w:r>
      </w:hyperlink>
      <w:r w:rsidR="00153931" w:rsidRPr="00CD2120">
        <w:rPr>
          <w:rFonts w:ascii="Arial" w:hAnsi="Arial" w:cs="Arial"/>
        </w:rPr>
        <w:t xml:space="preserve"> </w:t>
      </w:r>
    </w:p>
    <w:p w14:paraId="693A2194" w14:textId="594526D7" w:rsidR="00E547B9" w:rsidRPr="00CD2120" w:rsidRDefault="00E547B9">
      <w:pPr>
        <w:numPr>
          <w:ilvl w:val="0"/>
          <w:numId w:val="30"/>
        </w:numPr>
        <w:spacing w:before="120" w:line="360" w:lineRule="auto"/>
        <w:ind w:left="426" w:right="-108"/>
        <w:rPr>
          <w:rFonts w:ascii="Arial" w:hAnsi="Arial" w:cs="Arial"/>
        </w:rPr>
      </w:pPr>
      <w:r w:rsidRPr="00CD2120">
        <w:rPr>
          <w:rFonts w:ascii="Arial" w:hAnsi="Arial" w:cs="Arial"/>
        </w:rPr>
        <w:t>Informacje o wymaganiach technicznych i organizacyjnych sporządzania, wysyłania i odbierania korespondencji elektronicznej</w:t>
      </w:r>
      <w:r w:rsidR="003247A5" w:rsidRPr="00CD2120">
        <w:rPr>
          <w:rFonts w:ascii="Arial" w:hAnsi="Arial" w:cs="Arial"/>
        </w:rPr>
        <w:t>:</w:t>
      </w:r>
    </w:p>
    <w:p w14:paraId="3AED59D1" w14:textId="7949F56B"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lastRenderedPageBreak/>
        <w:t>Zamawiający określa dopuszczalny format podpisu elektronicznego, jako:</w:t>
      </w:r>
    </w:p>
    <w:p w14:paraId="3E9B7C0B" w14:textId="77777777" w:rsidR="0052697E" w:rsidRPr="00CD2120" w:rsidRDefault="0052697E">
      <w:pPr>
        <w:pStyle w:val="Akapitzlist"/>
        <w:widowControl w:val="0"/>
        <w:numPr>
          <w:ilvl w:val="1"/>
          <w:numId w:val="27"/>
        </w:numPr>
        <w:autoSpaceDE w:val="0"/>
        <w:autoSpaceDN w:val="0"/>
        <w:spacing w:line="360" w:lineRule="auto"/>
        <w:ind w:left="1418"/>
        <w:rPr>
          <w:rFonts w:ascii="Arial" w:hAnsi="Arial" w:cs="Arial"/>
        </w:rPr>
      </w:pPr>
      <w:r w:rsidRPr="00CD2120">
        <w:rPr>
          <w:rFonts w:ascii="Arial" w:hAnsi="Arial" w:cs="Arial"/>
        </w:rPr>
        <w:t>dokumenty w formacie „pdf" zaleca się podpisywać formatem PAdES,</w:t>
      </w:r>
    </w:p>
    <w:p w14:paraId="0EE54BA8" w14:textId="549989F1" w:rsidR="0052697E" w:rsidRPr="00CD2120" w:rsidRDefault="0052697E">
      <w:pPr>
        <w:pStyle w:val="Akapitzlist"/>
        <w:widowControl w:val="0"/>
        <w:numPr>
          <w:ilvl w:val="1"/>
          <w:numId w:val="26"/>
        </w:numPr>
        <w:autoSpaceDE w:val="0"/>
        <w:autoSpaceDN w:val="0"/>
        <w:spacing w:line="360" w:lineRule="auto"/>
        <w:ind w:left="1418"/>
        <w:rPr>
          <w:rFonts w:ascii="Arial" w:hAnsi="Arial" w:cs="Arial"/>
        </w:rPr>
      </w:pPr>
      <w:r w:rsidRPr="00CD2120">
        <w:rPr>
          <w:rFonts w:ascii="Arial" w:hAnsi="Arial" w:cs="Arial"/>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t>Zamawiający określa niezbędne wymagania sprzętowo- aplikacyjne umożliwiające pracę na Platformie Zakupowej tj.:</w:t>
      </w:r>
    </w:p>
    <w:p w14:paraId="07080A36" w14:textId="1DC43137" w:rsidR="0052697E" w:rsidRPr="00CD2120" w:rsidRDefault="0052697E">
      <w:pPr>
        <w:pStyle w:val="Akapitzlist"/>
        <w:widowControl w:val="0"/>
        <w:numPr>
          <w:ilvl w:val="1"/>
          <w:numId w:val="30"/>
        </w:numPr>
        <w:autoSpaceDE w:val="0"/>
        <w:autoSpaceDN w:val="0"/>
        <w:spacing w:line="360" w:lineRule="auto"/>
        <w:ind w:left="1418"/>
        <w:rPr>
          <w:rFonts w:ascii="Arial" w:hAnsi="Arial" w:cs="Arial"/>
        </w:rPr>
      </w:pPr>
      <w:r w:rsidRPr="00CD2120">
        <w:rPr>
          <w:rFonts w:ascii="Arial" w:hAnsi="Arial" w:cs="Arial"/>
        </w:rPr>
        <w:t>Stały dostęp do sieci Internet o gwarantowanej przepustowości nie mniejszej niż 512 kb/s;</w:t>
      </w:r>
    </w:p>
    <w:p w14:paraId="5A7C7722" w14:textId="6F2422AE" w:rsidR="0052697E" w:rsidRPr="00CD2120" w:rsidRDefault="0052697E">
      <w:pPr>
        <w:pStyle w:val="Akapitzlist"/>
        <w:widowControl w:val="0"/>
        <w:numPr>
          <w:ilvl w:val="1"/>
          <w:numId w:val="30"/>
        </w:numPr>
        <w:autoSpaceDE w:val="0"/>
        <w:autoSpaceDN w:val="0"/>
        <w:spacing w:line="360" w:lineRule="auto"/>
        <w:ind w:left="1418"/>
        <w:rPr>
          <w:rFonts w:ascii="Arial" w:hAnsi="Arial" w:cs="Arial"/>
        </w:rPr>
      </w:pPr>
      <w:r w:rsidRPr="00CD2120">
        <w:rPr>
          <w:rFonts w:ascii="Arial" w:hAnsi="Arial" w:cs="Arial"/>
        </w:rPr>
        <w:t>Komputer klasy PC lub MAC, o następującej konfiguracji: pamięć min 2GB Ram, procesor Intel IV 2GHZ, jeden z systemów operacyjnych - MS Windows 7 Mac Os x 10.4, Linux, lub ich nowsze wersje;</w:t>
      </w:r>
    </w:p>
    <w:p w14:paraId="73F3320F" w14:textId="77777777" w:rsidR="0052697E" w:rsidRPr="00CD2120" w:rsidRDefault="0052697E">
      <w:pPr>
        <w:pStyle w:val="Akapitzlist"/>
        <w:widowControl w:val="0"/>
        <w:numPr>
          <w:ilvl w:val="1"/>
          <w:numId w:val="30"/>
        </w:numPr>
        <w:autoSpaceDE w:val="0"/>
        <w:autoSpaceDN w:val="0"/>
        <w:spacing w:line="360" w:lineRule="auto"/>
        <w:ind w:left="1276"/>
        <w:rPr>
          <w:rFonts w:ascii="Arial" w:hAnsi="Arial" w:cs="Arial"/>
        </w:rPr>
      </w:pPr>
      <w:r w:rsidRPr="00CD2120">
        <w:rPr>
          <w:rFonts w:ascii="Arial" w:hAnsi="Arial" w:cs="Arial"/>
        </w:rPr>
        <w:t>Zainstalowana dowolna przeglądarka internetowa obsługująca TLS 1.2, najlepiej w najnowszej wersji w przypadku Internet Explorer minimalnie wersja 10.0;</w:t>
      </w:r>
    </w:p>
    <w:p w14:paraId="53D45A11" w14:textId="77777777" w:rsidR="0052697E" w:rsidRPr="00CD2120" w:rsidRDefault="0052697E">
      <w:pPr>
        <w:pStyle w:val="Akapitzlist"/>
        <w:widowControl w:val="0"/>
        <w:numPr>
          <w:ilvl w:val="1"/>
          <w:numId w:val="30"/>
        </w:numPr>
        <w:autoSpaceDE w:val="0"/>
        <w:autoSpaceDN w:val="0"/>
        <w:spacing w:line="360" w:lineRule="auto"/>
        <w:ind w:left="1276"/>
        <w:rPr>
          <w:rFonts w:ascii="Arial" w:hAnsi="Arial" w:cs="Arial"/>
        </w:rPr>
      </w:pPr>
      <w:r w:rsidRPr="00CD2120">
        <w:rPr>
          <w:rFonts w:ascii="Arial" w:hAnsi="Arial" w:cs="Arial"/>
        </w:rPr>
        <w:t>Włączona obsługa JavaScript;</w:t>
      </w:r>
    </w:p>
    <w:p w14:paraId="7701A29B" w14:textId="1769D1CD" w:rsidR="0052697E" w:rsidRPr="00CD2120" w:rsidRDefault="0052697E">
      <w:pPr>
        <w:pStyle w:val="Akapitzlist"/>
        <w:widowControl w:val="0"/>
        <w:numPr>
          <w:ilvl w:val="1"/>
          <w:numId w:val="30"/>
        </w:numPr>
        <w:autoSpaceDE w:val="0"/>
        <w:autoSpaceDN w:val="0"/>
        <w:spacing w:line="360" w:lineRule="auto"/>
        <w:ind w:left="1276"/>
        <w:rPr>
          <w:rFonts w:ascii="Arial" w:hAnsi="Arial" w:cs="Arial"/>
        </w:rPr>
      </w:pPr>
      <w:r w:rsidRPr="00CD2120">
        <w:rPr>
          <w:rFonts w:ascii="Arial" w:hAnsi="Arial" w:cs="Arial"/>
        </w:rPr>
        <w:t>Zainstalowany program Acrobat Reader lub inny obsługujący pliki w formacie .pdf.</w:t>
      </w:r>
    </w:p>
    <w:p w14:paraId="14C80394" w14:textId="18A0692E"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t xml:space="preserve">Zamawiający określa dopuszczalne formaty przesyłanych danych tj. plików o wielkości do 100 MB w </w:t>
      </w:r>
      <w:r w:rsidRPr="00CD2120">
        <w:rPr>
          <w:rFonts w:ascii="Arial" w:hAnsi="Arial" w:cs="Arial"/>
          <w:bCs/>
        </w:rPr>
        <w:t>txt, rtf, pdf ,xps, odt, ods, odp, doc, xls, ppt, docx, xlsx, pptx, csv, jpg, jpeg, tif, tiff, geotiff, png, svg, wav, mp3, avi, mpg, mpeg, mp4, m4a, mpeg4, ogg, ogv, zip, tar, gz, gzip, 7z, html, xhtml, css, xml, xsd, gml, rng, xsl, xslt, TSL, XMLsig, XAdES, CAdES, ASIC, XMLenc</w:t>
      </w:r>
      <w:r w:rsidRPr="00CD2120">
        <w:rPr>
          <w:rFonts w:ascii="Arial" w:hAnsi="Arial" w:cs="Arial"/>
        </w:rPr>
        <w:t>.</w:t>
      </w:r>
    </w:p>
    <w:p w14:paraId="583E1490" w14:textId="77777777"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t>Zamawiający określa informacje na temat kodowania i czasu odbioru danych tj.:</w:t>
      </w:r>
    </w:p>
    <w:p w14:paraId="60A7C34F" w14:textId="4D59CFAF" w:rsidR="0052697E" w:rsidRPr="00CD2120" w:rsidRDefault="0052697E">
      <w:pPr>
        <w:pStyle w:val="TableParagraph"/>
        <w:numPr>
          <w:ilvl w:val="0"/>
          <w:numId w:val="29"/>
        </w:numPr>
        <w:spacing w:line="360" w:lineRule="auto"/>
        <w:ind w:left="1418"/>
        <w:rPr>
          <w:rFonts w:ascii="Arial" w:hAnsi="Arial" w:cs="Arial"/>
          <w:sz w:val="24"/>
          <w:szCs w:val="24"/>
          <w:lang w:val="pl-PL"/>
        </w:rPr>
      </w:pPr>
      <w:r w:rsidRPr="00CD2120">
        <w:rPr>
          <w:rFonts w:ascii="Arial" w:hAnsi="Arial" w:cs="Arial"/>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t>Oznaczenie czasu odbioru danych przez Platformę stanowi datę oraz dokładny czas (hh:mm:ss) generowany wg. czasu lokalnego serwera synchronizowanego odpowiednim źródłem czasu.</w:t>
      </w:r>
    </w:p>
    <w:p w14:paraId="53E95AB1" w14:textId="6F5EC15C" w:rsidR="00E85D10" w:rsidRPr="00CD2120" w:rsidRDefault="00884A69">
      <w:pPr>
        <w:numPr>
          <w:ilvl w:val="0"/>
          <w:numId w:val="30"/>
        </w:numPr>
        <w:spacing w:line="360" w:lineRule="auto"/>
        <w:ind w:right="-108"/>
        <w:rPr>
          <w:rFonts w:ascii="Arial" w:hAnsi="Arial" w:cs="Arial"/>
        </w:rPr>
      </w:pPr>
      <w:r w:rsidRPr="00CD2120">
        <w:rPr>
          <w:rFonts w:ascii="Arial" w:hAnsi="Arial" w:cs="Arial"/>
        </w:rPr>
        <w:t xml:space="preserve">Korzystanie z </w:t>
      </w:r>
      <w:r w:rsidR="00065D2D" w:rsidRPr="00CD2120">
        <w:rPr>
          <w:rFonts w:ascii="Arial" w:hAnsi="Arial" w:cs="Arial"/>
        </w:rPr>
        <w:t>P</w:t>
      </w:r>
      <w:r w:rsidRPr="00CD2120">
        <w:rPr>
          <w:rFonts w:ascii="Arial" w:hAnsi="Arial" w:cs="Arial"/>
        </w:rPr>
        <w:t xml:space="preserve">latformy jest bezpłatne. </w:t>
      </w:r>
    </w:p>
    <w:p w14:paraId="1FF54A92" w14:textId="373ACFCC" w:rsidR="0011460F" w:rsidRPr="00CD2120" w:rsidRDefault="0011460F">
      <w:pPr>
        <w:numPr>
          <w:ilvl w:val="1"/>
          <w:numId w:val="30"/>
        </w:numPr>
        <w:spacing w:line="360" w:lineRule="auto"/>
        <w:ind w:left="1134" w:right="-108"/>
        <w:rPr>
          <w:rFonts w:ascii="Arial" w:hAnsi="Arial" w:cs="Arial"/>
        </w:rPr>
      </w:pPr>
      <w:r w:rsidRPr="00CD2120">
        <w:rPr>
          <w:rFonts w:ascii="Arial" w:hAnsi="Arial" w:cs="Arial"/>
        </w:rPr>
        <w:lastRenderedPageBreak/>
        <w:t>Osoby ws</w:t>
      </w:r>
      <w:r w:rsidR="000521B3" w:rsidRPr="00CD2120">
        <w:rPr>
          <w:rFonts w:ascii="Arial" w:hAnsi="Arial" w:cs="Arial"/>
        </w:rPr>
        <w:t>kazane do porozumiewania się z w</w:t>
      </w:r>
      <w:r w:rsidRPr="00CD2120">
        <w:rPr>
          <w:rFonts w:ascii="Arial" w:hAnsi="Arial" w:cs="Arial"/>
        </w:rPr>
        <w:t>ykonawcami</w:t>
      </w:r>
      <w:r w:rsidR="00154F86" w:rsidRPr="00CD2120">
        <w:rPr>
          <w:rFonts w:ascii="Arial" w:hAnsi="Arial" w:cs="Arial"/>
        </w:rPr>
        <w:t>:</w:t>
      </w:r>
      <w:r w:rsidRPr="00CD2120">
        <w:rPr>
          <w:rFonts w:ascii="Arial" w:hAnsi="Arial" w:cs="Arial"/>
        </w:rPr>
        <w:t xml:space="preserve"> </w:t>
      </w:r>
    </w:p>
    <w:p w14:paraId="203A8DAB" w14:textId="77777777" w:rsidR="0011460F" w:rsidRPr="00CD2120" w:rsidRDefault="0011460F">
      <w:pPr>
        <w:pStyle w:val="Tekstpodstawowy"/>
        <w:numPr>
          <w:ilvl w:val="0"/>
          <w:numId w:val="13"/>
        </w:numPr>
        <w:spacing w:after="0" w:line="360" w:lineRule="auto"/>
        <w:ind w:left="1560" w:right="20"/>
        <w:rPr>
          <w:rFonts w:ascii="Arial" w:hAnsi="Arial" w:cs="Arial"/>
          <w:b/>
        </w:rPr>
      </w:pPr>
      <w:r w:rsidRPr="00CD2120">
        <w:rPr>
          <w:rFonts w:ascii="Arial" w:hAnsi="Arial" w:cs="Arial"/>
          <w:b/>
        </w:rPr>
        <w:t>w zakresie dotyczącym przedmiotu zamówienia:</w:t>
      </w:r>
    </w:p>
    <w:p w14:paraId="0159AFAB" w14:textId="1380E11F" w:rsidR="0011460F" w:rsidRPr="00CD2120" w:rsidRDefault="00CD2120" w:rsidP="009C4D7F">
      <w:pPr>
        <w:pStyle w:val="Tekstpodstawowy"/>
        <w:spacing w:after="0" w:line="360" w:lineRule="auto"/>
        <w:ind w:left="1560" w:right="20"/>
        <w:rPr>
          <w:rFonts w:ascii="Arial" w:hAnsi="Arial" w:cs="Arial"/>
        </w:rPr>
      </w:pPr>
      <w:r w:rsidRPr="00CD2120">
        <w:rPr>
          <w:rFonts w:ascii="Arial" w:hAnsi="Arial" w:cs="Arial"/>
        </w:rPr>
        <w:t>Karolina Nożyńska</w:t>
      </w:r>
    </w:p>
    <w:p w14:paraId="55BF85D0" w14:textId="09CA3E79" w:rsidR="003247A5" w:rsidRPr="00CD2120" w:rsidRDefault="0011460F" w:rsidP="009C4D7F">
      <w:pPr>
        <w:pStyle w:val="Tekstpodstawowy"/>
        <w:spacing w:after="0" w:line="360" w:lineRule="auto"/>
        <w:ind w:left="1560" w:right="20"/>
        <w:rPr>
          <w:rFonts w:ascii="Arial" w:hAnsi="Arial" w:cs="Arial"/>
        </w:rPr>
      </w:pPr>
      <w:r w:rsidRPr="00CD2120">
        <w:rPr>
          <w:rFonts w:ascii="Arial" w:hAnsi="Arial" w:cs="Arial"/>
        </w:rPr>
        <w:t xml:space="preserve">tel. </w:t>
      </w:r>
      <w:r w:rsidR="002F0F2F" w:rsidRPr="00CD2120">
        <w:rPr>
          <w:rFonts w:ascii="Arial" w:hAnsi="Arial" w:cs="Arial"/>
        </w:rPr>
        <w:t xml:space="preserve">29 751 65 </w:t>
      </w:r>
      <w:r w:rsidR="00CD2120" w:rsidRPr="00CD2120">
        <w:rPr>
          <w:rFonts w:ascii="Arial" w:hAnsi="Arial" w:cs="Arial"/>
        </w:rPr>
        <w:t>64</w:t>
      </w:r>
    </w:p>
    <w:p w14:paraId="7DD17AD5" w14:textId="09F34C37" w:rsidR="0011460F" w:rsidRPr="00CD2120" w:rsidRDefault="0011460F">
      <w:pPr>
        <w:pStyle w:val="Tekstpodstawowy"/>
        <w:numPr>
          <w:ilvl w:val="0"/>
          <w:numId w:val="13"/>
        </w:numPr>
        <w:spacing w:after="0" w:line="360" w:lineRule="auto"/>
        <w:ind w:left="1560" w:right="20"/>
        <w:rPr>
          <w:rFonts w:ascii="Arial" w:hAnsi="Arial" w:cs="Arial"/>
          <w:b/>
        </w:rPr>
      </w:pPr>
      <w:r w:rsidRPr="00CD2120">
        <w:rPr>
          <w:rFonts w:ascii="Arial" w:hAnsi="Arial" w:cs="Arial"/>
          <w:b/>
        </w:rPr>
        <w:t>w zakresie dotyczącym zagadnień proceduralnych:</w:t>
      </w:r>
    </w:p>
    <w:p w14:paraId="70AB0EBA" w14:textId="2C40E850" w:rsidR="003247A5" w:rsidRPr="00CD2120" w:rsidRDefault="00154F86" w:rsidP="009C4D7F">
      <w:pPr>
        <w:pStyle w:val="Tekstpodstawowy"/>
        <w:spacing w:after="0" w:line="360" w:lineRule="auto"/>
        <w:ind w:left="1560" w:right="20"/>
        <w:rPr>
          <w:rFonts w:ascii="Arial" w:hAnsi="Arial" w:cs="Arial"/>
        </w:rPr>
      </w:pPr>
      <w:r w:rsidRPr="00CD2120">
        <w:rPr>
          <w:rFonts w:ascii="Arial" w:hAnsi="Arial" w:cs="Arial"/>
        </w:rPr>
        <w:t>Andrzej Goździewski</w:t>
      </w:r>
    </w:p>
    <w:p w14:paraId="6D60EDAE" w14:textId="21F893D4" w:rsidR="003247A5" w:rsidRPr="00CD2120" w:rsidRDefault="003247A5" w:rsidP="009C4D7F">
      <w:pPr>
        <w:pStyle w:val="Tekstpodstawowy"/>
        <w:spacing w:after="0" w:line="360" w:lineRule="auto"/>
        <w:ind w:left="1560" w:right="20"/>
        <w:rPr>
          <w:rFonts w:ascii="Arial" w:hAnsi="Arial" w:cs="Arial"/>
        </w:rPr>
      </w:pPr>
      <w:r w:rsidRPr="00CD2120">
        <w:rPr>
          <w:rFonts w:ascii="Arial" w:hAnsi="Arial" w:cs="Arial"/>
        </w:rPr>
        <w:t xml:space="preserve">tel. </w:t>
      </w:r>
      <w:r w:rsidR="00154F86" w:rsidRPr="00CD2120">
        <w:rPr>
          <w:rFonts w:ascii="Arial" w:hAnsi="Arial" w:cs="Arial"/>
        </w:rPr>
        <w:t>29 751 65 64</w:t>
      </w:r>
    </w:p>
    <w:p w14:paraId="131D4765" w14:textId="77777777" w:rsidR="003C7B82" w:rsidRPr="00CD2120" w:rsidRDefault="003C7B82" w:rsidP="00052E37">
      <w:pPr>
        <w:tabs>
          <w:tab w:val="left" w:pos="284"/>
        </w:tabs>
        <w:rPr>
          <w:rFonts w:ascii="Arial" w:hAnsi="Arial" w:cs="Arial"/>
        </w:rPr>
      </w:pPr>
    </w:p>
    <w:p w14:paraId="3714706E" w14:textId="0B2489EE" w:rsidR="000778FB" w:rsidRPr="00CD2120" w:rsidRDefault="002827B5" w:rsidP="00052E37">
      <w:pPr>
        <w:shd w:val="clear" w:color="auto" w:fill="FBD4B4" w:themeFill="accent6" w:themeFillTint="66"/>
        <w:spacing w:after="200" w:line="252" w:lineRule="auto"/>
        <w:contextualSpacing/>
        <w:rPr>
          <w:rFonts w:ascii="Arial" w:hAnsi="Arial" w:cs="Arial"/>
          <w:b/>
          <w:lang w:eastAsia="en-US"/>
        </w:rPr>
      </w:pPr>
      <w:r w:rsidRPr="00CD2120">
        <w:rPr>
          <w:rFonts w:ascii="Arial" w:hAnsi="Arial" w:cs="Arial"/>
          <w:b/>
          <w:lang w:eastAsia="en-US"/>
        </w:rPr>
        <w:t xml:space="preserve">2.  </w:t>
      </w:r>
      <w:r w:rsidR="00545239" w:rsidRPr="00CD2120">
        <w:rPr>
          <w:rFonts w:ascii="Arial" w:hAnsi="Arial" w:cs="Arial"/>
          <w:b/>
          <w:sz w:val="28"/>
          <w:szCs w:val="28"/>
          <w:lang w:eastAsia="en-US"/>
        </w:rPr>
        <w:t>S</w:t>
      </w:r>
      <w:r w:rsidR="009615B1" w:rsidRPr="00CD2120">
        <w:rPr>
          <w:rFonts w:ascii="Arial" w:hAnsi="Arial" w:cs="Arial"/>
          <w:b/>
          <w:sz w:val="28"/>
          <w:szCs w:val="28"/>
          <w:lang w:eastAsia="en-US"/>
        </w:rPr>
        <w:t>po</w:t>
      </w:r>
      <w:r w:rsidR="000778FB" w:rsidRPr="00CD2120">
        <w:rPr>
          <w:rFonts w:ascii="Arial" w:hAnsi="Arial" w:cs="Arial"/>
          <w:b/>
          <w:sz w:val="28"/>
          <w:szCs w:val="28"/>
          <w:lang w:eastAsia="en-US"/>
        </w:rPr>
        <w:t>sób oraz termin składania ofert</w:t>
      </w:r>
      <w:r w:rsidR="003247A5" w:rsidRPr="00CD2120">
        <w:rPr>
          <w:rFonts w:ascii="Arial" w:hAnsi="Arial" w:cs="Arial"/>
          <w:b/>
          <w:sz w:val="28"/>
          <w:szCs w:val="28"/>
          <w:lang w:eastAsia="en-US"/>
        </w:rPr>
        <w:t xml:space="preserve">. </w:t>
      </w:r>
      <w:r w:rsidR="000778FB" w:rsidRPr="00CD2120">
        <w:rPr>
          <w:rFonts w:ascii="Arial" w:hAnsi="Arial" w:cs="Arial"/>
          <w:b/>
          <w:sz w:val="28"/>
          <w:szCs w:val="28"/>
          <w:lang w:eastAsia="en-US"/>
        </w:rPr>
        <w:t>Termin otwarcia ofert</w:t>
      </w:r>
    </w:p>
    <w:p w14:paraId="1470B23B" w14:textId="77777777" w:rsidR="006929D6" w:rsidRPr="00CD2120" w:rsidRDefault="006929D6" w:rsidP="00052E37">
      <w:pPr>
        <w:ind w:right="-108"/>
        <w:rPr>
          <w:rFonts w:ascii="Arial" w:hAnsi="Arial" w:cs="Arial"/>
        </w:rPr>
      </w:pPr>
    </w:p>
    <w:p w14:paraId="194B087D" w14:textId="450F9688" w:rsidR="006929D6" w:rsidRPr="00CD2120" w:rsidRDefault="00545239">
      <w:pPr>
        <w:numPr>
          <w:ilvl w:val="1"/>
          <w:numId w:val="14"/>
        </w:numPr>
        <w:spacing w:line="360" w:lineRule="auto"/>
        <w:ind w:left="851" w:right="-108"/>
        <w:rPr>
          <w:rFonts w:ascii="Arial" w:hAnsi="Arial" w:cs="Arial"/>
        </w:rPr>
      </w:pPr>
      <w:r w:rsidRPr="00CD2120">
        <w:rPr>
          <w:rFonts w:ascii="Arial" w:hAnsi="Arial" w:cs="Arial"/>
        </w:rPr>
        <w:t>Sposób składania ofert:</w:t>
      </w:r>
    </w:p>
    <w:p w14:paraId="072AF6FD" w14:textId="26C87870" w:rsidR="00545239" w:rsidRPr="00CD2120" w:rsidRDefault="003247A5">
      <w:pPr>
        <w:pStyle w:val="Akapitzlist"/>
        <w:numPr>
          <w:ilvl w:val="0"/>
          <w:numId w:val="41"/>
        </w:numPr>
        <w:spacing w:line="360" w:lineRule="auto"/>
        <w:ind w:left="1276" w:right="-108"/>
        <w:rPr>
          <w:rFonts w:ascii="Arial" w:hAnsi="Arial" w:cs="Arial"/>
        </w:rPr>
      </w:pPr>
      <w:r w:rsidRPr="00CD2120">
        <w:rPr>
          <w:rFonts w:ascii="Arial" w:hAnsi="Arial" w:cs="Arial"/>
        </w:rPr>
        <w:t>z</w:t>
      </w:r>
      <w:r w:rsidR="00545239" w:rsidRPr="00CD2120">
        <w:rPr>
          <w:rFonts w:ascii="Arial" w:hAnsi="Arial" w:cs="Arial"/>
        </w:rPr>
        <w:t>a pośrednictwem Platformy</w:t>
      </w:r>
      <w:r w:rsidR="007A37F6" w:rsidRPr="00CD2120">
        <w:rPr>
          <w:rFonts w:ascii="Arial" w:hAnsi="Arial" w:cs="Arial"/>
        </w:rPr>
        <w:t xml:space="preserve"> pod adresem: https://chorzele.ezamawiajacy.pl.</w:t>
      </w:r>
    </w:p>
    <w:p w14:paraId="2D5F7CEA" w14:textId="56EB33A3" w:rsidR="00EA2BA9" w:rsidRPr="00CD2120" w:rsidRDefault="007A37F6">
      <w:pPr>
        <w:pStyle w:val="TableParagraph"/>
        <w:numPr>
          <w:ilvl w:val="1"/>
          <w:numId w:val="14"/>
        </w:numPr>
        <w:spacing w:line="360" w:lineRule="auto"/>
        <w:ind w:left="851" w:right="-108"/>
        <w:rPr>
          <w:rFonts w:ascii="Arial" w:eastAsiaTheme="majorEastAsia" w:hAnsi="Arial" w:cs="Arial"/>
          <w:b/>
          <w:bCs/>
          <w:iCs/>
          <w:sz w:val="24"/>
          <w:szCs w:val="24"/>
          <w:lang w:val="pl-PL"/>
        </w:rPr>
      </w:pPr>
      <w:r w:rsidRPr="00CD2120">
        <w:rPr>
          <w:rFonts w:ascii="Arial" w:hAnsi="Arial" w:cs="Arial"/>
          <w:b/>
          <w:sz w:val="24"/>
          <w:szCs w:val="24"/>
          <w:lang w:val="pl-PL"/>
        </w:rPr>
        <w:t>O</w:t>
      </w:r>
      <w:r w:rsidR="00EA2BA9" w:rsidRPr="00CD2120">
        <w:rPr>
          <w:rFonts w:ascii="Arial" w:hAnsi="Arial" w:cs="Arial"/>
          <w:b/>
          <w:sz w:val="24"/>
          <w:szCs w:val="24"/>
          <w:lang w:val="pl-PL"/>
        </w:rPr>
        <w:t>fertę w formie elektronicznej</w:t>
      </w:r>
      <w:r w:rsidR="00EA2BA9" w:rsidRPr="00CD2120">
        <w:rPr>
          <w:rFonts w:ascii="Arial" w:hAnsi="Arial" w:cs="Arial"/>
          <w:sz w:val="24"/>
          <w:szCs w:val="24"/>
          <w:lang w:val="pl-PL"/>
        </w:rPr>
        <w:t xml:space="preserve"> </w:t>
      </w:r>
      <w:r w:rsidRPr="00CD2120">
        <w:rPr>
          <w:rFonts w:ascii="Arial" w:hAnsi="Arial" w:cs="Arial"/>
          <w:sz w:val="24"/>
          <w:szCs w:val="24"/>
          <w:lang w:val="pl-PL"/>
        </w:rPr>
        <w:t xml:space="preserve">należy opatrzyć </w:t>
      </w:r>
      <w:r w:rsidR="00F0461B" w:rsidRPr="00CD2120">
        <w:rPr>
          <w:rFonts w:ascii="Arial" w:hAnsi="Arial" w:cs="Arial"/>
          <w:sz w:val="24"/>
          <w:szCs w:val="24"/>
          <w:lang w:val="pl-PL"/>
        </w:rPr>
        <w:t xml:space="preserve">kwalifikowanym podpisem elektronicznym </w:t>
      </w:r>
      <w:r w:rsidR="00EA2BA9" w:rsidRPr="00CD2120">
        <w:rPr>
          <w:rFonts w:ascii="Arial" w:hAnsi="Arial" w:cs="Arial"/>
          <w:sz w:val="24"/>
          <w:szCs w:val="24"/>
          <w:lang w:val="pl-PL"/>
        </w:rPr>
        <w:t>lub podpisem zaufanym lub podpisem osobistym</w:t>
      </w:r>
      <w:r w:rsidRPr="00CD2120">
        <w:rPr>
          <w:rFonts w:ascii="Arial" w:hAnsi="Arial" w:cs="Arial"/>
          <w:sz w:val="24"/>
          <w:szCs w:val="24"/>
          <w:lang w:val="pl-PL"/>
        </w:rPr>
        <w:t>.</w:t>
      </w:r>
      <w:r w:rsidR="00EA2BA9" w:rsidRPr="00CD2120">
        <w:rPr>
          <w:rFonts w:ascii="Arial" w:hAnsi="Arial" w:cs="Arial"/>
          <w:sz w:val="24"/>
          <w:szCs w:val="24"/>
          <w:lang w:val="pl-PL"/>
        </w:rPr>
        <w:t xml:space="preserve">  Ofertę należy złożyć na Platformie pod adresem: https://chorzele.ezamawiajacy.pl w zakładce „OFERTY" </w:t>
      </w:r>
      <w:r w:rsidR="00EA2BA9" w:rsidRPr="00CD2120">
        <w:rPr>
          <w:rFonts w:ascii="Arial" w:hAnsi="Arial" w:cs="Arial"/>
          <w:b/>
          <w:bCs/>
          <w:sz w:val="24"/>
          <w:szCs w:val="24"/>
          <w:lang w:val="pl-PL"/>
        </w:rPr>
        <w:t xml:space="preserve">do dnia </w:t>
      </w:r>
      <w:r w:rsidR="00CD2120" w:rsidRPr="00CD2120">
        <w:rPr>
          <w:rFonts w:ascii="Arial" w:hAnsi="Arial" w:cs="Arial"/>
          <w:b/>
          <w:bCs/>
          <w:sz w:val="24"/>
          <w:szCs w:val="24"/>
          <w:lang w:val="pl-PL"/>
        </w:rPr>
        <w:t>30.05</w:t>
      </w:r>
      <w:r w:rsidR="00C24D86" w:rsidRPr="00CD2120">
        <w:rPr>
          <w:rFonts w:ascii="Arial" w:hAnsi="Arial" w:cs="Arial"/>
          <w:b/>
          <w:bCs/>
          <w:sz w:val="24"/>
          <w:szCs w:val="24"/>
          <w:lang w:val="pl-PL"/>
        </w:rPr>
        <w:t>.</w:t>
      </w:r>
      <w:r w:rsidR="00644555" w:rsidRPr="00CD2120">
        <w:rPr>
          <w:rFonts w:ascii="Arial" w:hAnsi="Arial" w:cs="Arial"/>
          <w:b/>
          <w:bCs/>
          <w:sz w:val="24"/>
          <w:szCs w:val="24"/>
          <w:lang w:val="pl-PL"/>
        </w:rPr>
        <w:t>202</w:t>
      </w:r>
      <w:r w:rsidR="00631D73" w:rsidRPr="00CD2120">
        <w:rPr>
          <w:rFonts w:ascii="Arial" w:hAnsi="Arial" w:cs="Arial"/>
          <w:b/>
          <w:bCs/>
          <w:sz w:val="24"/>
          <w:szCs w:val="24"/>
          <w:lang w:val="pl-PL"/>
        </w:rPr>
        <w:t>3</w:t>
      </w:r>
      <w:r w:rsidR="00EA2BA9" w:rsidRPr="00CD2120">
        <w:rPr>
          <w:rFonts w:ascii="Arial" w:hAnsi="Arial" w:cs="Arial"/>
          <w:b/>
          <w:bCs/>
          <w:sz w:val="24"/>
          <w:szCs w:val="24"/>
          <w:lang w:val="pl-PL"/>
        </w:rPr>
        <w:t xml:space="preserve"> r. do godz. </w:t>
      </w:r>
      <w:r w:rsidR="006246B0" w:rsidRPr="00CD2120">
        <w:rPr>
          <w:rFonts w:ascii="Arial" w:hAnsi="Arial" w:cs="Arial"/>
          <w:b/>
          <w:bCs/>
          <w:sz w:val="24"/>
          <w:szCs w:val="24"/>
          <w:lang w:val="pl-PL"/>
        </w:rPr>
        <w:t>12:00.</w:t>
      </w:r>
    </w:p>
    <w:p w14:paraId="4347D607" w14:textId="7E5C79D8" w:rsidR="00EA2BA9" w:rsidRPr="00CD2120"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CD2120">
        <w:rPr>
          <w:rFonts w:ascii="Arial" w:hAnsi="Arial" w:cs="Arial"/>
          <w:sz w:val="24"/>
          <w:szCs w:val="24"/>
          <w:lang w:val="pl-PL"/>
        </w:rPr>
        <w:t xml:space="preserve">Otwarcie ofert nastąpi poprzez upublicznienie wczytanych na Platformie Ofert w dniu </w:t>
      </w:r>
      <w:r w:rsidR="00CD2120" w:rsidRPr="00CD2120">
        <w:rPr>
          <w:rFonts w:ascii="Arial" w:hAnsi="Arial" w:cs="Arial"/>
          <w:b/>
          <w:bCs/>
          <w:sz w:val="24"/>
          <w:szCs w:val="24"/>
          <w:lang w:val="pl-PL"/>
        </w:rPr>
        <w:t>30</w:t>
      </w:r>
      <w:r w:rsidR="002B7B9E" w:rsidRPr="00CD2120">
        <w:rPr>
          <w:rFonts w:ascii="Arial" w:hAnsi="Arial" w:cs="Arial"/>
          <w:b/>
          <w:bCs/>
          <w:sz w:val="24"/>
          <w:szCs w:val="24"/>
          <w:lang w:val="pl-PL"/>
        </w:rPr>
        <w:t>.05</w:t>
      </w:r>
      <w:r w:rsidR="00657986" w:rsidRPr="00CD2120">
        <w:rPr>
          <w:rFonts w:ascii="Arial" w:hAnsi="Arial" w:cs="Arial"/>
          <w:b/>
          <w:bCs/>
          <w:sz w:val="24"/>
          <w:szCs w:val="24"/>
          <w:lang w:val="pl-PL"/>
        </w:rPr>
        <w:t xml:space="preserve">.2023 r. </w:t>
      </w:r>
      <w:r w:rsidRPr="00CD2120">
        <w:rPr>
          <w:rFonts w:ascii="Arial" w:hAnsi="Arial" w:cs="Arial"/>
          <w:b/>
          <w:bCs/>
          <w:sz w:val="24"/>
          <w:szCs w:val="24"/>
          <w:lang w:val="pl-PL"/>
        </w:rPr>
        <w:t xml:space="preserve"> o  godz. </w:t>
      </w:r>
      <w:r w:rsidR="006246B0" w:rsidRPr="00CD2120">
        <w:rPr>
          <w:rFonts w:ascii="Arial" w:hAnsi="Arial" w:cs="Arial"/>
          <w:b/>
          <w:bCs/>
          <w:sz w:val="24"/>
          <w:szCs w:val="24"/>
          <w:lang w:val="pl-PL"/>
        </w:rPr>
        <w:t>13</w:t>
      </w:r>
      <w:r w:rsidRPr="00CD2120">
        <w:rPr>
          <w:rFonts w:ascii="Arial" w:hAnsi="Arial" w:cs="Arial"/>
          <w:b/>
          <w:bCs/>
          <w:sz w:val="24"/>
          <w:szCs w:val="24"/>
          <w:lang w:val="pl-PL"/>
        </w:rPr>
        <w:t>:00</w:t>
      </w:r>
      <w:r w:rsidR="006246B0" w:rsidRPr="00CD2120">
        <w:rPr>
          <w:rFonts w:ascii="Arial" w:hAnsi="Arial" w:cs="Arial"/>
          <w:sz w:val="24"/>
          <w:szCs w:val="24"/>
          <w:lang w:val="pl-PL"/>
        </w:rPr>
        <w:t>.</w:t>
      </w:r>
    </w:p>
    <w:p w14:paraId="3B599C6F" w14:textId="75A472B1" w:rsidR="00EA2BA9" w:rsidRPr="00CD2120" w:rsidRDefault="00014F20">
      <w:pPr>
        <w:numPr>
          <w:ilvl w:val="1"/>
          <w:numId w:val="14"/>
        </w:numPr>
        <w:spacing w:line="360" w:lineRule="auto"/>
        <w:ind w:left="851" w:right="-108"/>
        <w:rPr>
          <w:rFonts w:ascii="Arial" w:hAnsi="Arial" w:cs="Arial"/>
        </w:rPr>
      </w:pPr>
      <w:r w:rsidRPr="00CD2120">
        <w:rPr>
          <w:rFonts w:ascii="Arial" w:hAnsi="Arial" w:cs="Arial"/>
        </w:rPr>
        <w:t>Zamawiający, najpóźniej przed otwarciem ofert, udostępni na stronie internetowej prowadzonego postępowania informację o kwocie, jaką zamierza przeznaczyć na sfinansowanie zamówienia.</w:t>
      </w:r>
    </w:p>
    <w:p w14:paraId="35EAAD26" w14:textId="77777777" w:rsidR="00EA2BA9" w:rsidRPr="00CD2120"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CD2120">
        <w:rPr>
          <w:rFonts w:ascii="Arial" w:hAnsi="Arial" w:cs="Arial"/>
          <w:sz w:val="24"/>
          <w:szCs w:val="24"/>
          <w:lang w:val="pl-PL"/>
        </w:rPr>
        <w:t>Informacja z otwarcia ofert opublikowana zostanie na stronie internetowej Zamawiającego oraz na Platformie w zakładce „Dokumenty zamówienia” w folderze „Informacja z otwarcia ofert" i zawierać będzie dane określone w art. 222 ust. 5 Pzp.</w:t>
      </w:r>
    </w:p>
    <w:p w14:paraId="1DF04790" w14:textId="41639108" w:rsidR="00EA2BA9" w:rsidRPr="00CD2120" w:rsidRDefault="00EA2BA9">
      <w:pPr>
        <w:pStyle w:val="TableParagraph"/>
        <w:numPr>
          <w:ilvl w:val="0"/>
          <w:numId w:val="25"/>
        </w:numPr>
        <w:spacing w:line="360" w:lineRule="auto"/>
        <w:ind w:left="1276" w:right="-108"/>
        <w:rPr>
          <w:rFonts w:ascii="Arial" w:hAnsi="Arial" w:cs="Arial"/>
          <w:sz w:val="24"/>
          <w:szCs w:val="24"/>
          <w:lang w:val="pl-PL"/>
        </w:rPr>
      </w:pPr>
      <w:r w:rsidRPr="00CD2120">
        <w:rPr>
          <w:rFonts w:ascii="Arial" w:hAnsi="Arial" w:cs="Arial"/>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CD2120" w:rsidRDefault="00EA2BA9">
      <w:pPr>
        <w:pStyle w:val="TableParagraph"/>
        <w:numPr>
          <w:ilvl w:val="0"/>
          <w:numId w:val="25"/>
        </w:numPr>
        <w:spacing w:line="360" w:lineRule="auto"/>
        <w:ind w:left="1276" w:right="-108"/>
        <w:rPr>
          <w:rFonts w:ascii="Arial" w:hAnsi="Arial" w:cs="Arial"/>
          <w:iCs/>
          <w:sz w:val="24"/>
          <w:szCs w:val="24"/>
          <w:lang w:val="pl-PL"/>
        </w:rPr>
      </w:pPr>
      <w:r w:rsidRPr="00CD2120">
        <w:rPr>
          <w:rFonts w:ascii="Arial" w:hAnsi="Arial" w:cs="Arial"/>
          <w:iCs/>
          <w:sz w:val="24"/>
          <w:szCs w:val="24"/>
          <w:lang w:val="pl-PL"/>
        </w:rPr>
        <w:t>ceny lub koszty zawarte w ofertach.</w:t>
      </w:r>
    </w:p>
    <w:p w14:paraId="705EA5EB" w14:textId="35EBF041" w:rsidR="000778FB" w:rsidRPr="00CD2120" w:rsidRDefault="000778FB" w:rsidP="00630314">
      <w:pPr>
        <w:spacing w:before="120" w:line="360" w:lineRule="auto"/>
        <w:ind w:left="360" w:right="-108"/>
        <w:rPr>
          <w:rFonts w:ascii="Arial" w:eastAsiaTheme="majorEastAsia" w:hAnsi="Arial" w:cs="Arial"/>
          <w:i/>
          <w:lang w:eastAsia="en-US"/>
        </w:rPr>
      </w:pPr>
      <w:r w:rsidRPr="00CD2120">
        <w:rPr>
          <w:rFonts w:ascii="Arial" w:eastAsiaTheme="majorEastAsia" w:hAnsi="Arial" w:cs="Arial"/>
          <w:i/>
          <w:lang w:eastAsia="en-US"/>
        </w:rPr>
        <w:t>Otwarcie ofert następuje niezwłocznie po upływie terminu składania ofert, nie później niż następnego dnia po dniu, w którym upłynął termin składania ofert.</w:t>
      </w:r>
    </w:p>
    <w:p w14:paraId="5FE3DAE2" w14:textId="77777777" w:rsidR="00F9463D" w:rsidRPr="00CD2120" w:rsidRDefault="00F9463D" w:rsidP="00630314">
      <w:pPr>
        <w:spacing w:before="120"/>
        <w:ind w:right="-108"/>
        <w:rPr>
          <w:rFonts w:ascii="Arial" w:hAnsi="Arial" w:cs="Arial"/>
        </w:rPr>
      </w:pPr>
    </w:p>
    <w:p w14:paraId="24930077" w14:textId="77777777" w:rsidR="00DB1A25" w:rsidRPr="00CD2120" w:rsidRDefault="00DB1A25">
      <w:pPr>
        <w:numPr>
          <w:ilvl w:val="0"/>
          <w:numId w:val="28"/>
        </w:numPr>
        <w:shd w:val="clear" w:color="auto" w:fill="FBD4B4" w:themeFill="accent6"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Termin związania ofertą</w:t>
      </w:r>
    </w:p>
    <w:p w14:paraId="30F8368D" w14:textId="77777777" w:rsidR="005C30CD" w:rsidRPr="00CD2120" w:rsidRDefault="005C30CD" w:rsidP="00052E37">
      <w:pPr>
        <w:ind w:right="-108"/>
        <w:rPr>
          <w:rFonts w:ascii="Arial" w:hAnsi="Arial" w:cs="Arial"/>
        </w:rPr>
      </w:pPr>
    </w:p>
    <w:p w14:paraId="3685A3FB" w14:textId="28D2CBAB" w:rsidR="00DB1A25" w:rsidRPr="00CD2120" w:rsidRDefault="00DB1A25" w:rsidP="00AA316F">
      <w:pPr>
        <w:spacing w:line="360" w:lineRule="auto"/>
        <w:ind w:left="426" w:right="-108"/>
        <w:rPr>
          <w:rFonts w:ascii="Arial" w:hAnsi="Arial" w:cs="Arial"/>
          <w:b/>
          <w:bCs/>
        </w:rPr>
      </w:pPr>
      <w:r w:rsidRPr="00CD2120">
        <w:rPr>
          <w:rFonts w:ascii="Arial" w:hAnsi="Arial" w:cs="Arial"/>
        </w:rPr>
        <w:t xml:space="preserve">Wykonawca pozostaje związany ofertą </w:t>
      </w:r>
      <w:r w:rsidR="00B142B3" w:rsidRPr="00CD2120">
        <w:rPr>
          <w:rFonts w:ascii="Arial" w:hAnsi="Arial" w:cs="Arial"/>
          <w:b/>
          <w:bCs/>
        </w:rPr>
        <w:t>do dnia</w:t>
      </w:r>
      <w:r w:rsidR="00024AF6" w:rsidRPr="00CD2120">
        <w:rPr>
          <w:rFonts w:ascii="Arial" w:hAnsi="Arial" w:cs="Arial"/>
          <w:b/>
          <w:bCs/>
        </w:rPr>
        <w:t xml:space="preserve"> </w:t>
      </w:r>
      <w:r w:rsidR="00CD2120" w:rsidRPr="00CD2120">
        <w:rPr>
          <w:rFonts w:ascii="Arial" w:hAnsi="Arial" w:cs="Arial"/>
          <w:b/>
          <w:bCs/>
        </w:rPr>
        <w:t>28</w:t>
      </w:r>
      <w:r w:rsidR="002B7B9E" w:rsidRPr="00CD2120">
        <w:rPr>
          <w:rFonts w:ascii="Arial" w:hAnsi="Arial" w:cs="Arial"/>
          <w:b/>
          <w:bCs/>
        </w:rPr>
        <w:t>.06</w:t>
      </w:r>
      <w:r w:rsidR="00F12C08" w:rsidRPr="00CD2120">
        <w:rPr>
          <w:rFonts w:ascii="Arial" w:hAnsi="Arial" w:cs="Arial"/>
          <w:b/>
          <w:bCs/>
        </w:rPr>
        <w:t>.</w:t>
      </w:r>
      <w:r w:rsidR="00644555" w:rsidRPr="00CD2120">
        <w:rPr>
          <w:rFonts w:ascii="Arial" w:hAnsi="Arial" w:cs="Arial"/>
          <w:b/>
          <w:bCs/>
        </w:rPr>
        <w:t>202</w:t>
      </w:r>
      <w:r w:rsidR="00631D73" w:rsidRPr="00CD2120">
        <w:rPr>
          <w:rFonts w:ascii="Arial" w:hAnsi="Arial" w:cs="Arial"/>
          <w:b/>
          <w:bCs/>
        </w:rPr>
        <w:t>3</w:t>
      </w:r>
      <w:r w:rsidR="00644555" w:rsidRPr="00CD2120">
        <w:rPr>
          <w:rFonts w:ascii="Arial" w:hAnsi="Arial" w:cs="Arial"/>
          <w:b/>
          <w:bCs/>
        </w:rPr>
        <w:t xml:space="preserve"> r</w:t>
      </w:r>
      <w:r w:rsidR="006246B0" w:rsidRPr="00CD2120">
        <w:rPr>
          <w:rFonts w:ascii="Arial" w:hAnsi="Arial" w:cs="Arial"/>
          <w:b/>
          <w:bCs/>
        </w:rPr>
        <w:t>.</w:t>
      </w:r>
      <w:r w:rsidR="00024AF6" w:rsidRPr="00CD2120">
        <w:rPr>
          <w:rFonts w:ascii="Arial" w:hAnsi="Arial" w:cs="Arial"/>
          <w:b/>
          <w:bCs/>
        </w:rPr>
        <w:t xml:space="preserve"> </w:t>
      </w:r>
    </w:p>
    <w:p w14:paraId="63F762B7" w14:textId="293DC4CD" w:rsidR="00DB1A25" w:rsidRPr="00CD2120" w:rsidRDefault="00DB1A25" w:rsidP="00AA316F">
      <w:pPr>
        <w:spacing w:line="360" w:lineRule="auto"/>
        <w:ind w:left="426" w:right="-108"/>
        <w:rPr>
          <w:rFonts w:ascii="Arial" w:hAnsi="Arial" w:cs="Arial"/>
          <w:bCs/>
        </w:rPr>
      </w:pPr>
      <w:r w:rsidRPr="00CD2120">
        <w:rPr>
          <w:rFonts w:ascii="Arial" w:hAnsi="Arial" w:cs="Arial"/>
          <w:bCs/>
        </w:rPr>
        <w:t>Bieg terminu związania ofertą rozpoczyna się wraz z upływem terminu składania ofert.</w:t>
      </w:r>
    </w:p>
    <w:p w14:paraId="711F8896" w14:textId="77777777" w:rsidR="00BD16C3" w:rsidRPr="00CD2120" w:rsidRDefault="00BD16C3" w:rsidP="00052E37">
      <w:pPr>
        <w:ind w:right="-108"/>
        <w:rPr>
          <w:rFonts w:ascii="Arial" w:hAnsi="Arial" w:cs="Arial"/>
          <w:bCs/>
        </w:rPr>
      </w:pPr>
    </w:p>
    <w:p w14:paraId="4182ED39" w14:textId="0D07812C" w:rsidR="009615B1" w:rsidRPr="00CD2120" w:rsidRDefault="000778FB">
      <w:pPr>
        <w:numPr>
          <w:ilvl w:val="0"/>
          <w:numId w:val="28"/>
        </w:numPr>
        <w:shd w:val="clear" w:color="auto" w:fill="FBD4B4" w:themeFill="accent6" w:themeFillTint="66"/>
        <w:spacing w:after="200" w:line="360" w:lineRule="auto"/>
        <w:contextualSpacing/>
        <w:rPr>
          <w:rFonts w:ascii="Arial" w:hAnsi="Arial" w:cs="Arial"/>
          <w:b/>
          <w:sz w:val="28"/>
          <w:szCs w:val="28"/>
          <w:lang w:eastAsia="en-US"/>
        </w:rPr>
      </w:pPr>
      <w:r w:rsidRPr="00CD2120">
        <w:rPr>
          <w:rFonts w:ascii="Arial" w:hAnsi="Arial" w:cs="Arial"/>
          <w:b/>
          <w:sz w:val="28"/>
          <w:szCs w:val="28"/>
          <w:lang w:eastAsia="en-US"/>
        </w:rPr>
        <w:t xml:space="preserve">Opis </w:t>
      </w:r>
      <w:r w:rsidR="009615B1" w:rsidRPr="00CD2120">
        <w:rPr>
          <w:rFonts w:ascii="Arial" w:hAnsi="Arial" w:cs="Arial"/>
          <w:b/>
          <w:sz w:val="28"/>
          <w:szCs w:val="28"/>
          <w:lang w:eastAsia="en-US"/>
        </w:rPr>
        <w:t>kryteriów oceny ofert wraz z podaniem wag tych kryteriów i sposobu oceny ofert</w:t>
      </w:r>
    </w:p>
    <w:p w14:paraId="6A373D39" w14:textId="77777777" w:rsidR="00C65332" w:rsidRPr="00CD2120" w:rsidRDefault="00C65332" w:rsidP="00052E37">
      <w:pPr>
        <w:widowControl w:val="0"/>
        <w:pBdr>
          <w:top w:val="nil"/>
          <w:left w:val="nil"/>
          <w:bottom w:val="nil"/>
          <w:right w:val="nil"/>
          <w:between w:val="nil"/>
          <w:bar w:val="nil"/>
        </w:pBdr>
        <w:spacing w:line="276" w:lineRule="auto"/>
        <w:ind w:left="851"/>
        <w:rPr>
          <w:rStyle w:val="Brak"/>
          <w:rFonts w:ascii="Arial" w:hAnsi="Arial" w:cs="Arial"/>
        </w:rPr>
      </w:pPr>
      <w:bookmarkStart w:id="15" w:name="_Toc63264412"/>
    </w:p>
    <w:bookmarkEnd w:id="15"/>
    <w:p w14:paraId="79D94F96" w14:textId="77777777" w:rsidR="00F673A9" w:rsidRPr="00CD2120" w:rsidRDefault="00F673A9" w:rsidP="00CD5046">
      <w:pPr>
        <w:pStyle w:val="Akapitzlist"/>
        <w:autoSpaceDE w:val="0"/>
        <w:adjustRightInd w:val="0"/>
        <w:spacing w:line="360" w:lineRule="auto"/>
        <w:ind w:left="993" w:hanging="567"/>
        <w:rPr>
          <w:rFonts w:ascii="Arial" w:eastAsia="Calibri" w:hAnsi="Arial" w:cs="Arial"/>
          <w:bCs/>
          <w:u w:color="000000"/>
          <w:bdr w:val="nil"/>
        </w:rPr>
      </w:pPr>
      <w:r w:rsidRPr="00CD2120">
        <w:rPr>
          <w:rFonts w:ascii="Arial" w:eastAsia="Calibri" w:hAnsi="Arial" w:cs="Arial"/>
          <w:bCs/>
          <w:u w:color="000000"/>
          <w:bdr w:val="nil"/>
        </w:rPr>
        <w:t>4.1.  Kryteria oceny ofert - zamawiający uzna oferty za spełniające wymagania i przyjmie do szczegółowego rozpatrywania, jeżeli:</w:t>
      </w:r>
    </w:p>
    <w:p w14:paraId="20CF187E" w14:textId="77777777" w:rsidR="00F673A9" w:rsidRPr="00CD2120" w:rsidRDefault="00F673A9" w:rsidP="00CD5046">
      <w:pPr>
        <w:pBdr>
          <w:top w:val="nil"/>
          <w:left w:val="nil"/>
          <w:bottom w:val="nil"/>
          <w:right w:val="nil"/>
          <w:between w:val="nil"/>
          <w:bar w:val="nil"/>
        </w:pBdr>
        <w:spacing w:line="360" w:lineRule="auto"/>
        <w:ind w:left="1276" w:hanging="284"/>
        <w:rPr>
          <w:rFonts w:ascii="Arial" w:eastAsia="Arial Unicode MS" w:hAnsi="Arial" w:cs="Arial"/>
          <w:bCs/>
          <w:u w:color="000000"/>
          <w:bdr w:val="nil"/>
        </w:rPr>
      </w:pPr>
      <w:r w:rsidRPr="00CD2120">
        <w:rPr>
          <w:rFonts w:ascii="Arial" w:eastAsia="Arial Unicode MS" w:hAnsi="Arial" w:cs="Arial"/>
          <w:bCs/>
          <w:u w:color="000000"/>
          <w:bdr w:val="nil"/>
        </w:rPr>
        <w:t>4.1.1.   oferta, spełnia wymagania określone niniejszą specyfikacją,</w:t>
      </w:r>
    </w:p>
    <w:p w14:paraId="43EB5BEF" w14:textId="77777777" w:rsidR="00F673A9" w:rsidRPr="00CD2120" w:rsidRDefault="00F673A9" w:rsidP="00CD5046">
      <w:pPr>
        <w:pBdr>
          <w:top w:val="nil"/>
          <w:left w:val="nil"/>
          <w:bottom w:val="nil"/>
          <w:right w:val="nil"/>
          <w:between w:val="nil"/>
          <w:bar w:val="nil"/>
        </w:pBdr>
        <w:spacing w:line="360" w:lineRule="auto"/>
        <w:ind w:left="1843" w:hanging="850"/>
        <w:rPr>
          <w:rFonts w:ascii="Arial" w:eastAsia="Arial Unicode MS" w:hAnsi="Arial" w:cs="Arial"/>
          <w:bCs/>
          <w:u w:color="000000"/>
          <w:bdr w:val="nil"/>
        </w:rPr>
      </w:pPr>
      <w:r w:rsidRPr="00CD2120">
        <w:rPr>
          <w:rFonts w:ascii="Arial" w:eastAsia="Arial Unicode MS" w:hAnsi="Arial" w:cs="Arial"/>
          <w:bCs/>
          <w:u w:color="000000"/>
          <w:bdr w:val="nil"/>
        </w:rPr>
        <w:t>4.1.2.   oferta została złożona, w określonym przez zamawiającego terminie,</w:t>
      </w:r>
    </w:p>
    <w:p w14:paraId="324586B2" w14:textId="2AF25255" w:rsidR="00F673A9" w:rsidRPr="00CD2120" w:rsidRDefault="00F673A9" w:rsidP="00CD5046">
      <w:pPr>
        <w:pBdr>
          <w:top w:val="nil"/>
          <w:left w:val="nil"/>
          <w:bottom w:val="nil"/>
          <w:right w:val="nil"/>
          <w:between w:val="nil"/>
          <w:bar w:val="nil"/>
        </w:pBdr>
        <w:spacing w:line="360" w:lineRule="auto"/>
        <w:ind w:left="1843" w:hanging="850"/>
        <w:rPr>
          <w:rFonts w:ascii="Arial" w:eastAsia="Arial Unicode MS" w:hAnsi="Arial" w:cs="Arial"/>
          <w:bCs/>
          <w:u w:color="000000"/>
          <w:bdr w:val="nil"/>
        </w:rPr>
      </w:pPr>
      <w:r w:rsidRPr="00CD2120">
        <w:rPr>
          <w:rFonts w:ascii="Arial" w:eastAsia="Arial Unicode MS" w:hAnsi="Arial" w:cs="Arial"/>
          <w:bCs/>
          <w:u w:color="000000"/>
          <w:bdr w:val="nil"/>
        </w:rPr>
        <w:t xml:space="preserve">4.1.3. </w:t>
      </w:r>
      <w:r w:rsidR="00CD5046" w:rsidRPr="00CD2120">
        <w:rPr>
          <w:rFonts w:ascii="Arial" w:eastAsia="Arial Unicode MS" w:hAnsi="Arial" w:cs="Arial"/>
          <w:bCs/>
          <w:u w:color="000000"/>
          <w:bdr w:val="nil"/>
        </w:rPr>
        <w:t xml:space="preserve">   </w:t>
      </w:r>
      <w:r w:rsidRPr="00CD2120">
        <w:rPr>
          <w:rFonts w:ascii="Arial" w:eastAsia="Arial Unicode MS" w:hAnsi="Arial" w:cs="Arial"/>
          <w:bCs/>
          <w:u w:color="000000"/>
          <w:bdr w:val="nil"/>
        </w:rPr>
        <w:t>wykonawca przedstawił ofertę zgodną co do treści z wymaganiami zamawiającego.</w:t>
      </w:r>
    </w:p>
    <w:p w14:paraId="1AA80446" w14:textId="34A50E23" w:rsidR="00F673A9" w:rsidRPr="00CD2120" w:rsidRDefault="00F673A9">
      <w:pPr>
        <w:pStyle w:val="Akapitzlist"/>
        <w:numPr>
          <w:ilvl w:val="1"/>
          <w:numId w:val="52"/>
        </w:numPr>
        <w:pBdr>
          <w:top w:val="nil"/>
          <w:left w:val="nil"/>
          <w:bottom w:val="nil"/>
          <w:right w:val="nil"/>
          <w:between w:val="nil"/>
          <w:bar w:val="nil"/>
        </w:pBdr>
        <w:spacing w:line="360" w:lineRule="auto"/>
        <w:ind w:left="851" w:hanging="426"/>
        <w:rPr>
          <w:rFonts w:ascii="Arial" w:eastAsia="Arial Unicode MS" w:hAnsi="Arial" w:cs="Arial"/>
          <w:b/>
          <w:bCs/>
          <w:u w:color="000000"/>
          <w:bdr w:val="nil"/>
        </w:rPr>
      </w:pPr>
      <w:r w:rsidRPr="00CD2120">
        <w:rPr>
          <w:rFonts w:ascii="Arial" w:eastAsia="Arial Unicode MS" w:hAnsi="Arial" w:cs="Arial"/>
          <w:u w:color="000000"/>
          <w:bdr w:val="nil"/>
        </w:rPr>
        <w:t>Oferty zostaną ocenione przez Zamawiającego w oparciu o następujące kryteria i ich wagi:</w:t>
      </w:r>
    </w:p>
    <w:p w14:paraId="3B1C299C" w14:textId="77777777" w:rsidR="004D3F47" w:rsidRPr="00CD2120" w:rsidRDefault="004D3F47" w:rsidP="004D3F47">
      <w:pPr>
        <w:pStyle w:val="Akapitzlist"/>
        <w:pBdr>
          <w:top w:val="nil"/>
          <w:left w:val="nil"/>
          <w:bottom w:val="nil"/>
          <w:right w:val="nil"/>
          <w:between w:val="nil"/>
          <w:bar w:val="nil"/>
        </w:pBdr>
        <w:spacing w:line="360" w:lineRule="auto"/>
        <w:ind w:left="851"/>
        <w:rPr>
          <w:rFonts w:ascii="Arial" w:eastAsia="Arial Unicode MS" w:hAnsi="Arial" w:cs="Arial"/>
          <w:b/>
          <w:bCs/>
          <w:sz w:val="10"/>
          <w:szCs w:val="10"/>
          <w:u w:color="000000"/>
          <w:bdr w:val="nil"/>
        </w:rPr>
      </w:pPr>
    </w:p>
    <w:tbl>
      <w:tblPr>
        <w:tblW w:w="8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29"/>
        <w:gridCol w:w="2517"/>
      </w:tblGrid>
      <w:tr w:rsidR="00CD2120" w:rsidRPr="00CD2120" w14:paraId="6114A895" w14:textId="77777777" w:rsidTr="007D65B1">
        <w:trPr>
          <w:trHeight w:val="450"/>
          <w:jc w:val="center"/>
        </w:trPr>
        <w:tc>
          <w:tcPr>
            <w:tcW w:w="5529" w:type="dxa"/>
            <w:shd w:val="clear" w:color="auto" w:fill="D9D9D9"/>
            <w:vAlign w:val="center"/>
          </w:tcPr>
          <w:p w14:paraId="3AB8B2EB"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u w:color="000000"/>
                <w:bdr w:val="nil"/>
              </w:rPr>
            </w:pPr>
            <w:r w:rsidRPr="00CD2120">
              <w:rPr>
                <w:rFonts w:ascii="Arial" w:eastAsia="Arial Unicode MS" w:hAnsi="Arial" w:cs="Arial"/>
                <w:u w:color="000000"/>
                <w:bdr w:val="nil"/>
              </w:rPr>
              <w:t>Kryterium</w:t>
            </w:r>
          </w:p>
        </w:tc>
        <w:tc>
          <w:tcPr>
            <w:tcW w:w="2517" w:type="dxa"/>
            <w:shd w:val="clear" w:color="auto" w:fill="D9D9D9"/>
            <w:vAlign w:val="center"/>
          </w:tcPr>
          <w:p w14:paraId="5AB4B1C5"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u w:color="000000"/>
                <w:bdr w:val="nil"/>
              </w:rPr>
            </w:pPr>
            <w:r w:rsidRPr="00CD2120">
              <w:rPr>
                <w:rFonts w:ascii="Arial" w:eastAsia="Arial Unicode MS" w:hAnsi="Arial" w:cs="Arial"/>
                <w:u w:color="000000"/>
                <w:bdr w:val="nil"/>
              </w:rPr>
              <w:t>Waga kryterium (%)</w:t>
            </w:r>
          </w:p>
        </w:tc>
      </w:tr>
      <w:tr w:rsidR="00CD2120" w:rsidRPr="00CD2120" w14:paraId="33C9DF71" w14:textId="77777777" w:rsidTr="007D65B1">
        <w:trPr>
          <w:trHeight w:val="300"/>
          <w:jc w:val="center"/>
        </w:trPr>
        <w:tc>
          <w:tcPr>
            <w:tcW w:w="5529" w:type="dxa"/>
          </w:tcPr>
          <w:p w14:paraId="70944A0C" w14:textId="39DC2661"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u w:color="000000"/>
                <w:bdr w:val="nil"/>
                <w:lang w:eastAsia="en-US"/>
              </w:rPr>
            </w:pPr>
            <w:r w:rsidRPr="00CD2120">
              <w:rPr>
                <w:rFonts w:ascii="Arial" w:eastAsia="Arial Unicode MS" w:hAnsi="Arial" w:cs="Arial"/>
                <w:u w:color="000000"/>
                <w:bdr w:val="nil"/>
              </w:rPr>
              <w:t xml:space="preserve">Cena za transportowanie </w:t>
            </w:r>
            <w:r w:rsidR="00386C6E" w:rsidRPr="00CD2120">
              <w:rPr>
                <w:rFonts w:ascii="Arial" w:eastAsia="Arial Unicode MS" w:hAnsi="Arial" w:cs="Arial"/>
                <w:u w:color="000000"/>
                <w:bdr w:val="nil"/>
              </w:rPr>
              <w:t>kruszywa</w:t>
            </w:r>
            <w:r w:rsidRPr="00CD2120">
              <w:rPr>
                <w:rFonts w:ascii="Arial" w:eastAsia="Arial Unicode MS" w:hAnsi="Arial" w:cs="Arial"/>
                <w:u w:color="000000"/>
                <w:bdr w:val="nil"/>
              </w:rPr>
              <w:t xml:space="preserve">  – podkryterium 1</w:t>
            </w:r>
          </w:p>
        </w:tc>
        <w:tc>
          <w:tcPr>
            <w:tcW w:w="2517" w:type="dxa"/>
            <w:vAlign w:val="center"/>
          </w:tcPr>
          <w:p w14:paraId="03E99A1C"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u w:color="000000"/>
                <w:bdr w:val="nil"/>
              </w:rPr>
            </w:pPr>
            <w:r w:rsidRPr="00CD2120">
              <w:rPr>
                <w:rFonts w:ascii="Arial" w:eastAsia="Arial Unicode MS" w:hAnsi="Arial" w:cs="Arial"/>
                <w:u w:color="000000"/>
                <w:bdr w:val="nil"/>
              </w:rPr>
              <w:t>50 %</w:t>
            </w:r>
          </w:p>
        </w:tc>
      </w:tr>
      <w:tr w:rsidR="00CD2120" w:rsidRPr="00CD2120" w14:paraId="666AB6EE" w14:textId="77777777" w:rsidTr="007D65B1">
        <w:trPr>
          <w:trHeight w:val="501"/>
          <w:jc w:val="center"/>
        </w:trPr>
        <w:tc>
          <w:tcPr>
            <w:tcW w:w="5529" w:type="dxa"/>
            <w:tcBorders>
              <w:bottom w:val="single" w:sz="4" w:space="0" w:color="000000"/>
            </w:tcBorders>
            <w:vAlign w:val="center"/>
          </w:tcPr>
          <w:p w14:paraId="628DBF86" w14:textId="77777777"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bCs/>
                <w:u w:color="000000"/>
                <w:bdr w:val="nil"/>
              </w:rPr>
            </w:pPr>
            <w:r w:rsidRPr="00CD2120">
              <w:rPr>
                <w:rFonts w:ascii="Arial" w:eastAsia="Arial Unicode MS" w:hAnsi="Arial" w:cs="Arial"/>
                <w:u w:color="000000"/>
                <w:bdr w:val="nil"/>
              </w:rPr>
              <w:t>Cena za równanie i profilowanie równiarką samojezdną nawierzchni dróg – podkryterium 2</w:t>
            </w:r>
          </w:p>
        </w:tc>
        <w:tc>
          <w:tcPr>
            <w:tcW w:w="2517" w:type="dxa"/>
            <w:tcBorders>
              <w:bottom w:val="single" w:sz="4" w:space="0" w:color="000000"/>
            </w:tcBorders>
            <w:vAlign w:val="center"/>
          </w:tcPr>
          <w:p w14:paraId="72F970D6"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u w:color="000000"/>
                <w:bdr w:val="nil"/>
              </w:rPr>
            </w:pPr>
            <w:r w:rsidRPr="00CD2120">
              <w:rPr>
                <w:rFonts w:ascii="Arial" w:eastAsia="Arial Unicode MS" w:hAnsi="Arial" w:cs="Arial"/>
                <w:u w:color="000000"/>
                <w:bdr w:val="nil"/>
              </w:rPr>
              <w:t>10 %</w:t>
            </w:r>
          </w:p>
        </w:tc>
      </w:tr>
      <w:tr w:rsidR="00CD2120" w:rsidRPr="00CD2120" w14:paraId="0B6C0786" w14:textId="77777777" w:rsidTr="007D65B1">
        <w:trPr>
          <w:trHeight w:val="501"/>
          <w:jc w:val="center"/>
        </w:trPr>
        <w:tc>
          <w:tcPr>
            <w:tcW w:w="5529" w:type="dxa"/>
            <w:shd w:val="pct12" w:color="auto" w:fill="auto"/>
            <w:vAlign w:val="center"/>
          </w:tcPr>
          <w:p w14:paraId="26F8A599" w14:textId="649C1EE4"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bCs/>
                <w:u w:color="000000"/>
                <w:bdr w:val="nil"/>
              </w:rPr>
            </w:pPr>
            <w:r w:rsidRPr="00CD2120">
              <w:rPr>
                <w:rFonts w:ascii="Arial" w:eastAsia="Arial Unicode MS" w:hAnsi="Arial" w:cs="Arial"/>
                <w:b/>
                <w:u w:color="000000"/>
                <w:bdr w:val="nil"/>
              </w:rPr>
              <w:t>RAZEM</w:t>
            </w:r>
            <w:r w:rsidR="00CD2120" w:rsidRPr="00CD2120">
              <w:rPr>
                <w:rFonts w:ascii="Arial" w:eastAsia="Arial Unicode MS" w:hAnsi="Arial" w:cs="Arial"/>
                <w:b/>
                <w:u w:color="000000"/>
                <w:bdr w:val="nil"/>
              </w:rPr>
              <w:t xml:space="preserve"> CENA:</w:t>
            </w:r>
            <w:r w:rsidRPr="00CD2120">
              <w:rPr>
                <w:rFonts w:ascii="Arial" w:eastAsia="Arial Unicode MS" w:hAnsi="Arial" w:cs="Arial"/>
                <w:b/>
                <w:u w:color="000000"/>
                <w:bdr w:val="nil"/>
              </w:rPr>
              <w:t xml:space="preserve"> </w:t>
            </w:r>
            <w:r w:rsidRPr="00CD2120">
              <w:rPr>
                <w:rFonts w:ascii="Arial" w:eastAsia="Arial Unicode MS" w:hAnsi="Arial" w:cs="Arial"/>
                <w:b/>
                <w:bCs/>
                <w:u w:color="000000"/>
                <w:bdr w:val="nil"/>
              </w:rPr>
              <w:t>p</w:t>
            </w:r>
            <w:r w:rsidRPr="00CD2120">
              <w:rPr>
                <w:rFonts w:ascii="Arial" w:eastAsia="Arial Unicode MS" w:hAnsi="Arial" w:cs="Arial"/>
                <w:b/>
                <w:bCs/>
                <w:u w:color="000000"/>
                <w:bdr w:val="nil"/>
                <w:vertAlign w:val="subscript"/>
              </w:rPr>
              <w:t>1</w:t>
            </w:r>
            <w:r w:rsidRPr="00CD2120">
              <w:rPr>
                <w:rFonts w:ascii="Arial" w:eastAsia="Arial Unicode MS" w:hAnsi="Arial" w:cs="Arial"/>
                <w:b/>
                <w:bCs/>
                <w:u w:color="000000"/>
                <w:bdr w:val="nil"/>
              </w:rPr>
              <w:t>+p</w:t>
            </w:r>
            <w:r w:rsidRPr="00CD2120">
              <w:rPr>
                <w:rFonts w:ascii="Arial" w:eastAsia="Arial Unicode MS" w:hAnsi="Arial" w:cs="Arial"/>
                <w:b/>
                <w:bCs/>
                <w:u w:color="000000"/>
                <w:bdr w:val="nil"/>
                <w:vertAlign w:val="subscript"/>
              </w:rPr>
              <w:t>2</w:t>
            </w:r>
            <w:r w:rsidRPr="00CD2120">
              <w:rPr>
                <w:rFonts w:ascii="Arial" w:eastAsia="Arial Unicode MS" w:hAnsi="Arial" w:cs="Arial"/>
                <w:b/>
                <w:u w:color="000000"/>
                <w:bdr w:val="nil"/>
              </w:rPr>
              <w:t xml:space="preserve"> (podkryterium 1 + podkryterium 2)</w:t>
            </w:r>
          </w:p>
        </w:tc>
        <w:tc>
          <w:tcPr>
            <w:tcW w:w="2517" w:type="dxa"/>
            <w:shd w:val="pct12" w:color="auto" w:fill="auto"/>
            <w:vAlign w:val="center"/>
          </w:tcPr>
          <w:p w14:paraId="2BF5AFF5"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b/>
                <w:u w:color="000000"/>
                <w:bdr w:val="nil"/>
              </w:rPr>
            </w:pPr>
            <w:r w:rsidRPr="00CD2120">
              <w:rPr>
                <w:rFonts w:ascii="Arial" w:eastAsia="Arial Unicode MS" w:hAnsi="Arial" w:cs="Arial"/>
                <w:b/>
                <w:u w:color="000000"/>
                <w:bdr w:val="nil"/>
              </w:rPr>
              <w:t>60 %</w:t>
            </w:r>
          </w:p>
        </w:tc>
      </w:tr>
      <w:tr w:rsidR="00CD2120" w:rsidRPr="00CD2120" w14:paraId="57A4422C" w14:textId="77777777" w:rsidTr="007D65B1">
        <w:trPr>
          <w:trHeight w:val="501"/>
          <w:jc w:val="center"/>
        </w:trPr>
        <w:tc>
          <w:tcPr>
            <w:tcW w:w="5529" w:type="dxa"/>
            <w:shd w:val="pct12" w:color="auto" w:fill="auto"/>
            <w:vAlign w:val="center"/>
          </w:tcPr>
          <w:p w14:paraId="4A695807" w14:textId="77777777"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b/>
                <w:u w:color="000000"/>
                <w:bdr w:val="nil"/>
              </w:rPr>
            </w:pPr>
            <w:r w:rsidRPr="00CD2120">
              <w:rPr>
                <w:rFonts w:ascii="Arial" w:eastAsia="Arial Unicode MS" w:hAnsi="Arial" w:cs="Arial"/>
                <w:b/>
                <w:bCs/>
                <w:u w:color="000000"/>
                <w:bdr w:val="nil"/>
              </w:rPr>
              <w:t>Czas wykonania usługi od zgłoszenia”-  K</w:t>
            </w:r>
            <w:r w:rsidRPr="00CD2120">
              <w:rPr>
                <w:rFonts w:ascii="Arial" w:eastAsia="Arial Unicode MS" w:hAnsi="Arial" w:cs="Arial"/>
                <w:b/>
                <w:bCs/>
                <w:u w:color="000000"/>
                <w:bdr w:val="nil"/>
                <w:vertAlign w:val="subscript"/>
              </w:rPr>
              <w:t>t</w:t>
            </w:r>
          </w:p>
        </w:tc>
        <w:tc>
          <w:tcPr>
            <w:tcW w:w="2517" w:type="dxa"/>
            <w:shd w:val="pct12" w:color="auto" w:fill="auto"/>
            <w:vAlign w:val="center"/>
          </w:tcPr>
          <w:p w14:paraId="4662CECC" w14:textId="77777777" w:rsidR="00F673A9" w:rsidRPr="00CD2120" w:rsidRDefault="00F673A9">
            <w:pPr>
              <w:widowControl w:val="0"/>
              <w:numPr>
                <w:ilvl w:val="2"/>
                <w:numId w:val="51"/>
              </w:numPr>
              <w:pBdr>
                <w:top w:val="nil"/>
                <w:left w:val="nil"/>
                <w:bottom w:val="nil"/>
                <w:right w:val="nil"/>
                <w:between w:val="nil"/>
                <w:bar w:val="nil"/>
              </w:pBdr>
              <w:autoSpaceDE w:val="0"/>
              <w:autoSpaceDN w:val="0"/>
              <w:adjustRightInd w:val="0"/>
              <w:spacing w:line="360" w:lineRule="auto"/>
              <w:ind w:left="375"/>
              <w:jc w:val="center"/>
              <w:rPr>
                <w:rFonts w:ascii="Arial" w:eastAsia="Arial Unicode MS" w:hAnsi="Arial" w:cs="Arial"/>
                <w:b/>
                <w:u w:color="000000"/>
                <w:bdr w:val="nil"/>
              </w:rPr>
            </w:pPr>
            <w:r w:rsidRPr="00CD2120">
              <w:rPr>
                <w:rFonts w:ascii="Arial" w:eastAsia="Arial Unicode MS" w:hAnsi="Arial" w:cs="Arial"/>
                <w:b/>
                <w:u w:color="000000"/>
                <w:bdr w:val="nil"/>
              </w:rPr>
              <w:t>%</w:t>
            </w:r>
          </w:p>
        </w:tc>
      </w:tr>
    </w:tbl>
    <w:p w14:paraId="538B788F" w14:textId="77777777" w:rsidR="00F673A9" w:rsidRPr="00CD2120" w:rsidRDefault="00F673A9" w:rsidP="00CD5046">
      <w:pPr>
        <w:pBdr>
          <w:top w:val="nil"/>
          <w:left w:val="nil"/>
          <w:bottom w:val="nil"/>
          <w:right w:val="nil"/>
          <w:between w:val="nil"/>
          <w:bar w:val="nil"/>
        </w:pBdr>
        <w:spacing w:line="360" w:lineRule="auto"/>
        <w:ind w:firstLine="426"/>
        <w:jc w:val="both"/>
        <w:rPr>
          <w:rFonts w:ascii="Arial" w:eastAsia="Arial Unicode MS" w:hAnsi="Arial" w:cs="Arial"/>
          <w:u w:color="000000"/>
          <w:bdr w:val="nil"/>
        </w:rPr>
      </w:pPr>
    </w:p>
    <w:p w14:paraId="29164DF5" w14:textId="4BD699DB" w:rsidR="00F673A9" w:rsidRPr="00CD2120" w:rsidRDefault="00F673A9">
      <w:pPr>
        <w:pStyle w:val="Akapitzlist"/>
        <w:numPr>
          <w:ilvl w:val="1"/>
          <w:numId w:val="52"/>
        </w:numPr>
        <w:pBdr>
          <w:top w:val="nil"/>
          <w:left w:val="nil"/>
          <w:bottom w:val="nil"/>
          <w:right w:val="nil"/>
          <w:between w:val="nil"/>
          <w:bar w:val="nil"/>
        </w:pBdr>
        <w:autoSpaceDE w:val="0"/>
        <w:autoSpaceDN w:val="0"/>
        <w:adjustRightInd w:val="0"/>
        <w:spacing w:line="360" w:lineRule="auto"/>
        <w:ind w:left="851" w:hanging="426"/>
        <w:rPr>
          <w:rFonts w:ascii="Arial" w:hAnsi="Arial" w:cs="Arial"/>
        </w:rPr>
      </w:pPr>
      <w:r w:rsidRPr="00CD2120">
        <w:rPr>
          <w:rFonts w:ascii="Arial" w:hAnsi="Arial" w:cs="Arial"/>
          <w:b/>
          <w:bCs/>
        </w:rPr>
        <w:t xml:space="preserve">Kryterium „Cena” – Pc znaczenie kryterium 60% </w:t>
      </w:r>
    </w:p>
    <w:p w14:paraId="00383FB1" w14:textId="0BACAE38" w:rsidR="00F673A9" w:rsidRPr="00CD2120" w:rsidRDefault="00F673A9" w:rsidP="00CD5046">
      <w:pPr>
        <w:autoSpaceDE w:val="0"/>
        <w:adjustRightInd w:val="0"/>
        <w:spacing w:line="360" w:lineRule="auto"/>
        <w:ind w:left="709"/>
        <w:rPr>
          <w:rFonts w:ascii="Arial" w:hAnsi="Arial" w:cs="Arial"/>
        </w:rPr>
      </w:pPr>
      <w:r w:rsidRPr="00CD2120">
        <w:rPr>
          <w:rFonts w:ascii="Arial" w:hAnsi="Arial" w:cs="Arial"/>
        </w:rPr>
        <w:t xml:space="preserve">Oferta z najniższą ceną Pc (podkryterium 1 + podkryterium 2) otrzyma max </w:t>
      </w:r>
      <w:r w:rsidR="00CD5046" w:rsidRPr="00CD2120">
        <w:rPr>
          <w:rFonts w:ascii="Arial" w:hAnsi="Arial" w:cs="Arial"/>
        </w:rPr>
        <w:t xml:space="preserve"> </w:t>
      </w:r>
      <w:r w:rsidRPr="00CD2120">
        <w:rPr>
          <w:rFonts w:ascii="Arial" w:hAnsi="Arial" w:cs="Arial"/>
        </w:rPr>
        <w:t>60 pkt;</w:t>
      </w:r>
    </w:p>
    <w:p w14:paraId="783E0EC1" w14:textId="77777777" w:rsidR="004D3F47" w:rsidRPr="00CD2120" w:rsidRDefault="00F673A9" w:rsidP="00CD5046">
      <w:pPr>
        <w:autoSpaceDE w:val="0"/>
        <w:adjustRightInd w:val="0"/>
        <w:spacing w:line="360" w:lineRule="auto"/>
        <w:ind w:left="709"/>
        <w:rPr>
          <w:rFonts w:ascii="Arial" w:hAnsi="Arial" w:cs="Arial"/>
        </w:rPr>
      </w:pPr>
      <w:r w:rsidRPr="00CD2120">
        <w:rPr>
          <w:rFonts w:ascii="Arial" w:hAnsi="Arial" w:cs="Arial"/>
        </w:rPr>
        <w:t xml:space="preserve">Pozostałe oferty otrzymają proporcjonalnie mniejszą liczbę punktów obliczoną według następującego wzoru: </w:t>
      </w:r>
    </w:p>
    <w:p w14:paraId="00729A1D" w14:textId="74A4FAFF" w:rsidR="00F673A9" w:rsidRPr="00CD2120" w:rsidRDefault="00F673A9" w:rsidP="00CD5046">
      <w:pPr>
        <w:autoSpaceDE w:val="0"/>
        <w:adjustRightInd w:val="0"/>
        <w:spacing w:line="360" w:lineRule="auto"/>
        <w:ind w:left="709"/>
        <w:rPr>
          <w:rFonts w:ascii="Arial" w:hAnsi="Arial" w:cs="Arial"/>
          <w:sz w:val="10"/>
          <w:szCs w:val="10"/>
        </w:rPr>
      </w:pPr>
      <w:r w:rsidRPr="00CD2120">
        <w:rPr>
          <w:rFonts w:ascii="Arial" w:hAnsi="Arial" w:cs="Arial"/>
          <w:b/>
          <w:bCs/>
        </w:rPr>
        <w:tab/>
        <w:t xml:space="preserve">  </w:t>
      </w:r>
    </w:p>
    <w:p w14:paraId="478F0605" w14:textId="77777777" w:rsidR="00F673A9" w:rsidRPr="00CD2120" w:rsidRDefault="00F673A9" w:rsidP="00CD5046">
      <w:pPr>
        <w:tabs>
          <w:tab w:val="left" w:pos="1425"/>
        </w:tabs>
        <w:autoSpaceDE w:val="0"/>
        <w:adjustRightInd w:val="0"/>
        <w:ind w:left="709"/>
        <w:rPr>
          <w:rFonts w:ascii="Arial" w:hAnsi="Arial" w:cs="Arial"/>
          <w:b/>
          <w:bCs/>
        </w:rPr>
      </w:pPr>
      <w:r w:rsidRPr="00CD2120">
        <w:rPr>
          <w:rFonts w:ascii="Arial" w:hAnsi="Arial" w:cs="Arial"/>
          <w:b/>
          <w:bCs/>
        </w:rPr>
        <w:t xml:space="preserve">                              Cena oferty najtańszej (p</w:t>
      </w:r>
      <w:r w:rsidRPr="00CD2120">
        <w:rPr>
          <w:rFonts w:ascii="Arial" w:hAnsi="Arial" w:cs="Arial"/>
          <w:b/>
          <w:bCs/>
          <w:vertAlign w:val="subscript"/>
        </w:rPr>
        <w:t>1</w:t>
      </w:r>
      <w:r w:rsidRPr="00CD2120">
        <w:rPr>
          <w:rFonts w:ascii="Arial" w:hAnsi="Arial" w:cs="Arial"/>
          <w:b/>
          <w:bCs/>
        </w:rPr>
        <w:t>+p</w:t>
      </w:r>
      <w:r w:rsidRPr="00CD2120">
        <w:rPr>
          <w:rFonts w:ascii="Arial" w:hAnsi="Arial" w:cs="Arial"/>
          <w:b/>
          <w:bCs/>
          <w:vertAlign w:val="subscript"/>
        </w:rPr>
        <w:t>2</w:t>
      </w:r>
      <w:r w:rsidRPr="00CD2120">
        <w:rPr>
          <w:rFonts w:ascii="Arial" w:hAnsi="Arial" w:cs="Arial"/>
          <w:b/>
          <w:bCs/>
        </w:rPr>
        <w:t>)</w:t>
      </w:r>
    </w:p>
    <w:p w14:paraId="54E6C0F1" w14:textId="77777777" w:rsidR="00F673A9" w:rsidRPr="00CD2120" w:rsidRDefault="00F673A9" w:rsidP="00CD5046">
      <w:pPr>
        <w:autoSpaceDE w:val="0"/>
        <w:adjustRightInd w:val="0"/>
        <w:ind w:left="709"/>
        <w:rPr>
          <w:rFonts w:ascii="Arial" w:hAnsi="Arial" w:cs="Arial"/>
        </w:rPr>
      </w:pPr>
      <w:r w:rsidRPr="00CD2120">
        <w:rPr>
          <w:rFonts w:ascii="Arial" w:hAnsi="Arial" w:cs="Arial"/>
          <w:b/>
          <w:bCs/>
        </w:rPr>
        <w:t xml:space="preserve">             Pc= --------------------------------------------------  x 100 x 60% </w:t>
      </w:r>
    </w:p>
    <w:p w14:paraId="0517AD88" w14:textId="5EF2CAE2" w:rsidR="00F673A9" w:rsidRPr="00CD2120" w:rsidRDefault="00F673A9" w:rsidP="00CD5046">
      <w:pPr>
        <w:autoSpaceDE w:val="0"/>
        <w:adjustRightInd w:val="0"/>
        <w:ind w:left="709" w:firstLine="708"/>
        <w:rPr>
          <w:rFonts w:ascii="Arial" w:hAnsi="Arial" w:cs="Arial"/>
          <w:b/>
          <w:bCs/>
        </w:rPr>
      </w:pPr>
      <w:r w:rsidRPr="00CD2120">
        <w:rPr>
          <w:rFonts w:ascii="Arial" w:hAnsi="Arial" w:cs="Arial"/>
          <w:b/>
          <w:bCs/>
        </w:rPr>
        <w:t xml:space="preserve">                  Cena oferty ocenianej (p</w:t>
      </w:r>
      <w:r w:rsidRPr="00CD2120">
        <w:rPr>
          <w:rFonts w:ascii="Arial" w:hAnsi="Arial" w:cs="Arial"/>
          <w:b/>
          <w:bCs/>
          <w:vertAlign w:val="subscript"/>
        </w:rPr>
        <w:t>1</w:t>
      </w:r>
      <w:r w:rsidRPr="00CD2120">
        <w:rPr>
          <w:rFonts w:ascii="Arial" w:hAnsi="Arial" w:cs="Arial"/>
          <w:b/>
          <w:bCs/>
        </w:rPr>
        <w:t>+p</w:t>
      </w:r>
      <w:r w:rsidRPr="00CD2120">
        <w:rPr>
          <w:rFonts w:ascii="Arial" w:hAnsi="Arial" w:cs="Arial"/>
          <w:b/>
          <w:bCs/>
          <w:vertAlign w:val="subscript"/>
        </w:rPr>
        <w:t>2</w:t>
      </w:r>
      <w:r w:rsidRPr="00CD2120">
        <w:rPr>
          <w:rFonts w:ascii="Arial" w:hAnsi="Arial" w:cs="Arial"/>
          <w:b/>
          <w:bCs/>
        </w:rPr>
        <w:t>)</w:t>
      </w:r>
    </w:p>
    <w:p w14:paraId="235E2F86" w14:textId="7FC907B5" w:rsidR="00CD5046" w:rsidRPr="00CD2120" w:rsidRDefault="00CD5046" w:rsidP="00CD5046">
      <w:pPr>
        <w:autoSpaceDE w:val="0"/>
        <w:adjustRightInd w:val="0"/>
        <w:ind w:left="709" w:firstLine="708"/>
        <w:rPr>
          <w:rFonts w:ascii="Arial" w:hAnsi="Arial" w:cs="Arial"/>
          <w:b/>
          <w:bCs/>
        </w:rPr>
      </w:pPr>
    </w:p>
    <w:p w14:paraId="5E39A5DC" w14:textId="77777777" w:rsidR="004D3F47" w:rsidRPr="00CD2120" w:rsidRDefault="004D3F47" w:rsidP="00CD5046">
      <w:pPr>
        <w:autoSpaceDE w:val="0"/>
        <w:adjustRightInd w:val="0"/>
        <w:ind w:left="709" w:firstLine="708"/>
        <w:rPr>
          <w:rFonts w:ascii="Arial" w:hAnsi="Arial" w:cs="Arial"/>
          <w:b/>
          <w:bCs/>
          <w:sz w:val="10"/>
          <w:szCs w:val="10"/>
        </w:rPr>
      </w:pPr>
    </w:p>
    <w:p w14:paraId="6B07F974" w14:textId="76CD83B0" w:rsidR="00F673A9" w:rsidRPr="00CD2120" w:rsidRDefault="00F673A9">
      <w:pPr>
        <w:pStyle w:val="Akapitzlist"/>
        <w:numPr>
          <w:ilvl w:val="1"/>
          <w:numId w:val="52"/>
        </w:numPr>
        <w:pBdr>
          <w:top w:val="nil"/>
          <w:left w:val="nil"/>
          <w:bottom w:val="nil"/>
          <w:right w:val="nil"/>
          <w:between w:val="nil"/>
          <w:bar w:val="nil"/>
        </w:pBdr>
        <w:autoSpaceDE w:val="0"/>
        <w:autoSpaceDN w:val="0"/>
        <w:adjustRightInd w:val="0"/>
        <w:spacing w:line="360" w:lineRule="auto"/>
        <w:ind w:left="851" w:hanging="425"/>
        <w:jc w:val="both"/>
        <w:rPr>
          <w:rFonts w:ascii="Arial" w:hAnsi="Arial" w:cs="Arial"/>
        </w:rPr>
      </w:pPr>
      <w:r w:rsidRPr="00CD2120">
        <w:rPr>
          <w:rFonts w:ascii="Arial" w:hAnsi="Arial" w:cs="Arial"/>
          <w:b/>
          <w:bCs/>
        </w:rPr>
        <w:t>Kryterium:  „Czas wykonania usługi od zgłoszenia” –  K</w:t>
      </w:r>
      <w:r w:rsidRPr="00CD2120">
        <w:rPr>
          <w:rFonts w:ascii="Arial" w:hAnsi="Arial" w:cs="Arial"/>
          <w:b/>
          <w:bCs/>
          <w:vertAlign w:val="subscript"/>
        </w:rPr>
        <w:t xml:space="preserve">t </w:t>
      </w:r>
      <w:r w:rsidRPr="00CD2120">
        <w:rPr>
          <w:rFonts w:ascii="Arial" w:hAnsi="Arial" w:cs="Arial"/>
          <w:b/>
          <w:bCs/>
        </w:rPr>
        <w:t>znaczenie kryterium 40%</w:t>
      </w:r>
    </w:p>
    <w:p w14:paraId="2BF9D180" w14:textId="77777777" w:rsidR="00F673A9" w:rsidRPr="00CD2120" w:rsidRDefault="00F673A9" w:rsidP="00CD5046">
      <w:pPr>
        <w:pBdr>
          <w:top w:val="nil"/>
          <w:left w:val="nil"/>
          <w:bottom w:val="nil"/>
          <w:right w:val="nil"/>
          <w:between w:val="nil"/>
          <w:bar w:val="nil"/>
        </w:pBdr>
        <w:spacing w:line="360" w:lineRule="auto"/>
        <w:ind w:left="851"/>
        <w:jc w:val="both"/>
        <w:rPr>
          <w:rFonts w:ascii="Arial" w:eastAsia="Arial Unicode MS" w:hAnsi="Arial" w:cs="Arial"/>
          <w:bCs/>
          <w:u w:color="000000"/>
          <w:bdr w:val="nil"/>
        </w:rPr>
      </w:pPr>
      <w:r w:rsidRPr="00CD2120">
        <w:rPr>
          <w:rFonts w:ascii="Arial" w:eastAsia="Arial Unicode MS" w:hAnsi="Arial" w:cs="Arial"/>
          <w:bCs/>
          <w:u w:color="000000"/>
          <w:bdr w:val="nil"/>
        </w:rPr>
        <w:t xml:space="preserve"> Kryterium „Czas wykonania usługi od zgłoszenia” będzie rozpatrywane jako czas dostawy żwiru wraz z rozładunkiem i ewentualnym wyrównaniem nawierzchni - w godzinach. Wykonawca w tym kryterium może otrzymać maksymalnie 40 punktów. Maksymalną ilość punktów otrzyma Wykonawca, który zaproponuje najkrótszy czas usługi od otrzymania zgłoszenia. Wykonawcy będą oceniani wg następującego wzoru: </w:t>
      </w:r>
    </w:p>
    <w:p w14:paraId="29E6E6CE" w14:textId="6F6888A6" w:rsidR="00F673A9" w:rsidRPr="00CD2120" w:rsidRDefault="00F673A9" w:rsidP="00CD5046">
      <w:pPr>
        <w:pBdr>
          <w:top w:val="nil"/>
          <w:left w:val="nil"/>
          <w:bottom w:val="nil"/>
          <w:right w:val="nil"/>
          <w:between w:val="nil"/>
          <w:bar w:val="nil"/>
        </w:pBdr>
        <w:jc w:val="center"/>
        <w:rPr>
          <w:rFonts w:ascii="Arial" w:eastAsia="Arial Unicode MS" w:hAnsi="Arial" w:cs="Arial"/>
          <w:b/>
          <w:bCs/>
          <w:u w:color="000000"/>
          <w:bdr w:val="nil"/>
        </w:rPr>
      </w:pPr>
    </w:p>
    <w:p w14:paraId="184F2F42" w14:textId="77777777" w:rsidR="004D3F47" w:rsidRPr="00CD2120" w:rsidRDefault="004D3F47" w:rsidP="00CD5046">
      <w:pPr>
        <w:pBdr>
          <w:top w:val="nil"/>
          <w:left w:val="nil"/>
          <w:bottom w:val="nil"/>
          <w:right w:val="nil"/>
          <w:between w:val="nil"/>
          <w:bar w:val="nil"/>
        </w:pBdr>
        <w:jc w:val="center"/>
        <w:rPr>
          <w:rFonts w:ascii="Arial" w:eastAsia="Arial Unicode MS" w:hAnsi="Arial" w:cs="Arial"/>
          <w:b/>
          <w:bCs/>
          <w:u w:color="000000"/>
          <w:bdr w:val="nil"/>
        </w:rPr>
      </w:pPr>
    </w:p>
    <w:p w14:paraId="1A31355F" w14:textId="32C464FB" w:rsidR="00F673A9" w:rsidRPr="00CD2120" w:rsidRDefault="00CD5046" w:rsidP="00CD5046">
      <w:pPr>
        <w:pBdr>
          <w:top w:val="nil"/>
          <w:left w:val="nil"/>
          <w:bottom w:val="nil"/>
          <w:right w:val="nil"/>
          <w:between w:val="nil"/>
          <w:bar w:val="nil"/>
        </w:pBdr>
        <w:ind w:left="708"/>
        <w:rPr>
          <w:rFonts w:ascii="Arial" w:eastAsia="Arial Unicode MS" w:hAnsi="Arial" w:cs="Arial"/>
          <w:b/>
          <w:u w:color="000000"/>
          <w:bdr w:val="nil"/>
        </w:rPr>
      </w:pPr>
      <w:r w:rsidRPr="00CD2120">
        <w:rPr>
          <w:rFonts w:ascii="Arial" w:eastAsia="Arial Unicode MS" w:hAnsi="Arial" w:cs="Arial"/>
          <w:b/>
          <w:bCs/>
          <w:u w:color="000000"/>
          <w:bdr w:val="nil"/>
        </w:rPr>
        <w:t xml:space="preserve">              </w:t>
      </w:r>
      <w:r w:rsidR="00F673A9" w:rsidRPr="00CD2120">
        <w:rPr>
          <w:rFonts w:ascii="Arial" w:eastAsia="Arial Unicode MS" w:hAnsi="Arial" w:cs="Arial"/>
          <w:b/>
          <w:bCs/>
          <w:u w:color="000000"/>
          <w:bdr w:val="nil"/>
        </w:rPr>
        <w:t>Najkrótszy czas dostawy spośród wszystkich ofert</w:t>
      </w:r>
    </w:p>
    <w:p w14:paraId="6CD92A64" w14:textId="71625EC4" w:rsidR="00F673A9" w:rsidRPr="00CD2120" w:rsidRDefault="00F673A9" w:rsidP="00CD5046">
      <w:pPr>
        <w:pBdr>
          <w:top w:val="nil"/>
          <w:left w:val="nil"/>
          <w:bottom w:val="nil"/>
          <w:right w:val="nil"/>
          <w:between w:val="nil"/>
          <w:bar w:val="nil"/>
        </w:pBdr>
        <w:ind w:left="709"/>
        <w:jc w:val="center"/>
        <w:rPr>
          <w:rFonts w:ascii="Arial" w:eastAsia="Arial Unicode MS" w:hAnsi="Arial" w:cs="Arial"/>
          <w:u w:color="000000"/>
          <w:bdr w:val="nil"/>
        </w:rPr>
      </w:pPr>
      <w:r w:rsidRPr="00CD2120">
        <w:rPr>
          <w:rFonts w:ascii="Arial" w:eastAsia="Arial Unicode MS" w:hAnsi="Arial" w:cs="Arial"/>
          <w:b/>
          <w:bCs/>
          <w:u w:color="000000"/>
          <w:bdr w:val="nil"/>
        </w:rPr>
        <w:t>K</w:t>
      </w:r>
      <w:r w:rsidRPr="00CD2120">
        <w:rPr>
          <w:rFonts w:ascii="Arial" w:eastAsia="Arial Unicode MS" w:hAnsi="Arial" w:cs="Arial"/>
          <w:b/>
          <w:bCs/>
          <w:u w:color="000000"/>
          <w:bdr w:val="nil"/>
          <w:vertAlign w:val="subscript"/>
        </w:rPr>
        <w:t>t</w:t>
      </w:r>
      <w:r w:rsidRPr="00CD2120">
        <w:rPr>
          <w:rFonts w:ascii="Arial" w:eastAsia="Arial Unicode MS" w:hAnsi="Arial" w:cs="Arial"/>
          <w:bCs/>
          <w:u w:color="000000"/>
          <w:bdr w:val="nil"/>
        </w:rPr>
        <w:t xml:space="preserve"> </w:t>
      </w:r>
      <w:r w:rsidRPr="00CD2120">
        <w:rPr>
          <w:rFonts w:ascii="Arial" w:eastAsia="Arial Unicode MS" w:hAnsi="Arial" w:cs="Arial"/>
          <w:b/>
          <w:bCs/>
          <w:u w:color="000000"/>
          <w:bdr w:val="nil"/>
        </w:rPr>
        <w:t>=</w:t>
      </w:r>
      <w:r w:rsidRPr="00CD2120">
        <w:rPr>
          <w:rFonts w:ascii="Arial" w:eastAsia="Arial Unicode MS" w:hAnsi="Arial" w:cs="Arial"/>
          <w:bCs/>
          <w:u w:color="000000"/>
          <w:bdr w:val="nil"/>
        </w:rPr>
        <w:t xml:space="preserve"> ------------------------------------------------------------------------ </w:t>
      </w:r>
      <w:r w:rsidRPr="00CD2120">
        <w:rPr>
          <w:rFonts w:ascii="Arial" w:eastAsia="Arial Unicode MS" w:hAnsi="Arial" w:cs="Arial"/>
          <w:b/>
          <w:bCs/>
          <w:u w:color="000000"/>
          <w:bdr w:val="nil"/>
        </w:rPr>
        <w:t>x 100 x 40%</w:t>
      </w:r>
    </w:p>
    <w:p w14:paraId="623C36F6" w14:textId="65DA8C72" w:rsidR="00F673A9" w:rsidRPr="00CD2120" w:rsidRDefault="00F673A9" w:rsidP="00CD5046">
      <w:pPr>
        <w:pBdr>
          <w:top w:val="nil"/>
          <w:left w:val="nil"/>
          <w:bottom w:val="nil"/>
          <w:right w:val="nil"/>
          <w:between w:val="nil"/>
          <w:bar w:val="nil"/>
        </w:pBdr>
        <w:jc w:val="center"/>
        <w:rPr>
          <w:rFonts w:ascii="Arial" w:eastAsia="Arial Unicode MS" w:hAnsi="Arial" w:cs="Arial"/>
          <w:b/>
          <w:u w:color="000000"/>
          <w:bdr w:val="nil"/>
        </w:rPr>
      </w:pPr>
      <w:r w:rsidRPr="00CD2120">
        <w:rPr>
          <w:rFonts w:ascii="Arial" w:eastAsia="Arial Unicode MS" w:hAnsi="Arial" w:cs="Arial"/>
          <w:b/>
          <w:u w:color="000000"/>
          <w:bdr w:val="nil"/>
        </w:rPr>
        <w:t>Czas dostawy badanej oferty</w:t>
      </w:r>
    </w:p>
    <w:p w14:paraId="3B15664A" w14:textId="77777777"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bCs/>
          <w:u w:color="000000"/>
          <w:bdr w:val="nil"/>
        </w:rPr>
      </w:pPr>
    </w:p>
    <w:p w14:paraId="3F020671"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Najkrótszy czas dostawy jaki może zaoferować Wykonawca to 24 godziny.</w:t>
      </w:r>
    </w:p>
    <w:p w14:paraId="4BBDE38F" w14:textId="42FDFDF2"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Najdłuższy czas dostawy jaki może zaoferować Wykonawca to </w:t>
      </w:r>
      <w:r w:rsidR="00B75537">
        <w:rPr>
          <w:rFonts w:ascii="Arial" w:eastAsia="Arial Unicode MS" w:hAnsi="Arial" w:cs="Arial"/>
          <w:bCs/>
          <w:u w:color="000000"/>
          <w:bdr w:val="nil"/>
        </w:rPr>
        <w:t>72</w:t>
      </w:r>
      <w:r w:rsidRPr="00CD2120">
        <w:rPr>
          <w:rFonts w:ascii="Arial" w:eastAsia="Arial Unicode MS" w:hAnsi="Arial" w:cs="Arial"/>
          <w:bCs/>
          <w:u w:color="000000"/>
          <w:bdr w:val="nil"/>
        </w:rPr>
        <w:t xml:space="preserve"> godzin</w:t>
      </w:r>
      <w:r w:rsidR="00B75537">
        <w:rPr>
          <w:rFonts w:ascii="Arial" w:eastAsia="Arial Unicode MS" w:hAnsi="Arial" w:cs="Arial"/>
          <w:bCs/>
          <w:u w:color="000000"/>
          <w:bdr w:val="nil"/>
        </w:rPr>
        <w:t>y</w:t>
      </w:r>
      <w:r w:rsidRPr="00CD2120">
        <w:rPr>
          <w:rFonts w:ascii="Arial" w:eastAsia="Arial Unicode MS" w:hAnsi="Arial" w:cs="Arial"/>
          <w:bCs/>
          <w:u w:color="000000"/>
          <w:bdr w:val="nil"/>
        </w:rPr>
        <w:t>.</w:t>
      </w:r>
    </w:p>
    <w:p w14:paraId="4ECFBBDE"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p>
    <w:p w14:paraId="1267021A"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Jeżeli wykonawca zaproponuje w ofercie czas dostawy krótszy niż 24 godziny, ocenie będzie podlegał termin 24 godzinny.</w:t>
      </w:r>
    </w:p>
    <w:p w14:paraId="14C859BE" w14:textId="2504039C"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Oferta wykonawcy, który zaproponuje czas dostawy dłuższy niż </w:t>
      </w:r>
      <w:r w:rsidR="00B75537">
        <w:rPr>
          <w:rFonts w:ascii="Arial" w:eastAsia="Arial Unicode MS" w:hAnsi="Arial" w:cs="Arial"/>
          <w:bCs/>
          <w:u w:color="000000"/>
          <w:bdr w:val="nil"/>
        </w:rPr>
        <w:t>72</w:t>
      </w:r>
      <w:r w:rsidRPr="00CD2120">
        <w:rPr>
          <w:rFonts w:ascii="Arial" w:eastAsia="Arial Unicode MS" w:hAnsi="Arial" w:cs="Arial"/>
          <w:bCs/>
          <w:u w:color="000000"/>
          <w:bdr w:val="nil"/>
        </w:rPr>
        <w:t xml:space="preserve"> godzin</w:t>
      </w:r>
      <w:r w:rsidR="00B75537">
        <w:rPr>
          <w:rFonts w:ascii="Arial" w:eastAsia="Arial Unicode MS" w:hAnsi="Arial" w:cs="Arial"/>
          <w:bCs/>
          <w:u w:color="000000"/>
          <w:bdr w:val="nil"/>
        </w:rPr>
        <w:t>y</w:t>
      </w:r>
      <w:r w:rsidRPr="00CD2120">
        <w:rPr>
          <w:rFonts w:ascii="Arial" w:eastAsia="Arial Unicode MS" w:hAnsi="Arial" w:cs="Arial"/>
          <w:bCs/>
          <w:u w:color="000000"/>
          <w:bdr w:val="nil"/>
        </w:rPr>
        <w:t>, zostanie odrzucona na podstawie art. 89 ust.1 pkt 2 ustawy Pzp z uwagi na niezgodność oferty z treścią SIWZ.</w:t>
      </w:r>
    </w:p>
    <w:p w14:paraId="65278DA3"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Do umowy zostanie wpisany czas dostawy wskazany w ofercie Wykonawcy. </w:t>
      </w:r>
    </w:p>
    <w:p w14:paraId="39718839"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Łączna ilość punktów otrzymanych przez Wykonawcę będzie sumą punktów przyznanych w poszczególnych kryteriach – maksymalnie 100 punktów. </w:t>
      </w:r>
    </w:p>
    <w:p w14:paraId="5383BCA9"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Zamawiający wybierze ofertę najkorzystniejszą na podstawie w/w kryteriów. </w:t>
      </w:r>
    </w:p>
    <w:p w14:paraId="7FE983F2"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Ilość punktów będzie liczona z dokładnością do dwóch miejsc po przecinku. </w:t>
      </w:r>
    </w:p>
    <w:p w14:paraId="5BBF2F6C" w14:textId="144F5779"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
          <w:bCs/>
          <w:u w:color="000000"/>
          <w:bdr w:val="nil"/>
        </w:rPr>
      </w:pPr>
      <w:r w:rsidRPr="00CD2120">
        <w:rPr>
          <w:rFonts w:ascii="Arial" w:eastAsia="Arial Unicode MS" w:hAnsi="Arial" w:cs="Arial"/>
          <w:b/>
          <w:bCs/>
          <w:u w:color="000000"/>
          <w:bdr w:val="nil"/>
        </w:rPr>
        <w:t xml:space="preserve">Najwyższa liczba punktów wyznaczy najkorzystniejszą ofertę. </w:t>
      </w:r>
    </w:p>
    <w:p w14:paraId="05562458" w14:textId="42DB735B" w:rsidR="00F673A9" w:rsidRPr="00CD2120" w:rsidRDefault="00F673A9">
      <w:pPr>
        <w:widowControl w:val="0"/>
        <w:numPr>
          <w:ilvl w:val="1"/>
          <w:numId w:val="52"/>
        </w:numPr>
        <w:pBdr>
          <w:top w:val="nil"/>
          <w:left w:val="nil"/>
          <w:bottom w:val="nil"/>
          <w:right w:val="nil"/>
          <w:between w:val="nil"/>
          <w:bar w:val="nil"/>
        </w:pBdr>
        <w:autoSpaceDE w:val="0"/>
        <w:autoSpaceDN w:val="0"/>
        <w:adjustRightInd w:val="0"/>
        <w:spacing w:line="360" w:lineRule="auto"/>
        <w:ind w:left="851" w:hanging="567"/>
        <w:jc w:val="both"/>
        <w:rPr>
          <w:rFonts w:ascii="Arial" w:eastAsia="Arial Unicode MS" w:hAnsi="Arial" w:cs="Arial"/>
          <w:b/>
          <w:bCs/>
          <w:u w:color="000000"/>
          <w:bdr w:val="nil"/>
        </w:rPr>
      </w:pPr>
      <w:r w:rsidRPr="00CD2120">
        <w:rPr>
          <w:rFonts w:ascii="Arial" w:eastAsia="Arial Unicode MS" w:hAnsi="Arial" w:cs="Arial"/>
          <w:b/>
          <w:bCs/>
          <w:u w:color="000000"/>
          <w:bdr w:val="nil"/>
        </w:rPr>
        <w:t xml:space="preserve">Ocena oferty oznaczona literą „W” stanowi sumę uzyskanych punktów w poszczególnych kryteriach jej oceny </w:t>
      </w:r>
    </w:p>
    <w:p w14:paraId="77E53EF3" w14:textId="77777777" w:rsidR="00CD5046" w:rsidRPr="00CD2120" w:rsidRDefault="00CD5046" w:rsidP="00CD5046">
      <w:pPr>
        <w:widowControl w:val="0"/>
        <w:pBdr>
          <w:top w:val="nil"/>
          <w:left w:val="nil"/>
          <w:bottom w:val="nil"/>
          <w:right w:val="nil"/>
          <w:between w:val="nil"/>
          <w:bar w:val="nil"/>
        </w:pBdr>
        <w:autoSpaceDE w:val="0"/>
        <w:autoSpaceDN w:val="0"/>
        <w:adjustRightInd w:val="0"/>
        <w:spacing w:line="360" w:lineRule="auto"/>
        <w:ind w:left="851"/>
        <w:jc w:val="both"/>
        <w:rPr>
          <w:rFonts w:ascii="Arial" w:eastAsia="Arial Unicode MS" w:hAnsi="Arial" w:cs="Arial"/>
          <w:b/>
          <w:bCs/>
          <w:sz w:val="10"/>
          <w:szCs w:val="10"/>
          <w:u w:color="000000"/>
          <w:bdr w:val="nil"/>
        </w:rPr>
      </w:pPr>
    </w:p>
    <w:p w14:paraId="6F84CC8F" w14:textId="4D63A73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b/>
          <w:bCs/>
          <w:u w:color="000000"/>
          <w:bdr w:val="nil"/>
          <w:vertAlign w:val="subscript"/>
        </w:rPr>
      </w:pPr>
      <w:r w:rsidRPr="00CD2120">
        <w:rPr>
          <w:rFonts w:ascii="Arial" w:eastAsia="Arial Unicode MS" w:hAnsi="Arial" w:cs="Arial"/>
          <w:b/>
          <w:bCs/>
          <w:u w:color="000000"/>
          <w:bdr w:val="nil"/>
        </w:rPr>
        <w:t>W = P</w:t>
      </w:r>
      <w:r w:rsidRPr="00CD2120">
        <w:rPr>
          <w:rFonts w:ascii="Arial" w:eastAsia="Arial Unicode MS" w:hAnsi="Arial" w:cs="Arial"/>
          <w:b/>
          <w:bCs/>
          <w:u w:color="000000"/>
          <w:bdr w:val="nil"/>
          <w:vertAlign w:val="subscript"/>
        </w:rPr>
        <w:t>c</w:t>
      </w:r>
      <w:r w:rsidRPr="00CD2120">
        <w:rPr>
          <w:rFonts w:ascii="Arial" w:eastAsia="Arial Unicode MS" w:hAnsi="Arial" w:cs="Arial"/>
          <w:b/>
          <w:bCs/>
          <w:u w:color="000000"/>
          <w:bdr w:val="nil"/>
        </w:rPr>
        <w:t>+K</w:t>
      </w:r>
      <w:r w:rsidRPr="00CD2120">
        <w:rPr>
          <w:rFonts w:ascii="Arial" w:eastAsia="Arial Unicode MS" w:hAnsi="Arial" w:cs="Arial"/>
          <w:b/>
          <w:bCs/>
          <w:u w:color="000000"/>
          <w:bdr w:val="nil"/>
          <w:vertAlign w:val="subscript"/>
        </w:rPr>
        <w:t>t</w:t>
      </w:r>
    </w:p>
    <w:p w14:paraId="0312C419" w14:textId="77777777" w:rsidR="00CD5046" w:rsidRPr="00CD2120" w:rsidRDefault="00CD5046" w:rsidP="00CD5046">
      <w:pPr>
        <w:pBdr>
          <w:top w:val="nil"/>
          <w:left w:val="nil"/>
          <w:bottom w:val="nil"/>
          <w:right w:val="nil"/>
          <w:between w:val="nil"/>
          <w:bar w:val="nil"/>
        </w:pBdr>
        <w:spacing w:line="360" w:lineRule="auto"/>
        <w:jc w:val="center"/>
        <w:rPr>
          <w:rFonts w:ascii="Arial" w:eastAsia="Arial Unicode MS" w:hAnsi="Arial" w:cs="Arial"/>
          <w:b/>
          <w:bCs/>
          <w:sz w:val="10"/>
          <w:szCs w:val="10"/>
          <w:u w:color="000000"/>
          <w:bdr w:val="nil"/>
        </w:rPr>
      </w:pPr>
    </w:p>
    <w:p w14:paraId="54A87E3D" w14:textId="77777777" w:rsidR="00F673A9" w:rsidRPr="00CD2120" w:rsidRDefault="00F673A9">
      <w:pPr>
        <w:widowControl w:val="0"/>
        <w:numPr>
          <w:ilvl w:val="1"/>
          <w:numId w:val="52"/>
        </w:numPr>
        <w:pBdr>
          <w:top w:val="nil"/>
          <w:left w:val="nil"/>
          <w:bottom w:val="nil"/>
          <w:right w:val="nil"/>
          <w:between w:val="nil"/>
          <w:bar w:val="nil"/>
        </w:pBdr>
        <w:autoSpaceDE w:val="0"/>
        <w:autoSpaceDN w:val="0"/>
        <w:adjustRightInd w:val="0"/>
        <w:spacing w:line="360" w:lineRule="auto"/>
        <w:ind w:left="851" w:hanging="578"/>
        <w:rPr>
          <w:rFonts w:ascii="Arial" w:eastAsia="Arial Unicode MS" w:hAnsi="Arial" w:cs="Arial"/>
          <w:bCs/>
          <w:u w:color="000000"/>
          <w:bdr w:val="nil"/>
        </w:rPr>
      </w:pPr>
      <w:r w:rsidRPr="00CD2120">
        <w:rPr>
          <w:rFonts w:ascii="Arial" w:eastAsia="Arial Unicode MS" w:hAnsi="Arial" w:cs="Arial"/>
          <w:bCs/>
          <w:u w:color="000000"/>
          <w:bdr w:val="nil"/>
        </w:rPr>
        <w:t>Za najkorzystniejszą uważać się będzie ofertę, która uzyska najwyższą ilość punktów.</w:t>
      </w:r>
    </w:p>
    <w:p w14:paraId="5EFFC067"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lastRenderedPageBreak/>
        <w:t>Ocena w zakresie kryteriów zostanie dokonana na podstawie wypełnionego „Formularza oferty” i złożonej w nim deklaracji Wykonawcy.</w:t>
      </w:r>
    </w:p>
    <w:p w14:paraId="460FA941" w14:textId="1291AE53" w:rsidR="001374F3" w:rsidRPr="00CD2120" w:rsidRDefault="001374F3" w:rsidP="002224F6">
      <w:pPr>
        <w:pStyle w:val="Akapitzlist"/>
        <w:widowControl w:val="0"/>
        <w:pBdr>
          <w:top w:val="nil"/>
          <w:left w:val="nil"/>
          <w:bottom w:val="nil"/>
          <w:right w:val="nil"/>
          <w:between w:val="nil"/>
          <w:bar w:val="nil"/>
        </w:pBdr>
        <w:spacing w:line="360" w:lineRule="auto"/>
        <w:ind w:left="709"/>
        <w:rPr>
          <w:rFonts w:ascii="Arial" w:hAnsi="Arial" w:cs="Arial"/>
          <w:b/>
          <w:bCs/>
        </w:rPr>
      </w:pPr>
    </w:p>
    <w:p w14:paraId="7A1AB5CD" w14:textId="0C959E33" w:rsidR="009615B1" w:rsidRPr="00CD2120" w:rsidRDefault="006F1EA5">
      <w:pPr>
        <w:numPr>
          <w:ilvl w:val="0"/>
          <w:numId w:val="28"/>
        </w:numPr>
        <w:shd w:val="clear" w:color="auto" w:fill="FBD4B4" w:themeFill="accent6" w:themeFillTint="66"/>
        <w:spacing w:after="200" w:line="360" w:lineRule="auto"/>
        <w:contextualSpacing/>
        <w:rPr>
          <w:rFonts w:ascii="Arial" w:hAnsi="Arial" w:cs="Arial"/>
          <w:b/>
          <w:sz w:val="28"/>
          <w:szCs w:val="28"/>
          <w:lang w:eastAsia="en-US"/>
        </w:rPr>
      </w:pPr>
      <w:r w:rsidRPr="00CD2120">
        <w:rPr>
          <w:rFonts w:ascii="Arial" w:hAnsi="Arial" w:cs="Arial"/>
          <w:b/>
          <w:lang w:eastAsia="en-US"/>
        </w:rPr>
        <w:t xml:space="preserve"> </w:t>
      </w:r>
      <w:r w:rsidR="00F03965" w:rsidRPr="00CD2120">
        <w:rPr>
          <w:rFonts w:ascii="Arial" w:hAnsi="Arial" w:cs="Arial"/>
          <w:b/>
          <w:sz w:val="28"/>
          <w:szCs w:val="28"/>
          <w:lang w:eastAsia="en-US"/>
        </w:rPr>
        <w:t>P</w:t>
      </w:r>
      <w:r w:rsidR="009615B1" w:rsidRPr="00CD2120">
        <w:rPr>
          <w:rFonts w:ascii="Arial" w:hAnsi="Arial" w:cs="Arial"/>
          <w:b/>
          <w:sz w:val="28"/>
          <w:szCs w:val="28"/>
          <w:lang w:eastAsia="en-US"/>
        </w:rPr>
        <w:t>rojektowane postanowienia umowy w sprawie zamówienia publicznego, które zostaną wprowadzone do umowy w sprawie zamówienia publicznego</w:t>
      </w:r>
    </w:p>
    <w:p w14:paraId="41234FD7" w14:textId="77777777" w:rsidR="00FF0CB6" w:rsidRPr="00CD2120" w:rsidRDefault="009C7BF7" w:rsidP="00FF0CB6">
      <w:pPr>
        <w:spacing w:line="360" w:lineRule="auto"/>
        <w:ind w:left="426" w:right="-108"/>
        <w:jc w:val="both"/>
        <w:rPr>
          <w:rFonts w:ascii="Arial" w:hAnsi="Arial" w:cs="Arial"/>
        </w:rPr>
      </w:pPr>
      <w:r w:rsidRPr="00CD2120">
        <w:rPr>
          <w:rFonts w:ascii="Arial" w:hAnsi="Arial" w:cs="Arial"/>
        </w:rPr>
        <w:br/>
      </w:r>
      <w:r w:rsidR="00FF0CB6" w:rsidRPr="00CD2120">
        <w:rPr>
          <w:rFonts w:ascii="Arial" w:hAnsi="Arial" w:cs="Arial"/>
        </w:rPr>
        <w:t xml:space="preserve">Projektowane postanowienia umowy stanowią </w:t>
      </w:r>
      <w:r w:rsidR="00FF0CB6" w:rsidRPr="00CD2120">
        <w:rPr>
          <w:rFonts w:ascii="Arial" w:hAnsi="Arial" w:cs="Arial"/>
          <w:b/>
          <w:bCs/>
        </w:rPr>
        <w:t>załącznik nr 7</w:t>
      </w:r>
      <w:r w:rsidR="00FF0CB6" w:rsidRPr="00CD2120">
        <w:rPr>
          <w:rFonts w:ascii="Arial" w:hAnsi="Arial" w:cs="Arial"/>
        </w:rPr>
        <w:t xml:space="preserve"> do SWZ. </w:t>
      </w:r>
    </w:p>
    <w:p w14:paraId="02BAC2C7" w14:textId="77777777" w:rsidR="00FF0CB6" w:rsidRPr="00CD2120" w:rsidRDefault="00FF0CB6" w:rsidP="00FF0CB6">
      <w:pPr>
        <w:spacing w:line="360" w:lineRule="auto"/>
        <w:ind w:left="426" w:right="-108"/>
        <w:jc w:val="both"/>
        <w:rPr>
          <w:rFonts w:ascii="Arial" w:hAnsi="Arial" w:cs="Arial"/>
          <w:b/>
        </w:rPr>
      </w:pPr>
      <w:r w:rsidRPr="00CD2120">
        <w:rPr>
          <w:rFonts w:ascii="Arial" w:hAnsi="Arial" w:cs="Arial"/>
          <w:b/>
        </w:rPr>
        <w:t>Złożenie oferty jest jednoznaczne z akceptacją przez wykonawcę projektowanych postanowień umowy.</w:t>
      </w:r>
    </w:p>
    <w:p w14:paraId="3EDF060C" w14:textId="51CEED56" w:rsidR="00660A68" w:rsidRPr="00CD2120" w:rsidRDefault="00660A68" w:rsidP="00FF0CB6">
      <w:pPr>
        <w:spacing w:line="360" w:lineRule="auto"/>
        <w:ind w:left="426" w:right="-108"/>
        <w:rPr>
          <w:rFonts w:ascii="Arial" w:hAnsi="Arial" w:cs="Arial"/>
        </w:rPr>
      </w:pPr>
    </w:p>
    <w:p w14:paraId="1BD66BB8" w14:textId="0A5462CC" w:rsidR="00660A68" w:rsidRPr="00CD2120" w:rsidRDefault="00660A68">
      <w:pPr>
        <w:numPr>
          <w:ilvl w:val="0"/>
          <w:numId w:val="28"/>
        </w:numPr>
        <w:shd w:val="clear" w:color="auto" w:fill="FBD4B4" w:themeFill="accent6"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Zabezpieczenie na</w:t>
      </w:r>
      <w:r w:rsidR="007D7898" w:rsidRPr="00CD2120">
        <w:rPr>
          <w:rFonts w:ascii="Arial" w:hAnsi="Arial" w:cs="Arial"/>
          <w:b/>
          <w:sz w:val="28"/>
          <w:szCs w:val="28"/>
          <w:lang w:eastAsia="en-US"/>
        </w:rPr>
        <w:t xml:space="preserve">leżytego wykonania umowy </w:t>
      </w:r>
    </w:p>
    <w:p w14:paraId="761D3BAA" w14:textId="77777777" w:rsidR="00635B61" w:rsidRPr="00CD2120" w:rsidRDefault="00635B61" w:rsidP="00052E37">
      <w:pPr>
        <w:ind w:right="-108"/>
        <w:rPr>
          <w:rFonts w:ascii="Arial" w:hAnsi="Arial" w:cs="Arial"/>
        </w:rPr>
      </w:pPr>
    </w:p>
    <w:p w14:paraId="64DFD9F9" w14:textId="77777777" w:rsidR="00EC04C8" w:rsidRPr="00CD2120" w:rsidRDefault="00EC04C8" w:rsidP="00EC04C8">
      <w:pPr>
        <w:pStyle w:val="Standard"/>
        <w:spacing w:line="276" w:lineRule="auto"/>
        <w:ind w:left="851" w:hanging="567"/>
        <w:rPr>
          <w:rFonts w:ascii="Arial" w:hAnsi="Arial" w:cs="Arial"/>
          <w:sz w:val="24"/>
          <w:szCs w:val="24"/>
        </w:rPr>
      </w:pPr>
      <w:r w:rsidRPr="00CD2120">
        <w:rPr>
          <w:rFonts w:ascii="Arial" w:hAnsi="Arial" w:cs="Arial"/>
          <w:sz w:val="24"/>
          <w:szCs w:val="24"/>
        </w:rPr>
        <w:t>Zamawiający nie wymaga wniesienia należytego wykonania umowy.</w:t>
      </w:r>
    </w:p>
    <w:p w14:paraId="68599F25" w14:textId="77777777" w:rsidR="007C78DA" w:rsidRPr="00CD2120" w:rsidRDefault="007C78DA" w:rsidP="00052E37">
      <w:pPr>
        <w:spacing w:line="276" w:lineRule="auto"/>
        <w:ind w:right="-108"/>
        <w:rPr>
          <w:rFonts w:ascii="Arial" w:hAnsi="Arial" w:cs="Arial"/>
        </w:rPr>
      </w:pPr>
    </w:p>
    <w:p w14:paraId="0B45D72B" w14:textId="1E12874B" w:rsidR="009615B1" w:rsidRPr="00CD2120" w:rsidRDefault="002C37E6">
      <w:pPr>
        <w:numPr>
          <w:ilvl w:val="0"/>
          <w:numId w:val="28"/>
        </w:numPr>
        <w:shd w:val="clear" w:color="auto" w:fill="FBD4B4" w:themeFill="accent6" w:themeFillTint="66"/>
        <w:spacing w:after="200" w:line="360" w:lineRule="auto"/>
        <w:contextualSpacing/>
        <w:rPr>
          <w:rFonts w:ascii="Arial" w:hAnsi="Arial" w:cs="Arial"/>
          <w:b/>
          <w:sz w:val="28"/>
          <w:szCs w:val="28"/>
          <w:lang w:eastAsia="en-US"/>
        </w:rPr>
      </w:pPr>
      <w:r w:rsidRPr="00CD2120">
        <w:rPr>
          <w:rFonts w:ascii="Arial" w:hAnsi="Arial" w:cs="Arial"/>
          <w:b/>
          <w:sz w:val="28"/>
          <w:szCs w:val="28"/>
          <w:lang w:eastAsia="en-US"/>
        </w:rPr>
        <w:t>I</w:t>
      </w:r>
      <w:r w:rsidR="009615B1" w:rsidRPr="00CD2120">
        <w:rPr>
          <w:rFonts w:ascii="Arial" w:hAnsi="Arial" w:cs="Arial"/>
          <w:b/>
          <w:sz w:val="28"/>
          <w:szCs w:val="28"/>
          <w:lang w:eastAsia="en-US"/>
        </w:rPr>
        <w:t>nformacje o formalnościach, jakie muszą zostać dopełnione po wyborze oferty w celu zawarcia umowy w sprawie zamówienia publicznego</w:t>
      </w:r>
    </w:p>
    <w:p w14:paraId="72677E46" w14:textId="77777777" w:rsidR="002A1FE1" w:rsidRPr="00CD2120" w:rsidRDefault="002A1FE1" w:rsidP="00052E37">
      <w:pPr>
        <w:spacing w:line="276" w:lineRule="auto"/>
        <w:ind w:left="1080" w:right="-108"/>
        <w:rPr>
          <w:rFonts w:ascii="Arial" w:hAnsi="Arial" w:cs="Arial"/>
        </w:rPr>
      </w:pPr>
    </w:p>
    <w:p w14:paraId="729F69BA" w14:textId="773227B3" w:rsidR="00FA1326" w:rsidRPr="00CD2120" w:rsidRDefault="00FA1326">
      <w:pPr>
        <w:numPr>
          <w:ilvl w:val="1"/>
          <w:numId w:val="28"/>
        </w:numPr>
        <w:spacing w:line="360" w:lineRule="auto"/>
        <w:ind w:right="-108" w:hanging="644"/>
        <w:rPr>
          <w:rFonts w:ascii="Arial" w:hAnsi="Arial" w:cs="Arial"/>
        </w:rPr>
      </w:pPr>
      <w:r w:rsidRPr="00CD2120">
        <w:rPr>
          <w:rFonts w:ascii="Arial" w:hAnsi="Arial" w:cs="Arial"/>
        </w:rPr>
        <w:t>Zamawiający poinformuje wykonawcę, któremu zostanie udzielone zamówienie, o miejscu i terminie zawarcia umowy.</w:t>
      </w:r>
      <w:bookmarkStart w:id="16" w:name="_Toc42045493"/>
    </w:p>
    <w:p w14:paraId="68A7FD21" w14:textId="77777777" w:rsidR="00FA1326" w:rsidRPr="00CD2120" w:rsidRDefault="00FA1326">
      <w:pPr>
        <w:numPr>
          <w:ilvl w:val="1"/>
          <w:numId w:val="28"/>
        </w:numPr>
        <w:spacing w:line="360" w:lineRule="auto"/>
        <w:ind w:right="-108" w:hanging="644"/>
        <w:rPr>
          <w:rFonts w:ascii="Arial" w:hAnsi="Arial" w:cs="Arial"/>
        </w:rPr>
      </w:pPr>
      <w:r w:rsidRPr="00CD2120">
        <w:rPr>
          <w:rFonts w:ascii="Arial" w:hAnsi="Arial" w:cs="Arial"/>
        </w:rPr>
        <w:t>Wykonawca przed zawarciem umowy:</w:t>
      </w:r>
    </w:p>
    <w:p w14:paraId="0FA6BEDF" w14:textId="7DAD7A6E" w:rsidR="00FA1326" w:rsidRPr="00CD2120" w:rsidRDefault="00FA1326">
      <w:pPr>
        <w:numPr>
          <w:ilvl w:val="1"/>
          <w:numId w:val="47"/>
        </w:numPr>
        <w:spacing w:line="360" w:lineRule="auto"/>
        <w:ind w:left="1560" w:right="-108"/>
        <w:rPr>
          <w:rFonts w:ascii="Arial" w:hAnsi="Arial" w:cs="Arial"/>
        </w:rPr>
      </w:pPr>
      <w:r w:rsidRPr="00CD2120">
        <w:rPr>
          <w:rFonts w:ascii="Arial" w:hAnsi="Arial" w:cs="Arial"/>
        </w:rPr>
        <w:t>poda wszelkie informacje niezbędne do wypełnienia treści umowy na wezwanie zamawiającego,</w:t>
      </w:r>
    </w:p>
    <w:p w14:paraId="0AF5295D" w14:textId="6D0CAEE7" w:rsidR="00FA1326" w:rsidRPr="00CD2120" w:rsidRDefault="00FA1326">
      <w:pPr>
        <w:numPr>
          <w:ilvl w:val="1"/>
          <w:numId w:val="47"/>
        </w:numPr>
        <w:spacing w:line="360" w:lineRule="auto"/>
        <w:ind w:left="1560" w:right="-108"/>
        <w:rPr>
          <w:rFonts w:ascii="Arial" w:hAnsi="Arial" w:cs="Arial"/>
        </w:rPr>
      </w:pPr>
      <w:r w:rsidRPr="00CD2120">
        <w:rPr>
          <w:rFonts w:ascii="Arial" w:hAnsi="Arial" w:cs="Arial"/>
        </w:rPr>
        <w:t>wniesie zabezpieczenie należytego wykonania umowy.</w:t>
      </w:r>
    </w:p>
    <w:p w14:paraId="16625EEA" w14:textId="77777777" w:rsidR="00FA1326" w:rsidRPr="00CD2120" w:rsidRDefault="00FA1326">
      <w:pPr>
        <w:numPr>
          <w:ilvl w:val="1"/>
          <w:numId w:val="28"/>
        </w:numPr>
        <w:spacing w:line="360" w:lineRule="auto"/>
        <w:ind w:right="-108" w:hanging="644"/>
        <w:rPr>
          <w:rFonts w:ascii="Arial" w:hAnsi="Arial" w:cs="Arial"/>
        </w:rPr>
      </w:pPr>
      <w:r w:rsidRPr="00CD2120">
        <w:rPr>
          <w:rFonts w:ascii="Arial" w:hAnsi="Arial" w:cs="Arial"/>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6"/>
    <w:p w14:paraId="56DFF75F" w14:textId="77777777" w:rsidR="00FA1326" w:rsidRPr="00CD2120" w:rsidRDefault="00FA1326">
      <w:pPr>
        <w:numPr>
          <w:ilvl w:val="1"/>
          <w:numId w:val="28"/>
        </w:numPr>
        <w:spacing w:line="360" w:lineRule="auto"/>
        <w:ind w:right="-108" w:hanging="644"/>
        <w:rPr>
          <w:rFonts w:ascii="Arial" w:hAnsi="Arial" w:cs="Arial"/>
        </w:rPr>
      </w:pPr>
      <w:r w:rsidRPr="00CD2120">
        <w:rPr>
          <w:rFonts w:ascii="Arial" w:hAnsi="Arial" w:cs="Arial"/>
        </w:rPr>
        <w:lastRenderedPageBreak/>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p>
    <w:p w14:paraId="557B5BE5" w14:textId="77777777" w:rsidR="002A1FE1" w:rsidRPr="00CD2120" w:rsidRDefault="002A1FE1" w:rsidP="00052E37">
      <w:pPr>
        <w:widowControl w:val="0"/>
        <w:snapToGrid w:val="0"/>
        <w:rPr>
          <w:rFonts w:ascii="Arial" w:hAnsi="Arial" w:cs="Arial"/>
          <w:b/>
        </w:rPr>
      </w:pPr>
    </w:p>
    <w:p w14:paraId="106B38C8" w14:textId="6FB31EF5" w:rsidR="002A1FE1" w:rsidRPr="00CD2120" w:rsidRDefault="00C5791B" w:rsidP="00912AB9">
      <w:pPr>
        <w:widowControl w:val="0"/>
        <w:snapToGrid w:val="0"/>
        <w:spacing w:line="276" w:lineRule="auto"/>
        <w:rPr>
          <w:rFonts w:ascii="Arial" w:hAnsi="Arial" w:cs="Arial"/>
          <w:b/>
        </w:rPr>
      </w:pPr>
      <w:r w:rsidRPr="00CD2120">
        <w:rPr>
          <w:rFonts w:ascii="Arial" w:hAnsi="Arial" w:cs="Arial"/>
          <w:b/>
        </w:rPr>
        <w:t>Załą</w:t>
      </w:r>
      <w:r w:rsidR="008508D5" w:rsidRPr="00CD2120">
        <w:rPr>
          <w:rFonts w:ascii="Arial" w:hAnsi="Arial" w:cs="Arial"/>
          <w:b/>
        </w:rPr>
        <w:t>czniki do S</w:t>
      </w:r>
      <w:r w:rsidRPr="00CD2120">
        <w:rPr>
          <w:rFonts w:ascii="Arial" w:hAnsi="Arial" w:cs="Arial"/>
          <w:b/>
        </w:rPr>
        <w:t>WZ:</w:t>
      </w:r>
    </w:p>
    <w:p w14:paraId="6EFD5B22" w14:textId="5B0811B2" w:rsidR="0009260D" w:rsidRPr="00CD2120" w:rsidRDefault="0009260D" w:rsidP="00912AB9">
      <w:pPr>
        <w:spacing w:line="276" w:lineRule="auto"/>
        <w:rPr>
          <w:rFonts w:ascii="Arial" w:hAnsi="Arial" w:cs="Arial"/>
          <w:snapToGrid w:val="0"/>
        </w:rPr>
      </w:pPr>
      <w:r w:rsidRPr="00CD2120">
        <w:rPr>
          <w:rFonts w:ascii="Arial" w:hAnsi="Arial" w:cs="Arial"/>
          <w:snapToGrid w:val="0"/>
        </w:rPr>
        <w:t xml:space="preserve">załącznik </w:t>
      </w:r>
      <w:r w:rsidR="003C6138" w:rsidRPr="00CD2120">
        <w:rPr>
          <w:rFonts w:ascii="Arial" w:hAnsi="Arial" w:cs="Arial"/>
          <w:snapToGrid w:val="0"/>
        </w:rPr>
        <w:t xml:space="preserve"> </w:t>
      </w:r>
      <w:r w:rsidR="007643ED" w:rsidRPr="00CD2120">
        <w:rPr>
          <w:rFonts w:ascii="Arial" w:hAnsi="Arial" w:cs="Arial"/>
          <w:snapToGrid w:val="0"/>
        </w:rPr>
        <w:t xml:space="preserve"> </w:t>
      </w:r>
      <w:r w:rsidRPr="00CD2120">
        <w:rPr>
          <w:rFonts w:ascii="Arial" w:hAnsi="Arial" w:cs="Arial"/>
          <w:snapToGrid w:val="0"/>
        </w:rPr>
        <w:t>1</w:t>
      </w:r>
      <w:r w:rsidR="000A2935" w:rsidRPr="00CD2120">
        <w:rPr>
          <w:rFonts w:ascii="Arial" w:hAnsi="Arial" w:cs="Arial"/>
          <w:snapToGrid w:val="0"/>
        </w:rPr>
        <w:t xml:space="preserve"> </w:t>
      </w:r>
      <w:r w:rsidRPr="00CD2120">
        <w:rPr>
          <w:rFonts w:ascii="Arial" w:hAnsi="Arial" w:cs="Arial"/>
          <w:snapToGrid w:val="0"/>
        </w:rPr>
        <w:t>- formularz oferty</w:t>
      </w:r>
    </w:p>
    <w:p w14:paraId="5F9BBA65" w14:textId="7A8528FC" w:rsidR="006D62BB" w:rsidRPr="00CD2120" w:rsidRDefault="006D62BB" w:rsidP="00912AB9">
      <w:pPr>
        <w:spacing w:line="276" w:lineRule="auto"/>
        <w:rPr>
          <w:rFonts w:ascii="Arial" w:hAnsi="Arial" w:cs="Arial"/>
          <w:snapToGrid w:val="0"/>
        </w:rPr>
      </w:pPr>
      <w:r w:rsidRPr="00CD2120">
        <w:rPr>
          <w:rFonts w:ascii="Arial" w:hAnsi="Arial" w:cs="Arial"/>
          <w:snapToGrid w:val="0"/>
        </w:rPr>
        <w:t>załącznik 1a - formularz cenowy</w:t>
      </w:r>
    </w:p>
    <w:p w14:paraId="089E2AEE" w14:textId="7F0DA625" w:rsidR="0009260D" w:rsidRPr="00CD2120" w:rsidRDefault="0009260D" w:rsidP="00912AB9">
      <w:pPr>
        <w:spacing w:line="276" w:lineRule="auto"/>
        <w:rPr>
          <w:rFonts w:ascii="Arial" w:hAnsi="Arial" w:cs="Arial"/>
          <w:snapToGrid w:val="0"/>
        </w:rPr>
      </w:pPr>
      <w:r w:rsidRPr="00CD2120">
        <w:rPr>
          <w:rFonts w:ascii="Arial" w:hAnsi="Arial" w:cs="Arial"/>
          <w:snapToGrid w:val="0"/>
        </w:rPr>
        <w:t xml:space="preserve">załącznik </w:t>
      </w:r>
      <w:r w:rsidR="003C6138" w:rsidRPr="00CD2120">
        <w:rPr>
          <w:rFonts w:ascii="Arial" w:hAnsi="Arial" w:cs="Arial"/>
          <w:snapToGrid w:val="0"/>
        </w:rPr>
        <w:t xml:space="preserve"> </w:t>
      </w:r>
      <w:r w:rsidR="007643ED" w:rsidRPr="00CD2120">
        <w:rPr>
          <w:rFonts w:ascii="Arial" w:hAnsi="Arial" w:cs="Arial"/>
          <w:snapToGrid w:val="0"/>
        </w:rPr>
        <w:t xml:space="preserve"> </w:t>
      </w:r>
      <w:r w:rsidRPr="00CD2120">
        <w:rPr>
          <w:rFonts w:ascii="Arial" w:hAnsi="Arial" w:cs="Arial"/>
          <w:snapToGrid w:val="0"/>
        </w:rPr>
        <w:t>2</w:t>
      </w:r>
      <w:r w:rsidR="000A2935" w:rsidRPr="00CD2120">
        <w:rPr>
          <w:rFonts w:ascii="Arial" w:hAnsi="Arial" w:cs="Arial"/>
          <w:snapToGrid w:val="0"/>
        </w:rPr>
        <w:t xml:space="preserve"> </w:t>
      </w:r>
      <w:r w:rsidRPr="00CD2120">
        <w:rPr>
          <w:rFonts w:ascii="Arial" w:hAnsi="Arial" w:cs="Arial"/>
          <w:snapToGrid w:val="0"/>
        </w:rPr>
        <w:t>- zobowiązanie podmiotu</w:t>
      </w:r>
    </w:p>
    <w:p w14:paraId="36E19E70" w14:textId="74A87E99" w:rsidR="0009260D" w:rsidRPr="00CD2120" w:rsidRDefault="0009260D" w:rsidP="00912AB9">
      <w:pPr>
        <w:spacing w:line="276" w:lineRule="auto"/>
        <w:rPr>
          <w:rFonts w:ascii="Arial" w:hAnsi="Arial" w:cs="Arial"/>
          <w:iCs/>
          <w:snapToGrid w:val="0"/>
        </w:rPr>
      </w:pPr>
      <w:r w:rsidRPr="00CD2120">
        <w:rPr>
          <w:rFonts w:ascii="Arial" w:hAnsi="Arial" w:cs="Arial"/>
          <w:iCs/>
          <w:snapToGrid w:val="0"/>
        </w:rPr>
        <w:t xml:space="preserve">załącznik </w:t>
      </w:r>
      <w:r w:rsidR="003C6138" w:rsidRPr="00CD2120">
        <w:rPr>
          <w:rFonts w:ascii="Arial" w:hAnsi="Arial" w:cs="Arial"/>
          <w:iCs/>
          <w:snapToGrid w:val="0"/>
        </w:rPr>
        <w:t xml:space="preserve">  </w:t>
      </w:r>
      <w:r w:rsidRPr="00CD2120">
        <w:rPr>
          <w:rFonts w:ascii="Arial" w:hAnsi="Arial" w:cs="Arial"/>
          <w:iCs/>
          <w:snapToGrid w:val="0"/>
        </w:rPr>
        <w:t>3</w:t>
      </w:r>
      <w:r w:rsidR="000A2935" w:rsidRPr="00CD2120">
        <w:rPr>
          <w:rFonts w:ascii="Arial" w:hAnsi="Arial" w:cs="Arial"/>
          <w:iCs/>
          <w:snapToGrid w:val="0"/>
        </w:rPr>
        <w:t xml:space="preserve"> </w:t>
      </w:r>
      <w:r w:rsidRPr="00CD2120">
        <w:rPr>
          <w:rFonts w:ascii="Arial" w:hAnsi="Arial" w:cs="Arial"/>
          <w:iCs/>
          <w:snapToGrid w:val="0"/>
        </w:rPr>
        <w:t>- oświadczenie dotyczące przesłanek wykluczenia z postępowania</w:t>
      </w:r>
    </w:p>
    <w:p w14:paraId="08880E73" w14:textId="209E517A" w:rsidR="0009260D" w:rsidRPr="00CD2120" w:rsidRDefault="0009260D" w:rsidP="00912AB9">
      <w:pPr>
        <w:spacing w:line="276" w:lineRule="auto"/>
        <w:rPr>
          <w:rFonts w:ascii="Arial" w:hAnsi="Arial" w:cs="Arial"/>
          <w:iCs/>
          <w:snapToGrid w:val="0"/>
        </w:rPr>
      </w:pPr>
      <w:r w:rsidRPr="00CD2120">
        <w:rPr>
          <w:rFonts w:ascii="Arial" w:hAnsi="Arial" w:cs="Arial"/>
          <w:iCs/>
          <w:snapToGrid w:val="0"/>
        </w:rPr>
        <w:t>załącznik 3a</w:t>
      </w:r>
      <w:r w:rsidR="000A2935" w:rsidRPr="00CD2120">
        <w:rPr>
          <w:rFonts w:ascii="Arial" w:hAnsi="Arial" w:cs="Arial"/>
          <w:iCs/>
          <w:snapToGrid w:val="0"/>
        </w:rPr>
        <w:t xml:space="preserve"> </w:t>
      </w:r>
      <w:r w:rsidRPr="00CD2120">
        <w:rPr>
          <w:rFonts w:ascii="Arial" w:hAnsi="Arial" w:cs="Arial"/>
          <w:iCs/>
          <w:snapToGrid w:val="0"/>
        </w:rPr>
        <w:t>- oświadczenie o spełnieniu warunków udziału w postepowaniu</w:t>
      </w:r>
    </w:p>
    <w:p w14:paraId="563AB51F" w14:textId="57E6EE41" w:rsidR="00EC5210" w:rsidRPr="00CD2120" w:rsidRDefault="00EC5210" w:rsidP="00912AB9">
      <w:pPr>
        <w:spacing w:line="276" w:lineRule="auto"/>
        <w:rPr>
          <w:rFonts w:ascii="Arial" w:hAnsi="Arial" w:cs="Arial"/>
          <w:iCs/>
          <w:snapToGrid w:val="0"/>
        </w:rPr>
      </w:pPr>
      <w:r w:rsidRPr="00CD2120">
        <w:rPr>
          <w:rFonts w:ascii="Arial" w:hAnsi="Arial" w:cs="Arial"/>
          <w:iCs/>
          <w:snapToGrid w:val="0"/>
        </w:rPr>
        <w:t xml:space="preserve">załącznik 3b - oświadczenie </w:t>
      </w:r>
      <w:r w:rsidR="007A5E27" w:rsidRPr="00CD2120">
        <w:rPr>
          <w:rFonts w:ascii="Arial" w:hAnsi="Arial" w:cs="Arial"/>
          <w:iCs/>
          <w:snapToGrid w:val="0"/>
        </w:rPr>
        <w:t>podmiotu udostępniającego zasoby</w:t>
      </w:r>
    </w:p>
    <w:p w14:paraId="514F0DAD" w14:textId="0568CD72" w:rsidR="00395D57" w:rsidRPr="00CD2120" w:rsidRDefault="00395D57" w:rsidP="00912AB9">
      <w:pPr>
        <w:spacing w:line="276" w:lineRule="auto"/>
        <w:rPr>
          <w:rFonts w:ascii="Arial" w:hAnsi="Arial" w:cs="Arial"/>
          <w:iCs/>
          <w:snapToGrid w:val="0"/>
        </w:rPr>
      </w:pPr>
      <w:r w:rsidRPr="00CD2120">
        <w:rPr>
          <w:rFonts w:ascii="Arial" w:hAnsi="Arial" w:cs="Arial"/>
          <w:iCs/>
          <w:snapToGrid w:val="0"/>
        </w:rPr>
        <w:t xml:space="preserve">załącznik   4 </w:t>
      </w:r>
      <w:r w:rsidR="000A2935" w:rsidRPr="00CD2120">
        <w:rPr>
          <w:rFonts w:ascii="Arial" w:hAnsi="Arial" w:cs="Arial"/>
          <w:iCs/>
          <w:snapToGrid w:val="0"/>
        </w:rPr>
        <w:t>-</w:t>
      </w:r>
      <w:r w:rsidRPr="00CD2120">
        <w:rPr>
          <w:rFonts w:ascii="Arial" w:hAnsi="Arial" w:cs="Arial"/>
          <w:iCs/>
          <w:snapToGrid w:val="0"/>
        </w:rPr>
        <w:t xml:space="preserve"> klauzula informacyjna RODO</w:t>
      </w:r>
    </w:p>
    <w:p w14:paraId="16C51152" w14:textId="31D87400" w:rsidR="00F03349" w:rsidRPr="00CD2120" w:rsidRDefault="00F03349" w:rsidP="00912AB9">
      <w:pPr>
        <w:spacing w:line="276" w:lineRule="auto"/>
        <w:rPr>
          <w:rFonts w:ascii="Arial" w:hAnsi="Arial" w:cs="Arial"/>
          <w:iCs/>
          <w:snapToGrid w:val="0"/>
        </w:rPr>
      </w:pPr>
      <w:r w:rsidRPr="00CD2120">
        <w:rPr>
          <w:rFonts w:ascii="Arial" w:hAnsi="Arial" w:cs="Arial"/>
          <w:iCs/>
          <w:snapToGrid w:val="0"/>
        </w:rPr>
        <w:t xml:space="preserve">załącznik </w:t>
      </w:r>
      <w:r w:rsidR="003C6138" w:rsidRPr="00CD2120">
        <w:rPr>
          <w:rFonts w:ascii="Arial" w:hAnsi="Arial" w:cs="Arial"/>
          <w:iCs/>
          <w:snapToGrid w:val="0"/>
        </w:rPr>
        <w:t xml:space="preserve">  </w:t>
      </w:r>
      <w:r w:rsidR="00596903" w:rsidRPr="00CD2120">
        <w:rPr>
          <w:rFonts w:ascii="Arial" w:hAnsi="Arial" w:cs="Arial"/>
          <w:iCs/>
          <w:snapToGrid w:val="0"/>
        </w:rPr>
        <w:t>4</w:t>
      </w:r>
      <w:r w:rsidR="00395D57" w:rsidRPr="00CD2120">
        <w:rPr>
          <w:rFonts w:ascii="Arial" w:hAnsi="Arial" w:cs="Arial"/>
          <w:iCs/>
          <w:snapToGrid w:val="0"/>
        </w:rPr>
        <w:t>.1</w:t>
      </w:r>
      <w:r w:rsidR="00596903" w:rsidRPr="00CD2120">
        <w:rPr>
          <w:rFonts w:ascii="Arial" w:hAnsi="Arial" w:cs="Arial"/>
          <w:iCs/>
          <w:snapToGrid w:val="0"/>
        </w:rPr>
        <w:t xml:space="preserve"> </w:t>
      </w:r>
      <w:r w:rsidRPr="00CD2120">
        <w:rPr>
          <w:rFonts w:ascii="Arial" w:hAnsi="Arial" w:cs="Arial"/>
          <w:iCs/>
          <w:snapToGrid w:val="0"/>
        </w:rPr>
        <w:t xml:space="preserve">- </w:t>
      </w:r>
      <w:r w:rsidR="007C2410" w:rsidRPr="00CD2120">
        <w:rPr>
          <w:rFonts w:ascii="Arial" w:hAnsi="Arial" w:cs="Arial"/>
          <w:iCs/>
          <w:snapToGrid w:val="0"/>
        </w:rPr>
        <w:t>oświadczenie</w:t>
      </w:r>
      <w:r w:rsidRPr="00CD2120">
        <w:rPr>
          <w:rFonts w:ascii="Arial" w:hAnsi="Arial" w:cs="Arial"/>
          <w:iCs/>
          <w:snapToGrid w:val="0"/>
        </w:rPr>
        <w:t xml:space="preserve"> RODO</w:t>
      </w:r>
    </w:p>
    <w:p w14:paraId="11C91E5E" w14:textId="55B05FC9" w:rsidR="00596903" w:rsidRPr="00CD2120" w:rsidRDefault="00596903" w:rsidP="00912AB9">
      <w:pPr>
        <w:pStyle w:val="pkt"/>
        <w:spacing w:before="0" w:after="0" w:line="276" w:lineRule="auto"/>
        <w:ind w:left="0" w:firstLine="0"/>
        <w:jc w:val="left"/>
        <w:rPr>
          <w:rFonts w:ascii="Arial" w:hAnsi="Arial" w:cs="Arial"/>
          <w:szCs w:val="24"/>
        </w:rPr>
      </w:pPr>
      <w:r w:rsidRPr="00CD2120">
        <w:rPr>
          <w:rFonts w:ascii="Arial" w:hAnsi="Arial" w:cs="Arial"/>
          <w:iCs/>
          <w:snapToGrid w:val="0"/>
          <w:szCs w:val="24"/>
        </w:rPr>
        <w:t>załącznik   5</w:t>
      </w:r>
      <w:r w:rsidR="000A2935" w:rsidRPr="00CD2120">
        <w:rPr>
          <w:rFonts w:ascii="Arial" w:hAnsi="Arial" w:cs="Arial"/>
          <w:iCs/>
          <w:snapToGrid w:val="0"/>
          <w:szCs w:val="24"/>
        </w:rPr>
        <w:t xml:space="preserve"> </w:t>
      </w:r>
      <w:r w:rsidRPr="00CD2120">
        <w:rPr>
          <w:rFonts w:ascii="Arial" w:hAnsi="Arial" w:cs="Arial"/>
          <w:iCs/>
          <w:snapToGrid w:val="0"/>
          <w:szCs w:val="24"/>
        </w:rPr>
        <w:t>- oświadczenie wykonawców art. 117 ust. 4</w:t>
      </w:r>
    </w:p>
    <w:p w14:paraId="204A28B2" w14:textId="00C17687" w:rsidR="00596903" w:rsidRPr="00CD2120" w:rsidRDefault="00596903" w:rsidP="009C3886">
      <w:pPr>
        <w:spacing w:line="276" w:lineRule="auto"/>
        <w:ind w:left="1560" w:hanging="1560"/>
        <w:rPr>
          <w:rFonts w:ascii="Arial" w:hAnsi="Arial" w:cs="Arial"/>
          <w:b/>
          <w:bCs/>
          <w:lang w:eastAsia="en-US"/>
        </w:rPr>
      </w:pPr>
      <w:r w:rsidRPr="00CD2120">
        <w:rPr>
          <w:rFonts w:ascii="Arial" w:hAnsi="Arial" w:cs="Arial"/>
          <w:iCs/>
          <w:snapToGrid w:val="0"/>
        </w:rPr>
        <w:t>załącznik   6</w:t>
      </w:r>
      <w:r w:rsidR="000A2935" w:rsidRPr="00CD2120">
        <w:rPr>
          <w:rFonts w:ascii="Arial" w:hAnsi="Arial" w:cs="Arial"/>
          <w:iCs/>
          <w:snapToGrid w:val="0"/>
        </w:rPr>
        <w:t xml:space="preserve"> </w:t>
      </w:r>
      <w:r w:rsidRPr="00CD2120">
        <w:rPr>
          <w:rFonts w:ascii="Arial" w:hAnsi="Arial" w:cs="Arial"/>
          <w:iCs/>
          <w:snapToGrid w:val="0"/>
        </w:rPr>
        <w:t xml:space="preserve">- </w:t>
      </w:r>
      <w:r w:rsidR="009C3886" w:rsidRPr="00CD2120">
        <w:rPr>
          <w:rFonts w:ascii="Arial" w:hAnsi="Arial" w:cs="Arial"/>
          <w:iCs/>
          <w:snapToGrid w:val="0"/>
        </w:rPr>
        <w:t xml:space="preserve">oświadczenie o aktualności podstaw </w:t>
      </w:r>
      <w:r w:rsidR="00FC40D3" w:rsidRPr="00CD2120">
        <w:rPr>
          <w:rFonts w:ascii="Arial" w:hAnsi="Arial" w:cs="Arial"/>
          <w:iCs/>
          <w:snapToGrid w:val="0"/>
        </w:rPr>
        <w:t xml:space="preserve">do </w:t>
      </w:r>
      <w:r w:rsidR="009C3886" w:rsidRPr="00CD2120">
        <w:rPr>
          <w:rFonts w:ascii="Arial" w:hAnsi="Arial" w:cs="Arial"/>
          <w:iCs/>
          <w:snapToGrid w:val="0"/>
        </w:rPr>
        <w:t>wykluczenia oraz spełnieniu warunków udziału w postępowaniu.</w:t>
      </w:r>
    </w:p>
    <w:p w14:paraId="7E62973B" w14:textId="5E6D18D3" w:rsidR="0009260D" w:rsidRPr="00CD2120" w:rsidRDefault="0009260D" w:rsidP="00912AB9">
      <w:pPr>
        <w:spacing w:line="276" w:lineRule="auto"/>
        <w:ind w:left="1276" w:hanging="1276"/>
        <w:rPr>
          <w:rFonts w:ascii="Arial" w:hAnsi="Arial" w:cs="Arial"/>
          <w:iCs/>
          <w:snapToGrid w:val="0"/>
        </w:rPr>
      </w:pPr>
      <w:r w:rsidRPr="00CD2120">
        <w:rPr>
          <w:rFonts w:ascii="Arial" w:hAnsi="Arial" w:cs="Arial"/>
          <w:iCs/>
          <w:snapToGrid w:val="0"/>
        </w:rPr>
        <w:t xml:space="preserve">załącznik </w:t>
      </w:r>
      <w:r w:rsidR="003C6138" w:rsidRPr="00CD2120">
        <w:rPr>
          <w:rFonts w:ascii="Arial" w:hAnsi="Arial" w:cs="Arial"/>
          <w:iCs/>
          <w:snapToGrid w:val="0"/>
        </w:rPr>
        <w:t xml:space="preserve">  </w:t>
      </w:r>
      <w:r w:rsidR="006D62BB" w:rsidRPr="00CD2120">
        <w:rPr>
          <w:rFonts w:ascii="Arial" w:hAnsi="Arial" w:cs="Arial"/>
          <w:iCs/>
          <w:snapToGrid w:val="0"/>
        </w:rPr>
        <w:t>7</w:t>
      </w:r>
      <w:r w:rsidR="00EB3817" w:rsidRPr="00CD2120">
        <w:rPr>
          <w:rFonts w:ascii="Arial" w:hAnsi="Arial" w:cs="Arial"/>
          <w:iCs/>
          <w:snapToGrid w:val="0"/>
        </w:rPr>
        <w:t xml:space="preserve"> </w:t>
      </w:r>
      <w:r w:rsidRPr="00CD2120">
        <w:rPr>
          <w:rFonts w:ascii="Arial" w:hAnsi="Arial" w:cs="Arial"/>
          <w:iCs/>
          <w:snapToGrid w:val="0"/>
        </w:rPr>
        <w:t>- wzór umowy</w:t>
      </w:r>
    </w:p>
    <w:p w14:paraId="6E902BC7" w14:textId="00EBF614" w:rsidR="00F03349" w:rsidRPr="00CD2120" w:rsidRDefault="00F03349" w:rsidP="00912AB9">
      <w:pPr>
        <w:spacing w:line="276" w:lineRule="auto"/>
        <w:rPr>
          <w:rFonts w:ascii="Arial" w:hAnsi="Arial" w:cs="Arial"/>
          <w:iCs/>
          <w:snapToGrid w:val="0"/>
        </w:rPr>
      </w:pPr>
      <w:r w:rsidRPr="00CD2120">
        <w:rPr>
          <w:rFonts w:ascii="Arial" w:hAnsi="Arial" w:cs="Arial"/>
          <w:iCs/>
          <w:snapToGrid w:val="0"/>
        </w:rPr>
        <w:t xml:space="preserve">załącznik </w:t>
      </w:r>
      <w:r w:rsidR="00E178C8" w:rsidRPr="00CD2120">
        <w:rPr>
          <w:rFonts w:ascii="Arial" w:hAnsi="Arial" w:cs="Arial"/>
          <w:iCs/>
          <w:snapToGrid w:val="0"/>
        </w:rPr>
        <w:t xml:space="preserve">  </w:t>
      </w:r>
      <w:r w:rsidR="006D62BB" w:rsidRPr="00CD2120">
        <w:rPr>
          <w:rFonts w:ascii="Arial" w:hAnsi="Arial" w:cs="Arial"/>
          <w:iCs/>
          <w:snapToGrid w:val="0"/>
        </w:rPr>
        <w:t>8</w:t>
      </w:r>
      <w:r w:rsidR="000A2935" w:rsidRPr="00CD2120">
        <w:rPr>
          <w:rFonts w:ascii="Arial" w:hAnsi="Arial" w:cs="Arial"/>
          <w:iCs/>
          <w:snapToGrid w:val="0"/>
        </w:rPr>
        <w:t xml:space="preserve"> </w:t>
      </w:r>
      <w:r w:rsidRPr="00CD2120">
        <w:rPr>
          <w:rFonts w:ascii="Arial" w:hAnsi="Arial" w:cs="Arial"/>
          <w:iCs/>
          <w:snapToGrid w:val="0"/>
        </w:rPr>
        <w:t xml:space="preserve">- </w:t>
      </w:r>
      <w:r w:rsidR="008D4049" w:rsidRPr="00CD2120">
        <w:rPr>
          <w:rFonts w:ascii="Arial" w:hAnsi="Arial" w:cs="Arial"/>
          <w:iCs/>
          <w:snapToGrid w:val="0"/>
        </w:rPr>
        <w:t>i</w:t>
      </w:r>
      <w:r w:rsidRPr="00CD2120">
        <w:rPr>
          <w:rFonts w:ascii="Arial" w:hAnsi="Arial" w:cs="Arial"/>
          <w:iCs/>
          <w:snapToGrid w:val="0"/>
        </w:rPr>
        <w:t xml:space="preserve">nstrukcja </w:t>
      </w:r>
      <w:r w:rsidR="00063A3A" w:rsidRPr="00CD2120">
        <w:rPr>
          <w:rFonts w:ascii="Arial" w:hAnsi="Arial" w:cs="Arial"/>
          <w:iCs/>
          <w:snapToGrid w:val="0"/>
        </w:rPr>
        <w:t>obsługi Platformy</w:t>
      </w:r>
    </w:p>
    <w:p w14:paraId="3D3B4834" w14:textId="4326D2BA" w:rsidR="00155AB9" w:rsidRPr="00CD2120" w:rsidRDefault="00155AB9" w:rsidP="00CD4225">
      <w:pPr>
        <w:spacing w:line="360" w:lineRule="auto"/>
        <w:rPr>
          <w:rFonts w:ascii="Arial" w:hAnsi="Arial" w:cs="Arial"/>
          <w:iCs/>
        </w:rPr>
      </w:pPr>
    </w:p>
    <w:p w14:paraId="56655ED3" w14:textId="19612A3A" w:rsidR="00155AB9" w:rsidRPr="00CD2120" w:rsidRDefault="00FB5122">
      <w:pPr>
        <w:spacing w:line="360" w:lineRule="auto"/>
        <w:rPr>
          <w:rFonts w:ascii="Arial" w:hAnsi="Arial" w:cs="Arial"/>
        </w:rPr>
      </w:pPr>
      <w:r w:rsidRPr="00CD2120">
        <w:rPr>
          <w:rFonts w:ascii="Arial" w:hAnsi="Arial" w:cs="Arial"/>
          <w:noProof/>
        </w:rPr>
        <mc:AlternateContent>
          <mc:Choice Requires="wps">
            <w:drawing>
              <wp:anchor distT="0" distB="0" distL="114300" distR="114300" simplePos="0" relativeHeight="251660288" behindDoc="0" locked="0" layoutInCell="1" allowOverlap="1" wp14:anchorId="19B34033" wp14:editId="183395CA">
                <wp:simplePos x="0" y="0"/>
                <wp:positionH relativeFrom="margin">
                  <wp:align>right</wp:align>
                </wp:positionH>
                <wp:positionV relativeFrom="paragraph">
                  <wp:posOffset>423545</wp:posOffset>
                </wp:positionV>
                <wp:extent cx="2400300" cy="6477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2400300" cy="647700"/>
                        </a:xfrm>
                        <a:prstGeom prst="rect">
                          <a:avLst/>
                        </a:prstGeom>
                        <a:solidFill>
                          <a:schemeClr val="lt1"/>
                        </a:solidFill>
                        <a:ln w="6350">
                          <a:noFill/>
                        </a:ln>
                      </wps:spPr>
                      <wps:txbx>
                        <w:txbxContent>
                          <w:p w14:paraId="261BC6B8" w14:textId="667B0051" w:rsidR="00155AB9" w:rsidRPr="00146A27" w:rsidRDefault="00146A27" w:rsidP="00155AB9">
                            <w:pPr>
                              <w:jc w:val="center"/>
                              <w:rPr>
                                <w:rFonts w:ascii="Arial" w:hAnsi="Arial" w:cs="Arial"/>
                              </w:rPr>
                            </w:pPr>
                            <w:r w:rsidRPr="00146A27">
                              <w:rPr>
                                <w:rFonts w:ascii="Arial" w:hAnsi="Arial" w:cs="Arial"/>
                              </w:rPr>
                              <w:t>BURMISTRZ</w:t>
                            </w:r>
                          </w:p>
                          <w:p w14:paraId="74660B80" w14:textId="77777777" w:rsidR="00146A27" w:rsidRDefault="00146A27" w:rsidP="00155AB9">
                            <w:pPr>
                              <w:jc w:val="center"/>
                              <w:rPr>
                                <w:rFonts w:ascii="Arial" w:hAnsi="Arial" w:cs="Arial"/>
                              </w:rPr>
                            </w:pPr>
                          </w:p>
                          <w:p w14:paraId="17C81CD0" w14:textId="2C462000" w:rsidR="00146A27" w:rsidRPr="00146A27" w:rsidRDefault="00146A27" w:rsidP="00155AB9">
                            <w:pPr>
                              <w:jc w:val="center"/>
                              <w:rPr>
                                <w:rFonts w:ascii="Arial" w:hAnsi="Arial" w:cs="Arial"/>
                                <w:i/>
                                <w:iCs/>
                              </w:rPr>
                            </w:pPr>
                            <w:r w:rsidRPr="00146A27">
                              <w:rPr>
                                <w:rFonts w:ascii="Arial" w:hAnsi="Arial" w:cs="Arial"/>
                                <w:i/>
                                <w:iCs/>
                              </w:rPr>
                              <w:t>mgr Beata Szczepankowska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B34033" id="_x0000_t202" coordsize="21600,21600" o:spt="202" path="m,l,21600r21600,l21600,xe">
                <v:stroke joinstyle="miter"/>
                <v:path gradientshapeok="t" o:connecttype="rect"/>
              </v:shapetype>
              <v:shape id="Pole tekstowe 1" o:spid="_x0000_s1026" type="#_x0000_t202" style="position:absolute;margin-left:137.8pt;margin-top:33.35pt;width:189pt;height:51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" fillcolor="white [3201]" stroked="f" strokeweight=".5pt">
                <v:textbox>
                  <w:txbxContent>
                    <w:p w14:paraId="261BC6B8" w14:textId="667B0051" w:rsidR="00155AB9" w:rsidRPr="00146A27" w:rsidRDefault="00146A27" w:rsidP="00155AB9">
                      <w:pPr>
                        <w:jc w:val="center"/>
                        <w:rPr>
                          <w:rFonts w:ascii="Arial" w:hAnsi="Arial" w:cs="Arial"/>
                        </w:rPr>
                      </w:pPr>
                      <w:r w:rsidRPr="00146A27">
                        <w:rPr>
                          <w:rFonts w:ascii="Arial" w:hAnsi="Arial" w:cs="Arial"/>
                        </w:rPr>
                        <w:t>BURMISTRZ</w:t>
                      </w:r>
                    </w:p>
                    <w:p w14:paraId="74660B80" w14:textId="77777777" w:rsidR="00146A27" w:rsidRDefault="00146A27" w:rsidP="00155AB9">
                      <w:pPr>
                        <w:jc w:val="center"/>
                        <w:rPr>
                          <w:rFonts w:ascii="Arial" w:hAnsi="Arial" w:cs="Arial"/>
                        </w:rPr>
                      </w:pPr>
                    </w:p>
                    <w:p w14:paraId="17C81CD0" w14:textId="2C462000" w:rsidR="00146A27" w:rsidRPr="00146A27" w:rsidRDefault="00146A27" w:rsidP="00155AB9">
                      <w:pPr>
                        <w:jc w:val="center"/>
                        <w:rPr>
                          <w:rFonts w:ascii="Arial" w:hAnsi="Arial" w:cs="Arial"/>
                          <w:i/>
                          <w:iCs/>
                        </w:rPr>
                      </w:pPr>
                      <w:r w:rsidRPr="00146A27">
                        <w:rPr>
                          <w:rFonts w:ascii="Arial" w:hAnsi="Arial" w:cs="Arial"/>
                          <w:i/>
                          <w:iCs/>
                        </w:rPr>
                        <w:t>mgr Beata Szczepankowska</w:t>
                      </w:r>
                    </w:p>
                  </w:txbxContent>
                </v:textbox>
                <w10:wrap anchorx="margin"/>
              </v:shape>
            </w:pict>
          </mc:Fallback>
        </mc:AlternateContent>
      </w:r>
      <w:r w:rsidR="00CB4E11" w:rsidRPr="00CD2120">
        <w:rPr>
          <w:rFonts w:ascii="Arial" w:hAnsi="Arial" w:cs="Arial"/>
          <w:iCs/>
        </w:rPr>
        <w:t>Chorzele</w:t>
      </w:r>
      <w:r w:rsidR="0011460F" w:rsidRPr="00CD2120">
        <w:rPr>
          <w:rFonts w:ascii="Arial" w:hAnsi="Arial" w:cs="Arial"/>
        </w:rPr>
        <w:t xml:space="preserve">, dnia </w:t>
      </w:r>
      <w:r w:rsidR="009C3886" w:rsidRPr="00CD2120">
        <w:rPr>
          <w:rFonts w:ascii="Arial" w:hAnsi="Arial" w:cs="Arial"/>
        </w:rPr>
        <w:t>1</w:t>
      </w:r>
      <w:r w:rsidR="00CD2120" w:rsidRPr="00CD2120">
        <w:rPr>
          <w:rFonts w:ascii="Arial" w:hAnsi="Arial" w:cs="Arial"/>
        </w:rPr>
        <w:t>9</w:t>
      </w:r>
      <w:r w:rsidR="009C3886" w:rsidRPr="00CD2120">
        <w:rPr>
          <w:rFonts w:ascii="Arial" w:hAnsi="Arial" w:cs="Arial"/>
        </w:rPr>
        <w:t>.05</w:t>
      </w:r>
      <w:r w:rsidR="00806C0F" w:rsidRPr="00CD2120">
        <w:rPr>
          <w:rFonts w:ascii="Arial" w:hAnsi="Arial" w:cs="Arial"/>
        </w:rPr>
        <w:t>.202</w:t>
      </w:r>
      <w:r w:rsidR="00561A85" w:rsidRPr="00CD2120">
        <w:rPr>
          <w:rFonts w:ascii="Arial" w:hAnsi="Arial" w:cs="Arial"/>
        </w:rPr>
        <w:t>3</w:t>
      </w:r>
      <w:r w:rsidR="00135E48" w:rsidRPr="00CD2120">
        <w:rPr>
          <w:rFonts w:ascii="Arial" w:hAnsi="Arial" w:cs="Arial"/>
        </w:rPr>
        <w:t xml:space="preserve"> r.</w:t>
      </w:r>
    </w:p>
    <w:sectPr w:rsidR="00155AB9" w:rsidRPr="00CD2120" w:rsidSect="00052E37">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E038" w14:textId="77777777" w:rsidR="007C6256" w:rsidRDefault="007C6256" w:rsidP="000F1DCF">
      <w:r>
        <w:separator/>
      </w:r>
    </w:p>
  </w:endnote>
  <w:endnote w:type="continuationSeparator" w:id="0">
    <w:p w14:paraId="6C7A3B80" w14:textId="77777777" w:rsidR="007C6256" w:rsidRDefault="007C6256" w:rsidP="000F1DCF">
      <w:r>
        <w:continuationSeparator/>
      </w:r>
    </w:p>
  </w:endnote>
  <w:endnote w:type="continuationNotice" w:id="1">
    <w:p w14:paraId="2B0B95F3" w14:textId="77777777" w:rsidR="007C6256" w:rsidRDefault="007C6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auto"/>
    <w:pitch w:val="fixed"/>
    <w:sig w:usb0="00000001" w:usb1="09060000" w:usb2="00000010" w:usb3="00000000" w:csb0="00080000"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AB1FC" w14:textId="77777777" w:rsidR="007C6256" w:rsidRDefault="007C6256" w:rsidP="000F1DCF">
      <w:r>
        <w:separator/>
      </w:r>
    </w:p>
  </w:footnote>
  <w:footnote w:type="continuationSeparator" w:id="0">
    <w:p w14:paraId="349271B6" w14:textId="77777777" w:rsidR="007C6256" w:rsidRDefault="007C6256" w:rsidP="000F1DCF">
      <w:r>
        <w:continuationSeparator/>
      </w:r>
    </w:p>
  </w:footnote>
  <w:footnote w:type="continuationNotice" w:id="1">
    <w:p w14:paraId="21701D0C" w14:textId="77777777" w:rsidR="007C6256" w:rsidRDefault="007C6256"/>
  </w:footnote>
  <w:footnote w:id="2">
    <w:p w14:paraId="7B050A5B" w14:textId="77777777" w:rsidR="00C74250" w:rsidRDefault="00C74250" w:rsidP="00C74250">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AA8B"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p>
  <w:p w14:paraId="28E4D82C" w14:textId="3AFBD126"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b/>
        <w:sz w:val="28"/>
        <w:szCs w:val="28"/>
        <w:lang w:eastAsia="en-US"/>
      </w:rPr>
    </w:pPr>
    <w:r w:rsidRPr="00052E37">
      <w:rPr>
        <w:rFonts w:ascii="Arial" w:eastAsiaTheme="majorEastAsia" w:hAnsi="Arial" w:cs="Arial"/>
        <w:b/>
        <w:sz w:val="28"/>
        <w:szCs w:val="28"/>
        <w:lang w:eastAsia="en-US"/>
      </w:rPr>
      <w:t>SPECYFIKACJA WARUNKÓW ZAMÓWIENIA</w:t>
    </w:r>
  </w:p>
  <w:p w14:paraId="6E45D152" w14:textId="77777777"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sz w:val="28"/>
        <w:szCs w:val="28"/>
        <w:lang w:eastAsia="en-US"/>
      </w:rPr>
    </w:pPr>
    <w:r w:rsidRPr="00052E37">
      <w:rPr>
        <w:rFonts w:ascii="Arial" w:eastAsiaTheme="majorEastAsia" w:hAnsi="Arial" w:cs="Arial"/>
        <w:b/>
        <w:sz w:val="28"/>
        <w:szCs w:val="28"/>
        <w:lang w:eastAsia="en-US"/>
      </w:rPr>
      <w:t>(dalej: SWZ)</w:t>
    </w:r>
  </w:p>
  <w:p w14:paraId="077C1F9E"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r w:rsidRPr="00052E37">
      <w:rPr>
        <w:rFonts w:ascii="Arial" w:eastAsiaTheme="majorEastAsia" w:hAnsi="Arial" w:cs="Arial"/>
        <w:lang w:eastAsia="en-US"/>
      </w:rPr>
      <w:t xml:space="preserve"> </w:t>
    </w:r>
  </w:p>
  <w:p w14:paraId="27335106" w14:textId="77777777" w:rsidR="00052E37" w:rsidRDefault="00052E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DE10B83A"/>
    <w:lvl w:ilvl="0">
      <w:start w:val="1"/>
      <w:numFmt w:val="decimal"/>
      <w:lvlText w:val="%1."/>
      <w:lvlJc w:val="left"/>
      <w:pPr>
        <w:tabs>
          <w:tab w:val="num" w:pos="720"/>
        </w:tabs>
        <w:ind w:left="720" w:hanging="360"/>
      </w:pPr>
      <w:rPr>
        <w:strike w:val="0"/>
        <w:color w:val="auto"/>
      </w:rPr>
    </w:lvl>
  </w:abstractNum>
  <w:abstractNum w:abstractNumId="1"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791D67"/>
    <w:multiLevelType w:val="hybridMultilevel"/>
    <w:tmpl w:val="9D08B12A"/>
    <w:lvl w:ilvl="0" w:tplc="01BE22A0">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8142C"/>
    <w:multiLevelType w:val="hybridMultilevel"/>
    <w:tmpl w:val="526C4D5C"/>
    <w:numStyleLink w:val="Zaimportowanystyl15"/>
  </w:abstractNum>
  <w:abstractNum w:abstractNumId="7"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3DB757E"/>
    <w:multiLevelType w:val="hybridMultilevel"/>
    <w:tmpl w:val="2A80EB04"/>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6A2C2B"/>
    <w:multiLevelType w:val="hybridMultilevel"/>
    <w:tmpl w:val="960A9F00"/>
    <w:lvl w:ilvl="0" w:tplc="F2320588">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Times New Roman"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Times New Roman"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Times New Roman" w:hint="default"/>
      </w:rPr>
    </w:lvl>
    <w:lvl w:ilvl="8" w:tplc="04150005">
      <w:start w:val="1"/>
      <w:numFmt w:val="bullet"/>
      <w:lvlText w:val=""/>
      <w:lvlJc w:val="left"/>
      <w:pPr>
        <w:ind w:left="7473" w:hanging="360"/>
      </w:pPr>
      <w:rPr>
        <w:rFonts w:ascii="Wingdings" w:hAnsi="Wingdings" w:hint="default"/>
      </w:rPr>
    </w:lvl>
  </w:abstractNum>
  <w:abstractNum w:abstractNumId="11"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15:restartNumberingAfterBreak="0">
    <w:nsid w:val="1BF77715"/>
    <w:multiLevelType w:val="multilevel"/>
    <w:tmpl w:val="F6FA6B52"/>
    <w:lvl w:ilvl="0">
      <w:start w:val="3"/>
      <w:numFmt w:val="decimal"/>
      <w:lvlText w:val="%1."/>
      <w:lvlJc w:val="left"/>
      <w:pPr>
        <w:ind w:left="360" w:hanging="360"/>
      </w:pPr>
      <w:rPr>
        <w:rFonts w:hint="default"/>
        <w:b w:val="0"/>
        <w:i w:val="0"/>
        <w:iCs/>
        <w:color w:val="auto"/>
        <w:sz w:val="28"/>
        <w:szCs w:val="28"/>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5861C4"/>
    <w:multiLevelType w:val="multilevel"/>
    <w:tmpl w:val="D256C2B0"/>
    <w:lvl w:ilvl="0">
      <w:start w:val="2"/>
      <w:numFmt w:val="decimal"/>
      <w:lvlText w:val="%1."/>
      <w:lvlJc w:val="left"/>
      <w:pPr>
        <w:ind w:left="360" w:hanging="360"/>
      </w:pPr>
      <w:rPr>
        <w:rFonts w:hint="default"/>
        <w:sz w:val="28"/>
        <w:szCs w:val="28"/>
      </w:rPr>
    </w:lvl>
    <w:lvl w:ilvl="1">
      <w:start w:val="1"/>
      <w:numFmt w:val="decimal"/>
      <w:lvlText w:val="%1.%2."/>
      <w:lvlJc w:val="left"/>
      <w:pPr>
        <w:ind w:left="1211" w:hanging="360"/>
      </w:pPr>
      <w:rPr>
        <w:rFonts w:ascii="Arial" w:hAnsi="Arial" w:cs="Arial"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4"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7C27E25"/>
    <w:multiLevelType w:val="hybridMultilevel"/>
    <w:tmpl w:val="B374F968"/>
    <w:lvl w:ilvl="0" w:tplc="F232058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8"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15:restartNumberingAfterBreak="0">
    <w:nsid w:val="35215E51"/>
    <w:multiLevelType w:val="hybridMultilevel"/>
    <w:tmpl w:val="D83E7DAC"/>
    <w:lvl w:ilvl="0" w:tplc="B442F282">
      <w:start w:val="1"/>
      <w:numFmt w:val="decimal"/>
      <w:lvlText w:val="%1."/>
      <w:lvlJc w:val="left"/>
      <w:pPr>
        <w:ind w:left="360" w:hanging="360"/>
      </w:pPr>
      <w:rPr>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3F530A54"/>
    <w:multiLevelType w:val="multilevel"/>
    <w:tmpl w:val="56FEA28C"/>
    <w:lvl w:ilvl="0">
      <w:start w:val="1"/>
      <w:numFmt w:val="decimal"/>
      <w:lvlText w:val="%1."/>
      <w:lvlJc w:val="left"/>
      <w:pPr>
        <w:ind w:left="360" w:hanging="360"/>
      </w:pPr>
      <w:rPr>
        <w:b w:val="0"/>
        <w:i w:val="0"/>
        <w:iCs/>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24B66A0"/>
    <w:multiLevelType w:val="multilevel"/>
    <w:tmpl w:val="C69A9550"/>
    <w:lvl w:ilvl="0">
      <w:start w:val="2"/>
      <w:numFmt w:val="decimal"/>
      <w:lvlText w:val="%1."/>
      <w:lvlJc w:val="left"/>
      <w:pPr>
        <w:ind w:left="360" w:hanging="360"/>
      </w:pPr>
      <w:rPr>
        <w:rFonts w:hint="default"/>
        <w:b w:val="0"/>
        <w:i w:val="0"/>
        <w:iCs/>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36B24CC"/>
    <w:multiLevelType w:val="hybridMultilevel"/>
    <w:tmpl w:val="56A0B150"/>
    <w:lvl w:ilvl="0" w:tplc="4210BF2C">
      <w:start w:val="1"/>
      <w:numFmt w:val="bullet"/>
      <w:lvlText w:val=""/>
      <w:lvlJc w:val="left"/>
      <w:pPr>
        <w:ind w:left="360" w:hanging="360"/>
      </w:pPr>
      <w:rPr>
        <w:rFonts w:ascii="Symbol" w:hAnsi="Symbol" w:hint="default"/>
      </w:rPr>
    </w:lvl>
    <w:lvl w:ilvl="1" w:tplc="4210BF2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52A27E7"/>
    <w:multiLevelType w:val="multilevel"/>
    <w:tmpl w:val="0B8416D2"/>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52E2935"/>
    <w:multiLevelType w:val="hybridMultilevel"/>
    <w:tmpl w:val="0922CA7E"/>
    <w:lvl w:ilvl="0" w:tplc="984882A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6A3CD5"/>
    <w:multiLevelType w:val="hybridMultilevel"/>
    <w:tmpl w:val="8A30CEC8"/>
    <w:lvl w:ilvl="0" w:tplc="7D3A9F4A">
      <w:start w:val="1"/>
      <w:numFmt w:val="decimal"/>
      <w:lvlText w:val="%1)"/>
      <w:lvlJc w:val="left"/>
      <w:pPr>
        <w:ind w:left="360" w:hanging="360"/>
      </w:pPr>
      <w:rPr>
        <w:rFonts w:ascii="Arial" w:hAnsi="Arial" w:cs="Arial"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5F76905"/>
    <w:multiLevelType w:val="hybridMultilevel"/>
    <w:tmpl w:val="CEE23076"/>
    <w:lvl w:ilvl="0" w:tplc="1898EDB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8206BDB8">
      <w:start w:val="4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1602F8"/>
    <w:multiLevelType w:val="multilevel"/>
    <w:tmpl w:val="A692A2FE"/>
    <w:styleLink w:val="WWNum22"/>
    <w:lvl w:ilvl="0">
      <w:start w:val="1"/>
      <w:numFmt w:val="decimal"/>
      <w:lvlText w:val="%1."/>
      <w:lvlJc w:val="left"/>
      <w:pPr>
        <w:ind w:left="360" w:hanging="360"/>
      </w:pPr>
      <w:rPr>
        <w:b w:val="0"/>
        <w:i w:val="0"/>
        <w:iCs/>
        <w:color w:val="00000A"/>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4F3F6DA2"/>
    <w:multiLevelType w:val="hybridMultilevel"/>
    <w:tmpl w:val="660A16F6"/>
    <w:lvl w:ilvl="0" w:tplc="F252CE1A">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BD40DD"/>
    <w:multiLevelType w:val="hybridMultilevel"/>
    <w:tmpl w:val="822662E0"/>
    <w:numStyleLink w:val="Zaimportowanystyl16"/>
  </w:abstractNum>
  <w:abstractNum w:abstractNumId="43"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70A6230"/>
    <w:multiLevelType w:val="multilevel"/>
    <w:tmpl w:val="16504A9C"/>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BFD4616"/>
    <w:multiLevelType w:val="multilevel"/>
    <w:tmpl w:val="27042750"/>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03E05DB"/>
    <w:multiLevelType w:val="hybridMultilevel"/>
    <w:tmpl w:val="C4849A62"/>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137512C"/>
    <w:multiLevelType w:val="hybridMultilevel"/>
    <w:tmpl w:val="C8364E8E"/>
    <w:lvl w:ilvl="0" w:tplc="09E03470">
      <w:start w:val="1"/>
      <w:numFmt w:val="lowerLetter"/>
      <w:lvlText w:val="%1)"/>
      <w:lvlJc w:val="left"/>
      <w:pPr>
        <w:ind w:left="1512" w:hanging="360"/>
      </w:pPr>
      <w:rPr>
        <w:rFonts w:ascii="Arial" w:eastAsia="Avenir-Light" w:hAnsi="Arial" w:cs="Arial" w:hint="defaul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9" w15:restartNumberingAfterBreak="0">
    <w:nsid w:val="61816D1D"/>
    <w:multiLevelType w:val="multilevel"/>
    <w:tmpl w:val="92E62BFE"/>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0"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7B4A58"/>
    <w:multiLevelType w:val="hybridMultilevel"/>
    <w:tmpl w:val="02B88E64"/>
    <w:lvl w:ilvl="0" w:tplc="2048C11E">
      <w:start w:val="1"/>
      <w:numFmt w:val="decimal"/>
      <w:lvlText w:val="%1)"/>
      <w:lvlJc w:val="left"/>
      <w:pPr>
        <w:ind w:left="502" w:hanging="360"/>
      </w:pPr>
      <w:rPr>
        <w:rFonts w:hint="default"/>
        <w:b w:val="0"/>
        <w:bCs w:val="0"/>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63B32134"/>
    <w:multiLevelType w:val="hybridMultilevel"/>
    <w:tmpl w:val="1674D944"/>
    <w:lvl w:ilvl="0" w:tplc="D09CA248">
      <w:start w:val="4"/>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6150BA3"/>
    <w:multiLevelType w:val="hybridMultilevel"/>
    <w:tmpl w:val="3B78CC6C"/>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6"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7"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8"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403BD8"/>
    <w:multiLevelType w:val="hybridMultilevel"/>
    <w:tmpl w:val="192AA988"/>
    <w:lvl w:ilvl="0" w:tplc="C3562D00">
      <w:start w:val="11"/>
      <w:numFmt w:val="decimal"/>
      <w:lvlText w:val="%1."/>
      <w:lvlJc w:val="left"/>
      <w:pPr>
        <w:tabs>
          <w:tab w:val="num" w:pos="720"/>
        </w:tabs>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4C4601D"/>
    <w:multiLevelType w:val="hybridMultilevel"/>
    <w:tmpl w:val="D5E8BA08"/>
    <w:lvl w:ilvl="0" w:tplc="6CE4DF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6" w15:restartNumberingAfterBreak="0">
    <w:nsid w:val="78EA7698"/>
    <w:multiLevelType w:val="multilevel"/>
    <w:tmpl w:val="E6FAA30C"/>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D184F98"/>
    <w:multiLevelType w:val="hybridMultilevel"/>
    <w:tmpl w:val="4E0C968E"/>
    <w:lvl w:ilvl="0" w:tplc="495EFC08">
      <w:start w:val="14"/>
      <w:numFmt w:val="decimal"/>
      <w:lvlText w:val="%1)"/>
      <w:lvlJc w:val="left"/>
      <w:pPr>
        <w:ind w:left="720" w:hanging="360"/>
      </w:pPr>
      <w:rPr>
        <w:rFonts w:eastAsia="Times New Roman" w:cs="Times New Roman" w:hint="default"/>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C41CE4"/>
    <w:multiLevelType w:val="hybridMultilevel"/>
    <w:tmpl w:val="9F0C208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884514475">
    <w:abstractNumId w:val="23"/>
  </w:num>
  <w:num w:numId="2" w16cid:durableId="1563439620">
    <w:abstractNumId w:val="30"/>
  </w:num>
  <w:num w:numId="3" w16cid:durableId="1866364340">
    <w:abstractNumId w:val="63"/>
  </w:num>
  <w:num w:numId="4" w16cid:durableId="1213884025">
    <w:abstractNumId w:val="7"/>
  </w:num>
  <w:num w:numId="5" w16cid:durableId="1939176718">
    <w:abstractNumId w:val="24"/>
  </w:num>
  <w:num w:numId="6" w16cid:durableId="757945179">
    <w:abstractNumId w:val="37"/>
  </w:num>
  <w:num w:numId="7" w16cid:durableId="1543590564">
    <w:abstractNumId w:val="22"/>
  </w:num>
  <w:num w:numId="8" w16cid:durableId="1004404973">
    <w:abstractNumId w:val="45"/>
  </w:num>
  <w:num w:numId="9" w16cid:durableId="683093835">
    <w:abstractNumId w:val="1"/>
  </w:num>
  <w:num w:numId="10" w16cid:durableId="1460688077">
    <w:abstractNumId w:val="36"/>
  </w:num>
  <w:num w:numId="11" w16cid:durableId="2117556266">
    <w:abstractNumId w:val="26"/>
  </w:num>
  <w:num w:numId="12" w16cid:durableId="959604390">
    <w:abstractNumId w:val="59"/>
  </w:num>
  <w:num w:numId="13" w16cid:durableId="541400374">
    <w:abstractNumId w:val="43"/>
  </w:num>
  <w:num w:numId="14" w16cid:durableId="179701911">
    <w:abstractNumId w:val="46"/>
  </w:num>
  <w:num w:numId="15" w16cid:durableId="872037163">
    <w:abstractNumId w:val="58"/>
  </w:num>
  <w:num w:numId="16" w16cid:durableId="765155414">
    <w:abstractNumId w:val="54"/>
  </w:num>
  <w:num w:numId="17" w16cid:durableId="1327899100">
    <w:abstractNumId w:val="25"/>
  </w:num>
  <w:num w:numId="18" w16cid:durableId="754130763">
    <w:abstractNumId w:val="29"/>
  </w:num>
  <w:num w:numId="19" w16cid:durableId="605960962">
    <w:abstractNumId w:val="53"/>
  </w:num>
  <w:num w:numId="20" w16cid:durableId="658965846">
    <w:abstractNumId w:val="20"/>
  </w:num>
  <w:num w:numId="21" w16cid:durableId="1581063518">
    <w:abstractNumId w:val="2"/>
  </w:num>
  <w:num w:numId="22" w16cid:durableId="479352400">
    <w:abstractNumId w:val="6"/>
  </w:num>
  <w:num w:numId="23" w16cid:durableId="1445929169">
    <w:abstractNumId w:val="14"/>
  </w:num>
  <w:num w:numId="24" w16cid:durableId="1027415414">
    <w:abstractNumId w:val="42"/>
  </w:num>
  <w:num w:numId="25" w16cid:durableId="1478914438">
    <w:abstractNumId w:val="11"/>
  </w:num>
  <w:num w:numId="26" w16cid:durableId="1048341705">
    <w:abstractNumId w:val="44"/>
  </w:num>
  <w:num w:numId="27" w16cid:durableId="14025636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4031337">
    <w:abstractNumId w:val="13"/>
  </w:num>
  <w:num w:numId="29" w16cid:durableId="114914406">
    <w:abstractNumId w:val="57"/>
  </w:num>
  <w:num w:numId="30" w16cid:durableId="1013150085">
    <w:abstractNumId w:val="50"/>
  </w:num>
  <w:num w:numId="31" w16cid:durableId="1423602185">
    <w:abstractNumId w:val="48"/>
  </w:num>
  <w:num w:numId="32" w16cid:durableId="2072339992">
    <w:abstractNumId w:val="67"/>
  </w:num>
  <w:num w:numId="33" w16cid:durableId="14504239">
    <w:abstractNumId w:val="33"/>
  </w:num>
  <w:num w:numId="34" w16cid:durableId="189923552">
    <w:abstractNumId w:val="40"/>
  </w:num>
  <w:num w:numId="35" w16cid:durableId="1070150447">
    <w:abstractNumId w:val="51"/>
  </w:num>
  <w:num w:numId="36" w16cid:durableId="788400575">
    <w:abstractNumId w:val="56"/>
  </w:num>
  <w:num w:numId="37" w16cid:durableId="898322040">
    <w:abstractNumId w:val="19"/>
  </w:num>
  <w:num w:numId="38" w16cid:durableId="152069278">
    <w:abstractNumId w:val="9"/>
  </w:num>
  <w:num w:numId="39" w16cid:durableId="113062991">
    <w:abstractNumId w:val="21"/>
  </w:num>
  <w:num w:numId="40" w16cid:durableId="126238735">
    <w:abstractNumId w:val="4"/>
  </w:num>
  <w:num w:numId="41" w16cid:durableId="1467311564">
    <w:abstractNumId w:val="28"/>
  </w:num>
  <w:num w:numId="42" w16cid:durableId="1551921547">
    <w:abstractNumId w:val="5"/>
  </w:num>
  <w:num w:numId="43" w16cid:durableId="1881165620">
    <w:abstractNumId w:val="65"/>
  </w:num>
  <w:num w:numId="44" w16cid:durableId="1925920834">
    <w:abstractNumId w:val="27"/>
  </w:num>
  <w:num w:numId="45" w16cid:durableId="2086611555">
    <w:abstractNumId w:val="31"/>
  </w:num>
  <w:num w:numId="46" w16cid:durableId="2033145005">
    <w:abstractNumId w:val="18"/>
  </w:num>
  <w:num w:numId="47" w16cid:durableId="993678686">
    <w:abstractNumId w:val="61"/>
  </w:num>
  <w:num w:numId="48" w16cid:durableId="110756088">
    <w:abstractNumId w:val="41"/>
  </w:num>
  <w:num w:numId="49" w16cid:durableId="710811041">
    <w:abstractNumId w:val="15"/>
    <w:lvlOverride w:ilvl="0">
      <w:startOverride w:val="1"/>
    </w:lvlOverride>
    <w:lvlOverride w:ilvl="1"/>
    <w:lvlOverride w:ilvl="2"/>
    <w:lvlOverride w:ilvl="3"/>
    <w:lvlOverride w:ilvl="4"/>
    <w:lvlOverride w:ilvl="5"/>
    <w:lvlOverride w:ilvl="6"/>
    <w:lvlOverride w:ilvl="7"/>
    <w:lvlOverride w:ilvl="8"/>
  </w:num>
  <w:num w:numId="50" w16cid:durableId="710806066">
    <w:abstractNumId w:val="60"/>
  </w:num>
  <w:num w:numId="51" w16cid:durableId="123699193">
    <w:abstractNumId w:val="38"/>
  </w:num>
  <w:num w:numId="52" w16cid:durableId="1191990759">
    <w:abstractNumId w:val="49"/>
  </w:num>
  <w:num w:numId="53" w16cid:durableId="82846314">
    <w:abstractNumId w:val="8"/>
  </w:num>
  <w:num w:numId="54" w16cid:durableId="1765415036">
    <w:abstractNumId w:val="69"/>
  </w:num>
  <w:num w:numId="55" w16cid:durableId="817645350">
    <w:abstractNumId w:val="35"/>
  </w:num>
  <w:num w:numId="56" w16cid:durableId="960653105">
    <w:abstractNumId w:val="66"/>
  </w:num>
  <w:num w:numId="57" w16cid:durableId="279728820">
    <w:abstractNumId w:val="68"/>
  </w:num>
  <w:num w:numId="58" w16cid:durableId="2016569094">
    <w:abstractNumId w:val="34"/>
  </w:num>
  <w:num w:numId="59" w16cid:durableId="1829980146">
    <w:abstractNumId w:val="32"/>
  </w:num>
  <w:num w:numId="60" w16cid:durableId="1131090988">
    <w:abstractNumId w:val="12"/>
  </w:num>
  <w:num w:numId="61" w16cid:durableId="1670789101">
    <w:abstractNumId w:val="39"/>
  </w:num>
  <w:num w:numId="62" w16cid:durableId="174543148">
    <w:abstractNumId w:val="17"/>
  </w:num>
  <w:num w:numId="63" w16cid:durableId="2096633502">
    <w:abstractNumId w:val="10"/>
  </w:num>
  <w:num w:numId="64" w16cid:durableId="928343321">
    <w:abstractNumId w:val="55"/>
  </w:num>
  <w:num w:numId="65" w16cid:durableId="2048262974">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34951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68522008">
    <w:abstractNumId w:val="16"/>
  </w:num>
  <w:num w:numId="68" w16cid:durableId="303195769">
    <w:abstractNumId w:val="0"/>
  </w:num>
  <w:num w:numId="69" w16cid:durableId="236015019">
    <w:abstractNumId w:val="64"/>
  </w:num>
  <w:num w:numId="70" w16cid:durableId="1333145246">
    <w:abstractNumId w:val="47"/>
  </w:num>
  <w:num w:numId="71" w16cid:durableId="825706298">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255B"/>
    <w:rsid w:val="000033C7"/>
    <w:rsid w:val="00004DEB"/>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972"/>
    <w:rsid w:val="00016F35"/>
    <w:rsid w:val="000179DD"/>
    <w:rsid w:val="00021F08"/>
    <w:rsid w:val="000236BE"/>
    <w:rsid w:val="00023943"/>
    <w:rsid w:val="0002409D"/>
    <w:rsid w:val="0002409E"/>
    <w:rsid w:val="00024159"/>
    <w:rsid w:val="00024441"/>
    <w:rsid w:val="00024889"/>
    <w:rsid w:val="00024AF6"/>
    <w:rsid w:val="00024D21"/>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4F93"/>
    <w:rsid w:val="000450C6"/>
    <w:rsid w:val="00045936"/>
    <w:rsid w:val="00046431"/>
    <w:rsid w:val="00046CE9"/>
    <w:rsid w:val="00047D72"/>
    <w:rsid w:val="000521B3"/>
    <w:rsid w:val="00052E37"/>
    <w:rsid w:val="000530B3"/>
    <w:rsid w:val="00053617"/>
    <w:rsid w:val="0005466D"/>
    <w:rsid w:val="00054DDB"/>
    <w:rsid w:val="0005502D"/>
    <w:rsid w:val="00055D29"/>
    <w:rsid w:val="0005623C"/>
    <w:rsid w:val="00056EAF"/>
    <w:rsid w:val="0005768C"/>
    <w:rsid w:val="00060290"/>
    <w:rsid w:val="00061705"/>
    <w:rsid w:val="00061CA5"/>
    <w:rsid w:val="0006246E"/>
    <w:rsid w:val="000625F6"/>
    <w:rsid w:val="0006341C"/>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1DD4"/>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0AA"/>
    <w:rsid w:val="000A03C9"/>
    <w:rsid w:val="000A12A1"/>
    <w:rsid w:val="000A1E59"/>
    <w:rsid w:val="000A2873"/>
    <w:rsid w:val="000A2935"/>
    <w:rsid w:val="000A3677"/>
    <w:rsid w:val="000A36EC"/>
    <w:rsid w:val="000A43B7"/>
    <w:rsid w:val="000A4BC7"/>
    <w:rsid w:val="000A4E0D"/>
    <w:rsid w:val="000A5854"/>
    <w:rsid w:val="000B003C"/>
    <w:rsid w:val="000B1183"/>
    <w:rsid w:val="000B1CE6"/>
    <w:rsid w:val="000B2366"/>
    <w:rsid w:val="000B240C"/>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1D2D"/>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669D"/>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49DE"/>
    <w:rsid w:val="000E5A82"/>
    <w:rsid w:val="000E6A1F"/>
    <w:rsid w:val="000E6BA7"/>
    <w:rsid w:val="000F0283"/>
    <w:rsid w:val="000F0624"/>
    <w:rsid w:val="000F0D02"/>
    <w:rsid w:val="000F12DA"/>
    <w:rsid w:val="000F1657"/>
    <w:rsid w:val="000F1DCF"/>
    <w:rsid w:val="000F36A5"/>
    <w:rsid w:val="000F3CDB"/>
    <w:rsid w:val="000F42FF"/>
    <w:rsid w:val="000F4D96"/>
    <w:rsid w:val="000F4E04"/>
    <w:rsid w:val="000F51AC"/>
    <w:rsid w:val="000F55BF"/>
    <w:rsid w:val="000F6671"/>
    <w:rsid w:val="000F6750"/>
    <w:rsid w:val="000F7318"/>
    <w:rsid w:val="000F78A0"/>
    <w:rsid w:val="001016C6"/>
    <w:rsid w:val="00101BA6"/>
    <w:rsid w:val="0010274C"/>
    <w:rsid w:val="00102BCB"/>
    <w:rsid w:val="00102DAF"/>
    <w:rsid w:val="00103D98"/>
    <w:rsid w:val="00104143"/>
    <w:rsid w:val="001045E1"/>
    <w:rsid w:val="00104E69"/>
    <w:rsid w:val="0010510E"/>
    <w:rsid w:val="001055BB"/>
    <w:rsid w:val="001063DB"/>
    <w:rsid w:val="00106C32"/>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7CA"/>
    <w:rsid w:val="00123A83"/>
    <w:rsid w:val="00124FA0"/>
    <w:rsid w:val="00125349"/>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374F3"/>
    <w:rsid w:val="001402A0"/>
    <w:rsid w:val="001404D2"/>
    <w:rsid w:val="001412E3"/>
    <w:rsid w:val="001413BE"/>
    <w:rsid w:val="001415C2"/>
    <w:rsid w:val="00142312"/>
    <w:rsid w:val="00142A1B"/>
    <w:rsid w:val="00142F98"/>
    <w:rsid w:val="0014379B"/>
    <w:rsid w:val="00144426"/>
    <w:rsid w:val="00145A62"/>
    <w:rsid w:val="001468CD"/>
    <w:rsid w:val="00146A27"/>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AB9"/>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641"/>
    <w:rsid w:val="0017194A"/>
    <w:rsid w:val="00173278"/>
    <w:rsid w:val="001734FC"/>
    <w:rsid w:val="00173EB5"/>
    <w:rsid w:val="00175A02"/>
    <w:rsid w:val="00175DDC"/>
    <w:rsid w:val="00176E64"/>
    <w:rsid w:val="00177863"/>
    <w:rsid w:val="00177AAF"/>
    <w:rsid w:val="00180145"/>
    <w:rsid w:val="00180C71"/>
    <w:rsid w:val="00181005"/>
    <w:rsid w:val="0018257D"/>
    <w:rsid w:val="0018285D"/>
    <w:rsid w:val="00184171"/>
    <w:rsid w:val="00184515"/>
    <w:rsid w:val="00187357"/>
    <w:rsid w:val="001873BE"/>
    <w:rsid w:val="00187847"/>
    <w:rsid w:val="00190571"/>
    <w:rsid w:val="00191ACF"/>
    <w:rsid w:val="00192868"/>
    <w:rsid w:val="00193CD0"/>
    <w:rsid w:val="00194316"/>
    <w:rsid w:val="00194AD6"/>
    <w:rsid w:val="00195717"/>
    <w:rsid w:val="001968E7"/>
    <w:rsid w:val="001974AB"/>
    <w:rsid w:val="00197764"/>
    <w:rsid w:val="00197898"/>
    <w:rsid w:val="00197BFB"/>
    <w:rsid w:val="001A009D"/>
    <w:rsid w:val="001A025A"/>
    <w:rsid w:val="001A131C"/>
    <w:rsid w:val="001A176D"/>
    <w:rsid w:val="001A3296"/>
    <w:rsid w:val="001A33C6"/>
    <w:rsid w:val="001A38F1"/>
    <w:rsid w:val="001A50A7"/>
    <w:rsid w:val="001A54EF"/>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47C"/>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6A57"/>
    <w:rsid w:val="001D7A55"/>
    <w:rsid w:val="001D7A91"/>
    <w:rsid w:val="001D7C30"/>
    <w:rsid w:val="001D7C33"/>
    <w:rsid w:val="001E0768"/>
    <w:rsid w:val="001E1808"/>
    <w:rsid w:val="001E3318"/>
    <w:rsid w:val="001E3B05"/>
    <w:rsid w:val="001E467C"/>
    <w:rsid w:val="001E57BD"/>
    <w:rsid w:val="001E5801"/>
    <w:rsid w:val="001E5CB9"/>
    <w:rsid w:val="001E5F51"/>
    <w:rsid w:val="001E6516"/>
    <w:rsid w:val="001E662F"/>
    <w:rsid w:val="001E72B7"/>
    <w:rsid w:val="001E7CFA"/>
    <w:rsid w:val="001F017D"/>
    <w:rsid w:val="001F0D7F"/>
    <w:rsid w:val="001F128D"/>
    <w:rsid w:val="001F1415"/>
    <w:rsid w:val="001F1C6C"/>
    <w:rsid w:val="001F1EAE"/>
    <w:rsid w:val="001F3F45"/>
    <w:rsid w:val="001F553D"/>
    <w:rsid w:val="001F6900"/>
    <w:rsid w:val="001F749F"/>
    <w:rsid w:val="0020063A"/>
    <w:rsid w:val="00200FF2"/>
    <w:rsid w:val="0020151E"/>
    <w:rsid w:val="0020489D"/>
    <w:rsid w:val="00205450"/>
    <w:rsid w:val="00205672"/>
    <w:rsid w:val="00206687"/>
    <w:rsid w:val="00206FC6"/>
    <w:rsid w:val="00207AC9"/>
    <w:rsid w:val="0021009A"/>
    <w:rsid w:val="00212D4B"/>
    <w:rsid w:val="002134A8"/>
    <w:rsid w:val="0021475D"/>
    <w:rsid w:val="00215472"/>
    <w:rsid w:val="002154DC"/>
    <w:rsid w:val="00217332"/>
    <w:rsid w:val="00217870"/>
    <w:rsid w:val="00221090"/>
    <w:rsid w:val="00222203"/>
    <w:rsid w:val="002224F6"/>
    <w:rsid w:val="00223FF0"/>
    <w:rsid w:val="002241E4"/>
    <w:rsid w:val="00224931"/>
    <w:rsid w:val="00225611"/>
    <w:rsid w:val="00226422"/>
    <w:rsid w:val="00226659"/>
    <w:rsid w:val="00226C79"/>
    <w:rsid w:val="00230D7A"/>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35"/>
    <w:rsid w:val="002436A1"/>
    <w:rsid w:val="00243A38"/>
    <w:rsid w:val="00245825"/>
    <w:rsid w:val="002467A2"/>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82"/>
    <w:rsid w:val="0029119B"/>
    <w:rsid w:val="002924ED"/>
    <w:rsid w:val="00292E7E"/>
    <w:rsid w:val="00292EC6"/>
    <w:rsid w:val="002939E9"/>
    <w:rsid w:val="00293A81"/>
    <w:rsid w:val="00293ABF"/>
    <w:rsid w:val="00293F8E"/>
    <w:rsid w:val="002958F8"/>
    <w:rsid w:val="00295E81"/>
    <w:rsid w:val="00296DE6"/>
    <w:rsid w:val="00297AEF"/>
    <w:rsid w:val="00297BFA"/>
    <w:rsid w:val="002A0722"/>
    <w:rsid w:val="002A1764"/>
    <w:rsid w:val="002A1FE1"/>
    <w:rsid w:val="002A22BE"/>
    <w:rsid w:val="002A2D78"/>
    <w:rsid w:val="002A2F45"/>
    <w:rsid w:val="002A364F"/>
    <w:rsid w:val="002A372D"/>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B9E"/>
    <w:rsid w:val="002B7FF7"/>
    <w:rsid w:val="002C12CC"/>
    <w:rsid w:val="002C149C"/>
    <w:rsid w:val="002C1BC1"/>
    <w:rsid w:val="002C2ACF"/>
    <w:rsid w:val="002C2D40"/>
    <w:rsid w:val="002C3377"/>
    <w:rsid w:val="002C37E6"/>
    <w:rsid w:val="002C3C66"/>
    <w:rsid w:val="002C448F"/>
    <w:rsid w:val="002C5A67"/>
    <w:rsid w:val="002C678D"/>
    <w:rsid w:val="002C70B4"/>
    <w:rsid w:val="002C764D"/>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D789B"/>
    <w:rsid w:val="002E0D5F"/>
    <w:rsid w:val="002E15C9"/>
    <w:rsid w:val="002E18FC"/>
    <w:rsid w:val="002E1D84"/>
    <w:rsid w:val="002E2CD2"/>
    <w:rsid w:val="002E2F67"/>
    <w:rsid w:val="002E3871"/>
    <w:rsid w:val="002E3E20"/>
    <w:rsid w:val="002E4726"/>
    <w:rsid w:val="002E4873"/>
    <w:rsid w:val="002E4AE3"/>
    <w:rsid w:val="002E54C1"/>
    <w:rsid w:val="002E557A"/>
    <w:rsid w:val="002E5BBC"/>
    <w:rsid w:val="002E6833"/>
    <w:rsid w:val="002E6D69"/>
    <w:rsid w:val="002F06D2"/>
    <w:rsid w:val="002F0E74"/>
    <w:rsid w:val="002F0F2F"/>
    <w:rsid w:val="002F1B12"/>
    <w:rsid w:val="002F2915"/>
    <w:rsid w:val="002F3287"/>
    <w:rsid w:val="002F330D"/>
    <w:rsid w:val="002F4402"/>
    <w:rsid w:val="002F4927"/>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F50"/>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0979"/>
    <w:rsid w:val="00331214"/>
    <w:rsid w:val="003313EB"/>
    <w:rsid w:val="00332009"/>
    <w:rsid w:val="00332074"/>
    <w:rsid w:val="003320AC"/>
    <w:rsid w:val="0033351C"/>
    <w:rsid w:val="00333896"/>
    <w:rsid w:val="00334054"/>
    <w:rsid w:val="0033492A"/>
    <w:rsid w:val="00334A59"/>
    <w:rsid w:val="003356CD"/>
    <w:rsid w:val="003361EA"/>
    <w:rsid w:val="00336851"/>
    <w:rsid w:val="0033688C"/>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55D5E"/>
    <w:rsid w:val="00362037"/>
    <w:rsid w:val="0036327F"/>
    <w:rsid w:val="00363749"/>
    <w:rsid w:val="00363B8C"/>
    <w:rsid w:val="00363DE3"/>
    <w:rsid w:val="00363F44"/>
    <w:rsid w:val="00363F7D"/>
    <w:rsid w:val="00364E8B"/>
    <w:rsid w:val="003654CE"/>
    <w:rsid w:val="003659F5"/>
    <w:rsid w:val="003668F2"/>
    <w:rsid w:val="003673C5"/>
    <w:rsid w:val="00367B8C"/>
    <w:rsid w:val="00367C48"/>
    <w:rsid w:val="003707F8"/>
    <w:rsid w:val="00370F46"/>
    <w:rsid w:val="00371A68"/>
    <w:rsid w:val="00372DF6"/>
    <w:rsid w:val="00373448"/>
    <w:rsid w:val="003744BF"/>
    <w:rsid w:val="00374A9E"/>
    <w:rsid w:val="00377123"/>
    <w:rsid w:val="0038352A"/>
    <w:rsid w:val="00383625"/>
    <w:rsid w:val="003836FC"/>
    <w:rsid w:val="00383A91"/>
    <w:rsid w:val="00383B71"/>
    <w:rsid w:val="003847B0"/>
    <w:rsid w:val="00384C06"/>
    <w:rsid w:val="00384D62"/>
    <w:rsid w:val="003867FC"/>
    <w:rsid w:val="00386C6E"/>
    <w:rsid w:val="00386CBE"/>
    <w:rsid w:val="00387C05"/>
    <w:rsid w:val="00387FA1"/>
    <w:rsid w:val="003903B0"/>
    <w:rsid w:val="00391EF0"/>
    <w:rsid w:val="0039408F"/>
    <w:rsid w:val="00394FEF"/>
    <w:rsid w:val="00395D57"/>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DE1"/>
    <w:rsid w:val="003A4F4E"/>
    <w:rsid w:val="003A5304"/>
    <w:rsid w:val="003A5427"/>
    <w:rsid w:val="003A708D"/>
    <w:rsid w:val="003A74E9"/>
    <w:rsid w:val="003B024F"/>
    <w:rsid w:val="003B0AA7"/>
    <w:rsid w:val="003B0E6B"/>
    <w:rsid w:val="003B0E8A"/>
    <w:rsid w:val="003B286B"/>
    <w:rsid w:val="003B3172"/>
    <w:rsid w:val="003B36E0"/>
    <w:rsid w:val="003B41A6"/>
    <w:rsid w:val="003B42AE"/>
    <w:rsid w:val="003B44E5"/>
    <w:rsid w:val="003B5E66"/>
    <w:rsid w:val="003B618F"/>
    <w:rsid w:val="003B6AFB"/>
    <w:rsid w:val="003B6F67"/>
    <w:rsid w:val="003B6FF6"/>
    <w:rsid w:val="003B7F41"/>
    <w:rsid w:val="003C1501"/>
    <w:rsid w:val="003C2F6F"/>
    <w:rsid w:val="003C359B"/>
    <w:rsid w:val="003C4C49"/>
    <w:rsid w:val="003C4F2D"/>
    <w:rsid w:val="003C6138"/>
    <w:rsid w:val="003C6F16"/>
    <w:rsid w:val="003C758B"/>
    <w:rsid w:val="003C7A7F"/>
    <w:rsid w:val="003C7B82"/>
    <w:rsid w:val="003D097C"/>
    <w:rsid w:val="003D11A7"/>
    <w:rsid w:val="003D17A8"/>
    <w:rsid w:val="003D290D"/>
    <w:rsid w:val="003D2F4B"/>
    <w:rsid w:val="003D377C"/>
    <w:rsid w:val="003D39E9"/>
    <w:rsid w:val="003D4025"/>
    <w:rsid w:val="003D4B95"/>
    <w:rsid w:val="003D4F3D"/>
    <w:rsid w:val="003D680F"/>
    <w:rsid w:val="003D6846"/>
    <w:rsid w:val="003D76A4"/>
    <w:rsid w:val="003D79C2"/>
    <w:rsid w:val="003E1162"/>
    <w:rsid w:val="003E157D"/>
    <w:rsid w:val="003E1E04"/>
    <w:rsid w:val="003E21BF"/>
    <w:rsid w:val="003E23A7"/>
    <w:rsid w:val="003E2557"/>
    <w:rsid w:val="003E270F"/>
    <w:rsid w:val="003E325B"/>
    <w:rsid w:val="003E38C9"/>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519"/>
    <w:rsid w:val="003F6689"/>
    <w:rsid w:val="003F69D7"/>
    <w:rsid w:val="003F77AD"/>
    <w:rsid w:val="003F7DE9"/>
    <w:rsid w:val="003F7E4E"/>
    <w:rsid w:val="004017ED"/>
    <w:rsid w:val="00401C5E"/>
    <w:rsid w:val="00402BA7"/>
    <w:rsid w:val="00402D76"/>
    <w:rsid w:val="00402DF9"/>
    <w:rsid w:val="00403C90"/>
    <w:rsid w:val="00403DA0"/>
    <w:rsid w:val="00404C5E"/>
    <w:rsid w:val="004057F8"/>
    <w:rsid w:val="0040601A"/>
    <w:rsid w:val="004079F4"/>
    <w:rsid w:val="00407F7A"/>
    <w:rsid w:val="004110DE"/>
    <w:rsid w:val="00411507"/>
    <w:rsid w:val="00411635"/>
    <w:rsid w:val="0041246F"/>
    <w:rsid w:val="00412BC8"/>
    <w:rsid w:val="00413FFC"/>
    <w:rsid w:val="004143FD"/>
    <w:rsid w:val="00414F2E"/>
    <w:rsid w:val="0041594B"/>
    <w:rsid w:val="00415B47"/>
    <w:rsid w:val="00415D11"/>
    <w:rsid w:val="004169C5"/>
    <w:rsid w:val="00416A44"/>
    <w:rsid w:val="004171B0"/>
    <w:rsid w:val="00417C8B"/>
    <w:rsid w:val="00420265"/>
    <w:rsid w:val="004207F7"/>
    <w:rsid w:val="00420BAF"/>
    <w:rsid w:val="00421A27"/>
    <w:rsid w:val="00422176"/>
    <w:rsid w:val="00422DB4"/>
    <w:rsid w:val="00423A33"/>
    <w:rsid w:val="00423C28"/>
    <w:rsid w:val="00423E9B"/>
    <w:rsid w:val="004241F0"/>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47FE4"/>
    <w:rsid w:val="00450D14"/>
    <w:rsid w:val="0045105D"/>
    <w:rsid w:val="00451B08"/>
    <w:rsid w:val="00452A59"/>
    <w:rsid w:val="004546B5"/>
    <w:rsid w:val="00460508"/>
    <w:rsid w:val="00460B78"/>
    <w:rsid w:val="00460C17"/>
    <w:rsid w:val="004611F7"/>
    <w:rsid w:val="00461521"/>
    <w:rsid w:val="00463C1D"/>
    <w:rsid w:val="00466A45"/>
    <w:rsid w:val="00466DEE"/>
    <w:rsid w:val="00467B73"/>
    <w:rsid w:val="00470661"/>
    <w:rsid w:val="00470903"/>
    <w:rsid w:val="004709DF"/>
    <w:rsid w:val="00470F5A"/>
    <w:rsid w:val="00472486"/>
    <w:rsid w:val="004728B9"/>
    <w:rsid w:val="00472E73"/>
    <w:rsid w:val="00475FFB"/>
    <w:rsid w:val="00476408"/>
    <w:rsid w:val="00476EED"/>
    <w:rsid w:val="00477C08"/>
    <w:rsid w:val="00477EC8"/>
    <w:rsid w:val="00477F95"/>
    <w:rsid w:val="00480E8D"/>
    <w:rsid w:val="00480EC1"/>
    <w:rsid w:val="00480FD1"/>
    <w:rsid w:val="00481043"/>
    <w:rsid w:val="0048160F"/>
    <w:rsid w:val="00481C76"/>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4863"/>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274"/>
    <w:rsid w:val="004B18B5"/>
    <w:rsid w:val="004B1BE4"/>
    <w:rsid w:val="004B227D"/>
    <w:rsid w:val="004B37F8"/>
    <w:rsid w:val="004B3BBC"/>
    <w:rsid w:val="004B4168"/>
    <w:rsid w:val="004B52BB"/>
    <w:rsid w:val="004B653D"/>
    <w:rsid w:val="004B6CE4"/>
    <w:rsid w:val="004B7F25"/>
    <w:rsid w:val="004C01CA"/>
    <w:rsid w:val="004C1E1F"/>
    <w:rsid w:val="004C3078"/>
    <w:rsid w:val="004C3985"/>
    <w:rsid w:val="004C3E03"/>
    <w:rsid w:val="004C4B45"/>
    <w:rsid w:val="004C4C24"/>
    <w:rsid w:val="004C4F32"/>
    <w:rsid w:val="004C4FA9"/>
    <w:rsid w:val="004C5145"/>
    <w:rsid w:val="004C5395"/>
    <w:rsid w:val="004C6342"/>
    <w:rsid w:val="004C7C56"/>
    <w:rsid w:val="004D0A3C"/>
    <w:rsid w:val="004D0BEA"/>
    <w:rsid w:val="004D1847"/>
    <w:rsid w:val="004D1884"/>
    <w:rsid w:val="004D18E8"/>
    <w:rsid w:val="004D2001"/>
    <w:rsid w:val="004D202B"/>
    <w:rsid w:val="004D2628"/>
    <w:rsid w:val="004D2DF1"/>
    <w:rsid w:val="004D3F47"/>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003"/>
    <w:rsid w:val="00502DA9"/>
    <w:rsid w:val="00503361"/>
    <w:rsid w:val="00503612"/>
    <w:rsid w:val="0050467D"/>
    <w:rsid w:val="005057B5"/>
    <w:rsid w:val="00506D4A"/>
    <w:rsid w:val="00507788"/>
    <w:rsid w:val="005110E1"/>
    <w:rsid w:val="00511B8B"/>
    <w:rsid w:val="00511D59"/>
    <w:rsid w:val="0051215A"/>
    <w:rsid w:val="00512693"/>
    <w:rsid w:val="00512AAF"/>
    <w:rsid w:val="00512C55"/>
    <w:rsid w:val="00513159"/>
    <w:rsid w:val="005137AD"/>
    <w:rsid w:val="00514264"/>
    <w:rsid w:val="0051497C"/>
    <w:rsid w:val="00514BAF"/>
    <w:rsid w:val="00515767"/>
    <w:rsid w:val="00515E02"/>
    <w:rsid w:val="0051694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0D71"/>
    <w:rsid w:val="00541078"/>
    <w:rsid w:val="00541BD3"/>
    <w:rsid w:val="00541DD3"/>
    <w:rsid w:val="005436E4"/>
    <w:rsid w:val="0054450E"/>
    <w:rsid w:val="00544C94"/>
    <w:rsid w:val="00544FE1"/>
    <w:rsid w:val="00545239"/>
    <w:rsid w:val="00546148"/>
    <w:rsid w:val="0054687E"/>
    <w:rsid w:val="00547C0C"/>
    <w:rsid w:val="0055085B"/>
    <w:rsid w:val="00551622"/>
    <w:rsid w:val="00551C33"/>
    <w:rsid w:val="005527EA"/>
    <w:rsid w:val="00552834"/>
    <w:rsid w:val="00552FFD"/>
    <w:rsid w:val="005530A3"/>
    <w:rsid w:val="00554306"/>
    <w:rsid w:val="005546BC"/>
    <w:rsid w:val="0055515D"/>
    <w:rsid w:val="00557025"/>
    <w:rsid w:val="0055742C"/>
    <w:rsid w:val="00560687"/>
    <w:rsid w:val="00561A85"/>
    <w:rsid w:val="00561E57"/>
    <w:rsid w:val="00563981"/>
    <w:rsid w:val="00564551"/>
    <w:rsid w:val="005650D6"/>
    <w:rsid w:val="00565529"/>
    <w:rsid w:val="005668AF"/>
    <w:rsid w:val="005668B9"/>
    <w:rsid w:val="00566E67"/>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0DE0"/>
    <w:rsid w:val="005812FD"/>
    <w:rsid w:val="00581F72"/>
    <w:rsid w:val="0058231D"/>
    <w:rsid w:val="005826AF"/>
    <w:rsid w:val="00582C43"/>
    <w:rsid w:val="005835C9"/>
    <w:rsid w:val="005837FE"/>
    <w:rsid w:val="00584149"/>
    <w:rsid w:val="0058533D"/>
    <w:rsid w:val="005854DC"/>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97E80"/>
    <w:rsid w:val="005A0A0B"/>
    <w:rsid w:val="005A1D63"/>
    <w:rsid w:val="005A2E44"/>
    <w:rsid w:val="005A48EE"/>
    <w:rsid w:val="005A494D"/>
    <w:rsid w:val="005A5020"/>
    <w:rsid w:val="005A57E7"/>
    <w:rsid w:val="005A6D19"/>
    <w:rsid w:val="005A792D"/>
    <w:rsid w:val="005A7BEC"/>
    <w:rsid w:val="005A7F3D"/>
    <w:rsid w:val="005B0343"/>
    <w:rsid w:val="005B1FDE"/>
    <w:rsid w:val="005B3E68"/>
    <w:rsid w:val="005B4E66"/>
    <w:rsid w:val="005B666F"/>
    <w:rsid w:val="005B68C9"/>
    <w:rsid w:val="005B6901"/>
    <w:rsid w:val="005B6F7A"/>
    <w:rsid w:val="005B74DB"/>
    <w:rsid w:val="005B7E04"/>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2CC4"/>
    <w:rsid w:val="005E3304"/>
    <w:rsid w:val="005E36DC"/>
    <w:rsid w:val="005E3D66"/>
    <w:rsid w:val="005E4C4D"/>
    <w:rsid w:val="005E4D9D"/>
    <w:rsid w:val="005E5606"/>
    <w:rsid w:val="005E574E"/>
    <w:rsid w:val="005E65E2"/>
    <w:rsid w:val="005E6B7E"/>
    <w:rsid w:val="005F1860"/>
    <w:rsid w:val="005F25DD"/>
    <w:rsid w:val="005F2F1F"/>
    <w:rsid w:val="005F2F41"/>
    <w:rsid w:val="005F621F"/>
    <w:rsid w:val="005F7442"/>
    <w:rsid w:val="005F74F8"/>
    <w:rsid w:val="00600234"/>
    <w:rsid w:val="00600D37"/>
    <w:rsid w:val="00600DCC"/>
    <w:rsid w:val="00601087"/>
    <w:rsid w:val="006013BE"/>
    <w:rsid w:val="00601FF8"/>
    <w:rsid w:val="00602217"/>
    <w:rsid w:val="00605A89"/>
    <w:rsid w:val="00605F72"/>
    <w:rsid w:val="00606657"/>
    <w:rsid w:val="006069E4"/>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0314"/>
    <w:rsid w:val="00631D73"/>
    <w:rsid w:val="006320D5"/>
    <w:rsid w:val="00632588"/>
    <w:rsid w:val="00633029"/>
    <w:rsid w:val="006359EA"/>
    <w:rsid w:val="00635B61"/>
    <w:rsid w:val="006374A7"/>
    <w:rsid w:val="0063754A"/>
    <w:rsid w:val="006378D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57986"/>
    <w:rsid w:val="00660A68"/>
    <w:rsid w:val="00661DA0"/>
    <w:rsid w:val="00662A29"/>
    <w:rsid w:val="0066344E"/>
    <w:rsid w:val="006635AB"/>
    <w:rsid w:val="006638C4"/>
    <w:rsid w:val="006665B3"/>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4A98"/>
    <w:rsid w:val="00685769"/>
    <w:rsid w:val="0068680A"/>
    <w:rsid w:val="00686D89"/>
    <w:rsid w:val="0068788A"/>
    <w:rsid w:val="006907BB"/>
    <w:rsid w:val="00690FA6"/>
    <w:rsid w:val="006929D6"/>
    <w:rsid w:val="00692B88"/>
    <w:rsid w:val="00692D0F"/>
    <w:rsid w:val="00692D86"/>
    <w:rsid w:val="00692F5B"/>
    <w:rsid w:val="00692F70"/>
    <w:rsid w:val="0069342B"/>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65"/>
    <w:rsid w:val="006C4D88"/>
    <w:rsid w:val="006C53BB"/>
    <w:rsid w:val="006C541D"/>
    <w:rsid w:val="006C5FE8"/>
    <w:rsid w:val="006C6E4C"/>
    <w:rsid w:val="006C6FA3"/>
    <w:rsid w:val="006C76E7"/>
    <w:rsid w:val="006D06EF"/>
    <w:rsid w:val="006D1481"/>
    <w:rsid w:val="006D1BD2"/>
    <w:rsid w:val="006D23CA"/>
    <w:rsid w:val="006D23D2"/>
    <w:rsid w:val="006D3864"/>
    <w:rsid w:val="006D39DC"/>
    <w:rsid w:val="006D3D52"/>
    <w:rsid w:val="006D4CF2"/>
    <w:rsid w:val="006D4FF4"/>
    <w:rsid w:val="006D53BA"/>
    <w:rsid w:val="006D62BB"/>
    <w:rsid w:val="006D67B4"/>
    <w:rsid w:val="006D6F06"/>
    <w:rsid w:val="006D6FDD"/>
    <w:rsid w:val="006D7330"/>
    <w:rsid w:val="006E01C5"/>
    <w:rsid w:val="006E03AC"/>
    <w:rsid w:val="006E0480"/>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6F6A9D"/>
    <w:rsid w:val="00700152"/>
    <w:rsid w:val="00701C6A"/>
    <w:rsid w:val="00704EDD"/>
    <w:rsid w:val="00704FCD"/>
    <w:rsid w:val="00706058"/>
    <w:rsid w:val="00707293"/>
    <w:rsid w:val="007079EA"/>
    <w:rsid w:val="00707D49"/>
    <w:rsid w:val="00711A5B"/>
    <w:rsid w:val="007121F0"/>
    <w:rsid w:val="00712739"/>
    <w:rsid w:val="0071485B"/>
    <w:rsid w:val="00714A06"/>
    <w:rsid w:val="007155DA"/>
    <w:rsid w:val="00716461"/>
    <w:rsid w:val="00716520"/>
    <w:rsid w:val="0071784F"/>
    <w:rsid w:val="0072015F"/>
    <w:rsid w:val="0072017F"/>
    <w:rsid w:val="007212CC"/>
    <w:rsid w:val="007217AA"/>
    <w:rsid w:val="0072300F"/>
    <w:rsid w:val="007244E6"/>
    <w:rsid w:val="00724956"/>
    <w:rsid w:val="00724A0F"/>
    <w:rsid w:val="007260C5"/>
    <w:rsid w:val="007261B1"/>
    <w:rsid w:val="00727B78"/>
    <w:rsid w:val="00730839"/>
    <w:rsid w:val="00730933"/>
    <w:rsid w:val="00730EA4"/>
    <w:rsid w:val="00732163"/>
    <w:rsid w:val="00732D47"/>
    <w:rsid w:val="007335B4"/>
    <w:rsid w:val="00733794"/>
    <w:rsid w:val="007338C9"/>
    <w:rsid w:val="00733A6A"/>
    <w:rsid w:val="00733DC9"/>
    <w:rsid w:val="00733E7B"/>
    <w:rsid w:val="007345CA"/>
    <w:rsid w:val="00735211"/>
    <w:rsid w:val="00735855"/>
    <w:rsid w:val="00742469"/>
    <w:rsid w:val="007439DC"/>
    <w:rsid w:val="00744AEA"/>
    <w:rsid w:val="0074543F"/>
    <w:rsid w:val="00745DA7"/>
    <w:rsid w:val="00745F2F"/>
    <w:rsid w:val="00747543"/>
    <w:rsid w:val="00750C6B"/>
    <w:rsid w:val="00750E54"/>
    <w:rsid w:val="0075137C"/>
    <w:rsid w:val="007515D3"/>
    <w:rsid w:val="00752A2D"/>
    <w:rsid w:val="007532B5"/>
    <w:rsid w:val="007554CA"/>
    <w:rsid w:val="00755614"/>
    <w:rsid w:val="007563CB"/>
    <w:rsid w:val="00756943"/>
    <w:rsid w:val="00757250"/>
    <w:rsid w:val="00760697"/>
    <w:rsid w:val="00760726"/>
    <w:rsid w:val="00761B51"/>
    <w:rsid w:val="00761C68"/>
    <w:rsid w:val="00762198"/>
    <w:rsid w:val="00763084"/>
    <w:rsid w:val="00763685"/>
    <w:rsid w:val="007643ED"/>
    <w:rsid w:val="007646A0"/>
    <w:rsid w:val="00765884"/>
    <w:rsid w:val="00766A4D"/>
    <w:rsid w:val="00766EAF"/>
    <w:rsid w:val="00770984"/>
    <w:rsid w:val="00770997"/>
    <w:rsid w:val="0077233A"/>
    <w:rsid w:val="007724D5"/>
    <w:rsid w:val="00772A99"/>
    <w:rsid w:val="00773D17"/>
    <w:rsid w:val="00773D39"/>
    <w:rsid w:val="00775E5E"/>
    <w:rsid w:val="007766D7"/>
    <w:rsid w:val="0077700F"/>
    <w:rsid w:val="00777B35"/>
    <w:rsid w:val="007805F4"/>
    <w:rsid w:val="00780849"/>
    <w:rsid w:val="00781CFA"/>
    <w:rsid w:val="007838DB"/>
    <w:rsid w:val="00784131"/>
    <w:rsid w:val="0078519A"/>
    <w:rsid w:val="0078693A"/>
    <w:rsid w:val="00786C9C"/>
    <w:rsid w:val="007872F6"/>
    <w:rsid w:val="00790276"/>
    <w:rsid w:val="00790385"/>
    <w:rsid w:val="007904AD"/>
    <w:rsid w:val="007908CA"/>
    <w:rsid w:val="00790F53"/>
    <w:rsid w:val="00790F62"/>
    <w:rsid w:val="007910A2"/>
    <w:rsid w:val="007912AF"/>
    <w:rsid w:val="00791419"/>
    <w:rsid w:val="0079228E"/>
    <w:rsid w:val="00793012"/>
    <w:rsid w:val="007939EF"/>
    <w:rsid w:val="007954F0"/>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74C"/>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410"/>
    <w:rsid w:val="007C2693"/>
    <w:rsid w:val="007C27C0"/>
    <w:rsid w:val="007C2AE5"/>
    <w:rsid w:val="007C45F9"/>
    <w:rsid w:val="007C4E24"/>
    <w:rsid w:val="007C54A4"/>
    <w:rsid w:val="007C5A57"/>
    <w:rsid w:val="007C5D05"/>
    <w:rsid w:val="007C5F1D"/>
    <w:rsid w:val="007C6256"/>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0A3"/>
    <w:rsid w:val="007E049F"/>
    <w:rsid w:val="007E1ABF"/>
    <w:rsid w:val="007E1B2C"/>
    <w:rsid w:val="007E1C3E"/>
    <w:rsid w:val="007E21DA"/>
    <w:rsid w:val="007E2F63"/>
    <w:rsid w:val="007E3986"/>
    <w:rsid w:val="007E3F62"/>
    <w:rsid w:val="007E436D"/>
    <w:rsid w:val="007E44B2"/>
    <w:rsid w:val="007E45D9"/>
    <w:rsid w:val="007E4BE9"/>
    <w:rsid w:val="007E5658"/>
    <w:rsid w:val="007E6109"/>
    <w:rsid w:val="007E7480"/>
    <w:rsid w:val="007F0775"/>
    <w:rsid w:val="007F0DA0"/>
    <w:rsid w:val="007F1448"/>
    <w:rsid w:val="007F1C50"/>
    <w:rsid w:val="007F1F19"/>
    <w:rsid w:val="007F1FCC"/>
    <w:rsid w:val="007F3D79"/>
    <w:rsid w:val="007F4181"/>
    <w:rsid w:val="007F41FB"/>
    <w:rsid w:val="007F4EE8"/>
    <w:rsid w:val="007F4F72"/>
    <w:rsid w:val="007F5360"/>
    <w:rsid w:val="007F6276"/>
    <w:rsid w:val="007F6670"/>
    <w:rsid w:val="007F66D9"/>
    <w:rsid w:val="007F70B8"/>
    <w:rsid w:val="007F7497"/>
    <w:rsid w:val="00800FB2"/>
    <w:rsid w:val="0080158C"/>
    <w:rsid w:val="008034FB"/>
    <w:rsid w:val="00804111"/>
    <w:rsid w:val="008041F5"/>
    <w:rsid w:val="00804ACA"/>
    <w:rsid w:val="00804EF6"/>
    <w:rsid w:val="008050EE"/>
    <w:rsid w:val="00805A04"/>
    <w:rsid w:val="00805C72"/>
    <w:rsid w:val="00806C0F"/>
    <w:rsid w:val="00807DAC"/>
    <w:rsid w:val="008100BF"/>
    <w:rsid w:val="0081096A"/>
    <w:rsid w:val="008129D3"/>
    <w:rsid w:val="008135FB"/>
    <w:rsid w:val="008136F1"/>
    <w:rsid w:val="00813913"/>
    <w:rsid w:val="00814ACA"/>
    <w:rsid w:val="00814EB5"/>
    <w:rsid w:val="0081543D"/>
    <w:rsid w:val="00816456"/>
    <w:rsid w:val="00816A6C"/>
    <w:rsid w:val="00817871"/>
    <w:rsid w:val="008201F1"/>
    <w:rsid w:val="008204FC"/>
    <w:rsid w:val="0082105F"/>
    <w:rsid w:val="008218EC"/>
    <w:rsid w:val="00821963"/>
    <w:rsid w:val="00821C7B"/>
    <w:rsid w:val="00821F8E"/>
    <w:rsid w:val="0082293E"/>
    <w:rsid w:val="008231AE"/>
    <w:rsid w:val="00823425"/>
    <w:rsid w:val="0082449C"/>
    <w:rsid w:val="0082460E"/>
    <w:rsid w:val="0082467D"/>
    <w:rsid w:val="00825F0B"/>
    <w:rsid w:val="0082603D"/>
    <w:rsid w:val="00826E43"/>
    <w:rsid w:val="00830196"/>
    <w:rsid w:val="008308B2"/>
    <w:rsid w:val="0083115C"/>
    <w:rsid w:val="008326F2"/>
    <w:rsid w:val="00832755"/>
    <w:rsid w:val="0083277D"/>
    <w:rsid w:val="008330F9"/>
    <w:rsid w:val="00833CDF"/>
    <w:rsid w:val="00834EA3"/>
    <w:rsid w:val="00835624"/>
    <w:rsid w:val="00835E4A"/>
    <w:rsid w:val="008372B2"/>
    <w:rsid w:val="00840152"/>
    <w:rsid w:val="00840160"/>
    <w:rsid w:val="00840DA7"/>
    <w:rsid w:val="008420CB"/>
    <w:rsid w:val="00842DE7"/>
    <w:rsid w:val="00843ADE"/>
    <w:rsid w:val="00843B58"/>
    <w:rsid w:val="00843CB9"/>
    <w:rsid w:val="00843F67"/>
    <w:rsid w:val="0084465D"/>
    <w:rsid w:val="0084530B"/>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1CD0"/>
    <w:rsid w:val="008625D6"/>
    <w:rsid w:val="00862F2A"/>
    <w:rsid w:val="008634F9"/>
    <w:rsid w:val="00864BA5"/>
    <w:rsid w:val="008655A9"/>
    <w:rsid w:val="00865F88"/>
    <w:rsid w:val="00866071"/>
    <w:rsid w:val="00866456"/>
    <w:rsid w:val="00866B88"/>
    <w:rsid w:val="00866EA8"/>
    <w:rsid w:val="00866F1E"/>
    <w:rsid w:val="00867299"/>
    <w:rsid w:val="00867A33"/>
    <w:rsid w:val="00867D98"/>
    <w:rsid w:val="00870511"/>
    <w:rsid w:val="0087114F"/>
    <w:rsid w:val="00871F06"/>
    <w:rsid w:val="008726C7"/>
    <w:rsid w:val="00873C5D"/>
    <w:rsid w:val="00874D13"/>
    <w:rsid w:val="00875A5E"/>
    <w:rsid w:val="0087606B"/>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6345"/>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30A5"/>
    <w:rsid w:val="008C3B1C"/>
    <w:rsid w:val="008C4E60"/>
    <w:rsid w:val="008C4FDA"/>
    <w:rsid w:val="008C5676"/>
    <w:rsid w:val="008C72F2"/>
    <w:rsid w:val="008C7331"/>
    <w:rsid w:val="008D1040"/>
    <w:rsid w:val="008D16BA"/>
    <w:rsid w:val="008D21C6"/>
    <w:rsid w:val="008D2764"/>
    <w:rsid w:val="008D3A7F"/>
    <w:rsid w:val="008D4049"/>
    <w:rsid w:val="008D5B63"/>
    <w:rsid w:val="008D5D3C"/>
    <w:rsid w:val="008D6927"/>
    <w:rsid w:val="008D6FC9"/>
    <w:rsid w:val="008E1190"/>
    <w:rsid w:val="008E24B4"/>
    <w:rsid w:val="008E2912"/>
    <w:rsid w:val="008E2F35"/>
    <w:rsid w:val="008E3763"/>
    <w:rsid w:val="008E5A5F"/>
    <w:rsid w:val="008E666D"/>
    <w:rsid w:val="008F092C"/>
    <w:rsid w:val="008F0AE2"/>
    <w:rsid w:val="008F182A"/>
    <w:rsid w:val="008F1D84"/>
    <w:rsid w:val="008F28C4"/>
    <w:rsid w:val="008F4290"/>
    <w:rsid w:val="008F4580"/>
    <w:rsid w:val="008F4894"/>
    <w:rsid w:val="008F4BA5"/>
    <w:rsid w:val="008F4E39"/>
    <w:rsid w:val="008F4F4C"/>
    <w:rsid w:val="008F5003"/>
    <w:rsid w:val="008F5619"/>
    <w:rsid w:val="008F5882"/>
    <w:rsid w:val="008F5D10"/>
    <w:rsid w:val="008F5F27"/>
    <w:rsid w:val="008F6463"/>
    <w:rsid w:val="008F6A34"/>
    <w:rsid w:val="008F6FAD"/>
    <w:rsid w:val="008F73F2"/>
    <w:rsid w:val="009035BE"/>
    <w:rsid w:val="009036B6"/>
    <w:rsid w:val="009050E2"/>
    <w:rsid w:val="00906AF4"/>
    <w:rsid w:val="00907000"/>
    <w:rsid w:val="00907F59"/>
    <w:rsid w:val="00910EE4"/>
    <w:rsid w:val="00912AB9"/>
    <w:rsid w:val="00912FCC"/>
    <w:rsid w:val="00914132"/>
    <w:rsid w:val="0091783A"/>
    <w:rsid w:val="00917A5D"/>
    <w:rsid w:val="009207EC"/>
    <w:rsid w:val="00920833"/>
    <w:rsid w:val="0092167E"/>
    <w:rsid w:val="00921D02"/>
    <w:rsid w:val="009220E3"/>
    <w:rsid w:val="00925C76"/>
    <w:rsid w:val="009261B8"/>
    <w:rsid w:val="00926BEB"/>
    <w:rsid w:val="009279CA"/>
    <w:rsid w:val="009303A8"/>
    <w:rsid w:val="00931BE6"/>
    <w:rsid w:val="009321C8"/>
    <w:rsid w:val="009326D4"/>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1536"/>
    <w:rsid w:val="00951A0A"/>
    <w:rsid w:val="00952806"/>
    <w:rsid w:val="00952A98"/>
    <w:rsid w:val="00953458"/>
    <w:rsid w:val="009540A4"/>
    <w:rsid w:val="00954C5F"/>
    <w:rsid w:val="00956743"/>
    <w:rsid w:val="00956B15"/>
    <w:rsid w:val="00957160"/>
    <w:rsid w:val="00960489"/>
    <w:rsid w:val="0096070C"/>
    <w:rsid w:val="00960E59"/>
    <w:rsid w:val="009610CA"/>
    <w:rsid w:val="00961118"/>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124D"/>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3AEB"/>
    <w:rsid w:val="0099461B"/>
    <w:rsid w:val="0099568E"/>
    <w:rsid w:val="00995A53"/>
    <w:rsid w:val="00996F21"/>
    <w:rsid w:val="00997854"/>
    <w:rsid w:val="009A0CEE"/>
    <w:rsid w:val="009A11B8"/>
    <w:rsid w:val="009A183E"/>
    <w:rsid w:val="009A3625"/>
    <w:rsid w:val="009A3ED7"/>
    <w:rsid w:val="009A42FE"/>
    <w:rsid w:val="009A43F7"/>
    <w:rsid w:val="009A469F"/>
    <w:rsid w:val="009A482A"/>
    <w:rsid w:val="009A4DFD"/>
    <w:rsid w:val="009A51AC"/>
    <w:rsid w:val="009A5B16"/>
    <w:rsid w:val="009A6477"/>
    <w:rsid w:val="009B00E1"/>
    <w:rsid w:val="009B05D1"/>
    <w:rsid w:val="009B0B5E"/>
    <w:rsid w:val="009B0ED1"/>
    <w:rsid w:val="009B118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886"/>
    <w:rsid w:val="009C3F89"/>
    <w:rsid w:val="009C4529"/>
    <w:rsid w:val="009C477C"/>
    <w:rsid w:val="009C4D7F"/>
    <w:rsid w:val="009C4F64"/>
    <w:rsid w:val="009C5346"/>
    <w:rsid w:val="009C55A5"/>
    <w:rsid w:val="009C5865"/>
    <w:rsid w:val="009C5907"/>
    <w:rsid w:val="009C6BD5"/>
    <w:rsid w:val="009C7BF7"/>
    <w:rsid w:val="009D026C"/>
    <w:rsid w:val="009D05A0"/>
    <w:rsid w:val="009D0E77"/>
    <w:rsid w:val="009D2B3A"/>
    <w:rsid w:val="009D38CD"/>
    <w:rsid w:val="009D4695"/>
    <w:rsid w:val="009D470D"/>
    <w:rsid w:val="009D4DAE"/>
    <w:rsid w:val="009D503C"/>
    <w:rsid w:val="009D50A4"/>
    <w:rsid w:val="009D6807"/>
    <w:rsid w:val="009D72F7"/>
    <w:rsid w:val="009D778B"/>
    <w:rsid w:val="009E0973"/>
    <w:rsid w:val="009E12D9"/>
    <w:rsid w:val="009E15FB"/>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EE5"/>
    <w:rsid w:val="009F6FFD"/>
    <w:rsid w:val="00A01E9B"/>
    <w:rsid w:val="00A01EBF"/>
    <w:rsid w:val="00A02411"/>
    <w:rsid w:val="00A03866"/>
    <w:rsid w:val="00A04221"/>
    <w:rsid w:val="00A04311"/>
    <w:rsid w:val="00A0455C"/>
    <w:rsid w:val="00A04E44"/>
    <w:rsid w:val="00A10382"/>
    <w:rsid w:val="00A11B71"/>
    <w:rsid w:val="00A11F33"/>
    <w:rsid w:val="00A127DB"/>
    <w:rsid w:val="00A12D92"/>
    <w:rsid w:val="00A1722F"/>
    <w:rsid w:val="00A17458"/>
    <w:rsid w:val="00A20C91"/>
    <w:rsid w:val="00A215AD"/>
    <w:rsid w:val="00A2163E"/>
    <w:rsid w:val="00A22BAB"/>
    <w:rsid w:val="00A23B70"/>
    <w:rsid w:val="00A24493"/>
    <w:rsid w:val="00A24BB4"/>
    <w:rsid w:val="00A24BFC"/>
    <w:rsid w:val="00A24FC8"/>
    <w:rsid w:val="00A254E1"/>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424C"/>
    <w:rsid w:val="00A56641"/>
    <w:rsid w:val="00A5798B"/>
    <w:rsid w:val="00A60B12"/>
    <w:rsid w:val="00A60C0B"/>
    <w:rsid w:val="00A60D13"/>
    <w:rsid w:val="00A60EAD"/>
    <w:rsid w:val="00A622D6"/>
    <w:rsid w:val="00A62409"/>
    <w:rsid w:val="00A6282E"/>
    <w:rsid w:val="00A62BFF"/>
    <w:rsid w:val="00A638A2"/>
    <w:rsid w:val="00A63BD0"/>
    <w:rsid w:val="00A63E6C"/>
    <w:rsid w:val="00A65448"/>
    <w:rsid w:val="00A655B9"/>
    <w:rsid w:val="00A655FF"/>
    <w:rsid w:val="00A659C2"/>
    <w:rsid w:val="00A66DCC"/>
    <w:rsid w:val="00A67961"/>
    <w:rsid w:val="00A70A68"/>
    <w:rsid w:val="00A71B19"/>
    <w:rsid w:val="00A737FD"/>
    <w:rsid w:val="00A73B0F"/>
    <w:rsid w:val="00A74AE0"/>
    <w:rsid w:val="00A74CE3"/>
    <w:rsid w:val="00A753AC"/>
    <w:rsid w:val="00A757CA"/>
    <w:rsid w:val="00A75C71"/>
    <w:rsid w:val="00A76348"/>
    <w:rsid w:val="00A767A9"/>
    <w:rsid w:val="00A8003D"/>
    <w:rsid w:val="00A80AEA"/>
    <w:rsid w:val="00A80F8A"/>
    <w:rsid w:val="00A82771"/>
    <w:rsid w:val="00A85EAD"/>
    <w:rsid w:val="00A86B70"/>
    <w:rsid w:val="00A87297"/>
    <w:rsid w:val="00A87478"/>
    <w:rsid w:val="00A8759C"/>
    <w:rsid w:val="00A91286"/>
    <w:rsid w:val="00A91339"/>
    <w:rsid w:val="00A91907"/>
    <w:rsid w:val="00A92056"/>
    <w:rsid w:val="00A9207B"/>
    <w:rsid w:val="00A9405B"/>
    <w:rsid w:val="00A94597"/>
    <w:rsid w:val="00A94C25"/>
    <w:rsid w:val="00AA1932"/>
    <w:rsid w:val="00AA2AD2"/>
    <w:rsid w:val="00AA316F"/>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E6BFF"/>
    <w:rsid w:val="00AF0461"/>
    <w:rsid w:val="00AF0938"/>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750"/>
    <w:rsid w:val="00B14C7B"/>
    <w:rsid w:val="00B14D9C"/>
    <w:rsid w:val="00B1578E"/>
    <w:rsid w:val="00B15811"/>
    <w:rsid w:val="00B15C88"/>
    <w:rsid w:val="00B16D97"/>
    <w:rsid w:val="00B170B2"/>
    <w:rsid w:val="00B174FF"/>
    <w:rsid w:val="00B2337F"/>
    <w:rsid w:val="00B2342A"/>
    <w:rsid w:val="00B244E2"/>
    <w:rsid w:val="00B24ABD"/>
    <w:rsid w:val="00B2574C"/>
    <w:rsid w:val="00B267A6"/>
    <w:rsid w:val="00B26855"/>
    <w:rsid w:val="00B309A3"/>
    <w:rsid w:val="00B30B4C"/>
    <w:rsid w:val="00B31202"/>
    <w:rsid w:val="00B318ED"/>
    <w:rsid w:val="00B32753"/>
    <w:rsid w:val="00B32A86"/>
    <w:rsid w:val="00B334E4"/>
    <w:rsid w:val="00B34300"/>
    <w:rsid w:val="00B34C1A"/>
    <w:rsid w:val="00B34F7A"/>
    <w:rsid w:val="00B356F5"/>
    <w:rsid w:val="00B36291"/>
    <w:rsid w:val="00B40D1F"/>
    <w:rsid w:val="00B42702"/>
    <w:rsid w:val="00B4354F"/>
    <w:rsid w:val="00B43E83"/>
    <w:rsid w:val="00B446C5"/>
    <w:rsid w:val="00B455A8"/>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522"/>
    <w:rsid w:val="00B73639"/>
    <w:rsid w:val="00B73849"/>
    <w:rsid w:val="00B73A1A"/>
    <w:rsid w:val="00B73AAB"/>
    <w:rsid w:val="00B73C0E"/>
    <w:rsid w:val="00B745DF"/>
    <w:rsid w:val="00B74FF9"/>
    <w:rsid w:val="00B75081"/>
    <w:rsid w:val="00B75537"/>
    <w:rsid w:val="00B75D21"/>
    <w:rsid w:val="00B763A0"/>
    <w:rsid w:val="00B76506"/>
    <w:rsid w:val="00B770C3"/>
    <w:rsid w:val="00B777B4"/>
    <w:rsid w:val="00B80C29"/>
    <w:rsid w:val="00B815C8"/>
    <w:rsid w:val="00B81E09"/>
    <w:rsid w:val="00B82088"/>
    <w:rsid w:val="00B822E8"/>
    <w:rsid w:val="00B839A6"/>
    <w:rsid w:val="00B842B5"/>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970BF"/>
    <w:rsid w:val="00BA0163"/>
    <w:rsid w:val="00BA0D7E"/>
    <w:rsid w:val="00BA1F1A"/>
    <w:rsid w:val="00BA2247"/>
    <w:rsid w:val="00BA303B"/>
    <w:rsid w:val="00BA3640"/>
    <w:rsid w:val="00BA3F0C"/>
    <w:rsid w:val="00BA42E3"/>
    <w:rsid w:val="00BA4FBC"/>
    <w:rsid w:val="00BA5437"/>
    <w:rsid w:val="00BA6A91"/>
    <w:rsid w:val="00BA6D52"/>
    <w:rsid w:val="00BA7527"/>
    <w:rsid w:val="00BA7D34"/>
    <w:rsid w:val="00BB063E"/>
    <w:rsid w:val="00BB13AE"/>
    <w:rsid w:val="00BB1698"/>
    <w:rsid w:val="00BB1B42"/>
    <w:rsid w:val="00BB256C"/>
    <w:rsid w:val="00BB3D7C"/>
    <w:rsid w:val="00BB4101"/>
    <w:rsid w:val="00BB4E1F"/>
    <w:rsid w:val="00BB5F38"/>
    <w:rsid w:val="00BB6588"/>
    <w:rsid w:val="00BB6A9A"/>
    <w:rsid w:val="00BB6AA7"/>
    <w:rsid w:val="00BB6D97"/>
    <w:rsid w:val="00BB76F8"/>
    <w:rsid w:val="00BC0571"/>
    <w:rsid w:val="00BC1073"/>
    <w:rsid w:val="00BC13B2"/>
    <w:rsid w:val="00BC303C"/>
    <w:rsid w:val="00BC40C0"/>
    <w:rsid w:val="00BC4586"/>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371A"/>
    <w:rsid w:val="00BE57B7"/>
    <w:rsid w:val="00BE58E5"/>
    <w:rsid w:val="00BE5D23"/>
    <w:rsid w:val="00BE66BE"/>
    <w:rsid w:val="00BE66CE"/>
    <w:rsid w:val="00BE69C2"/>
    <w:rsid w:val="00BF03A0"/>
    <w:rsid w:val="00BF05DB"/>
    <w:rsid w:val="00BF086E"/>
    <w:rsid w:val="00BF1327"/>
    <w:rsid w:val="00BF1803"/>
    <w:rsid w:val="00BF18C5"/>
    <w:rsid w:val="00BF269D"/>
    <w:rsid w:val="00BF34B2"/>
    <w:rsid w:val="00BF3BFD"/>
    <w:rsid w:val="00BF3D6D"/>
    <w:rsid w:val="00BF4397"/>
    <w:rsid w:val="00BF4CC3"/>
    <w:rsid w:val="00BF6547"/>
    <w:rsid w:val="00BF6B8E"/>
    <w:rsid w:val="00BF6F5A"/>
    <w:rsid w:val="00BF79E4"/>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1652"/>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4D86"/>
    <w:rsid w:val="00C25052"/>
    <w:rsid w:val="00C25834"/>
    <w:rsid w:val="00C260D4"/>
    <w:rsid w:val="00C26557"/>
    <w:rsid w:val="00C269AE"/>
    <w:rsid w:val="00C26F66"/>
    <w:rsid w:val="00C26F6B"/>
    <w:rsid w:val="00C307C6"/>
    <w:rsid w:val="00C30B87"/>
    <w:rsid w:val="00C31A2A"/>
    <w:rsid w:val="00C326FA"/>
    <w:rsid w:val="00C33183"/>
    <w:rsid w:val="00C33286"/>
    <w:rsid w:val="00C33C99"/>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2E6"/>
    <w:rsid w:val="00C5035C"/>
    <w:rsid w:val="00C510BD"/>
    <w:rsid w:val="00C54BC6"/>
    <w:rsid w:val="00C55044"/>
    <w:rsid w:val="00C55760"/>
    <w:rsid w:val="00C55805"/>
    <w:rsid w:val="00C5666B"/>
    <w:rsid w:val="00C569E9"/>
    <w:rsid w:val="00C56E67"/>
    <w:rsid w:val="00C57761"/>
    <w:rsid w:val="00C5791B"/>
    <w:rsid w:val="00C608AB"/>
    <w:rsid w:val="00C609D8"/>
    <w:rsid w:val="00C60D41"/>
    <w:rsid w:val="00C614C7"/>
    <w:rsid w:val="00C61743"/>
    <w:rsid w:val="00C61985"/>
    <w:rsid w:val="00C61CC0"/>
    <w:rsid w:val="00C62362"/>
    <w:rsid w:val="00C636B8"/>
    <w:rsid w:val="00C639B4"/>
    <w:rsid w:val="00C63B49"/>
    <w:rsid w:val="00C63CA3"/>
    <w:rsid w:val="00C63E90"/>
    <w:rsid w:val="00C63EF9"/>
    <w:rsid w:val="00C64088"/>
    <w:rsid w:val="00C648C7"/>
    <w:rsid w:val="00C64D3C"/>
    <w:rsid w:val="00C65332"/>
    <w:rsid w:val="00C658F2"/>
    <w:rsid w:val="00C663F6"/>
    <w:rsid w:val="00C67A26"/>
    <w:rsid w:val="00C67CB7"/>
    <w:rsid w:val="00C67E4C"/>
    <w:rsid w:val="00C70F4E"/>
    <w:rsid w:val="00C72C78"/>
    <w:rsid w:val="00C74250"/>
    <w:rsid w:val="00C742B8"/>
    <w:rsid w:val="00C74AD1"/>
    <w:rsid w:val="00C74EDB"/>
    <w:rsid w:val="00C75135"/>
    <w:rsid w:val="00C753BF"/>
    <w:rsid w:val="00C754AC"/>
    <w:rsid w:val="00C75797"/>
    <w:rsid w:val="00C75C48"/>
    <w:rsid w:val="00C75CF6"/>
    <w:rsid w:val="00C76165"/>
    <w:rsid w:val="00C76327"/>
    <w:rsid w:val="00C775BD"/>
    <w:rsid w:val="00C77DD8"/>
    <w:rsid w:val="00C80394"/>
    <w:rsid w:val="00C803E7"/>
    <w:rsid w:val="00C83A21"/>
    <w:rsid w:val="00C8667D"/>
    <w:rsid w:val="00C87D21"/>
    <w:rsid w:val="00C92170"/>
    <w:rsid w:val="00C92A33"/>
    <w:rsid w:val="00C93666"/>
    <w:rsid w:val="00C938B8"/>
    <w:rsid w:val="00C94405"/>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2E99"/>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164"/>
    <w:rsid w:val="00CC64FA"/>
    <w:rsid w:val="00CC6E9B"/>
    <w:rsid w:val="00CC747C"/>
    <w:rsid w:val="00CC78B6"/>
    <w:rsid w:val="00CC7D47"/>
    <w:rsid w:val="00CD0F4F"/>
    <w:rsid w:val="00CD0FDF"/>
    <w:rsid w:val="00CD1235"/>
    <w:rsid w:val="00CD174A"/>
    <w:rsid w:val="00CD2120"/>
    <w:rsid w:val="00CD32A6"/>
    <w:rsid w:val="00CD345D"/>
    <w:rsid w:val="00CD4225"/>
    <w:rsid w:val="00CD45A3"/>
    <w:rsid w:val="00CD5046"/>
    <w:rsid w:val="00CD5113"/>
    <w:rsid w:val="00CD5EAF"/>
    <w:rsid w:val="00CE0FDC"/>
    <w:rsid w:val="00CE1A6F"/>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351"/>
    <w:rsid w:val="00CF3FB9"/>
    <w:rsid w:val="00CF47B6"/>
    <w:rsid w:val="00CF589E"/>
    <w:rsid w:val="00CF5944"/>
    <w:rsid w:val="00CF5EF6"/>
    <w:rsid w:val="00D00956"/>
    <w:rsid w:val="00D00D61"/>
    <w:rsid w:val="00D0214A"/>
    <w:rsid w:val="00D03518"/>
    <w:rsid w:val="00D03EED"/>
    <w:rsid w:val="00D03F74"/>
    <w:rsid w:val="00D03FFA"/>
    <w:rsid w:val="00D0442D"/>
    <w:rsid w:val="00D048A0"/>
    <w:rsid w:val="00D04D3F"/>
    <w:rsid w:val="00D04DEB"/>
    <w:rsid w:val="00D05BA0"/>
    <w:rsid w:val="00D06791"/>
    <w:rsid w:val="00D07082"/>
    <w:rsid w:val="00D108C0"/>
    <w:rsid w:val="00D1092A"/>
    <w:rsid w:val="00D10A57"/>
    <w:rsid w:val="00D10BD4"/>
    <w:rsid w:val="00D11994"/>
    <w:rsid w:val="00D11A21"/>
    <w:rsid w:val="00D11B77"/>
    <w:rsid w:val="00D12189"/>
    <w:rsid w:val="00D140F8"/>
    <w:rsid w:val="00D146D8"/>
    <w:rsid w:val="00D151C0"/>
    <w:rsid w:val="00D15ECE"/>
    <w:rsid w:val="00D16B7D"/>
    <w:rsid w:val="00D170B1"/>
    <w:rsid w:val="00D17309"/>
    <w:rsid w:val="00D21065"/>
    <w:rsid w:val="00D227EE"/>
    <w:rsid w:val="00D22E4A"/>
    <w:rsid w:val="00D24FBB"/>
    <w:rsid w:val="00D25667"/>
    <w:rsid w:val="00D25B32"/>
    <w:rsid w:val="00D263AD"/>
    <w:rsid w:val="00D267B2"/>
    <w:rsid w:val="00D26E00"/>
    <w:rsid w:val="00D27C3F"/>
    <w:rsid w:val="00D27F94"/>
    <w:rsid w:val="00D30BF5"/>
    <w:rsid w:val="00D312A6"/>
    <w:rsid w:val="00D319AB"/>
    <w:rsid w:val="00D323C2"/>
    <w:rsid w:val="00D328A6"/>
    <w:rsid w:val="00D32D3A"/>
    <w:rsid w:val="00D34E9E"/>
    <w:rsid w:val="00D355CD"/>
    <w:rsid w:val="00D35A1B"/>
    <w:rsid w:val="00D35A3B"/>
    <w:rsid w:val="00D35BE1"/>
    <w:rsid w:val="00D4019A"/>
    <w:rsid w:val="00D40A96"/>
    <w:rsid w:val="00D4155E"/>
    <w:rsid w:val="00D42815"/>
    <w:rsid w:val="00D43AE1"/>
    <w:rsid w:val="00D44540"/>
    <w:rsid w:val="00D456DB"/>
    <w:rsid w:val="00D4594A"/>
    <w:rsid w:val="00D45A7C"/>
    <w:rsid w:val="00D46066"/>
    <w:rsid w:val="00D462C3"/>
    <w:rsid w:val="00D466D6"/>
    <w:rsid w:val="00D46866"/>
    <w:rsid w:val="00D4765A"/>
    <w:rsid w:val="00D476BC"/>
    <w:rsid w:val="00D47AC4"/>
    <w:rsid w:val="00D50D67"/>
    <w:rsid w:val="00D523D6"/>
    <w:rsid w:val="00D52F4F"/>
    <w:rsid w:val="00D53AF1"/>
    <w:rsid w:val="00D53DC3"/>
    <w:rsid w:val="00D53F01"/>
    <w:rsid w:val="00D54408"/>
    <w:rsid w:val="00D5479A"/>
    <w:rsid w:val="00D551DB"/>
    <w:rsid w:val="00D56A75"/>
    <w:rsid w:val="00D56C04"/>
    <w:rsid w:val="00D60341"/>
    <w:rsid w:val="00D604B4"/>
    <w:rsid w:val="00D61920"/>
    <w:rsid w:val="00D63F94"/>
    <w:rsid w:val="00D64499"/>
    <w:rsid w:val="00D659B0"/>
    <w:rsid w:val="00D66EB2"/>
    <w:rsid w:val="00D67304"/>
    <w:rsid w:val="00D67A20"/>
    <w:rsid w:val="00D70085"/>
    <w:rsid w:val="00D708DA"/>
    <w:rsid w:val="00D7298A"/>
    <w:rsid w:val="00D72FD4"/>
    <w:rsid w:val="00D7389E"/>
    <w:rsid w:val="00D73C87"/>
    <w:rsid w:val="00D758C2"/>
    <w:rsid w:val="00D7618E"/>
    <w:rsid w:val="00D7654C"/>
    <w:rsid w:val="00D76605"/>
    <w:rsid w:val="00D76F55"/>
    <w:rsid w:val="00D80D06"/>
    <w:rsid w:val="00D8154D"/>
    <w:rsid w:val="00D81925"/>
    <w:rsid w:val="00D81CE5"/>
    <w:rsid w:val="00D82A0A"/>
    <w:rsid w:val="00D838D0"/>
    <w:rsid w:val="00D8473C"/>
    <w:rsid w:val="00D84AAB"/>
    <w:rsid w:val="00D852E4"/>
    <w:rsid w:val="00D8541D"/>
    <w:rsid w:val="00D86E43"/>
    <w:rsid w:val="00D8746A"/>
    <w:rsid w:val="00D9070E"/>
    <w:rsid w:val="00D90F53"/>
    <w:rsid w:val="00D91E00"/>
    <w:rsid w:val="00D92B3C"/>
    <w:rsid w:val="00D93D35"/>
    <w:rsid w:val="00D940FF"/>
    <w:rsid w:val="00D948D0"/>
    <w:rsid w:val="00D95519"/>
    <w:rsid w:val="00D95CA5"/>
    <w:rsid w:val="00D97CDF"/>
    <w:rsid w:val="00D97FBD"/>
    <w:rsid w:val="00DA0744"/>
    <w:rsid w:val="00DA161C"/>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126"/>
    <w:rsid w:val="00DB65A7"/>
    <w:rsid w:val="00DB67C1"/>
    <w:rsid w:val="00DC09B6"/>
    <w:rsid w:val="00DC0AF6"/>
    <w:rsid w:val="00DC0B3A"/>
    <w:rsid w:val="00DC0CF1"/>
    <w:rsid w:val="00DC25DF"/>
    <w:rsid w:val="00DC2A3E"/>
    <w:rsid w:val="00DC30DA"/>
    <w:rsid w:val="00DC3711"/>
    <w:rsid w:val="00DC4098"/>
    <w:rsid w:val="00DC4D4B"/>
    <w:rsid w:val="00DC632D"/>
    <w:rsid w:val="00DC6E39"/>
    <w:rsid w:val="00DC73F7"/>
    <w:rsid w:val="00DD0276"/>
    <w:rsid w:val="00DD03C1"/>
    <w:rsid w:val="00DD05B2"/>
    <w:rsid w:val="00DD0941"/>
    <w:rsid w:val="00DD0B84"/>
    <w:rsid w:val="00DD11DE"/>
    <w:rsid w:val="00DD1F6F"/>
    <w:rsid w:val="00DD2E3E"/>
    <w:rsid w:val="00DD3394"/>
    <w:rsid w:val="00DD36DB"/>
    <w:rsid w:val="00DD3D80"/>
    <w:rsid w:val="00DD46C2"/>
    <w:rsid w:val="00DD4D87"/>
    <w:rsid w:val="00DD5C2D"/>
    <w:rsid w:val="00DD5F8F"/>
    <w:rsid w:val="00DE0FB6"/>
    <w:rsid w:val="00DE13A5"/>
    <w:rsid w:val="00DE1C47"/>
    <w:rsid w:val="00DE2041"/>
    <w:rsid w:val="00DE4472"/>
    <w:rsid w:val="00DE4567"/>
    <w:rsid w:val="00DE4B83"/>
    <w:rsid w:val="00DE4E59"/>
    <w:rsid w:val="00DE535E"/>
    <w:rsid w:val="00DE6058"/>
    <w:rsid w:val="00DE6BCF"/>
    <w:rsid w:val="00DE7445"/>
    <w:rsid w:val="00DE753D"/>
    <w:rsid w:val="00DE77A1"/>
    <w:rsid w:val="00DE7DA9"/>
    <w:rsid w:val="00DF03B4"/>
    <w:rsid w:val="00DF067E"/>
    <w:rsid w:val="00DF1253"/>
    <w:rsid w:val="00DF1810"/>
    <w:rsid w:val="00DF183C"/>
    <w:rsid w:val="00DF1A8D"/>
    <w:rsid w:val="00DF2F56"/>
    <w:rsid w:val="00DF36E8"/>
    <w:rsid w:val="00DF3B4B"/>
    <w:rsid w:val="00E0124C"/>
    <w:rsid w:val="00E01355"/>
    <w:rsid w:val="00E02416"/>
    <w:rsid w:val="00E02451"/>
    <w:rsid w:val="00E02F34"/>
    <w:rsid w:val="00E0443A"/>
    <w:rsid w:val="00E05915"/>
    <w:rsid w:val="00E05A42"/>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5846"/>
    <w:rsid w:val="00E16824"/>
    <w:rsid w:val="00E17437"/>
    <w:rsid w:val="00E177D5"/>
    <w:rsid w:val="00E177DA"/>
    <w:rsid w:val="00E178C8"/>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86E"/>
    <w:rsid w:val="00E27D90"/>
    <w:rsid w:val="00E27DE6"/>
    <w:rsid w:val="00E310D2"/>
    <w:rsid w:val="00E318C0"/>
    <w:rsid w:val="00E3252C"/>
    <w:rsid w:val="00E32808"/>
    <w:rsid w:val="00E32E9E"/>
    <w:rsid w:val="00E341CD"/>
    <w:rsid w:val="00E34C19"/>
    <w:rsid w:val="00E36F3F"/>
    <w:rsid w:val="00E3713E"/>
    <w:rsid w:val="00E408C0"/>
    <w:rsid w:val="00E40C92"/>
    <w:rsid w:val="00E4164C"/>
    <w:rsid w:val="00E41919"/>
    <w:rsid w:val="00E419B8"/>
    <w:rsid w:val="00E4394E"/>
    <w:rsid w:val="00E43C0C"/>
    <w:rsid w:val="00E44A42"/>
    <w:rsid w:val="00E44EC3"/>
    <w:rsid w:val="00E45006"/>
    <w:rsid w:val="00E450EC"/>
    <w:rsid w:val="00E45FA6"/>
    <w:rsid w:val="00E4616B"/>
    <w:rsid w:val="00E4619C"/>
    <w:rsid w:val="00E474FE"/>
    <w:rsid w:val="00E50405"/>
    <w:rsid w:val="00E520AF"/>
    <w:rsid w:val="00E522E9"/>
    <w:rsid w:val="00E52732"/>
    <w:rsid w:val="00E52E86"/>
    <w:rsid w:val="00E534AB"/>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67CB"/>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30D6"/>
    <w:rsid w:val="00EA49DF"/>
    <w:rsid w:val="00EA6475"/>
    <w:rsid w:val="00EA7F4C"/>
    <w:rsid w:val="00EB0037"/>
    <w:rsid w:val="00EB0F32"/>
    <w:rsid w:val="00EB3817"/>
    <w:rsid w:val="00EB3A42"/>
    <w:rsid w:val="00EB540D"/>
    <w:rsid w:val="00EB5770"/>
    <w:rsid w:val="00EB643D"/>
    <w:rsid w:val="00EB6905"/>
    <w:rsid w:val="00EB758A"/>
    <w:rsid w:val="00EB7EB9"/>
    <w:rsid w:val="00EC04C8"/>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311"/>
    <w:rsid w:val="00ED2F1B"/>
    <w:rsid w:val="00ED5500"/>
    <w:rsid w:val="00ED56F1"/>
    <w:rsid w:val="00ED6401"/>
    <w:rsid w:val="00ED76FE"/>
    <w:rsid w:val="00EE1335"/>
    <w:rsid w:val="00EE14E1"/>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1E"/>
    <w:rsid w:val="00F00D5D"/>
    <w:rsid w:val="00F00F54"/>
    <w:rsid w:val="00F02797"/>
    <w:rsid w:val="00F02FC1"/>
    <w:rsid w:val="00F03183"/>
    <w:rsid w:val="00F03266"/>
    <w:rsid w:val="00F03349"/>
    <w:rsid w:val="00F03965"/>
    <w:rsid w:val="00F03DD5"/>
    <w:rsid w:val="00F04544"/>
    <w:rsid w:val="00F0461B"/>
    <w:rsid w:val="00F04C1F"/>
    <w:rsid w:val="00F0632C"/>
    <w:rsid w:val="00F0650F"/>
    <w:rsid w:val="00F07EBC"/>
    <w:rsid w:val="00F11018"/>
    <w:rsid w:val="00F11205"/>
    <w:rsid w:val="00F11D67"/>
    <w:rsid w:val="00F128C5"/>
    <w:rsid w:val="00F12C08"/>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4C25"/>
    <w:rsid w:val="00F25D2D"/>
    <w:rsid w:val="00F2690D"/>
    <w:rsid w:val="00F26F4F"/>
    <w:rsid w:val="00F27DE5"/>
    <w:rsid w:val="00F300F9"/>
    <w:rsid w:val="00F3036E"/>
    <w:rsid w:val="00F315A0"/>
    <w:rsid w:val="00F31AF1"/>
    <w:rsid w:val="00F31AFB"/>
    <w:rsid w:val="00F31D80"/>
    <w:rsid w:val="00F32B0D"/>
    <w:rsid w:val="00F33181"/>
    <w:rsid w:val="00F3327C"/>
    <w:rsid w:val="00F33DFF"/>
    <w:rsid w:val="00F35833"/>
    <w:rsid w:val="00F3708F"/>
    <w:rsid w:val="00F40CED"/>
    <w:rsid w:val="00F40E76"/>
    <w:rsid w:val="00F422DF"/>
    <w:rsid w:val="00F42BE0"/>
    <w:rsid w:val="00F43A18"/>
    <w:rsid w:val="00F43DA2"/>
    <w:rsid w:val="00F4428C"/>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262A"/>
    <w:rsid w:val="00F63628"/>
    <w:rsid w:val="00F63F6A"/>
    <w:rsid w:val="00F64795"/>
    <w:rsid w:val="00F666BE"/>
    <w:rsid w:val="00F66C72"/>
    <w:rsid w:val="00F670C6"/>
    <w:rsid w:val="00F673A9"/>
    <w:rsid w:val="00F701DA"/>
    <w:rsid w:val="00F71762"/>
    <w:rsid w:val="00F72CFB"/>
    <w:rsid w:val="00F73C06"/>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712"/>
    <w:rsid w:val="00F87E4D"/>
    <w:rsid w:val="00F907B2"/>
    <w:rsid w:val="00F907D8"/>
    <w:rsid w:val="00F90861"/>
    <w:rsid w:val="00F90B19"/>
    <w:rsid w:val="00F914DA"/>
    <w:rsid w:val="00F91EDE"/>
    <w:rsid w:val="00F91F64"/>
    <w:rsid w:val="00F920CF"/>
    <w:rsid w:val="00F93293"/>
    <w:rsid w:val="00F93C01"/>
    <w:rsid w:val="00F9440E"/>
    <w:rsid w:val="00F9463D"/>
    <w:rsid w:val="00F946BB"/>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BDC"/>
    <w:rsid w:val="00FA6CBA"/>
    <w:rsid w:val="00FA6D08"/>
    <w:rsid w:val="00FA6DF3"/>
    <w:rsid w:val="00FA6F35"/>
    <w:rsid w:val="00FA71A0"/>
    <w:rsid w:val="00FA7ECA"/>
    <w:rsid w:val="00FB1DD0"/>
    <w:rsid w:val="00FB2292"/>
    <w:rsid w:val="00FB27DA"/>
    <w:rsid w:val="00FB3468"/>
    <w:rsid w:val="00FB3EF4"/>
    <w:rsid w:val="00FB4488"/>
    <w:rsid w:val="00FB4705"/>
    <w:rsid w:val="00FB484C"/>
    <w:rsid w:val="00FB4E61"/>
    <w:rsid w:val="00FB5122"/>
    <w:rsid w:val="00FB5EC5"/>
    <w:rsid w:val="00FB621F"/>
    <w:rsid w:val="00FB6881"/>
    <w:rsid w:val="00FB778F"/>
    <w:rsid w:val="00FB7F53"/>
    <w:rsid w:val="00FC038A"/>
    <w:rsid w:val="00FC03EE"/>
    <w:rsid w:val="00FC0F6F"/>
    <w:rsid w:val="00FC23D6"/>
    <w:rsid w:val="00FC28EF"/>
    <w:rsid w:val="00FC2FEE"/>
    <w:rsid w:val="00FC3886"/>
    <w:rsid w:val="00FC40D3"/>
    <w:rsid w:val="00FC5B7A"/>
    <w:rsid w:val="00FC5C74"/>
    <w:rsid w:val="00FC5CDF"/>
    <w:rsid w:val="00FC751F"/>
    <w:rsid w:val="00FC7969"/>
    <w:rsid w:val="00FC7BE5"/>
    <w:rsid w:val="00FC7E10"/>
    <w:rsid w:val="00FD00D3"/>
    <w:rsid w:val="00FD1676"/>
    <w:rsid w:val="00FD22C1"/>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0CB6"/>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1"/>
      </w:numPr>
    </w:pPr>
  </w:style>
  <w:style w:type="numbering" w:customStyle="1" w:styleId="Zaimportowanystyl16">
    <w:name w:val="Zaimportowany styl 16"/>
    <w:rsid w:val="00314538"/>
    <w:pPr>
      <w:numPr>
        <w:numId w:val="23"/>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26"/>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2"/>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3"/>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38"/>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paragraph" w:customStyle="1" w:styleId="Style5">
    <w:name w:val="Style5"/>
    <w:basedOn w:val="Normalny"/>
    <w:uiPriority w:val="99"/>
    <w:rsid w:val="00C25834"/>
    <w:pPr>
      <w:widowControl w:val="0"/>
      <w:autoSpaceDE w:val="0"/>
      <w:autoSpaceDN w:val="0"/>
      <w:adjustRightInd w:val="0"/>
      <w:jc w:val="both"/>
    </w:pPr>
  </w:style>
  <w:style w:type="numbering" w:customStyle="1" w:styleId="WWNum22">
    <w:name w:val="WWNum22"/>
    <w:basedOn w:val="Bezlisty"/>
    <w:rsid w:val="00C74250"/>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72078766">
      <w:bodyDiv w:val="1"/>
      <w:marLeft w:val="0"/>
      <w:marRight w:val="0"/>
      <w:marTop w:val="0"/>
      <w:marBottom w:val="0"/>
      <w:divBdr>
        <w:top w:val="none" w:sz="0" w:space="0" w:color="auto"/>
        <w:left w:val="none" w:sz="0" w:space="0" w:color="auto"/>
        <w:bottom w:val="none" w:sz="0" w:space="0" w:color="auto"/>
        <w:right w:val="none" w:sz="0" w:space="0" w:color="auto"/>
      </w:divBdr>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58534383">
      <w:bodyDiv w:val="1"/>
      <w:marLeft w:val="0"/>
      <w:marRight w:val="0"/>
      <w:marTop w:val="0"/>
      <w:marBottom w:val="0"/>
      <w:divBdr>
        <w:top w:val="none" w:sz="0" w:space="0" w:color="auto"/>
        <w:left w:val="none" w:sz="0" w:space="0" w:color="auto"/>
        <w:bottom w:val="none" w:sz="0" w:space="0" w:color="auto"/>
        <w:right w:val="none" w:sz="0" w:space="0" w:color="auto"/>
      </w:divBdr>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78873585">
      <w:bodyDiv w:val="1"/>
      <w:marLeft w:val="0"/>
      <w:marRight w:val="0"/>
      <w:marTop w:val="0"/>
      <w:marBottom w:val="0"/>
      <w:divBdr>
        <w:top w:val="none" w:sz="0" w:space="0" w:color="auto"/>
        <w:left w:val="none" w:sz="0" w:space="0" w:color="auto"/>
        <w:bottom w:val="none" w:sz="0" w:space="0" w:color="auto"/>
        <w:right w:val="none" w:sz="0" w:space="0" w:color="auto"/>
      </w:divBdr>
    </w:div>
    <w:div w:id="1326395097">
      <w:bodyDiv w:val="1"/>
      <w:marLeft w:val="0"/>
      <w:marRight w:val="0"/>
      <w:marTop w:val="0"/>
      <w:marBottom w:val="0"/>
      <w:divBdr>
        <w:top w:val="none" w:sz="0" w:space="0" w:color="auto"/>
        <w:left w:val="none" w:sz="0" w:space="0" w:color="auto"/>
        <w:bottom w:val="none" w:sz="0" w:space="0" w:color="auto"/>
        <w:right w:val="none" w:sz="0" w:space="0" w:color="auto"/>
      </w:divBdr>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1387139">
      <w:bodyDiv w:val="1"/>
      <w:marLeft w:val="0"/>
      <w:marRight w:val="0"/>
      <w:marTop w:val="0"/>
      <w:marBottom w:val="0"/>
      <w:divBdr>
        <w:top w:val="none" w:sz="0" w:space="0" w:color="auto"/>
        <w:left w:val="none" w:sz="0" w:space="0" w:color="auto"/>
        <w:bottom w:val="none" w:sz="0" w:space="0" w:color="auto"/>
        <w:right w:val="none" w:sz="0" w:space="0" w:color="auto"/>
      </w:divBdr>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51622170">
      <w:bodyDiv w:val="1"/>
      <w:marLeft w:val="0"/>
      <w:marRight w:val="0"/>
      <w:marTop w:val="0"/>
      <w:marBottom w:val="0"/>
      <w:divBdr>
        <w:top w:val="none" w:sz="0" w:space="0" w:color="auto"/>
        <w:left w:val="none" w:sz="0" w:space="0" w:color="auto"/>
        <w:bottom w:val="none" w:sz="0" w:space="0" w:color="auto"/>
        <w:right w:val="none" w:sz="0" w:space="0" w:color="auto"/>
      </w:divBdr>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4494</TotalTime>
  <Pages>39</Pages>
  <Words>9780</Words>
  <Characters>58685</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68329</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550</cp:revision>
  <cp:lastPrinted>2023-05-17T11:58:00Z</cp:lastPrinted>
  <dcterms:created xsi:type="dcterms:W3CDTF">2021-12-02T13:46:00Z</dcterms:created>
  <dcterms:modified xsi:type="dcterms:W3CDTF">2023-05-19T13:00:00Z</dcterms:modified>
</cp:coreProperties>
</file>