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9EB4B" w14:textId="77777777" w:rsidR="00410651" w:rsidRPr="001D5617" w:rsidRDefault="00410651">
      <w:pPr>
        <w:pStyle w:val="Standard"/>
        <w:rPr>
          <w:rFonts w:asciiTheme="majorHAnsi" w:eastAsia="Times New Roman" w:hAnsiTheme="majorHAnsi" w:cs="Times New Roman"/>
          <w:b/>
          <w:i/>
          <w:color w:val="auto"/>
          <w:sz w:val="32"/>
          <w:szCs w:val="32"/>
        </w:rPr>
      </w:pPr>
    </w:p>
    <w:p w14:paraId="5F5483F2" w14:textId="77777777" w:rsidR="00410651" w:rsidRPr="001D5617" w:rsidRDefault="00410651">
      <w:pPr>
        <w:pStyle w:val="Standard"/>
        <w:jc w:val="center"/>
        <w:rPr>
          <w:rFonts w:asciiTheme="majorHAnsi" w:eastAsia="Times New Roman" w:hAnsiTheme="majorHAnsi" w:cs="Times New Roman"/>
          <w:b/>
          <w:color w:val="auto"/>
          <w:sz w:val="32"/>
          <w:szCs w:val="32"/>
        </w:rPr>
      </w:pPr>
    </w:p>
    <w:p w14:paraId="4856C3BD" w14:textId="0E9EC830" w:rsidR="00410651" w:rsidRPr="004360BB" w:rsidRDefault="001D5617" w:rsidP="001D5617">
      <w:pPr>
        <w:pStyle w:val="Standard"/>
        <w:jc w:val="center"/>
        <w:rPr>
          <w:rFonts w:ascii="Tahoma" w:eastAsia="Times New Roman" w:hAnsi="Tahoma"/>
          <w:b/>
          <w:color w:val="auto"/>
        </w:rPr>
      </w:pPr>
      <w:r w:rsidRPr="004360BB">
        <w:rPr>
          <w:rFonts w:ascii="Tahoma" w:eastAsia="Times New Roman" w:hAnsi="Tahoma"/>
          <w:b/>
          <w:color w:val="auto"/>
        </w:rPr>
        <w:t xml:space="preserve">U C H W A Ł A  nr  </w:t>
      </w:r>
      <w:r w:rsidR="000F3DD6" w:rsidRPr="004360BB">
        <w:rPr>
          <w:rFonts w:ascii="Tahoma" w:eastAsia="Times New Roman" w:hAnsi="Tahoma"/>
          <w:b/>
          <w:color w:val="auto"/>
        </w:rPr>
        <w:t>420/L</w:t>
      </w:r>
      <w:r w:rsidR="008F7EDE" w:rsidRPr="004360BB">
        <w:rPr>
          <w:rFonts w:ascii="Tahoma" w:eastAsia="Times New Roman" w:hAnsi="Tahoma"/>
          <w:b/>
          <w:color w:val="auto"/>
        </w:rPr>
        <w:t>X</w:t>
      </w:r>
      <w:r w:rsidR="000F3DD6" w:rsidRPr="004360BB">
        <w:rPr>
          <w:rFonts w:ascii="Tahoma" w:eastAsia="Times New Roman" w:hAnsi="Tahoma"/>
          <w:b/>
          <w:color w:val="auto"/>
        </w:rPr>
        <w:t>IV</w:t>
      </w:r>
      <w:r w:rsidRPr="004360BB">
        <w:rPr>
          <w:rFonts w:ascii="Tahoma" w:eastAsia="Times New Roman" w:hAnsi="Tahoma"/>
          <w:b/>
          <w:color w:val="auto"/>
        </w:rPr>
        <w:t>/</w:t>
      </w:r>
      <w:r w:rsidR="00B703AF" w:rsidRPr="004360BB">
        <w:rPr>
          <w:rFonts w:ascii="Tahoma" w:eastAsia="Times New Roman" w:hAnsi="Tahoma"/>
          <w:b/>
          <w:color w:val="auto"/>
        </w:rPr>
        <w:t>2</w:t>
      </w:r>
      <w:r w:rsidR="000B6818" w:rsidRPr="004360BB">
        <w:rPr>
          <w:rFonts w:ascii="Tahoma" w:eastAsia="Times New Roman" w:hAnsi="Tahoma"/>
          <w:b/>
          <w:color w:val="auto"/>
        </w:rPr>
        <w:t>3</w:t>
      </w:r>
    </w:p>
    <w:p w14:paraId="43A007EC" w14:textId="77777777" w:rsidR="00410651" w:rsidRPr="004360BB" w:rsidRDefault="001D5617" w:rsidP="001D5617">
      <w:pPr>
        <w:pStyle w:val="Standard"/>
        <w:jc w:val="center"/>
        <w:rPr>
          <w:rFonts w:ascii="Tahoma" w:eastAsia="Times New Roman" w:hAnsi="Tahoma"/>
          <w:b/>
          <w:color w:val="auto"/>
        </w:rPr>
      </w:pPr>
      <w:r w:rsidRPr="004360BB">
        <w:rPr>
          <w:rFonts w:ascii="Tahoma" w:eastAsia="Times New Roman" w:hAnsi="Tahoma"/>
          <w:b/>
          <w:color w:val="auto"/>
        </w:rPr>
        <w:t>Rady Miejskiej w Chorzelach</w:t>
      </w:r>
    </w:p>
    <w:p w14:paraId="6D5CAF8A" w14:textId="72A5E09E" w:rsidR="00410651" w:rsidRPr="004360BB" w:rsidRDefault="001D5617" w:rsidP="001D5617">
      <w:pPr>
        <w:pStyle w:val="Standard"/>
        <w:jc w:val="center"/>
        <w:rPr>
          <w:rFonts w:ascii="Tahoma" w:hAnsi="Tahoma"/>
        </w:rPr>
      </w:pPr>
      <w:r w:rsidRPr="004360BB">
        <w:rPr>
          <w:rFonts w:ascii="Tahoma" w:hAnsi="Tahoma"/>
          <w:b/>
        </w:rPr>
        <w:t xml:space="preserve">z dnia </w:t>
      </w:r>
      <w:r w:rsidR="000F3DD6" w:rsidRPr="004360BB">
        <w:rPr>
          <w:rFonts w:ascii="Tahoma" w:hAnsi="Tahoma"/>
          <w:b/>
        </w:rPr>
        <w:t>15 czerwca</w:t>
      </w:r>
      <w:r w:rsidRPr="004360BB">
        <w:rPr>
          <w:rFonts w:ascii="Tahoma" w:hAnsi="Tahoma"/>
          <w:b/>
        </w:rPr>
        <w:t xml:space="preserve"> 202</w:t>
      </w:r>
      <w:r w:rsidR="000B6818" w:rsidRPr="004360BB">
        <w:rPr>
          <w:rFonts w:ascii="Tahoma" w:hAnsi="Tahoma"/>
          <w:b/>
        </w:rPr>
        <w:t>3</w:t>
      </w:r>
      <w:r w:rsidRPr="004360BB">
        <w:rPr>
          <w:rFonts w:ascii="Tahoma" w:hAnsi="Tahoma"/>
          <w:b/>
        </w:rPr>
        <w:t xml:space="preserve"> roku</w:t>
      </w:r>
    </w:p>
    <w:p w14:paraId="17C733ED" w14:textId="77777777" w:rsidR="00410651" w:rsidRPr="004360BB" w:rsidRDefault="00410651">
      <w:pPr>
        <w:pStyle w:val="Standard"/>
        <w:jc w:val="center"/>
        <w:rPr>
          <w:rFonts w:ascii="Tahoma" w:eastAsia="Times New Roman" w:hAnsi="Tahoma"/>
          <w:b/>
          <w:color w:val="auto"/>
        </w:rPr>
      </w:pPr>
    </w:p>
    <w:p w14:paraId="501FC910" w14:textId="34BFEE23" w:rsidR="00410651" w:rsidRPr="004360BB" w:rsidRDefault="001D5617">
      <w:pPr>
        <w:pStyle w:val="Standard"/>
        <w:jc w:val="center"/>
        <w:rPr>
          <w:rFonts w:ascii="Tahoma" w:eastAsia="Times New Roman" w:hAnsi="Tahoma"/>
          <w:b/>
          <w:color w:val="auto"/>
        </w:rPr>
      </w:pPr>
      <w:r w:rsidRPr="004360BB">
        <w:rPr>
          <w:rFonts w:ascii="Tahoma" w:eastAsia="Times New Roman" w:hAnsi="Tahoma"/>
          <w:b/>
          <w:color w:val="auto"/>
        </w:rPr>
        <w:t>w sprawie zatwierdzenia sprawozdania finansowego Gminy Chorzele za 20</w:t>
      </w:r>
      <w:r w:rsidR="00B703AF" w:rsidRPr="004360BB">
        <w:rPr>
          <w:rFonts w:ascii="Tahoma" w:eastAsia="Times New Roman" w:hAnsi="Tahoma"/>
          <w:b/>
          <w:color w:val="auto"/>
        </w:rPr>
        <w:t>2</w:t>
      </w:r>
      <w:r w:rsidR="000B6818" w:rsidRPr="004360BB">
        <w:rPr>
          <w:rFonts w:ascii="Tahoma" w:eastAsia="Times New Roman" w:hAnsi="Tahoma"/>
          <w:b/>
          <w:color w:val="auto"/>
        </w:rPr>
        <w:t>2</w:t>
      </w:r>
      <w:r w:rsidRPr="004360BB">
        <w:rPr>
          <w:rFonts w:ascii="Tahoma" w:eastAsia="Times New Roman" w:hAnsi="Tahoma"/>
          <w:b/>
          <w:color w:val="auto"/>
        </w:rPr>
        <w:t xml:space="preserve"> rok oraz sprawozdania z wykonania budżetu Gminy Chorzele za 20</w:t>
      </w:r>
      <w:r w:rsidR="00B703AF" w:rsidRPr="004360BB">
        <w:rPr>
          <w:rFonts w:ascii="Tahoma" w:eastAsia="Times New Roman" w:hAnsi="Tahoma"/>
          <w:b/>
          <w:color w:val="auto"/>
        </w:rPr>
        <w:t>2</w:t>
      </w:r>
      <w:r w:rsidR="000B6818" w:rsidRPr="004360BB">
        <w:rPr>
          <w:rFonts w:ascii="Tahoma" w:eastAsia="Times New Roman" w:hAnsi="Tahoma"/>
          <w:b/>
          <w:color w:val="auto"/>
        </w:rPr>
        <w:t>2</w:t>
      </w:r>
      <w:r w:rsidRPr="004360BB">
        <w:rPr>
          <w:rFonts w:ascii="Tahoma" w:eastAsia="Times New Roman" w:hAnsi="Tahoma"/>
          <w:b/>
          <w:color w:val="auto"/>
        </w:rPr>
        <w:t xml:space="preserve"> rok.</w:t>
      </w:r>
    </w:p>
    <w:p w14:paraId="6E714CF7" w14:textId="77777777" w:rsidR="00410651" w:rsidRPr="004360BB" w:rsidRDefault="00410651">
      <w:pPr>
        <w:pStyle w:val="Standard"/>
        <w:jc w:val="both"/>
        <w:rPr>
          <w:rFonts w:ascii="Tahoma" w:eastAsia="Times New Roman" w:hAnsi="Tahoma"/>
          <w:b/>
          <w:color w:val="auto"/>
        </w:rPr>
      </w:pPr>
    </w:p>
    <w:p w14:paraId="0BA29DFD" w14:textId="77777777" w:rsidR="00410651" w:rsidRPr="004360BB" w:rsidRDefault="00410651">
      <w:pPr>
        <w:pStyle w:val="Standard"/>
        <w:jc w:val="both"/>
        <w:rPr>
          <w:rFonts w:ascii="Tahoma" w:eastAsia="Times New Roman" w:hAnsi="Tahoma"/>
          <w:b/>
          <w:color w:val="auto"/>
        </w:rPr>
      </w:pPr>
    </w:p>
    <w:p w14:paraId="7893A8EE" w14:textId="42B9BF66" w:rsidR="00410651" w:rsidRPr="004360BB" w:rsidRDefault="001D5617" w:rsidP="004360BB">
      <w:pPr>
        <w:pStyle w:val="Standard"/>
        <w:rPr>
          <w:rFonts w:ascii="Tahoma" w:eastAsia="Times New Roman" w:hAnsi="Tahoma"/>
          <w:i/>
          <w:color w:val="auto"/>
        </w:rPr>
      </w:pPr>
      <w:r w:rsidRPr="004360BB">
        <w:rPr>
          <w:rFonts w:ascii="Tahoma" w:eastAsia="Times New Roman" w:hAnsi="Tahoma"/>
          <w:i/>
          <w:color w:val="auto"/>
        </w:rPr>
        <w:t xml:space="preserve">          Na podstawie art. 18 ust. 2 pkt 4 ustawy z dnia 8 marca 1990 roku o samorządzie gminnym (t.j. Dz. U. z 202</w:t>
      </w:r>
      <w:r w:rsidR="000B6818" w:rsidRPr="004360BB">
        <w:rPr>
          <w:rFonts w:ascii="Tahoma" w:eastAsia="Times New Roman" w:hAnsi="Tahoma"/>
          <w:i/>
          <w:color w:val="auto"/>
        </w:rPr>
        <w:t>3</w:t>
      </w:r>
      <w:r w:rsidRPr="004360BB">
        <w:rPr>
          <w:rFonts w:ascii="Tahoma" w:eastAsia="Times New Roman" w:hAnsi="Tahoma"/>
          <w:i/>
          <w:color w:val="auto"/>
        </w:rPr>
        <w:t xml:space="preserve"> r. poz. </w:t>
      </w:r>
      <w:r w:rsidR="000B6818" w:rsidRPr="004360BB">
        <w:rPr>
          <w:rFonts w:ascii="Tahoma" w:eastAsia="Times New Roman" w:hAnsi="Tahoma"/>
          <w:i/>
          <w:color w:val="auto"/>
        </w:rPr>
        <w:t>40</w:t>
      </w:r>
      <w:r w:rsidRPr="004360BB">
        <w:rPr>
          <w:rFonts w:ascii="Tahoma" w:eastAsia="Times New Roman" w:hAnsi="Tahoma"/>
          <w:i/>
          <w:color w:val="auto"/>
        </w:rPr>
        <w:t xml:space="preserve"> </w:t>
      </w:r>
      <w:r w:rsidR="009B7290" w:rsidRPr="004360BB">
        <w:rPr>
          <w:rFonts w:ascii="Tahoma" w:eastAsia="Times New Roman" w:hAnsi="Tahoma"/>
          <w:i/>
          <w:color w:val="auto"/>
        </w:rPr>
        <w:t>ze zm.</w:t>
      </w:r>
      <w:r w:rsidRPr="004360BB">
        <w:rPr>
          <w:rFonts w:ascii="Tahoma" w:eastAsia="Times New Roman" w:hAnsi="Tahoma"/>
          <w:i/>
          <w:color w:val="auto"/>
        </w:rPr>
        <w:t>) w związku z art. 270 ust. 4 ustawy z dnia 27 sierpnia 2009 roku o finansach publicznych  (t.j. Dz. U. z 20</w:t>
      </w:r>
      <w:r w:rsidR="001E5AAA" w:rsidRPr="004360BB">
        <w:rPr>
          <w:rFonts w:ascii="Tahoma" w:eastAsia="Times New Roman" w:hAnsi="Tahoma"/>
          <w:i/>
          <w:color w:val="auto"/>
        </w:rPr>
        <w:t>2</w:t>
      </w:r>
      <w:r w:rsidR="000B6818" w:rsidRPr="004360BB">
        <w:rPr>
          <w:rFonts w:ascii="Tahoma" w:eastAsia="Times New Roman" w:hAnsi="Tahoma"/>
          <w:i/>
          <w:color w:val="auto"/>
        </w:rPr>
        <w:t>2</w:t>
      </w:r>
      <w:r w:rsidRPr="004360BB">
        <w:rPr>
          <w:rFonts w:ascii="Tahoma" w:eastAsia="Times New Roman" w:hAnsi="Tahoma"/>
          <w:i/>
          <w:color w:val="auto"/>
        </w:rPr>
        <w:t xml:space="preserve"> r. poz.</w:t>
      </w:r>
      <w:r w:rsidR="001E5AAA" w:rsidRPr="004360BB">
        <w:rPr>
          <w:rFonts w:ascii="Tahoma" w:eastAsia="Times New Roman" w:hAnsi="Tahoma"/>
          <w:i/>
          <w:color w:val="auto"/>
        </w:rPr>
        <w:t xml:space="preserve"> </w:t>
      </w:r>
      <w:r w:rsidR="000B6818" w:rsidRPr="004360BB">
        <w:rPr>
          <w:rFonts w:ascii="Tahoma" w:eastAsia="Times New Roman" w:hAnsi="Tahoma"/>
          <w:i/>
          <w:color w:val="auto"/>
        </w:rPr>
        <w:t>1634</w:t>
      </w:r>
      <w:r w:rsidRPr="004360BB">
        <w:rPr>
          <w:rFonts w:ascii="Tahoma" w:eastAsia="Times New Roman" w:hAnsi="Tahoma"/>
          <w:i/>
          <w:color w:val="auto"/>
        </w:rPr>
        <w:t>), po rozpatrzeniu sprawozdania finansowego Gminy Chorzele za 20</w:t>
      </w:r>
      <w:r w:rsidR="00B703AF" w:rsidRPr="004360BB">
        <w:rPr>
          <w:rFonts w:ascii="Tahoma" w:eastAsia="Times New Roman" w:hAnsi="Tahoma"/>
          <w:i/>
          <w:color w:val="auto"/>
        </w:rPr>
        <w:t>2</w:t>
      </w:r>
      <w:r w:rsidR="000B6818" w:rsidRPr="004360BB">
        <w:rPr>
          <w:rFonts w:ascii="Tahoma" w:eastAsia="Times New Roman" w:hAnsi="Tahoma"/>
          <w:i/>
          <w:color w:val="auto"/>
        </w:rPr>
        <w:t>2</w:t>
      </w:r>
      <w:r w:rsidRPr="004360BB">
        <w:rPr>
          <w:rFonts w:ascii="Tahoma" w:eastAsia="Times New Roman" w:hAnsi="Tahoma"/>
          <w:i/>
          <w:color w:val="auto"/>
        </w:rPr>
        <w:t xml:space="preserve"> rok i sprawozdania z wykonania budżetu Gminy Chorzele za 20</w:t>
      </w:r>
      <w:r w:rsidR="00B703AF" w:rsidRPr="004360BB">
        <w:rPr>
          <w:rFonts w:ascii="Tahoma" w:eastAsia="Times New Roman" w:hAnsi="Tahoma"/>
          <w:i/>
          <w:color w:val="auto"/>
        </w:rPr>
        <w:t>2</w:t>
      </w:r>
      <w:r w:rsidR="000B6818" w:rsidRPr="004360BB">
        <w:rPr>
          <w:rFonts w:ascii="Tahoma" w:eastAsia="Times New Roman" w:hAnsi="Tahoma"/>
          <w:i/>
          <w:color w:val="auto"/>
        </w:rPr>
        <w:t>2</w:t>
      </w:r>
      <w:r w:rsidRPr="004360BB">
        <w:rPr>
          <w:rFonts w:ascii="Tahoma" w:eastAsia="Times New Roman" w:hAnsi="Tahoma"/>
          <w:i/>
          <w:color w:val="auto"/>
        </w:rPr>
        <w:t xml:space="preserve"> rok RADA  MIEJSKA w Chorzelach uchwala, co następuje :</w:t>
      </w:r>
    </w:p>
    <w:p w14:paraId="53C4B13D" w14:textId="77777777" w:rsidR="00410651" w:rsidRPr="004360BB" w:rsidRDefault="00410651" w:rsidP="004360BB">
      <w:pPr>
        <w:pStyle w:val="Standard"/>
        <w:rPr>
          <w:rFonts w:ascii="Tahoma" w:eastAsia="Times New Roman" w:hAnsi="Tahoma"/>
          <w:b/>
          <w:i/>
          <w:color w:val="auto"/>
        </w:rPr>
      </w:pPr>
    </w:p>
    <w:p w14:paraId="3BD057E3" w14:textId="77777777" w:rsidR="00410651" w:rsidRPr="004360BB" w:rsidRDefault="00410651">
      <w:pPr>
        <w:pStyle w:val="Standard"/>
        <w:jc w:val="center"/>
        <w:rPr>
          <w:rFonts w:ascii="Tahoma" w:eastAsia="Times New Roman" w:hAnsi="Tahoma"/>
          <w:color w:val="auto"/>
        </w:rPr>
      </w:pPr>
    </w:p>
    <w:p w14:paraId="42C87A6E" w14:textId="77777777" w:rsidR="00410651" w:rsidRPr="004360BB" w:rsidRDefault="001D5617">
      <w:pPr>
        <w:pStyle w:val="Standard"/>
        <w:jc w:val="center"/>
        <w:rPr>
          <w:rFonts w:ascii="Tahoma" w:eastAsia="Times New Roman" w:hAnsi="Tahoma"/>
          <w:b/>
          <w:color w:val="auto"/>
        </w:rPr>
      </w:pPr>
      <w:r w:rsidRPr="004360BB">
        <w:rPr>
          <w:rFonts w:ascii="Tahoma" w:eastAsia="Times New Roman" w:hAnsi="Tahoma"/>
          <w:b/>
          <w:color w:val="auto"/>
        </w:rPr>
        <w:t>§ 1.</w:t>
      </w:r>
    </w:p>
    <w:p w14:paraId="200D9512" w14:textId="77777777" w:rsidR="00410651" w:rsidRPr="004360BB" w:rsidRDefault="00410651">
      <w:pPr>
        <w:pStyle w:val="Standard"/>
        <w:tabs>
          <w:tab w:val="left" w:pos="5317"/>
        </w:tabs>
        <w:jc w:val="center"/>
        <w:rPr>
          <w:rFonts w:ascii="Tahoma" w:eastAsia="Times New Roman" w:hAnsi="Tahoma"/>
          <w:b/>
          <w:color w:val="auto"/>
        </w:rPr>
      </w:pPr>
    </w:p>
    <w:p w14:paraId="690B75CF" w14:textId="0DC82662" w:rsidR="00410651" w:rsidRPr="004360BB" w:rsidRDefault="00410651">
      <w:pPr>
        <w:pStyle w:val="Standard"/>
        <w:jc w:val="both"/>
        <w:rPr>
          <w:rFonts w:ascii="Tahoma" w:eastAsia="Times New Roman" w:hAnsi="Tahoma"/>
          <w:color w:val="auto"/>
        </w:rPr>
      </w:pPr>
    </w:p>
    <w:p w14:paraId="527532A6" w14:textId="77777777" w:rsidR="004360BB" w:rsidRPr="004360BB" w:rsidRDefault="004360BB" w:rsidP="004360BB">
      <w:pPr>
        <w:pStyle w:val="Standard"/>
        <w:rPr>
          <w:rFonts w:ascii="Tahoma" w:eastAsia="Times New Roman" w:hAnsi="Tahoma"/>
          <w:color w:val="auto"/>
        </w:rPr>
      </w:pPr>
      <w:r w:rsidRPr="004360BB">
        <w:rPr>
          <w:rFonts w:ascii="Tahoma" w:eastAsia="Times New Roman" w:hAnsi="Tahoma"/>
          <w:color w:val="auto"/>
        </w:rPr>
        <w:t>Zatwierdza się:</w:t>
      </w:r>
    </w:p>
    <w:p w14:paraId="7524FB38" w14:textId="77777777" w:rsidR="004360BB" w:rsidRPr="004360BB" w:rsidRDefault="004360BB" w:rsidP="004360BB">
      <w:pPr>
        <w:pStyle w:val="Standard"/>
        <w:numPr>
          <w:ilvl w:val="0"/>
          <w:numId w:val="3"/>
        </w:numPr>
        <w:rPr>
          <w:rFonts w:ascii="Tahoma" w:eastAsia="Times New Roman" w:hAnsi="Tahoma"/>
          <w:color w:val="auto"/>
        </w:rPr>
      </w:pPr>
      <w:r w:rsidRPr="004360BB">
        <w:rPr>
          <w:rFonts w:ascii="Tahoma" w:eastAsia="Times New Roman" w:hAnsi="Tahoma"/>
          <w:color w:val="auto"/>
        </w:rPr>
        <w:t>Sprawozdanie finansowe Gminy Chorzele za 2022 rok.</w:t>
      </w:r>
    </w:p>
    <w:p w14:paraId="26C68948" w14:textId="77777777" w:rsidR="004360BB" w:rsidRPr="004360BB" w:rsidRDefault="004360BB" w:rsidP="004360BB">
      <w:pPr>
        <w:pStyle w:val="Standard"/>
        <w:numPr>
          <w:ilvl w:val="0"/>
          <w:numId w:val="2"/>
        </w:numPr>
        <w:rPr>
          <w:rFonts w:ascii="Tahoma" w:eastAsia="Times New Roman" w:hAnsi="Tahoma"/>
          <w:color w:val="auto"/>
        </w:rPr>
      </w:pPr>
      <w:r w:rsidRPr="004360BB">
        <w:rPr>
          <w:rFonts w:ascii="Tahoma" w:eastAsia="Times New Roman" w:hAnsi="Tahoma"/>
          <w:color w:val="auto"/>
        </w:rPr>
        <w:t>Sprawozdanie z wykonania budżetu Gminy Chorzele za 2022 rok.</w:t>
      </w:r>
    </w:p>
    <w:p w14:paraId="77B3832D" w14:textId="77777777" w:rsidR="00410651" w:rsidRPr="004360BB" w:rsidRDefault="00410651">
      <w:pPr>
        <w:pStyle w:val="Standard"/>
        <w:jc w:val="both"/>
        <w:rPr>
          <w:rFonts w:ascii="Tahoma" w:eastAsia="Times New Roman" w:hAnsi="Tahoma"/>
          <w:color w:val="auto"/>
        </w:rPr>
      </w:pPr>
    </w:p>
    <w:p w14:paraId="3CBC54A7" w14:textId="77777777" w:rsidR="00410651" w:rsidRPr="004360BB" w:rsidRDefault="001D5617">
      <w:pPr>
        <w:pStyle w:val="Standard"/>
        <w:jc w:val="center"/>
        <w:rPr>
          <w:rFonts w:ascii="Tahoma" w:eastAsia="Times New Roman" w:hAnsi="Tahoma"/>
          <w:b/>
          <w:color w:val="auto"/>
        </w:rPr>
      </w:pPr>
      <w:r w:rsidRPr="004360BB">
        <w:rPr>
          <w:rFonts w:ascii="Tahoma" w:eastAsia="Times New Roman" w:hAnsi="Tahoma"/>
          <w:b/>
          <w:color w:val="auto"/>
        </w:rPr>
        <w:t>§ 2.</w:t>
      </w:r>
    </w:p>
    <w:p w14:paraId="20085586" w14:textId="77777777" w:rsidR="00410651" w:rsidRPr="004360BB" w:rsidRDefault="00410651">
      <w:pPr>
        <w:pStyle w:val="Standard"/>
        <w:jc w:val="center"/>
        <w:rPr>
          <w:rFonts w:ascii="Tahoma" w:eastAsia="Times New Roman" w:hAnsi="Tahoma"/>
          <w:b/>
          <w:color w:val="auto"/>
        </w:rPr>
      </w:pPr>
    </w:p>
    <w:p w14:paraId="7AC5BAC3" w14:textId="77777777" w:rsidR="00410651" w:rsidRPr="004360BB" w:rsidRDefault="001D5617" w:rsidP="004360BB">
      <w:pPr>
        <w:pStyle w:val="Standard"/>
        <w:rPr>
          <w:rFonts w:ascii="Tahoma" w:eastAsia="Times New Roman" w:hAnsi="Tahoma"/>
          <w:color w:val="auto"/>
        </w:rPr>
      </w:pPr>
      <w:r w:rsidRPr="004360BB">
        <w:rPr>
          <w:rFonts w:ascii="Tahoma" w:eastAsia="Times New Roman" w:hAnsi="Tahoma"/>
          <w:color w:val="auto"/>
        </w:rPr>
        <w:t>Uchwała wchodzi w życie z dniem podjęcia.</w:t>
      </w:r>
    </w:p>
    <w:p w14:paraId="0E9AB6D1" w14:textId="77777777" w:rsidR="00410651" w:rsidRDefault="00410651">
      <w:pPr>
        <w:pStyle w:val="Standard"/>
        <w:jc w:val="both"/>
        <w:rPr>
          <w:rFonts w:ascii="Tahoma" w:eastAsia="Times New Roman" w:hAnsi="Tahoma"/>
          <w:color w:val="auto"/>
        </w:rPr>
      </w:pPr>
    </w:p>
    <w:p w14:paraId="0CB7AC7B" w14:textId="77777777" w:rsidR="00AC02D5" w:rsidRDefault="00AC02D5">
      <w:pPr>
        <w:pStyle w:val="Standard"/>
        <w:jc w:val="both"/>
        <w:rPr>
          <w:rFonts w:ascii="Tahoma" w:eastAsia="Times New Roman" w:hAnsi="Tahoma"/>
          <w:color w:val="auto"/>
        </w:rPr>
      </w:pPr>
    </w:p>
    <w:p w14:paraId="4351919B" w14:textId="77777777" w:rsidR="00AC02D5" w:rsidRDefault="00AC02D5" w:rsidP="00AC02D5">
      <w:pPr>
        <w:jc w:val="center"/>
        <w:rPr>
          <w:rFonts w:ascii="Tahoma" w:eastAsia="SimSun" w:hAnsi="Tahoma"/>
          <w:lang w:bidi="hi-IN"/>
        </w:rPr>
      </w:pPr>
      <w:r>
        <w:rPr>
          <w:rFonts w:ascii="Tahoma" w:eastAsia="SimSun" w:hAnsi="Tahoma"/>
          <w:lang w:bidi="hi-IN"/>
        </w:rPr>
        <w:t xml:space="preserve">                                              Przewodniczący Rady Miejskiej </w:t>
      </w:r>
    </w:p>
    <w:p w14:paraId="2B4BB097" w14:textId="77777777" w:rsidR="00AC02D5" w:rsidRDefault="00AC02D5" w:rsidP="00AC02D5">
      <w:pPr>
        <w:rPr>
          <w:rFonts w:ascii="Tahoma" w:eastAsia="SimSun" w:hAnsi="Tahoma"/>
          <w:lang w:bidi="hi-IN"/>
        </w:rPr>
      </w:pPr>
      <w:r>
        <w:rPr>
          <w:rFonts w:ascii="Tahoma" w:eastAsia="SimSun" w:hAnsi="Tahoma"/>
          <w:lang w:bidi="hi-IN"/>
        </w:rPr>
        <w:t xml:space="preserve">                                                                            w Chorzelach</w:t>
      </w:r>
    </w:p>
    <w:p w14:paraId="11C25D10" w14:textId="77777777" w:rsidR="00AC02D5" w:rsidRDefault="00AC02D5" w:rsidP="00AC02D5">
      <w:pPr>
        <w:jc w:val="both"/>
        <w:rPr>
          <w:rFonts w:ascii="Tahoma" w:eastAsia="Tahoma" w:hAnsi="Tahoma"/>
          <w:kern w:val="0"/>
          <w:lang w:bidi="pl-PL"/>
        </w:rPr>
      </w:pPr>
      <w:r>
        <w:rPr>
          <w:rFonts w:ascii="Tahoma" w:eastAsia="SimSun" w:hAnsi="Tahoma"/>
          <w:lang w:bidi="hi-IN"/>
        </w:rPr>
        <w:t xml:space="preserve">                                                                            Michał Wiśnicki</w:t>
      </w:r>
    </w:p>
    <w:p w14:paraId="7DDA057D" w14:textId="77777777" w:rsidR="00AC02D5" w:rsidRPr="004360BB" w:rsidRDefault="00AC02D5">
      <w:pPr>
        <w:pStyle w:val="Standard"/>
        <w:jc w:val="both"/>
        <w:rPr>
          <w:rFonts w:ascii="Tahoma" w:eastAsia="Times New Roman" w:hAnsi="Tahoma"/>
          <w:color w:val="auto"/>
        </w:rPr>
      </w:pPr>
    </w:p>
    <w:sectPr w:rsidR="00AC02D5" w:rsidRPr="004360BB" w:rsidSect="00410651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D6202" w14:textId="77777777" w:rsidR="00BE0DFF" w:rsidRDefault="00BE0DFF" w:rsidP="00410651">
      <w:r>
        <w:separator/>
      </w:r>
    </w:p>
  </w:endnote>
  <w:endnote w:type="continuationSeparator" w:id="0">
    <w:p w14:paraId="4BB88981" w14:textId="77777777" w:rsidR="00BE0DFF" w:rsidRDefault="00BE0DFF" w:rsidP="00410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E8873" w14:textId="77777777" w:rsidR="00BE0DFF" w:rsidRDefault="00BE0DFF" w:rsidP="00410651">
      <w:r w:rsidRPr="00410651">
        <w:separator/>
      </w:r>
    </w:p>
  </w:footnote>
  <w:footnote w:type="continuationSeparator" w:id="0">
    <w:p w14:paraId="0BB0E3D3" w14:textId="77777777" w:rsidR="00BE0DFF" w:rsidRDefault="00BE0DFF" w:rsidP="00410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C5E4D"/>
    <w:multiLevelType w:val="multilevel"/>
    <w:tmpl w:val="F81E2EAC"/>
    <w:styleLink w:val="WW8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1213C74"/>
    <w:multiLevelType w:val="multilevel"/>
    <w:tmpl w:val="F56CC5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810095499">
    <w:abstractNumId w:val="0"/>
  </w:num>
  <w:num w:numId="2" w16cid:durableId="576327488">
    <w:abstractNumId w:val="1"/>
  </w:num>
  <w:num w:numId="3" w16cid:durableId="202316279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7A9B65C5-A3A2-4649-8463-317305B818A9}"/>
  </w:docVars>
  <w:rsids>
    <w:rsidRoot w:val="00410651"/>
    <w:rsid w:val="000B6818"/>
    <w:rsid w:val="000F3DD6"/>
    <w:rsid w:val="00113415"/>
    <w:rsid w:val="001D5617"/>
    <w:rsid w:val="001E5AAA"/>
    <w:rsid w:val="00236190"/>
    <w:rsid w:val="00410651"/>
    <w:rsid w:val="004360BB"/>
    <w:rsid w:val="006D75C0"/>
    <w:rsid w:val="007D4265"/>
    <w:rsid w:val="007F1737"/>
    <w:rsid w:val="008F7EDE"/>
    <w:rsid w:val="00912934"/>
    <w:rsid w:val="00927A7E"/>
    <w:rsid w:val="009A6EFA"/>
    <w:rsid w:val="009B7290"/>
    <w:rsid w:val="00AC02D5"/>
    <w:rsid w:val="00B204EB"/>
    <w:rsid w:val="00B703AF"/>
    <w:rsid w:val="00BE0DFF"/>
    <w:rsid w:val="00C91123"/>
    <w:rsid w:val="00F2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B7919"/>
  <w15:docId w15:val="{55DD9F0C-6A87-4852-902A-126090389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ahoma"/>
        <w:color w:val="000000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10651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10651"/>
    <w:pPr>
      <w:suppressAutoHyphens/>
    </w:pPr>
  </w:style>
  <w:style w:type="paragraph" w:styleId="Tekstdymka">
    <w:name w:val="Balloon Text"/>
    <w:basedOn w:val="Normalny"/>
    <w:rsid w:val="00410651"/>
    <w:rPr>
      <w:rFonts w:ascii="Segoe UI" w:eastAsia="Segoe UI" w:hAnsi="Segoe UI" w:cs="Segoe UI"/>
      <w:sz w:val="18"/>
      <w:szCs w:val="18"/>
    </w:rPr>
  </w:style>
  <w:style w:type="character" w:customStyle="1" w:styleId="NumberingSymbols">
    <w:name w:val="Numbering Symbols"/>
    <w:rsid w:val="00410651"/>
  </w:style>
  <w:style w:type="character" w:customStyle="1" w:styleId="TekstdymkaZnak">
    <w:name w:val="Tekst dymka Znak"/>
    <w:basedOn w:val="Domylnaczcionkaakapitu"/>
    <w:rsid w:val="00410651"/>
    <w:rPr>
      <w:rFonts w:ascii="Segoe UI" w:eastAsia="Segoe UI" w:hAnsi="Segoe UI" w:cs="Segoe UI"/>
      <w:sz w:val="18"/>
      <w:szCs w:val="18"/>
    </w:rPr>
  </w:style>
  <w:style w:type="numbering" w:customStyle="1" w:styleId="WW8Num1">
    <w:name w:val="WW8Num1"/>
    <w:basedOn w:val="Bezlisty"/>
    <w:rsid w:val="0041065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7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7A9B65C5-A3A2-4649-8463-317305B818A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963</Characters>
  <Application>Microsoft Office Word</Application>
  <DocSecurity>0</DocSecurity>
  <Lines>8</Lines>
  <Paragraphs>2</Paragraphs>
  <ScaleCrop>false</ScaleCrop>
  <Company>Microsoft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Smolinska</dc:creator>
  <cp:lastModifiedBy>Justyna Smolińska</cp:lastModifiedBy>
  <cp:revision>4</cp:revision>
  <cp:lastPrinted>2023-06-19T12:20:00Z</cp:lastPrinted>
  <dcterms:created xsi:type="dcterms:W3CDTF">2023-06-20T11:46:00Z</dcterms:created>
  <dcterms:modified xsi:type="dcterms:W3CDTF">2023-06-20T11:46:00Z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