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D7AC" w14:textId="423DE2AE" w:rsidR="00EB5545" w:rsidRDefault="00200470" w:rsidP="00200470">
      <w:pPr>
        <w:jc w:val="right"/>
      </w:pPr>
      <w:r>
        <w:t xml:space="preserve">Załącznik  nr </w:t>
      </w:r>
      <w:r w:rsidR="000C1A54">
        <w:t>1</w:t>
      </w:r>
      <w:r w:rsidR="00284B51">
        <w:t>2</w:t>
      </w:r>
      <w:r>
        <w:t xml:space="preserve"> do SWZ</w:t>
      </w:r>
    </w:p>
    <w:p w14:paraId="259CBF1B" w14:textId="4691A6AB" w:rsidR="00E25004" w:rsidRDefault="00E25004" w:rsidP="00E25004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ZP/TP/12/2023</w:t>
      </w:r>
    </w:p>
    <w:p w14:paraId="0296B5D5" w14:textId="0FF42E31" w:rsidR="000C1A54" w:rsidRDefault="000C1A54" w:rsidP="000C1A54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0C1A54">
        <w:rPr>
          <w:b/>
          <w:bCs/>
          <w:sz w:val="26"/>
          <w:szCs w:val="26"/>
        </w:rPr>
        <w:t xml:space="preserve">Formularz </w:t>
      </w:r>
    </w:p>
    <w:p w14:paraId="717766D5" w14:textId="5ED0215D" w:rsidR="00200470" w:rsidRPr="000C1A54" w:rsidRDefault="00557FC5" w:rsidP="000C1A54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pomocniczy </w:t>
      </w:r>
      <w:r w:rsidR="000C1A54" w:rsidRPr="000C1A54">
        <w:rPr>
          <w:b/>
          <w:bCs/>
          <w:sz w:val="26"/>
          <w:szCs w:val="26"/>
        </w:rPr>
        <w:t xml:space="preserve">do </w:t>
      </w:r>
      <w:r w:rsidR="0047563F">
        <w:rPr>
          <w:b/>
          <w:bCs/>
          <w:sz w:val="26"/>
          <w:szCs w:val="26"/>
        </w:rPr>
        <w:t>skalkulowania</w:t>
      </w:r>
      <w:r w:rsidR="007C0864">
        <w:rPr>
          <w:b/>
          <w:bCs/>
          <w:sz w:val="26"/>
          <w:szCs w:val="26"/>
        </w:rPr>
        <w:t xml:space="preserve"> ceny </w:t>
      </w:r>
      <w:r w:rsidR="0047563F">
        <w:rPr>
          <w:b/>
          <w:bCs/>
          <w:sz w:val="26"/>
          <w:szCs w:val="26"/>
        </w:rPr>
        <w:t>ryczałtowej</w:t>
      </w:r>
    </w:p>
    <w:p w14:paraId="701C7908" w14:textId="7F151219" w:rsidR="0034594E" w:rsidRPr="000C1A54" w:rsidRDefault="0034594E" w:rsidP="007646A5">
      <w:pPr>
        <w:jc w:val="center"/>
        <w:rPr>
          <w:b/>
          <w:bCs/>
          <w:strike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DA04ED" w14:paraId="6C93EBA8" w14:textId="77777777" w:rsidTr="00DA04ED">
        <w:tc>
          <w:tcPr>
            <w:tcW w:w="704" w:type="dxa"/>
          </w:tcPr>
          <w:p w14:paraId="37BAE7B8" w14:textId="1C87A13B" w:rsidR="00DA04ED" w:rsidRPr="00DA04ED" w:rsidRDefault="00DA04ED" w:rsidP="007646A5">
            <w:pPr>
              <w:jc w:val="center"/>
              <w:rPr>
                <w:b/>
                <w:bCs/>
              </w:rPr>
            </w:pPr>
            <w:r w:rsidRPr="00DA04ED">
              <w:rPr>
                <w:b/>
                <w:bCs/>
              </w:rPr>
              <w:t>L.p.</w:t>
            </w:r>
          </w:p>
        </w:tc>
        <w:tc>
          <w:tcPr>
            <w:tcW w:w="3826" w:type="dxa"/>
          </w:tcPr>
          <w:p w14:paraId="18585E34" w14:textId="35E91C2D" w:rsidR="00DA04ED" w:rsidRPr="00DA04ED" w:rsidRDefault="00DA04ED" w:rsidP="007646A5">
            <w:pPr>
              <w:jc w:val="center"/>
              <w:rPr>
                <w:b/>
                <w:bCs/>
              </w:rPr>
            </w:pPr>
            <w:r w:rsidRPr="00DA04ED">
              <w:rPr>
                <w:b/>
                <w:bCs/>
              </w:rPr>
              <w:t>Opis robót</w:t>
            </w:r>
          </w:p>
        </w:tc>
        <w:tc>
          <w:tcPr>
            <w:tcW w:w="2266" w:type="dxa"/>
          </w:tcPr>
          <w:p w14:paraId="1122BAFF" w14:textId="7566A0B5" w:rsidR="00DA04ED" w:rsidRPr="00DA04ED" w:rsidRDefault="00DA04ED" w:rsidP="007646A5">
            <w:pPr>
              <w:jc w:val="center"/>
              <w:rPr>
                <w:b/>
                <w:bCs/>
              </w:rPr>
            </w:pPr>
            <w:r w:rsidRPr="00DA04ED">
              <w:rPr>
                <w:b/>
                <w:bCs/>
              </w:rPr>
              <w:t xml:space="preserve">Wartość netto </w:t>
            </w:r>
          </w:p>
        </w:tc>
        <w:tc>
          <w:tcPr>
            <w:tcW w:w="2266" w:type="dxa"/>
          </w:tcPr>
          <w:p w14:paraId="7C6C94C3" w14:textId="315C9642" w:rsidR="00DA04ED" w:rsidRPr="00DA04ED" w:rsidRDefault="00DA04ED" w:rsidP="007646A5">
            <w:pPr>
              <w:jc w:val="center"/>
              <w:rPr>
                <w:b/>
                <w:bCs/>
              </w:rPr>
            </w:pPr>
            <w:r w:rsidRPr="00DA04ED">
              <w:rPr>
                <w:b/>
                <w:bCs/>
              </w:rPr>
              <w:t xml:space="preserve">Wartość brutto </w:t>
            </w:r>
          </w:p>
        </w:tc>
      </w:tr>
      <w:tr w:rsidR="00DA04ED" w14:paraId="495E49C3" w14:textId="77777777" w:rsidTr="00DA04ED">
        <w:tc>
          <w:tcPr>
            <w:tcW w:w="704" w:type="dxa"/>
          </w:tcPr>
          <w:p w14:paraId="01C47EC0" w14:textId="00C85F31" w:rsidR="00DA04ED" w:rsidRDefault="00DA04ED" w:rsidP="007646A5">
            <w:pPr>
              <w:jc w:val="center"/>
            </w:pPr>
            <w:r>
              <w:t>1</w:t>
            </w:r>
          </w:p>
        </w:tc>
        <w:tc>
          <w:tcPr>
            <w:tcW w:w="3826" w:type="dxa"/>
          </w:tcPr>
          <w:p w14:paraId="6A3F42D2" w14:textId="0E38217E" w:rsidR="00DA04ED" w:rsidRPr="00247E0E" w:rsidRDefault="00DA04ED" w:rsidP="00DA04ED">
            <w:pPr>
              <w:rPr>
                <w:sz w:val="20"/>
                <w:szCs w:val="20"/>
              </w:rPr>
            </w:pPr>
            <w:r w:rsidRPr="00247E0E">
              <w:rPr>
                <w:b/>
                <w:bCs/>
                <w:sz w:val="20"/>
                <w:szCs w:val="20"/>
              </w:rPr>
              <w:t>Roboty przygotowawcze</w:t>
            </w:r>
            <w:r w:rsidRPr="00247E0E">
              <w:rPr>
                <w:sz w:val="20"/>
                <w:szCs w:val="20"/>
              </w:rPr>
              <w:t xml:space="preserve"> (w tym m.in: roboty pomiarowe, regulacja pionowa studzienek dla zaworów wodociągowych, mechaniczne ścinanie drzew wraz z karczowaniem zgodnie z Planem wyrębu drzew, wywożenie dłużyc, karpiny, gałęzi</w:t>
            </w:r>
            <w:r w:rsidR="00070652" w:rsidRPr="00247E0E">
              <w:rPr>
                <w:sz w:val="20"/>
                <w:szCs w:val="20"/>
              </w:rPr>
              <w:t xml:space="preserve"> na odległość do 12 km</w:t>
            </w:r>
            <w:r w:rsidRPr="00247E0E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17F35F8A" w14:textId="77777777" w:rsidR="00DA04ED" w:rsidRDefault="00DA04ED" w:rsidP="007646A5">
            <w:pPr>
              <w:jc w:val="center"/>
            </w:pPr>
          </w:p>
        </w:tc>
        <w:tc>
          <w:tcPr>
            <w:tcW w:w="2266" w:type="dxa"/>
          </w:tcPr>
          <w:p w14:paraId="6EA4F52A" w14:textId="77777777" w:rsidR="00DA04ED" w:rsidRDefault="00DA04ED" w:rsidP="007646A5">
            <w:pPr>
              <w:jc w:val="center"/>
            </w:pPr>
          </w:p>
        </w:tc>
      </w:tr>
      <w:tr w:rsidR="00DA04ED" w14:paraId="5042D4FC" w14:textId="77777777" w:rsidTr="00DA04ED">
        <w:tc>
          <w:tcPr>
            <w:tcW w:w="704" w:type="dxa"/>
          </w:tcPr>
          <w:p w14:paraId="4140A145" w14:textId="21F890FA" w:rsidR="00DA04ED" w:rsidRDefault="00DA04ED" w:rsidP="007646A5">
            <w:pPr>
              <w:jc w:val="center"/>
            </w:pPr>
            <w:r>
              <w:t>2</w:t>
            </w:r>
          </w:p>
        </w:tc>
        <w:tc>
          <w:tcPr>
            <w:tcW w:w="3826" w:type="dxa"/>
          </w:tcPr>
          <w:p w14:paraId="6777AF54" w14:textId="1DC800B7" w:rsidR="00DA04ED" w:rsidRPr="00247E0E" w:rsidRDefault="00DA04ED" w:rsidP="00DA04ED">
            <w:pPr>
              <w:rPr>
                <w:sz w:val="20"/>
                <w:szCs w:val="20"/>
              </w:rPr>
            </w:pPr>
            <w:r w:rsidRPr="00247E0E">
              <w:rPr>
                <w:b/>
                <w:bCs/>
                <w:sz w:val="20"/>
                <w:szCs w:val="20"/>
              </w:rPr>
              <w:t>Roboty ziemne</w:t>
            </w:r>
            <w:r w:rsidRPr="00247E0E">
              <w:rPr>
                <w:sz w:val="20"/>
                <w:szCs w:val="20"/>
              </w:rPr>
              <w:t xml:space="preserve"> (w tym m.in. roboty ziemne wykonywane koparkami podsięb</w:t>
            </w:r>
            <w:r w:rsidR="00AB6FAA">
              <w:rPr>
                <w:sz w:val="20"/>
                <w:szCs w:val="20"/>
              </w:rPr>
              <w:t>ie</w:t>
            </w:r>
            <w:r w:rsidRPr="00247E0E">
              <w:rPr>
                <w:sz w:val="20"/>
                <w:szCs w:val="20"/>
              </w:rPr>
              <w:t>rnymi z transportem urobku samochodami samowyładowczymi, formowanie i zagęszczanie nasypów spycharkami w gruncie przywiezionego z kopalni)</w:t>
            </w:r>
          </w:p>
        </w:tc>
        <w:tc>
          <w:tcPr>
            <w:tcW w:w="2266" w:type="dxa"/>
          </w:tcPr>
          <w:p w14:paraId="758E0C7E" w14:textId="77777777" w:rsidR="00DA04ED" w:rsidRDefault="00DA04ED" w:rsidP="007646A5">
            <w:pPr>
              <w:jc w:val="center"/>
            </w:pPr>
          </w:p>
        </w:tc>
        <w:tc>
          <w:tcPr>
            <w:tcW w:w="2266" w:type="dxa"/>
          </w:tcPr>
          <w:p w14:paraId="65823BF3" w14:textId="77777777" w:rsidR="00DA04ED" w:rsidRDefault="00DA04ED" w:rsidP="007646A5">
            <w:pPr>
              <w:jc w:val="center"/>
            </w:pPr>
          </w:p>
        </w:tc>
      </w:tr>
      <w:tr w:rsidR="00DA04ED" w14:paraId="5797F17D" w14:textId="77777777" w:rsidTr="00DA04ED">
        <w:tc>
          <w:tcPr>
            <w:tcW w:w="704" w:type="dxa"/>
          </w:tcPr>
          <w:p w14:paraId="2EF19D1E" w14:textId="57DE86CF" w:rsidR="00DA04ED" w:rsidRDefault="00DA04ED" w:rsidP="007646A5">
            <w:pPr>
              <w:jc w:val="center"/>
            </w:pPr>
            <w:r>
              <w:t>3</w:t>
            </w:r>
          </w:p>
        </w:tc>
        <w:tc>
          <w:tcPr>
            <w:tcW w:w="3826" w:type="dxa"/>
          </w:tcPr>
          <w:p w14:paraId="06254C03" w14:textId="31D427B7" w:rsidR="00DA04ED" w:rsidRPr="00247E0E" w:rsidRDefault="00DA04ED" w:rsidP="00DA04ED">
            <w:pPr>
              <w:rPr>
                <w:sz w:val="20"/>
                <w:szCs w:val="20"/>
              </w:rPr>
            </w:pPr>
            <w:r w:rsidRPr="00247E0E">
              <w:rPr>
                <w:b/>
                <w:bCs/>
                <w:sz w:val="20"/>
                <w:szCs w:val="20"/>
              </w:rPr>
              <w:t>Podbudowa i nawierzchnia</w:t>
            </w:r>
            <w:r w:rsidRPr="00247E0E">
              <w:rPr>
                <w:sz w:val="20"/>
                <w:szCs w:val="20"/>
              </w:rPr>
              <w:t xml:space="preserve"> (w tym m.in. mechaniczne wykonanie koryta na całej szerokości jezdni i chodników, warstwa wzmacniająca grunt pod warstwy technologiczne z geowłókniny o wytrzymałości na rozciąganie wzdłuż i wszerz pasm</w:t>
            </w:r>
            <w:r w:rsidR="005478C6" w:rsidRPr="00247E0E">
              <w:rPr>
                <w:sz w:val="20"/>
                <w:szCs w:val="20"/>
              </w:rPr>
              <w:t>a</w:t>
            </w:r>
            <w:r w:rsidRPr="00247E0E">
              <w:rPr>
                <w:sz w:val="20"/>
                <w:szCs w:val="20"/>
              </w:rPr>
              <w:t xml:space="preserve"> 16kN,</w:t>
            </w:r>
            <w:r w:rsidR="005478C6" w:rsidRPr="00247E0E">
              <w:rPr>
                <w:sz w:val="20"/>
                <w:szCs w:val="20"/>
              </w:rPr>
              <w:t xml:space="preserve"> warstwy odsączające z piasku w korycie lub na całej szerokości drogi – grubość warstwy po zagęszczeniu 15 cm, podbudowa z kruszywa łamanego 0/31,5  stabilizowanego mechanicznie – warstwa o grubości po zagęszczeniu 20 cm, skropienie podbudowy tłuczniowej emulsją asfaltową, nawierzchnia z mieszanek mineralno-bitumicznych z BA – warstwa wiążąca asfaltowa – grubość po zagęszczeniu 4 cm, skropienie nawierzchni bitumicznej emulsją asfaltową, nawierzchnia z BA – warstwa ścieralna – grubość po zagęszczeniu 4 cm</w:t>
            </w:r>
            <w:r w:rsidRPr="00247E0E">
              <w:rPr>
                <w:sz w:val="20"/>
                <w:szCs w:val="20"/>
              </w:rPr>
              <w:t>)</w:t>
            </w:r>
            <w:r w:rsidR="005478C6" w:rsidRPr="00247E0E">
              <w:rPr>
                <w:sz w:val="20"/>
                <w:szCs w:val="20"/>
              </w:rPr>
              <w:t>.</w:t>
            </w:r>
          </w:p>
        </w:tc>
        <w:tc>
          <w:tcPr>
            <w:tcW w:w="2266" w:type="dxa"/>
          </w:tcPr>
          <w:p w14:paraId="5FE1C6D6" w14:textId="77777777" w:rsidR="00DA04ED" w:rsidRDefault="00DA04ED" w:rsidP="007646A5">
            <w:pPr>
              <w:jc w:val="center"/>
            </w:pPr>
          </w:p>
        </w:tc>
        <w:tc>
          <w:tcPr>
            <w:tcW w:w="2266" w:type="dxa"/>
          </w:tcPr>
          <w:p w14:paraId="7395DEF9" w14:textId="77777777" w:rsidR="00DA04ED" w:rsidRDefault="00DA04ED" w:rsidP="007646A5">
            <w:pPr>
              <w:jc w:val="center"/>
            </w:pPr>
          </w:p>
        </w:tc>
      </w:tr>
      <w:tr w:rsidR="00DA04ED" w14:paraId="044BE597" w14:textId="77777777" w:rsidTr="00DA04ED">
        <w:tc>
          <w:tcPr>
            <w:tcW w:w="704" w:type="dxa"/>
          </w:tcPr>
          <w:p w14:paraId="7B182C23" w14:textId="0EE69D30" w:rsidR="00DA04ED" w:rsidRDefault="00DA04ED" w:rsidP="007646A5">
            <w:pPr>
              <w:jc w:val="center"/>
            </w:pPr>
            <w:r>
              <w:t>4</w:t>
            </w:r>
          </w:p>
        </w:tc>
        <w:tc>
          <w:tcPr>
            <w:tcW w:w="3826" w:type="dxa"/>
          </w:tcPr>
          <w:p w14:paraId="696231D9" w14:textId="3DA8D3D3" w:rsidR="00DA04ED" w:rsidRPr="00247E0E" w:rsidRDefault="005478C6" w:rsidP="00DA04ED">
            <w:pPr>
              <w:rPr>
                <w:sz w:val="20"/>
                <w:szCs w:val="20"/>
              </w:rPr>
            </w:pPr>
            <w:r w:rsidRPr="00247E0E">
              <w:rPr>
                <w:b/>
                <w:bCs/>
                <w:sz w:val="20"/>
                <w:szCs w:val="20"/>
              </w:rPr>
              <w:t>Pobocza utwardzone</w:t>
            </w:r>
            <w:r w:rsidRPr="00247E0E">
              <w:rPr>
                <w:sz w:val="20"/>
                <w:szCs w:val="20"/>
              </w:rPr>
              <w:t xml:space="preserve"> (ława pod obrzeże – betonowa z oporem z betonu C12/15, obrzeże betonowe w wymiarach </w:t>
            </w:r>
            <w:r w:rsidR="008C6474" w:rsidRPr="00247E0E">
              <w:rPr>
                <w:sz w:val="20"/>
                <w:szCs w:val="20"/>
              </w:rPr>
              <w:t xml:space="preserve">30x8 cm na podsypce cementowo-piaskowej </w:t>
            </w:r>
            <w:r w:rsidRPr="00247E0E">
              <w:rPr>
                <w:sz w:val="20"/>
                <w:szCs w:val="20"/>
              </w:rPr>
              <w:t xml:space="preserve"> </w:t>
            </w:r>
            <w:r w:rsidR="00070652" w:rsidRPr="00247E0E">
              <w:rPr>
                <w:sz w:val="20"/>
                <w:szCs w:val="20"/>
              </w:rPr>
              <w:t xml:space="preserve">z wypełnieniem spoin zaprawą cementową, ława pod oporniki drogowe betonowe z oporem z betonu C12/15, oporniki betonowe wtopione o wymiarach 12x25 na podsypce cementowo – piaskowej, warstwy odsączające z piasku w korycie lub na całej szerokości pobocza, wykonanie ręczne, zagęszczenie mechaniczne – grubość warstwy po zagęszczeniu 10 cm, podbudowa z kruszywa łamanego 0-31,5, stabilizowanego mechanicznie – grubość po </w:t>
            </w:r>
            <w:r w:rsidR="00070652" w:rsidRPr="00247E0E">
              <w:rPr>
                <w:sz w:val="20"/>
                <w:szCs w:val="20"/>
              </w:rPr>
              <w:lastRenderedPageBreak/>
              <w:t>zagęszczeniu 20 cm, nawierzchnia poboczy z kostki betonowej, grubości 80mm typu 10 na podsypce cementowo-piaskowej grubości 50 mm z wypełnieniem spoin zaprawą cementową</w:t>
            </w:r>
            <w:r w:rsidRPr="00247E0E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771F4AD7" w14:textId="77777777" w:rsidR="00DA04ED" w:rsidRDefault="00DA04ED" w:rsidP="007646A5">
            <w:pPr>
              <w:jc w:val="center"/>
            </w:pPr>
          </w:p>
        </w:tc>
        <w:tc>
          <w:tcPr>
            <w:tcW w:w="2266" w:type="dxa"/>
          </w:tcPr>
          <w:p w14:paraId="0687015C" w14:textId="77777777" w:rsidR="00DA04ED" w:rsidRDefault="00DA04ED" w:rsidP="007646A5">
            <w:pPr>
              <w:jc w:val="center"/>
            </w:pPr>
          </w:p>
        </w:tc>
      </w:tr>
      <w:tr w:rsidR="00DA04ED" w14:paraId="1887A61A" w14:textId="77777777" w:rsidTr="00DA04ED">
        <w:tc>
          <w:tcPr>
            <w:tcW w:w="704" w:type="dxa"/>
          </w:tcPr>
          <w:p w14:paraId="6EB38A0D" w14:textId="33FC8570" w:rsidR="00DA04ED" w:rsidRDefault="00DA04ED" w:rsidP="007646A5">
            <w:pPr>
              <w:jc w:val="center"/>
            </w:pPr>
            <w:r>
              <w:t>5</w:t>
            </w:r>
          </w:p>
        </w:tc>
        <w:tc>
          <w:tcPr>
            <w:tcW w:w="3826" w:type="dxa"/>
          </w:tcPr>
          <w:p w14:paraId="78C3F766" w14:textId="69534470" w:rsidR="00DA04ED" w:rsidRPr="00247E0E" w:rsidRDefault="00070652" w:rsidP="00DA04ED">
            <w:pPr>
              <w:rPr>
                <w:sz w:val="20"/>
                <w:szCs w:val="20"/>
              </w:rPr>
            </w:pPr>
            <w:r w:rsidRPr="00247E0E">
              <w:rPr>
                <w:b/>
                <w:bCs/>
                <w:sz w:val="20"/>
                <w:szCs w:val="20"/>
              </w:rPr>
              <w:t>Zjazdy</w:t>
            </w:r>
            <w:r w:rsidRPr="00247E0E">
              <w:rPr>
                <w:sz w:val="20"/>
                <w:szCs w:val="20"/>
              </w:rPr>
              <w:t xml:space="preserve"> (w tym m.in. mechaniczne wykonanie koryta na całej szerokości jezdni i chodników</w:t>
            </w:r>
            <w:r w:rsidR="00DF47E3" w:rsidRPr="00247E0E">
              <w:rPr>
                <w:sz w:val="20"/>
                <w:szCs w:val="20"/>
              </w:rPr>
              <w:t xml:space="preserve"> w gruncie, ława pod oporniki drogowe betonowe z oporem z betonu C12/15, oporniki betonowe wtopione o wymiarach 12x25 cm na podsypce cementowo-piaskowej, warstwy odsączające z piasku w korycie lub na całej szerokości drogi, wykonanie i zagęszczenie mechaniczne – grubość warstwy po zagęszczeniu 10 cm, podbudowa z kruszywa łamanego 0/31,5 stabilizowanego mechanicznie – warstwa o grubości po zagęszczeniu 20 cm, skropienie podbudowy tłuczniowej emulsją asfaltową, nawierzchnia z mieszanek mineralno-bitumicznych grysowych z BA – warstwa wiążąca asfaltowa – grubość warstwy po zagęszczeniu 4 cm, skropienie nawierzchni bitumicznej emulsją asfaltową, nawierzchnia z BA AC 11 S 50/70 – warstwa ścieralna – grubość po zagęszczeniu 4 cm</w:t>
            </w:r>
            <w:r w:rsidRPr="00247E0E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10F70CCD" w14:textId="77777777" w:rsidR="00DA04ED" w:rsidRDefault="00DA04ED" w:rsidP="007646A5">
            <w:pPr>
              <w:jc w:val="center"/>
            </w:pPr>
          </w:p>
        </w:tc>
        <w:tc>
          <w:tcPr>
            <w:tcW w:w="2266" w:type="dxa"/>
          </w:tcPr>
          <w:p w14:paraId="70B2DAFA" w14:textId="77777777" w:rsidR="00DA04ED" w:rsidRDefault="00DA04ED" w:rsidP="007646A5">
            <w:pPr>
              <w:jc w:val="center"/>
            </w:pPr>
          </w:p>
        </w:tc>
      </w:tr>
      <w:tr w:rsidR="00DA04ED" w14:paraId="1393A636" w14:textId="77777777" w:rsidTr="00DA04ED">
        <w:tc>
          <w:tcPr>
            <w:tcW w:w="704" w:type="dxa"/>
          </w:tcPr>
          <w:p w14:paraId="26FC01E6" w14:textId="7997EE21" w:rsidR="00DA04ED" w:rsidRDefault="00DA04ED" w:rsidP="007646A5">
            <w:pPr>
              <w:jc w:val="center"/>
            </w:pPr>
            <w:r>
              <w:t>6</w:t>
            </w:r>
          </w:p>
        </w:tc>
        <w:tc>
          <w:tcPr>
            <w:tcW w:w="3826" w:type="dxa"/>
          </w:tcPr>
          <w:p w14:paraId="2CE18EDA" w14:textId="748A0A45" w:rsidR="00DA04ED" w:rsidRPr="00C75EF6" w:rsidRDefault="00247E0E" w:rsidP="00DA04ED">
            <w:pPr>
              <w:rPr>
                <w:sz w:val="20"/>
                <w:szCs w:val="20"/>
              </w:rPr>
            </w:pPr>
            <w:r w:rsidRPr="00C75EF6">
              <w:rPr>
                <w:b/>
                <w:bCs/>
                <w:sz w:val="20"/>
                <w:szCs w:val="20"/>
              </w:rPr>
              <w:t>Odwodnienie</w:t>
            </w:r>
            <w:r w:rsidRPr="00C75EF6">
              <w:rPr>
                <w:sz w:val="20"/>
                <w:szCs w:val="20"/>
              </w:rPr>
              <w:t xml:space="preserve"> (w tym m.in. przepusty rurowe pod zjazdami – rury betonowe o śr. 40 cm, przepusty rurowe pod drogą – rury betonowe o śr. 60 cm,</w:t>
            </w:r>
            <w:r w:rsidR="00DB1D21" w:rsidRPr="00C75EF6">
              <w:rPr>
                <w:sz w:val="20"/>
                <w:szCs w:val="20"/>
              </w:rPr>
              <w:t xml:space="preserve"> przepusty rurowe pod zjazdami – ścianki czołowe dla rur o śr. 40 cm, przepusty rurowe pod zjazdami – ścianki czołowe dla rur o śr. 60 cm</w:t>
            </w:r>
            <w:r w:rsidRPr="00C75EF6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643200CF" w14:textId="77777777" w:rsidR="00DA04ED" w:rsidRDefault="00DA04ED" w:rsidP="007646A5">
            <w:pPr>
              <w:jc w:val="center"/>
            </w:pPr>
          </w:p>
        </w:tc>
        <w:tc>
          <w:tcPr>
            <w:tcW w:w="2266" w:type="dxa"/>
          </w:tcPr>
          <w:p w14:paraId="6D55E734" w14:textId="77777777" w:rsidR="00DA04ED" w:rsidRDefault="00DA04ED" w:rsidP="007646A5">
            <w:pPr>
              <w:jc w:val="center"/>
            </w:pPr>
          </w:p>
        </w:tc>
      </w:tr>
      <w:tr w:rsidR="00DA04ED" w14:paraId="6516986D" w14:textId="77777777" w:rsidTr="00DA04ED">
        <w:tc>
          <w:tcPr>
            <w:tcW w:w="704" w:type="dxa"/>
          </w:tcPr>
          <w:p w14:paraId="225C23E2" w14:textId="54975D06" w:rsidR="00DA04ED" w:rsidRDefault="00DA04ED" w:rsidP="007646A5">
            <w:pPr>
              <w:jc w:val="center"/>
            </w:pPr>
            <w:r>
              <w:t>7</w:t>
            </w:r>
          </w:p>
        </w:tc>
        <w:tc>
          <w:tcPr>
            <w:tcW w:w="3826" w:type="dxa"/>
          </w:tcPr>
          <w:p w14:paraId="43D96CC5" w14:textId="459CA74C" w:rsidR="00DA04ED" w:rsidRPr="00C75EF6" w:rsidRDefault="00C75EF6" w:rsidP="00DA04ED">
            <w:pPr>
              <w:rPr>
                <w:sz w:val="20"/>
                <w:szCs w:val="20"/>
              </w:rPr>
            </w:pPr>
            <w:r w:rsidRPr="00C75EF6">
              <w:rPr>
                <w:b/>
                <w:bCs/>
                <w:sz w:val="20"/>
                <w:szCs w:val="20"/>
              </w:rPr>
              <w:t>Oznakowanie poziome i pionowe</w:t>
            </w:r>
            <w:r w:rsidRPr="00C75EF6">
              <w:rPr>
                <w:sz w:val="20"/>
                <w:szCs w:val="20"/>
              </w:rPr>
              <w:t xml:space="preserve"> ( w tym m.in. </w:t>
            </w:r>
            <w:r>
              <w:rPr>
                <w:sz w:val="20"/>
                <w:szCs w:val="20"/>
              </w:rPr>
              <w:t xml:space="preserve">przymocowanie tablic znaków drogowych zgodnie z Projektem Stałej Organizacji Ruchu, montaż słupków do znaków drogowych z rur stalowych o śr. 70 mm, oznakowanie poziome nawierzchni bitumicznych – na zimno, za pomocą mas chemoutwardzalnych grubowarstwowe wykonane mechanicznie zgodnie z Projektem Stałej Organizacji Ruchu)  </w:t>
            </w:r>
          </w:p>
        </w:tc>
        <w:tc>
          <w:tcPr>
            <w:tcW w:w="2266" w:type="dxa"/>
          </w:tcPr>
          <w:p w14:paraId="072E88FA" w14:textId="77777777" w:rsidR="00DA04ED" w:rsidRDefault="00DA04ED" w:rsidP="007646A5">
            <w:pPr>
              <w:jc w:val="center"/>
            </w:pPr>
          </w:p>
        </w:tc>
        <w:tc>
          <w:tcPr>
            <w:tcW w:w="2266" w:type="dxa"/>
          </w:tcPr>
          <w:p w14:paraId="1F499645" w14:textId="77777777" w:rsidR="00DA04ED" w:rsidRDefault="00DA04ED" w:rsidP="007646A5">
            <w:pPr>
              <w:jc w:val="center"/>
            </w:pPr>
          </w:p>
        </w:tc>
      </w:tr>
      <w:tr w:rsidR="00DA04ED" w14:paraId="3EDC6590" w14:textId="77777777" w:rsidTr="00DA04ED">
        <w:tc>
          <w:tcPr>
            <w:tcW w:w="704" w:type="dxa"/>
          </w:tcPr>
          <w:p w14:paraId="0A16240D" w14:textId="28312C57" w:rsidR="00DA04ED" w:rsidRDefault="00DA04ED" w:rsidP="007646A5">
            <w:pPr>
              <w:jc w:val="center"/>
            </w:pPr>
            <w:r>
              <w:t>8</w:t>
            </w:r>
          </w:p>
        </w:tc>
        <w:tc>
          <w:tcPr>
            <w:tcW w:w="3826" w:type="dxa"/>
          </w:tcPr>
          <w:p w14:paraId="0E71B3E8" w14:textId="30B96739" w:rsidR="00DA04ED" w:rsidRPr="007C2FCE" w:rsidRDefault="00C75EF6" w:rsidP="00DA04ED">
            <w:pPr>
              <w:rPr>
                <w:sz w:val="20"/>
                <w:szCs w:val="20"/>
              </w:rPr>
            </w:pPr>
            <w:r w:rsidRPr="007C2FCE">
              <w:rPr>
                <w:b/>
                <w:bCs/>
                <w:sz w:val="20"/>
                <w:szCs w:val="20"/>
              </w:rPr>
              <w:t>Budowa kanału technologicznego</w:t>
            </w:r>
            <w:r w:rsidRPr="007C2FCE">
              <w:rPr>
                <w:sz w:val="20"/>
                <w:szCs w:val="20"/>
              </w:rPr>
              <w:t xml:space="preserve"> (w tym m.in. budowa studni kablowych prefabrykowanych rozdzielczych SKR-1, montaż elementów mechanicznej ochrony przed ingerencją osób nieuprawnionych w istniejących studniach kablowych – montaż pokryw dodatkowych z listwami, układanie rur ochronnych z RHDPEk-s 125/108 w wykopie, układanie rur ochronnych z RHDPEp 160/9,1 w wyko</w:t>
            </w:r>
            <w:r w:rsidR="007C2FCE" w:rsidRPr="007C2FCE">
              <w:rPr>
                <w:sz w:val="20"/>
                <w:szCs w:val="20"/>
              </w:rPr>
              <w:t xml:space="preserve">pie na zjazdach, budowa rurociągu na głębokości 1m w wykopie wykonanym koparkami łyżkowymi w gruncie – rury w zwojach – 1 rura HDPE </w:t>
            </w:r>
            <w:r w:rsidR="007C2FCE" w:rsidRPr="007C2FCE">
              <w:rPr>
                <w:sz w:val="20"/>
                <w:szCs w:val="20"/>
              </w:rPr>
              <w:lastRenderedPageBreak/>
              <w:t>40 mm w rurociągu</w:t>
            </w:r>
            <w:r w:rsidR="007C2FCE">
              <w:rPr>
                <w:sz w:val="20"/>
                <w:szCs w:val="20"/>
              </w:rPr>
              <w:t xml:space="preserve">, </w:t>
            </w:r>
            <w:r w:rsidR="007C2FCE" w:rsidRPr="007C2FCE">
              <w:rPr>
                <w:sz w:val="20"/>
                <w:szCs w:val="20"/>
              </w:rPr>
              <w:t>budowa rurociągu na głębokości 1m w wykopie wykonanym koparkami łyżkowymi w gruncie – rury w zwojach –</w:t>
            </w:r>
            <w:r w:rsidR="007C2FCE">
              <w:rPr>
                <w:sz w:val="20"/>
                <w:szCs w:val="20"/>
              </w:rPr>
              <w:t xml:space="preserve"> każda następna wiązka mikrorurek 40+7x10/8 mm w rurociągu</w:t>
            </w:r>
            <w:r w:rsidRPr="007C2FCE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3B0F9310" w14:textId="77777777" w:rsidR="00DA04ED" w:rsidRDefault="00DA04ED" w:rsidP="007646A5">
            <w:pPr>
              <w:jc w:val="center"/>
            </w:pPr>
          </w:p>
        </w:tc>
        <w:tc>
          <w:tcPr>
            <w:tcW w:w="2266" w:type="dxa"/>
          </w:tcPr>
          <w:p w14:paraId="5F89A719" w14:textId="77777777" w:rsidR="00DA04ED" w:rsidRDefault="00DA04ED" w:rsidP="007646A5">
            <w:pPr>
              <w:jc w:val="center"/>
            </w:pPr>
          </w:p>
        </w:tc>
      </w:tr>
      <w:tr w:rsidR="007C2FCE" w14:paraId="36FC0ADD" w14:textId="77777777" w:rsidTr="007C2FCE">
        <w:tc>
          <w:tcPr>
            <w:tcW w:w="4530" w:type="dxa"/>
            <w:gridSpan w:val="2"/>
            <w:shd w:val="clear" w:color="auto" w:fill="D0CECE" w:themeFill="background2" w:themeFillShade="E6"/>
          </w:tcPr>
          <w:p w14:paraId="37C0B29B" w14:textId="3D74C96A" w:rsidR="007C2FCE" w:rsidRDefault="007C2FCE" w:rsidP="007C2FCE">
            <w:pPr>
              <w:jc w:val="right"/>
            </w:pPr>
            <w:r>
              <w:t xml:space="preserve">Razem 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7690BCB9" w14:textId="77777777" w:rsidR="007C2FCE" w:rsidRDefault="007C2FCE" w:rsidP="007646A5">
            <w:pPr>
              <w:jc w:val="center"/>
            </w:pPr>
          </w:p>
        </w:tc>
        <w:tc>
          <w:tcPr>
            <w:tcW w:w="2266" w:type="dxa"/>
            <w:shd w:val="clear" w:color="auto" w:fill="D0CECE" w:themeFill="background2" w:themeFillShade="E6"/>
          </w:tcPr>
          <w:p w14:paraId="29A4EBEF" w14:textId="77777777" w:rsidR="007C2FCE" w:rsidRDefault="007C2FCE" w:rsidP="007646A5">
            <w:pPr>
              <w:jc w:val="center"/>
            </w:pPr>
          </w:p>
        </w:tc>
      </w:tr>
    </w:tbl>
    <w:p w14:paraId="303AF82F" w14:textId="77777777" w:rsidR="007646A5" w:rsidRDefault="007646A5" w:rsidP="007646A5">
      <w:pPr>
        <w:jc w:val="center"/>
      </w:pPr>
    </w:p>
    <w:p w14:paraId="0A0A3122" w14:textId="440BA4D1" w:rsidR="007646A5" w:rsidRDefault="007646A5" w:rsidP="0034594E"/>
    <w:p w14:paraId="5A58B6F2" w14:textId="77777777" w:rsidR="00B75D32" w:rsidRPr="009F1E4D" w:rsidRDefault="00B75D32" w:rsidP="00B75D32">
      <w:pPr>
        <w:pStyle w:val="Bezodstpw"/>
        <w:spacing w:line="360" w:lineRule="auto"/>
        <w:ind w:right="-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DBEBA00" w14:textId="77777777" w:rsidR="007646A5" w:rsidRDefault="007646A5" w:rsidP="0034594E"/>
    <w:p w14:paraId="6E9ADC91" w14:textId="460C8D54" w:rsidR="00200470" w:rsidRDefault="00200470"/>
    <w:p w14:paraId="6A96A3A8" w14:textId="77777777" w:rsidR="00200470" w:rsidRDefault="00200470"/>
    <w:sectPr w:rsidR="00200470" w:rsidSect="00D7673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23D59" w14:textId="77777777" w:rsidR="004946DF" w:rsidRDefault="004946DF" w:rsidP="00D76730">
      <w:pPr>
        <w:spacing w:after="0" w:line="240" w:lineRule="auto"/>
      </w:pPr>
      <w:r>
        <w:separator/>
      </w:r>
    </w:p>
  </w:endnote>
  <w:endnote w:type="continuationSeparator" w:id="0">
    <w:p w14:paraId="3CBCB135" w14:textId="77777777" w:rsidR="004946DF" w:rsidRDefault="004946DF" w:rsidP="00D7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931A" w14:textId="77777777" w:rsidR="004946DF" w:rsidRDefault="004946DF" w:rsidP="00D76730">
      <w:pPr>
        <w:spacing w:after="0" w:line="240" w:lineRule="auto"/>
      </w:pPr>
      <w:r>
        <w:separator/>
      </w:r>
    </w:p>
  </w:footnote>
  <w:footnote w:type="continuationSeparator" w:id="0">
    <w:p w14:paraId="325A13D0" w14:textId="77777777" w:rsidR="004946DF" w:rsidRDefault="004946DF" w:rsidP="00D7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2E44" w14:textId="3EFEACDE" w:rsidR="00D76730" w:rsidRDefault="00D76730">
    <w:pPr>
      <w:pStyle w:val="Nagwek"/>
    </w:pPr>
    <w:r w:rsidRPr="00043AF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37D448D" wp14:editId="3852B50C">
          <wp:simplePos x="0" y="0"/>
          <wp:positionH relativeFrom="column">
            <wp:posOffset>1710055</wp:posOffset>
          </wp:positionH>
          <wp:positionV relativeFrom="paragraph">
            <wp:posOffset>20320</wp:posOffset>
          </wp:positionV>
          <wp:extent cx="1901825" cy="457200"/>
          <wp:effectExtent l="0" t="0" r="3175" b="0"/>
          <wp:wrapNone/>
          <wp:docPr id="2" name="Obraz 2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43AF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10D85F9" wp14:editId="6A0AB871">
          <wp:simplePos x="0" y="0"/>
          <wp:positionH relativeFrom="margin">
            <wp:posOffset>-266700</wp:posOffset>
          </wp:positionH>
          <wp:positionV relativeFrom="paragraph">
            <wp:posOffset>-368935</wp:posOffset>
          </wp:positionV>
          <wp:extent cx="1225550" cy="81915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3AF0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AB1C974" wp14:editId="4168BC40">
          <wp:simplePos x="0" y="0"/>
          <wp:positionH relativeFrom="margin">
            <wp:posOffset>4042410</wp:posOffset>
          </wp:positionH>
          <wp:positionV relativeFrom="paragraph">
            <wp:posOffset>-400685</wp:posOffset>
          </wp:positionV>
          <wp:extent cx="1714500" cy="885825"/>
          <wp:effectExtent l="0" t="0" r="0" b="9525"/>
          <wp:wrapNone/>
          <wp:docPr id="4" name="Obraz 4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logo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BF0A470-9A4B-45AA-9346-940C0D61D078}"/>
  </w:docVars>
  <w:rsids>
    <w:rsidRoot w:val="00200470"/>
    <w:rsid w:val="00070652"/>
    <w:rsid w:val="000C1A54"/>
    <w:rsid w:val="00200470"/>
    <w:rsid w:val="00247E0E"/>
    <w:rsid w:val="00284B51"/>
    <w:rsid w:val="0034594E"/>
    <w:rsid w:val="0047563F"/>
    <w:rsid w:val="00484551"/>
    <w:rsid w:val="004946DF"/>
    <w:rsid w:val="005478C6"/>
    <w:rsid w:val="00557FC5"/>
    <w:rsid w:val="007479A7"/>
    <w:rsid w:val="007646A5"/>
    <w:rsid w:val="007C0864"/>
    <w:rsid w:val="007C2FCE"/>
    <w:rsid w:val="008C6474"/>
    <w:rsid w:val="00AB6FAA"/>
    <w:rsid w:val="00B75D32"/>
    <w:rsid w:val="00C75EF6"/>
    <w:rsid w:val="00C775A3"/>
    <w:rsid w:val="00CB718D"/>
    <w:rsid w:val="00CC0268"/>
    <w:rsid w:val="00D76730"/>
    <w:rsid w:val="00DA04ED"/>
    <w:rsid w:val="00DB1D21"/>
    <w:rsid w:val="00DF47E3"/>
    <w:rsid w:val="00E25004"/>
    <w:rsid w:val="00EB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904E"/>
  <w15:chartTrackingRefBased/>
  <w15:docId w15:val="{BED6E637-F881-4368-B592-47BB3520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0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76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730"/>
  </w:style>
  <w:style w:type="paragraph" w:styleId="Stopka">
    <w:name w:val="footer"/>
    <w:basedOn w:val="Normalny"/>
    <w:link w:val="StopkaZnak"/>
    <w:uiPriority w:val="99"/>
    <w:unhideWhenUsed/>
    <w:rsid w:val="00D76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730"/>
  </w:style>
  <w:style w:type="paragraph" w:styleId="Bezodstpw">
    <w:name w:val="No Spacing"/>
    <w:uiPriority w:val="1"/>
    <w:qFormat/>
    <w:rsid w:val="00B75D3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BF0A470-9A4B-45AA-9346-940C0D61D07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Olber-Pawłowska</dc:creator>
  <cp:keywords/>
  <dc:description/>
  <cp:lastModifiedBy>Urząd Miasta i Gminy w Chorzelach</cp:lastModifiedBy>
  <cp:revision>13</cp:revision>
  <cp:lastPrinted>2023-04-06T13:30:00Z</cp:lastPrinted>
  <dcterms:created xsi:type="dcterms:W3CDTF">2023-04-03T09:46:00Z</dcterms:created>
  <dcterms:modified xsi:type="dcterms:W3CDTF">2023-07-04T11:32:00Z</dcterms:modified>
</cp:coreProperties>
</file>