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4A6FD" w14:textId="02D5A694" w:rsidR="00E36287" w:rsidRPr="00E36287" w:rsidRDefault="00E36287" w:rsidP="00E36287">
      <w:pPr>
        <w:keepNext/>
        <w:widowControl w:val="0"/>
        <w:suppressAutoHyphens/>
        <w:autoSpaceDE w:val="0"/>
        <w:spacing w:after="0" w:line="240" w:lineRule="auto"/>
        <w:jc w:val="center"/>
        <w:rPr>
          <w:rFonts w:ascii="Tahoma" w:eastAsia="Lucida Sans Unicode" w:hAnsi="Tahoma" w:cs="Tahoma"/>
          <w:kern w:val="1"/>
          <w:sz w:val="24"/>
          <w:szCs w:val="24"/>
        </w:rPr>
      </w:pPr>
      <w:r w:rsidRPr="00E36287">
        <w:rPr>
          <w:rFonts w:ascii="Tahoma" w:eastAsia="Times New Roman" w:hAnsi="Tahoma" w:cs="Tahoma"/>
          <w:b/>
          <w:bCs/>
          <w:kern w:val="1"/>
          <w:sz w:val="24"/>
          <w:szCs w:val="24"/>
        </w:rPr>
        <w:t xml:space="preserve">                                                     Chorzele, dnia  19 września 2023 roku.</w:t>
      </w:r>
    </w:p>
    <w:p w14:paraId="3F75BD11" w14:textId="73ABCCBD" w:rsidR="00E36287" w:rsidRPr="00E36287" w:rsidRDefault="00E36287" w:rsidP="00E36287">
      <w:pPr>
        <w:widowControl w:val="0"/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b/>
          <w:bCs/>
          <w:kern w:val="1"/>
          <w:sz w:val="24"/>
          <w:szCs w:val="24"/>
        </w:rPr>
      </w:pPr>
      <w:r w:rsidRPr="00E36287">
        <w:rPr>
          <w:rFonts w:ascii="Tahoma" w:eastAsia="Lucida Sans Unicode" w:hAnsi="Tahoma" w:cs="Tahoma"/>
          <w:kern w:val="1"/>
          <w:sz w:val="24"/>
          <w:szCs w:val="24"/>
        </w:rPr>
        <w:t>WORMG.0002.10.2023.JS</w:t>
      </w:r>
      <w:r w:rsidRPr="00E36287">
        <w:rPr>
          <w:rFonts w:ascii="Tahoma" w:eastAsia="Times New Roman" w:hAnsi="Tahoma" w:cs="Tahoma"/>
          <w:b/>
          <w:bCs/>
          <w:kern w:val="1"/>
          <w:sz w:val="24"/>
          <w:szCs w:val="24"/>
        </w:rPr>
        <w:t xml:space="preserve">                         </w:t>
      </w:r>
    </w:p>
    <w:p w14:paraId="22E31084" w14:textId="77777777" w:rsidR="00E36287" w:rsidRPr="00E36287" w:rsidRDefault="00E36287" w:rsidP="00E36287">
      <w:pPr>
        <w:widowControl w:val="0"/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b/>
          <w:bCs/>
          <w:kern w:val="1"/>
          <w:sz w:val="24"/>
          <w:szCs w:val="24"/>
        </w:rPr>
      </w:pPr>
    </w:p>
    <w:p w14:paraId="109F87A4" w14:textId="01AB4E7B" w:rsidR="00E36287" w:rsidRDefault="00E36287" w:rsidP="00E36287">
      <w:pPr>
        <w:widowControl w:val="0"/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b/>
          <w:bCs/>
          <w:kern w:val="1"/>
          <w:sz w:val="24"/>
          <w:szCs w:val="24"/>
        </w:rPr>
      </w:pPr>
      <w:r w:rsidRPr="00E36287">
        <w:rPr>
          <w:rFonts w:ascii="Tahoma" w:eastAsia="Times New Roman" w:hAnsi="Tahoma" w:cs="Tahoma"/>
          <w:b/>
          <w:bCs/>
          <w:kern w:val="1"/>
          <w:sz w:val="24"/>
          <w:szCs w:val="24"/>
        </w:rPr>
        <w:t xml:space="preserve">                                                                                      PAN/PANI                                                                                      </w:t>
      </w:r>
      <w:r>
        <w:rPr>
          <w:rFonts w:ascii="Tahoma" w:eastAsia="Times New Roman" w:hAnsi="Tahoma" w:cs="Tahoma"/>
          <w:b/>
          <w:bCs/>
          <w:kern w:val="1"/>
          <w:sz w:val="24"/>
          <w:szCs w:val="24"/>
        </w:rPr>
        <w:t xml:space="preserve">     </w:t>
      </w:r>
    </w:p>
    <w:p w14:paraId="3A99EACF" w14:textId="1958649C" w:rsidR="00E36287" w:rsidRPr="00E36287" w:rsidRDefault="00E36287" w:rsidP="00E36287">
      <w:pPr>
        <w:widowControl w:val="0"/>
        <w:suppressAutoHyphens/>
        <w:autoSpaceDE w:val="0"/>
        <w:spacing w:after="0" w:line="240" w:lineRule="auto"/>
        <w:jc w:val="center"/>
        <w:rPr>
          <w:rFonts w:ascii="Tahoma" w:eastAsia="Times New Roman" w:hAnsi="Tahoma" w:cs="Tahoma"/>
          <w:b/>
          <w:bCs/>
          <w:kern w:val="1"/>
          <w:sz w:val="24"/>
          <w:szCs w:val="24"/>
        </w:rPr>
      </w:pPr>
      <w:r>
        <w:rPr>
          <w:rFonts w:ascii="Tahoma" w:eastAsia="Times New Roman" w:hAnsi="Tahoma" w:cs="Tahoma"/>
          <w:b/>
          <w:bCs/>
          <w:kern w:val="1"/>
          <w:sz w:val="24"/>
          <w:szCs w:val="24"/>
        </w:rPr>
        <w:t xml:space="preserve">                                                           </w:t>
      </w:r>
      <w:r w:rsidRPr="00E36287">
        <w:rPr>
          <w:rFonts w:ascii="Tahoma" w:eastAsia="Times New Roman" w:hAnsi="Tahoma" w:cs="Tahoma"/>
          <w:b/>
          <w:bCs/>
          <w:kern w:val="1"/>
          <w:sz w:val="24"/>
          <w:szCs w:val="24"/>
        </w:rPr>
        <w:t>________________________________</w:t>
      </w:r>
    </w:p>
    <w:p w14:paraId="3DD1E037" w14:textId="77777777" w:rsidR="00E36287" w:rsidRPr="00E36287" w:rsidRDefault="00E36287" w:rsidP="00E36287">
      <w:pPr>
        <w:widowControl w:val="0"/>
        <w:suppressAutoHyphens/>
        <w:autoSpaceDE w:val="0"/>
        <w:spacing w:after="0" w:line="240" w:lineRule="auto"/>
        <w:jc w:val="right"/>
        <w:rPr>
          <w:rFonts w:ascii="Tahoma" w:eastAsia="Times New Roman" w:hAnsi="Tahoma" w:cs="Tahoma"/>
          <w:b/>
          <w:bCs/>
          <w:kern w:val="1"/>
          <w:sz w:val="24"/>
          <w:szCs w:val="24"/>
        </w:rPr>
      </w:pPr>
      <w:r w:rsidRPr="00E36287">
        <w:rPr>
          <w:rFonts w:ascii="Tahoma" w:eastAsia="Times New Roman" w:hAnsi="Tahoma" w:cs="Tahoma"/>
          <w:b/>
          <w:bCs/>
          <w:kern w:val="1"/>
          <w:sz w:val="24"/>
          <w:szCs w:val="24"/>
        </w:rPr>
        <w:t xml:space="preserve">                                                      ________________________________</w:t>
      </w:r>
    </w:p>
    <w:p w14:paraId="37936FBA" w14:textId="77777777" w:rsidR="00E36287" w:rsidRPr="00E36287" w:rsidRDefault="00E36287" w:rsidP="00E36287">
      <w:pPr>
        <w:widowControl w:val="0"/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kern w:val="1"/>
          <w:sz w:val="24"/>
          <w:szCs w:val="24"/>
        </w:rPr>
      </w:pPr>
      <w:r w:rsidRPr="00E36287">
        <w:rPr>
          <w:rFonts w:ascii="Tahoma" w:eastAsia="Times New Roman" w:hAnsi="Tahoma" w:cs="Tahoma"/>
          <w:b/>
          <w:bCs/>
          <w:kern w:val="1"/>
          <w:sz w:val="24"/>
          <w:szCs w:val="24"/>
        </w:rPr>
        <w:t xml:space="preserve">                                                                                  </w:t>
      </w:r>
    </w:p>
    <w:p w14:paraId="2E3212EE" w14:textId="77777777" w:rsidR="00E36287" w:rsidRPr="00E36287" w:rsidRDefault="00E36287" w:rsidP="00E36287">
      <w:pPr>
        <w:widowControl w:val="0"/>
        <w:suppressAutoHyphens/>
        <w:autoSpaceDE w:val="0"/>
        <w:spacing w:after="0" w:line="240" w:lineRule="auto"/>
        <w:ind w:firstLine="360"/>
        <w:rPr>
          <w:rFonts w:ascii="Tahoma" w:eastAsia="Times New Roman" w:hAnsi="Tahoma" w:cs="Tahoma"/>
          <w:b/>
          <w:bCs/>
          <w:kern w:val="2"/>
          <w:sz w:val="24"/>
          <w:szCs w:val="24"/>
        </w:rPr>
      </w:pPr>
      <w:bookmarkStart w:id="0" w:name="_Hlk36446272"/>
      <w:r w:rsidRPr="00E36287">
        <w:rPr>
          <w:rFonts w:ascii="Tahoma" w:eastAsia="Times New Roman" w:hAnsi="Tahoma" w:cs="Tahoma"/>
          <w:b/>
          <w:bCs/>
          <w:kern w:val="2"/>
          <w:sz w:val="24"/>
          <w:szCs w:val="24"/>
        </w:rPr>
        <w:t>Na podstawie art. 20 ust. 1 ustawy z dnia 8 marca 1990 r. o samorządzie gminnym (</w:t>
      </w:r>
      <w:proofErr w:type="spellStart"/>
      <w:r w:rsidRPr="00E36287">
        <w:rPr>
          <w:rStyle w:val="FontStyle15"/>
          <w:rFonts w:ascii="Tahoma" w:hAnsi="Tahoma" w:cs="Tahoma"/>
          <w:sz w:val="24"/>
          <w:szCs w:val="24"/>
        </w:rPr>
        <w:t>t.j</w:t>
      </w:r>
      <w:proofErr w:type="spellEnd"/>
      <w:r w:rsidRPr="00E36287">
        <w:rPr>
          <w:rStyle w:val="FontStyle15"/>
          <w:rFonts w:ascii="Tahoma" w:hAnsi="Tahoma" w:cs="Tahoma"/>
          <w:sz w:val="24"/>
          <w:szCs w:val="24"/>
        </w:rPr>
        <w:t>. Dz. U. z 2023 r., poz. 40)</w:t>
      </w:r>
      <w:r w:rsidRPr="00E36287">
        <w:rPr>
          <w:rFonts w:ascii="Tahoma" w:eastAsia="Times New Roman" w:hAnsi="Tahoma" w:cs="Tahoma"/>
          <w:b/>
          <w:bCs/>
          <w:kern w:val="2"/>
          <w:sz w:val="24"/>
          <w:szCs w:val="24"/>
        </w:rPr>
        <w:t xml:space="preserve"> zwołuję LXVIII sesję Rady Miejskiej w Chorzelach w dniu 26 września 2023 roku o godz. 13:30, która odbędzie się w sali konferencyjnej </w:t>
      </w:r>
      <w:proofErr w:type="spellStart"/>
      <w:r w:rsidRPr="00E36287">
        <w:rPr>
          <w:rFonts w:ascii="Tahoma" w:eastAsia="Times New Roman" w:hAnsi="Tahoma" w:cs="Tahoma"/>
          <w:b/>
          <w:bCs/>
          <w:kern w:val="2"/>
          <w:sz w:val="24"/>
          <w:szCs w:val="24"/>
        </w:rPr>
        <w:t>UMiG</w:t>
      </w:r>
      <w:proofErr w:type="spellEnd"/>
      <w:r w:rsidRPr="00E36287">
        <w:rPr>
          <w:rFonts w:ascii="Tahoma" w:eastAsia="Times New Roman" w:hAnsi="Tahoma" w:cs="Tahoma"/>
          <w:b/>
          <w:bCs/>
          <w:kern w:val="2"/>
          <w:sz w:val="24"/>
          <w:szCs w:val="24"/>
        </w:rPr>
        <w:t xml:space="preserve"> w Chorzelach, z proponowanym porządkiem obrad:</w:t>
      </w:r>
    </w:p>
    <w:p w14:paraId="520CFE90" w14:textId="77777777" w:rsidR="00E36287" w:rsidRPr="00E36287" w:rsidRDefault="00E36287" w:rsidP="00E36287">
      <w:pPr>
        <w:widowControl w:val="0"/>
        <w:tabs>
          <w:tab w:val="left" w:pos="867"/>
        </w:tabs>
        <w:suppressAutoHyphens/>
        <w:autoSpaceDE w:val="0"/>
        <w:autoSpaceDN w:val="0"/>
        <w:spacing w:after="0" w:line="100" w:lineRule="atLeast"/>
        <w:jc w:val="both"/>
        <w:textAlignment w:val="baseline"/>
        <w:rPr>
          <w:rFonts w:ascii="Tahoma" w:eastAsia="Times New Roman" w:hAnsi="Tahoma" w:cs="Tahoma"/>
          <w:b/>
          <w:bCs/>
          <w:kern w:val="3"/>
          <w:sz w:val="24"/>
          <w:szCs w:val="24"/>
          <w:lang w:eastAsia="ar-SA" w:bidi="fa-IR"/>
        </w:rPr>
      </w:pPr>
    </w:p>
    <w:p w14:paraId="578ECCCD" w14:textId="77777777" w:rsidR="00E36287" w:rsidRPr="00E36287" w:rsidRDefault="00E36287" w:rsidP="00E36287">
      <w:pPr>
        <w:widowControl w:val="0"/>
        <w:numPr>
          <w:ilvl w:val="0"/>
          <w:numId w:val="2"/>
        </w:numPr>
        <w:tabs>
          <w:tab w:val="left" w:pos="-1877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b/>
          <w:bCs/>
          <w:kern w:val="3"/>
          <w:sz w:val="24"/>
          <w:szCs w:val="24"/>
          <w:lang w:eastAsia="ja-JP" w:bidi="fa-IR"/>
        </w:rPr>
      </w:pPr>
      <w:bookmarkStart w:id="1" w:name="_Hlk507411311"/>
      <w:bookmarkStart w:id="2" w:name="_Hlk525640759"/>
      <w:bookmarkStart w:id="3" w:name="_Hlk530748680"/>
      <w:bookmarkStart w:id="4" w:name="_Hlk533414080"/>
      <w:bookmarkStart w:id="5" w:name="_Hlk481053478"/>
      <w:r w:rsidRPr="00E36287">
        <w:rPr>
          <w:rFonts w:ascii="Tahoma" w:eastAsia="Times New Roman" w:hAnsi="Tahoma" w:cs="Tahoma"/>
          <w:b/>
          <w:bCs/>
          <w:kern w:val="3"/>
          <w:sz w:val="24"/>
          <w:szCs w:val="24"/>
          <w:lang w:eastAsia="ja-JP" w:bidi="fa-IR"/>
        </w:rPr>
        <w:t>Otwarcie sesji.</w:t>
      </w:r>
      <w:bookmarkStart w:id="6" w:name="_Hlk517952945"/>
      <w:r w:rsidRPr="00E36287">
        <w:rPr>
          <w:rFonts w:ascii="Tahoma" w:eastAsia="Times New Roman" w:hAnsi="Tahoma" w:cs="Tahoma"/>
          <w:b/>
          <w:bCs/>
          <w:kern w:val="3"/>
          <w:sz w:val="24"/>
          <w:szCs w:val="24"/>
          <w:lang w:eastAsia="ja-JP" w:bidi="fa-IR"/>
        </w:rPr>
        <w:t xml:space="preserve"> </w:t>
      </w:r>
      <w:r w:rsidRPr="00E36287">
        <w:rPr>
          <w:rFonts w:ascii="Tahoma" w:eastAsia="Times New Roman" w:hAnsi="Tahoma" w:cs="Tahoma"/>
          <w:kern w:val="3"/>
          <w:sz w:val="24"/>
          <w:szCs w:val="24"/>
          <w:lang w:eastAsia="ja-JP" w:bidi="fa-IR"/>
        </w:rPr>
        <w:t>Stwierdzenie prawomocności obrad.</w:t>
      </w:r>
    </w:p>
    <w:p w14:paraId="1C53C34B" w14:textId="77777777" w:rsidR="00E36287" w:rsidRPr="00E36287" w:rsidRDefault="00E36287" w:rsidP="00E36287">
      <w:pPr>
        <w:widowControl w:val="0"/>
        <w:numPr>
          <w:ilvl w:val="0"/>
          <w:numId w:val="2"/>
        </w:numPr>
        <w:tabs>
          <w:tab w:val="left" w:pos="-1877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kern w:val="3"/>
          <w:sz w:val="24"/>
          <w:szCs w:val="24"/>
          <w:lang w:eastAsia="ja-JP" w:bidi="fa-IR"/>
        </w:rPr>
      </w:pPr>
      <w:r w:rsidRPr="00E36287">
        <w:rPr>
          <w:rFonts w:ascii="Tahoma" w:eastAsia="Times New Roman" w:hAnsi="Tahoma" w:cs="Tahoma"/>
          <w:kern w:val="3"/>
          <w:sz w:val="24"/>
          <w:szCs w:val="24"/>
          <w:lang w:eastAsia="ja-JP" w:bidi="fa-IR"/>
        </w:rPr>
        <w:t xml:space="preserve">Przyjęcie porządku obrad. </w:t>
      </w:r>
      <w:bookmarkStart w:id="7" w:name="_Hlk531351776"/>
      <w:r w:rsidRPr="00E36287">
        <w:rPr>
          <w:rFonts w:ascii="Tahoma" w:eastAsia="Times New Roman" w:hAnsi="Tahoma" w:cs="Tahoma"/>
          <w:kern w:val="3"/>
          <w:sz w:val="24"/>
          <w:szCs w:val="24"/>
          <w:lang w:eastAsia="ja-JP" w:bidi="fa-IR"/>
        </w:rPr>
        <w:t xml:space="preserve"> </w:t>
      </w:r>
    </w:p>
    <w:p w14:paraId="5477E086" w14:textId="77777777" w:rsidR="00E36287" w:rsidRPr="00E36287" w:rsidRDefault="00E36287" w:rsidP="00E36287">
      <w:pPr>
        <w:widowControl w:val="0"/>
        <w:numPr>
          <w:ilvl w:val="0"/>
          <w:numId w:val="2"/>
        </w:numPr>
        <w:tabs>
          <w:tab w:val="left" w:pos="-1877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kern w:val="3"/>
          <w:sz w:val="24"/>
          <w:szCs w:val="24"/>
          <w:lang w:eastAsia="ja-JP" w:bidi="fa-IR"/>
        </w:rPr>
      </w:pPr>
      <w:r w:rsidRPr="00E36287">
        <w:rPr>
          <w:rFonts w:ascii="Tahoma" w:eastAsia="Times New Roman" w:hAnsi="Tahoma" w:cs="Tahoma"/>
          <w:kern w:val="3"/>
          <w:sz w:val="24"/>
          <w:szCs w:val="24"/>
          <w:lang w:eastAsia="ja-JP" w:bidi="fa-IR"/>
        </w:rPr>
        <w:t>Przyjęcie protokołów z LXVI i LXVII sesji Rady Miejskiej.</w:t>
      </w:r>
      <w:bookmarkEnd w:id="7"/>
    </w:p>
    <w:p w14:paraId="15ED4B13" w14:textId="77777777" w:rsidR="00E36287" w:rsidRPr="00E36287" w:rsidRDefault="00E36287" w:rsidP="00E36287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ahoma" w:eastAsia="Times New Roman" w:hAnsi="Tahoma" w:cs="Tahoma"/>
          <w:kern w:val="3"/>
          <w:sz w:val="24"/>
          <w:szCs w:val="24"/>
          <w:lang w:eastAsia="ja-JP" w:bidi="fa-IR"/>
        </w:rPr>
      </w:pPr>
      <w:r w:rsidRPr="00E36287">
        <w:rPr>
          <w:rFonts w:ascii="Tahoma" w:eastAsia="Times New Roman" w:hAnsi="Tahoma" w:cs="Tahoma"/>
          <w:kern w:val="3"/>
          <w:sz w:val="24"/>
          <w:szCs w:val="24"/>
          <w:lang w:eastAsia="ja-JP" w:bidi="fa-IR"/>
        </w:rPr>
        <w:t>Sprawozdanie Burmistrza Miasta i Gminy z wykonania podjętych uchwał przez Radę Miejską oraz sprawozdanie z pracy Burmistrza w okresie między sesjami.</w:t>
      </w:r>
    </w:p>
    <w:p w14:paraId="4B65DBF0" w14:textId="77777777" w:rsidR="00E36287" w:rsidRPr="00E36287" w:rsidRDefault="00E36287" w:rsidP="00E36287">
      <w:pPr>
        <w:pStyle w:val="Akapitzlist"/>
        <w:numPr>
          <w:ilvl w:val="0"/>
          <w:numId w:val="2"/>
        </w:numPr>
        <w:spacing w:after="0"/>
        <w:ind w:hanging="357"/>
        <w:rPr>
          <w:rFonts w:ascii="Tahoma" w:eastAsia="Times New Roman" w:hAnsi="Tahoma" w:cs="Tahoma"/>
          <w:kern w:val="3"/>
          <w:sz w:val="24"/>
          <w:szCs w:val="24"/>
          <w:lang w:eastAsia="ja-JP" w:bidi="fa-IR"/>
        </w:rPr>
      </w:pPr>
      <w:r w:rsidRPr="00E36287">
        <w:rPr>
          <w:rFonts w:ascii="Tahoma" w:eastAsia="Times New Roman" w:hAnsi="Tahoma" w:cs="Tahoma"/>
          <w:kern w:val="3"/>
          <w:sz w:val="24"/>
          <w:szCs w:val="24"/>
          <w:lang w:eastAsia="ja-JP" w:bidi="fa-IR"/>
        </w:rPr>
        <w:t>Informacja z  przygotowania do roku szkolnego 2023/2024 szkół i przedszkola dla których organem prowadzącym jest Gmina Chorzele.</w:t>
      </w:r>
    </w:p>
    <w:p w14:paraId="1DB35D55" w14:textId="77777777" w:rsidR="00E36287" w:rsidRPr="00E36287" w:rsidRDefault="00E36287" w:rsidP="00E36287">
      <w:pPr>
        <w:widowControl w:val="0"/>
        <w:numPr>
          <w:ilvl w:val="0"/>
          <w:numId w:val="2"/>
        </w:numPr>
        <w:suppressAutoHyphens/>
        <w:spacing w:after="0" w:line="240" w:lineRule="auto"/>
        <w:ind w:hanging="357"/>
        <w:rPr>
          <w:rFonts w:ascii="Tahoma" w:eastAsia="Times New Roman" w:hAnsi="Tahoma" w:cs="Tahoma"/>
          <w:kern w:val="3"/>
          <w:sz w:val="24"/>
          <w:szCs w:val="24"/>
          <w:lang w:eastAsia="ja-JP" w:bidi="fa-IR"/>
        </w:rPr>
      </w:pPr>
      <w:r w:rsidRPr="00E36287">
        <w:rPr>
          <w:rFonts w:ascii="Tahoma" w:eastAsia="Times New Roman" w:hAnsi="Tahoma" w:cs="Tahoma"/>
          <w:b/>
          <w:kern w:val="3"/>
          <w:sz w:val="24"/>
          <w:szCs w:val="24"/>
          <w:lang w:eastAsia="ja-JP" w:bidi="fa-IR"/>
        </w:rPr>
        <w:t>Podjęcie uchwał w sprawie</w:t>
      </w:r>
      <w:r w:rsidRPr="00E36287">
        <w:rPr>
          <w:rFonts w:ascii="Tahoma" w:eastAsia="Times New Roman" w:hAnsi="Tahoma" w:cs="Tahoma"/>
          <w:kern w:val="3"/>
          <w:sz w:val="24"/>
          <w:szCs w:val="24"/>
          <w:lang w:eastAsia="ja-JP" w:bidi="fa-IR"/>
        </w:rPr>
        <w:t>:</w:t>
      </w:r>
    </w:p>
    <w:p w14:paraId="051042E0" w14:textId="77777777" w:rsidR="00E36287" w:rsidRPr="00E36287" w:rsidRDefault="00E36287" w:rsidP="00E36287">
      <w:pPr>
        <w:pStyle w:val="Akapitzlist"/>
        <w:widowControl w:val="0"/>
        <w:numPr>
          <w:ilvl w:val="0"/>
          <w:numId w:val="3"/>
        </w:numPr>
        <w:suppressAutoHyphens/>
        <w:spacing w:after="0" w:line="240" w:lineRule="auto"/>
        <w:ind w:hanging="357"/>
        <w:rPr>
          <w:rFonts w:ascii="Tahoma" w:eastAsia="Times New Roman" w:hAnsi="Tahoma" w:cs="Tahoma"/>
          <w:kern w:val="3"/>
          <w:sz w:val="24"/>
          <w:szCs w:val="24"/>
          <w:lang w:eastAsia="ja-JP" w:bidi="fa-IR"/>
        </w:rPr>
      </w:pPr>
      <w:r w:rsidRPr="00E36287">
        <w:rPr>
          <w:rFonts w:ascii="Tahoma" w:eastAsia="Times New Roman" w:hAnsi="Tahoma" w:cs="Tahoma"/>
          <w:kern w:val="3"/>
          <w:sz w:val="24"/>
          <w:szCs w:val="24"/>
          <w:lang w:eastAsia="ja-JP" w:bidi="fa-IR"/>
        </w:rPr>
        <w:t>Wieloletniej Prognozy Finansowej na lata 2023-2036,</w:t>
      </w:r>
    </w:p>
    <w:p w14:paraId="5BE2394E" w14:textId="77777777" w:rsidR="00E36287" w:rsidRPr="00E36287" w:rsidRDefault="00E36287" w:rsidP="00E36287">
      <w:pPr>
        <w:widowControl w:val="0"/>
        <w:numPr>
          <w:ilvl w:val="0"/>
          <w:numId w:val="3"/>
        </w:numPr>
        <w:tabs>
          <w:tab w:val="left" w:pos="283"/>
        </w:tabs>
        <w:suppressAutoHyphens/>
        <w:autoSpaceDE w:val="0"/>
        <w:spacing w:after="0" w:line="100" w:lineRule="atLeast"/>
        <w:ind w:hanging="357"/>
        <w:jc w:val="both"/>
        <w:rPr>
          <w:rFonts w:ascii="Tahoma" w:eastAsia="Times New Roman" w:hAnsi="Tahoma" w:cs="Tahoma"/>
          <w:kern w:val="1"/>
          <w:sz w:val="24"/>
          <w:szCs w:val="24"/>
        </w:rPr>
      </w:pPr>
      <w:r w:rsidRPr="00E36287">
        <w:rPr>
          <w:rFonts w:ascii="Tahoma" w:eastAsia="Times New Roman" w:hAnsi="Tahoma" w:cs="Tahoma"/>
          <w:kern w:val="1"/>
          <w:sz w:val="24"/>
          <w:szCs w:val="24"/>
        </w:rPr>
        <w:t>zmiany uchwały budżetowej na 2023 rok,</w:t>
      </w:r>
    </w:p>
    <w:p w14:paraId="10BD4C71" w14:textId="77777777" w:rsidR="00E36287" w:rsidRPr="00E36287" w:rsidRDefault="00E36287" w:rsidP="00E36287">
      <w:pPr>
        <w:widowControl w:val="0"/>
        <w:numPr>
          <w:ilvl w:val="0"/>
          <w:numId w:val="3"/>
        </w:numPr>
        <w:tabs>
          <w:tab w:val="left" w:pos="283"/>
        </w:tabs>
        <w:suppressAutoHyphens/>
        <w:autoSpaceDE w:val="0"/>
        <w:spacing w:after="0" w:line="100" w:lineRule="atLeast"/>
        <w:ind w:hanging="357"/>
        <w:jc w:val="both"/>
        <w:rPr>
          <w:rFonts w:ascii="Tahoma" w:eastAsia="Times New Roman" w:hAnsi="Tahoma" w:cs="Tahoma"/>
          <w:kern w:val="1"/>
          <w:sz w:val="24"/>
          <w:szCs w:val="24"/>
        </w:rPr>
      </w:pPr>
      <w:r w:rsidRPr="00E36287">
        <w:rPr>
          <w:rFonts w:ascii="Tahoma" w:eastAsia="Times New Roman" w:hAnsi="Tahoma" w:cs="Tahoma"/>
          <w:kern w:val="1"/>
          <w:sz w:val="24"/>
          <w:szCs w:val="24"/>
        </w:rPr>
        <w:t>nadania nazwy ulicy,</w:t>
      </w:r>
    </w:p>
    <w:p w14:paraId="492A3C21" w14:textId="77777777" w:rsidR="00E36287" w:rsidRPr="00E36287" w:rsidRDefault="00E36287" w:rsidP="00E36287">
      <w:pPr>
        <w:widowControl w:val="0"/>
        <w:numPr>
          <w:ilvl w:val="0"/>
          <w:numId w:val="3"/>
        </w:numPr>
        <w:tabs>
          <w:tab w:val="left" w:pos="283"/>
        </w:tabs>
        <w:suppressAutoHyphens/>
        <w:autoSpaceDE w:val="0"/>
        <w:spacing w:after="0" w:line="100" w:lineRule="atLeast"/>
        <w:jc w:val="both"/>
        <w:rPr>
          <w:rFonts w:ascii="Tahoma" w:eastAsia="Times New Roman" w:hAnsi="Tahoma" w:cs="Tahoma"/>
          <w:kern w:val="1"/>
          <w:sz w:val="24"/>
          <w:szCs w:val="24"/>
        </w:rPr>
      </w:pPr>
      <w:r w:rsidRPr="00E36287">
        <w:rPr>
          <w:rFonts w:ascii="Tahoma" w:eastAsia="Times New Roman" w:hAnsi="Tahoma" w:cs="Tahoma"/>
          <w:kern w:val="1"/>
          <w:sz w:val="24"/>
          <w:szCs w:val="24"/>
        </w:rPr>
        <w:t>nadania nazwy ulicy,</w:t>
      </w:r>
    </w:p>
    <w:p w14:paraId="745196DA" w14:textId="77777777" w:rsidR="00E36287" w:rsidRPr="00E36287" w:rsidRDefault="00E36287" w:rsidP="00E36287">
      <w:pPr>
        <w:widowControl w:val="0"/>
        <w:numPr>
          <w:ilvl w:val="0"/>
          <w:numId w:val="3"/>
        </w:numPr>
        <w:tabs>
          <w:tab w:val="left" w:pos="283"/>
        </w:tabs>
        <w:suppressAutoHyphens/>
        <w:autoSpaceDE w:val="0"/>
        <w:spacing w:after="0" w:line="100" w:lineRule="atLeast"/>
        <w:jc w:val="both"/>
        <w:rPr>
          <w:rFonts w:ascii="Tahoma" w:eastAsia="Times New Roman" w:hAnsi="Tahoma" w:cs="Tahoma"/>
          <w:kern w:val="1"/>
          <w:sz w:val="24"/>
          <w:szCs w:val="24"/>
        </w:rPr>
      </w:pPr>
      <w:r w:rsidRPr="00E36287">
        <w:rPr>
          <w:rFonts w:ascii="Tahoma" w:eastAsia="Times New Roman" w:hAnsi="Tahoma" w:cs="Tahoma"/>
          <w:kern w:val="1"/>
          <w:sz w:val="24"/>
          <w:szCs w:val="24"/>
        </w:rPr>
        <w:t>nadania nazwy ulicy,</w:t>
      </w:r>
    </w:p>
    <w:p w14:paraId="7915135E" w14:textId="77777777" w:rsidR="00E36287" w:rsidRPr="00E36287" w:rsidRDefault="00E36287" w:rsidP="00E36287">
      <w:pPr>
        <w:widowControl w:val="0"/>
        <w:numPr>
          <w:ilvl w:val="0"/>
          <w:numId w:val="3"/>
        </w:numPr>
        <w:tabs>
          <w:tab w:val="left" w:pos="283"/>
        </w:tabs>
        <w:suppressAutoHyphens/>
        <w:autoSpaceDE w:val="0"/>
        <w:spacing w:after="0" w:line="100" w:lineRule="atLeast"/>
        <w:jc w:val="both"/>
        <w:rPr>
          <w:rFonts w:ascii="Tahoma" w:eastAsia="Times New Roman" w:hAnsi="Tahoma" w:cs="Tahoma"/>
          <w:kern w:val="1"/>
          <w:sz w:val="24"/>
          <w:szCs w:val="24"/>
        </w:rPr>
      </w:pPr>
      <w:r w:rsidRPr="00E36287">
        <w:rPr>
          <w:rFonts w:ascii="Tahoma" w:eastAsia="Times New Roman" w:hAnsi="Tahoma" w:cs="Tahoma"/>
          <w:kern w:val="1"/>
          <w:sz w:val="24"/>
          <w:szCs w:val="24"/>
        </w:rPr>
        <w:t xml:space="preserve">w sprawie zmiany uchwały w sprawie wyrażenia zgody na obciążenie nieruchomości służebnością </w:t>
      </w:r>
      <w:proofErr w:type="spellStart"/>
      <w:r w:rsidRPr="00E36287">
        <w:rPr>
          <w:rFonts w:ascii="Tahoma" w:eastAsia="Times New Roman" w:hAnsi="Tahoma" w:cs="Tahoma"/>
          <w:kern w:val="1"/>
          <w:sz w:val="24"/>
          <w:szCs w:val="24"/>
        </w:rPr>
        <w:t>przesyłu</w:t>
      </w:r>
      <w:proofErr w:type="spellEnd"/>
      <w:r w:rsidRPr="00E36287">
        <w:rPr>
          <w:rFonts w:ascii="Tahoma" w:eastAsia="Times New Roman" w:hAnsi="Tahoma" w:cs="Tahoma"/>
          <w:kern w:val="1"/>
          <w:sz w:val="24"/>
          <w:szCs w:val="24"/>
        </w:rPr>
        <w:t>,</w:t>
      </w:r>
    </w:p>
    <w:p w14:paraId="3894E5D3" w14:textId="77777777" w:rsidR="00E36287" w:rsidRPr="00E36287" w:rsidRDefault="00E36287" w:rsidP="00E36287">
      <w:pPr>
        <w:widowControl w:val="0"/>
        <w:numPr>
          <w:ilvl w:val="0"/>
          <w:numId w:val="3"/>
        </w:numPr>
        <w:tabs>
          <w:tab w:val="left" w:pos="283"/>
        </w:tabs>
        <w:suppressAutoHyphens/>
        <w:autoSpaceDE w:val="0"/>
        <w:spacing w:after="0" w:line="100" w:lineRule="atLeast"/>
        <w:jc w:val="both"/>
        <w:rPr>
          <w:rFonts w:ascii="Tahoma" w:eastAsia="Times New Roman" w:hAnsi="Tahoma" w:cs="Tahoma"/>
          <w:kern w:val="1"/>
          <w:sz w:val="24"/>
          <w:szCs w:val="24"/>
        </w:rPr>
      </w:pPr>
      <w:r w:rsidRPr="00E36287">
        <w:rPr>
          <w:rFonts w:ascii="Tahoma" w:eastAsia="Times New Roman" w:hAnsi="Tahoma" w:cs="Tahoma"/>
          <w:kern w:val="1"/>
          <w:sz w:val="24"/>
          <w:szCs w:val="24"/>
        </w:rPr>
        <w:t xml:space="preserve">w sprawie zmiany uchwały w sprawie wyrażenia zgody na obciążenie nieruchomości służebnością </w:t>
      </w:r>
      <w:proofErr w:type="spellStart"/>
      <w:r w:rsidRPr="00E36287">
        <w:rPr>
          <w:rFonts w:ascii="Tahoma" w:eastAsia="Times New Roman" w:hAnsi="Tahoma" w:cs="Tahoma"/>
          <w:kern w:val="1"/>
          <w:sz w:val="24"/>
          <w:szCs w:val="24"/>
        </w:rPr>
        <w:t>przesyłu</w:t>
      </w:r>
      <w:proofErr w:type="spellEnd"/>
      <w:r w:rsidRPr="00E36287">
        <w:rPr>
          <w:rFonts w:ascii="Tahoma" w:eastAsia="Times New Roman" w:hAnsi="Tahoma" w:cs="Tahoma"/>
          <w:kern w:val="1"/>
          <w:sz w:val="24"/>
          <w:szCs w:val="24"/>
        </w:rPr>
        <w:t>,</w:t>
      </w:r>
    </w:p>
    <w:p w14:paraId="4341A00D" w14:textId="77777777" w:rsidR="00E36287" w:rsidRPr="00E36287" w:rsidRDefault="00E36287" w:rsidP="00E36287">
      <w:pPr>
        <w:widowControl w:val="0"/>
        <w:numPr>
          <w:ilvl w:val="0"/>
          <w:numId w:val="3"/>
        </w:numPr>
        <w:tabs>
          <w:tab w:val="left" w:pos="283"/>
        </w:tabs>
        <w:suppressAutoHyphens/>
        <w:autoSpaceDE w:val="0"/>
        <w:spacing w:after="0" w:line="240" w:lineRule="auto"/>
        <w:ind w:left="1077" w:hanging="357"/>
        <w:jc w:val="both"/>
        <w:rPr>
          <w:rFonts w:ascii="Tahoma" w:eastAsia="Times New Roman" w:hAnsi="Tahoma" w:cs="Tahoma"/>
          <w:kern w:val="1"/>
          <w:sz w:val="24"/>
          <w:szCs w:val="24"/>
        </w:rPr>
      </w:pPr>
      <w:r w:rsidRPr="00E36287">
        <w:rPr>
          <w:rFonts w:ascii="Tahoma" w:eastAsia="Times New Roman" w:hAnsi="Tahoma" w:cs="Tahoma"/>
          <w:kern w:val="1"/>
          <w:sz w:val="24"/>
          <w:szCs w:val="24"/>
        </w:rPr>
        <w:t xml:space="preserve">w sprawie zmiany uchwały w sprawie wyrażenia zgody na obciążenie nieruchomości służebnością </w:t>
      </w:r>
      <w:proofErr w:type="spellStart"/>
      <w:r w:rsidRPr="00E36287">
        <w:rPr>
          <w:rFonts w:ascii="Tahoma" w:eastAsia="Times New Roman" w:hAnsi="Tahoma" w:cs="Tahoma"/>
          <w:kern w:val="1"/>
          <w:sz w:val="24"/>
          <w:szCs w:val="24"/>
        </w:rPr>
        <w:t>przesyłu</w:t>
      </w:r>
      <w:proofErr w:type="spellEnd"/>
      <w:r w:rsidRPr="00E36287">
        <w:rPr>
          <w:rFonts w:ascii="Tahoma" w:eastAsia="Times New Roman" w:hAnsi="Tahoma" w:cs="Tahoma"/>
          <w:kern w:val="1"/>
          <w:sz w:val="24"/>
          <w:szCs w:val="24"/>
        </w:rPr>
        <w:t>,</w:t>
      </w:r>
    </w:p>
    <w:p w14:paraId="47A5E8BD" w14:textId="77777777" w:rsidR="00E36287" w:rsidRPr="00E36287" w:rsidRDefault="00E36287" w:rsidP="00E36287">
      <w:pPr>
        <w:widowControl w:val="0"/>
        <w:numPr>
          <w:ilvl w:val="0"/>
          <w:numId w:val="3"/>
        </w:numPr>
        <w:tabs>
          <w:tab w:val="left" w:pos="283"/>
        </w:tabs>
        <w:suppressAutoHyphens/>
        <w:autoSpaceDE w:val="0"/>
        <w:spacing w:after="0" w:line="240" w:lineRule="auto"/>
        <w:ind w:left="1077" w:hanging="357"/>
        <w:jc w:val="both"/>
        <w:rPr>
          <w:rFonts w:ascii="Tahoma" w:eastAsia="Times New Roman" w:hAnsi="Tahoma" w:cs="Tahoma"/>
          <w:kern w:val="1"/>
          <w:sz w:val="24"/>
          <w:szCs w:val="24"/>
        </w:rPr>
      </w:pPr>
      <w:r w:rsidRPr="00E36287">
        <w:rPr>
          <w:rFonts w:ascii="Tahoma" w:eastAsia="Times New Roman" w:hAnsi="Tahoma" w:cs="Tahoma"/>
          <w:kern w:val="1"/>
          <w:sz w:val="24"/>
          <w:szCs w:val="24"/>
        </w:rPr>
        <w:t>zaliczenia drogi do kategorii dróg gminnych oraz ustalenia jej przebiegu,</w:t>
      </w:r>
    </w:p>
    <w:p w14:paraId="42DE8895" w14:textId="77777777" w:rsidR="00E36287" w:rsidRPr="00E36287" w:rsidRDefault="00E36287" w:rsidP="00E36287">
      <w:pPr>
        <w:widowControl w:val="0"/>
        <w:numPr>
          <w:ilvl w:val="0"/>
          <w:numId w:val="3"/>
        </w:numPr>
        <w:tabs>
          <w:tab w:val="left" w:pos="283"/>
        </w:tabs>
        <w:suppressAutoHyphens/>
        <w:autoSpaceDE w:val="0"/>
        <w:spacing w:after="0" w:line="240" w:lineRule="auto"/>
        <w:ind w:left="1077" w:hanging="357"/>
        <w:jc w:val="both"/>
        <w:rPr>
          <w:rFonts w:ascii="Tahoma" w:eastAsia="Times New Roman" w:hAnsi="Tahoma" w:cs="Tahoma"/>
          <w:kern w:val="1"/>
          <w:sz w:val="24"/>
          <w:szCs w:val="24"/>
        </w:rPr>
      </w:pPr>
      <w:r w:rsidRPr="00E36287">
        <w:rPr>
          <w:rFonts w:ascii="Tahoma" w:hAnsi="Tahoma" w:cs="Tahoma"/>
          <w:sz w:val="24"/>
          <w:szCs w:val="24"/>
        </w:rPr>
        <w:t>uzgodnienia przeprowadzenia zabiegów pielęgnacyjnych pomników przyrody,</w:t>
      </w:r>
    </w:p>
    <w:p w14:paraId="6E2A8183" w14:textId="77777777" w:rsidR="00E36287" w:rsidRPr="00E36287" w:rsidRDefault="00E36287" w:rsidP="00E36287">
      <w:pPr>
        <w:pStyle w:val="Akapitzlist"/>
        <w:numPr>
          <w:ilvl w:val="0"/>
          <w:numId w:val="3"/>
        </w:numPr>
        <w:spacing w:after="0" w:line="240" w:lineRule="auto"/>
        <w:ind w:left="1077" w:hanging="357"/>
        <w:rPr>
          <w:rFonts w:ascii="Tahoma" w:eastAsia="Times New Roman" w:hAnsi="Tahoma" w:cs="Tahoma"/>
          <w:kern w:val="1"/>
          <w:sz w:val="24"/>
          <w:szCs w:val="24"/>
        </w:rPr>
      </w:pPr>
      <w:r w:rsidRPr="00E36287">
        <w:rPr>
          <w:rFonts w:ascii="Tahoma" w:eastAsia="Times New Roman" w:hAnsi="Tahoma" w:cs="Tahoma"/>
          <w:kern w:val="1"/>
          <w:sz w:val="24"/>
          <w:szCs w:val="24"/>
        </w:rPr>
        <w:t>przyjęcia „Programu opieki nad zabytkami Gminy Chorzele na lata 2023-2026”,</w:t>
      </w:r>
    </w:p>
    <w:p w14:paraId="68ED7884" w14:textId="000574F4" w:rsidR="00E36287" w:rsidRPr="00E36287" w:rsidRDefault="00E36287" w:rsidP="00E36287">
      <w:pPr>
        <w:widowControl w:val="0"/>
        <w:numPr>
          <w:ilvl w:val="0"/>
          <w:numId w:val="3"/>
        </w:numPr>
        <w:tabs>
          <w:tab w:val="left" w:pos="283"/>
        </w:tabs>
        <w:suppressAutoHyphens/>
        <w:autoSpaceDE w:val="0"/>
        <w:spacing w:after="0" w:line="240" w:lineRule="auto"/>
        <w:ind w:left="1077" w:hanging="357"/>
        <w:jc w:val="both"/>
        <w:rPr>
          <w:rFonts w:ascii="Tahoma" w:eastAsia="Times New Roman" w:hAnsi="Tahoma" w:cs="Tahoma"/>
          <w:kern w:val="1"/>
          <w:sz w:val="24"/>
          <w:szCs w:val="24"/>
        </w:rPr>
      </w:pPr>
      <w:r w:rsidRPr="00E36287">
        <w:rPr>
          <w:rFonts w:ascii="Tahoma" w:eastAsia="Times New Roman" w:hAnsi="Tahoma" w:cs="Tahoma"/>
          <w:kern w:val="1"/>
          <w:sz w:val="24"/>
          <w:szCs w:val="24"/>
        </w:rPr>
        <w:t>zmiany Uchwały Nr 197/XXII/12 Rady Miejskiej w Chorzelach z dnia 27 września 2012r.  w sprawie uchwalenia Statutu Ośrodka Pomocy Społecznej w Chorzelach.</w:t>
      </w:r>
      <w:bookmarkStart w:id="8" w:name="_Hlk494351954"/>
      <w:bookmarkEnd w:id="1"/>
      <w:bookmarkEnd w:id="6"/>
    </w:p>
    <w:p w14:paraId="79354208" w14:textId="77777777" w:rsidR="00E36287" w:rsidRPr="00E36287" w:rsidRDefault="00E36287" w:rsidP="00E36287">
      <w:pPr>
        <w:pStyle w:val="Akapitzlist"/>
        <w:widowControl w:val="0"/>
        <w:numPr>
          <w:ilvl w:val="0"/>
          <w:numId w:val="2"/>
        </w:numPr>
        <w:tabs>
          <w:tab w:val="left" w:pos="283"/>
        </w:tabs>
        <w:suppressAutoHyphens/>
        <w:autoSpaceDE w:val="0"/>
        <w:spacing w:after="0" w:line="100" w:lineRule="atLeast"/>
        <w:jc w:val="both"/>
        <w:rPr>
          <w:rFonts w:ascii="Tahoma" w:eastAsia="Times New Roman" w:hAnsi="Tahoma" w:cs="Tahoma"/>
          <w:kern w:val="1"/>
          <w:sz w:val="24"/>
          <w:szCs w:val="24"/>
        </w:rPr>
      </w:pPr>
      <w:r w:rsidRPr="00E36287">
        <w:rPr>
          <w:rFonts w:ascii="Tahoma" w:eastAsia="Times New Roman" w:hAnsi="Tahoma" w:cs="Tahoma"/>
          <w:kern w:val="3"/>
          <w:sz w:val="24"/>
          <w:szCs w:val="24"/>
          <w:lang w:eastAsia="ja-JP" w:bidi="fa-IR"/>
        </w:rPr>
        <w:t>Zapytania i wolne wnioski.</w:t>
      </w:r>
    </w:p>
    <w:p w14:paraId="44004C3C" w14:textId="71C24352" w:rsidR="00E36287" w:rsidRPr="00E36287" w:rsidRDefault="00E36287" w:rsidP="00E36287">
      <w:pPr>
        <w:widowControl w:val="0"/>
        <w:numPr>
          <w:ilvl w:val="0"/>
          <w:numId w:val="2"/>
        </w:numPr>
        <w:tabs>
          <w:tab w:val="left" w:pos="283"/>
        </w:tabs>
        <w:suppressAutoHyphens/>
        <w:autoSpaceDE w:val="0"/>
        <w:spacing w:after="0" w:line="100" w:lineRule="atLeast"/>
        <w:jc w:val="both"/>
        <w:rPr>
          <w:rFonts w:ascii="Tahoma" w:eastAsia="Times New Roman" w:hAnsi="Tahoma" w:cs="Tahoma"/>
          <w:kern w:val="1"/>
          <w:sz w:val="24"/>
          <w:szCs w:val="24"/>
        </w:rPr>
      </w:pPr>
      <w:r w:rsidRPr="00E36287">
        <w:rPr>
          <w:rFonts w:ascii="Tahoma" w:eastAsia="Times New Roman" w:hAnsi="Tahoma" w:cs="Tahoma"/>
          <w:b/>
          <w:bCs/>
          <w:kern w:val="3"/>
          <w:sz w:val="24"/>
          <w:szCs w:val="24"/>
          <w:lang w:eastAsia="ar-SA" w:bidi="fa-IR"/>
        </w:rPr>
        <w:t xml:space="preserve"> Zamknięcie obrad</w:t>
      </w:r>
      <w:bookmarkEnd w:id="0"/>
      <w:bookmarkEnd w:id="2"/>
      <w:bookmarkEnd w:id="3"/>
      <w:bookmarkEnd w:id="4"/>
      <w:bookmarkEnd w:id="5"/>
      <w:bookmarkEnd w:id="8"/>
      <w:r w:rsidRPr="00E36287">
        <w:rPr>
          <w:rFonts w:ascii="Tahoma" w:eastAsia="Times New Roman" w:hAnsi="Tahoma" w:cs="Tahoma"/>
          <w:b/>
          <w:bCs/>
          <w:kern w:val="3"/>
          <w:sz w:val="24"/>
          <w:szCs w:val="24"/>
          <w:lang w:eastAsia="ar-SA" w:bidi="fa-IR"/>
        </w:rPr>
        <w:t>.</w:t>
      </w:r>
    </w:p>
    <w:p w14:paraId="5A796ADE" w14:textId="77777777" w:rsidR="00E36287" w:rsidRPr="00E36287" w:rsidRDefault="00E36287" w:rsidP="00E36287">
      <w:pPr>
        <w:widowControl w:val="0"/>
        <w:tabs>
          <w:tab w:val="left" w:pos="283"/>
        </w:tabs>
        <w:suppressAutoHyphens/>
        <w:autoSpaceDE w:val="0"/>
        <w:spacing w:after="0" w:line="100" w:lineRule="atLeast"/>
        <w:jc w:val="both"/>
        <w:rPr>
          <w:rFonts w:ascii="Tahoma" w:eastAsia="Times New Roman" w:hAnsi="Tahoma" w:cs="Tahoma"/>
          <w:b/>
          <w:bCs/>
          <w:kern w:val="3"/>
          <w:sz w:val="24"/>
          <w:szCs w:val="24"/>
          <w:lang w:eastAsia="ar-SA" w:bidi="fa-IR"/>
        </w:rPr>
      </w:pPr>
    </w:p>
    <w:p w14:paraId="7F05B504" w14:textId="288F4F81" w:rsidR="00E36287" w:rsidRPr="00E36287" w:rsidRDefault="00E36287" w:rsidP="00E36287">
      <w:pPr>
        <w:widowControl w:val="0"/>
        <w:tabs>
          <w:tab w:val="left" w:pos="867"/>
        </w:tabs>
        <w:suppressAutoHyphens/>
        <w:autoSpaceDE w:val="0"/>
        <w:autoSpaceDN w:val="0"/>
        <w:spacing w:after="0" w:line="240" w:lineRule="auto"/>
        <w:ind w:left="-284"/>
        <w:textAlignment w:val="baseline"/>
        <w:rPr>
          <w:rFonts w:ascii="Tahoma" w:eastAsia="Times New Roman" w:hAnsi="Tahoma" w:cs="Tahoma"/>
          <w:b/>
          <w:bCs/>
          <w:kern w:val="3"/>
          <w:sz w:val="24"/>
          <w:szCs w:val="24"/>
          <w:lang w:eastAsia="ar-SA" w:bidi="fa-IR"/>
        </w:rPr>
      </w:pPr>
      <w:r w:rsidRPr="00E36287">
        <w:rPr>
          <w:rFonts w:ascii="Tahoma" w:eastAsia="Times New Roman" w:hAnsi="Tahoma" w:cs="Tahoma"/>
          <w:b/>
          <w:bCs/>
          <w:kern w:val="3"/>
          <w:sz w:val="24"/>
          <w:szCs w:val="24"/>
          <w:lang w:eastAsia="ar-SA" w:bidi="fa-IR"/>
        </w:rPr>
        <w:t xml:space="preserve">                                                                              Przewodniczący Rady Miejskiej                                                                                      </w:t>
      </w:r>
    </w:p>
    <w:p w14:paraId="18FE49A6" w14:textId="77777777" w:rsidR="00E36287" w:rsidRPr="00E36287" w:rsidRDefault="00E36287" w:rsidP="00E36287">
      <w:pPr>
        <w:widowControl w:val="0"/>
        <w:tabs>
          <w:tab w:val="left" w:pos="867"/>
        </w:tabs>
        <w:suppressAutoHyphens/>
        <w:autoSpaceDE w:val="0"/>
        <w:autoSpaceDN w:val="0"/>
        <w:spacing w:after="0" w:line="240" w:lineRule="auto"/>
        <w:ind w:left="-284"/>
        <w:textAlignment w:val="baseline"/>
        <w:rPr>
          <w:rFonts w:ascii="Tahoma" w:eastAsia="Times New Roman" w:hAnsi="Tahoma" w:cs="Tahoma"/>
          <w:b/>
          <w:bCs/>
          <w:kern w:val="3"/>
          <w:sz w:val="24"/>
          <w:szCs w:val="24"/>
          <w:lang w:eastAsia="ar-SA" w:bidi="fa-IR"/>
        </w:rPr>
      </w:pPr>
      <w:r w:rsidRPr="00E36287">
        <w:rPr>
          <w:rFonts w:ascii="Tahoma" w:eastAsia="Times New Roman" w:hAnsi="Tahoma" w:cs="Tahoma"/>
          <w:b/>
          <w:bCs/>
          <w:kern w:val="3"/>
          <w:sz w:val="24"/>
          <w:szCs w:val="24"/>
          <w:lang w:eastAsia="ar-SA" w:bidi="fa-IR"/>
        </w:rPr>
        <w:t xml:space="preserve">                                                                                                  w Chorzelach</w:t>
      </w:r>
    </w:p>
    <w:p w14:paraId="6E5C2E0F" w14:textId="77777777" w:rsidR="00E36287" w:rsidRPr="00E36287" w:rsidRDefault="00E36287" w:rsidP="00E36287">
      <w:pPr>
        <w:widowControl w:val="0"/>
        <w:tabs>
          <w:tab w:val="left" w:pos="867"/>
        </w:tabs>
        <w:suppressAutoHyphens/>
        <w:autoSpaceDE w:val="0"/>
        <w:autoSpaceDN w:val="0"/>
        <w:spacing w:after="0" w:line="240" w:lineRule="auto"/>
        <w:ind w:left="-284"/>
        <w:textAlignment w:val="baseline"/>
        <w:rPr>
          <w:rFonts w:ascii="Tahoma" w:eastAsia="Times New Roman" w:hAnsi="Tahoma" w:cs="Tahoma"/>
          <w:b/>
          <w:bCs/>
          <w:kern w:val="3"/>
          <w:sz w:val="24"/>
          <w:szCs w:val="24"/>
          <w:lang w:eastAsia="ar-SA" w:bidi="fa-IR"/>
        </w:rPr>
      </w:pPr>
    </w:p>
    <w:p w14:paraId="615FDD99" w14:textId="77777777" w:rsidR="00E36287" w:rsidRPr="00E36287" w:rsidRDefault="00E36287" w:rsidP="00E36287">
      <w:pPr>
        <w:widowControl w:val="0"/>
        <w:tabs>
          <w:tab w:val="left" w:pos="867"/>
        </w:tabs>
        <w:suppressAutoHyphens/>
        <w:autoSpaceDE w:val="0"/>
        <w:autoSpaceDN w:val="0"/>
        <w:spacing w:after="0" w:line="240" w:lineRule="auto"/>
        <w:ind w:left="-284"/>
        <w:textAlignment w:val="baseline"/>
        <w:rPr>
          <w:rFonts w:ascii="Tahoma" w:eastAsia="Times New Roman" w:hAnsi="Tahoma" w:cs="Tahoma"/>
          <w:b/>
          <w:bCs/>
          <w:kern w:val="3"/>
          <w:sz w:val="24"/>
          <w:szCs w:val="24"/>
          <w:lang w:eastAsia="ar-SA" w:bidi="fa-IR"/>
        </w:rPr>
      </w:pPr>
      <w:r w:rsidRPr="00E36287">
        <w:rPr>
          <w:rFonts w:ascii="Tahoma" w:eastAsia="Times New Roman" w:hAnsi="Tahoma" w:cs="Tahoma"/>
          <w:b/>
          <w:bCs/>
          <w:kern w:val="3"/>
          <w:sz w:val="24"/>
          <w:szCs w:val="24"/>
          <w:lang w:eastAsia="ar-SA" w:bidi="fa-IR"/>
        </w:rPr>
        <w:t xml:space="preserve">                                                                                                  Michał Wiśnicki</w:t>
      </w:r>
    </w:p>
    <w:p w14:paraId="2730EB03" w14:textId="1CE9D258" w:rsidR="00CF5983" w:rsidRPr="00E36287" w:rsidRDefault="00E36287" w:rsidP="00E36287">
      <w:pPr>
        <w:pStyle w:val="Akapitzlist"/>
        <w:jc w:val="both"/>
        <w:rPr>
          <w:rFonts w:ascii="Tahoma" w:eastAsia="Times New Roman" w:hAnsi="Tahoma" w:cs="Tahoma"/>
          <w:kern w:val="1"/>
          <w:sz w:val="24"/>
          <w:szCs w:val="24"/>
        </w:rPr>
      </w:pPr>
      <w:r w:rsidRPr="00E36287">
        <w:rPr>
          <w:rFonts w:ascii="Tahoma" w:eastAsia="Times New Roman" w:hAnsi="Tahoma" w:cs="Tahoma"/>
          <w:b/>
          <w:bCs/>
          <w:kern w:val="3"/>
          <w:sz w:val="24"/>
          <w:szCs w:val="24"/>
          <w:lang w:eastAsia="ar-SA" w:bidi="fa-IR"/>
        </w:rPr>
        <w:t xml:space="preserve">                                                         </w:t>
      </w:r>
    </w:p>
    <w:sectPr w:rsidR="00CF5983" w:rsidRPr="00E362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466FB0"/>
    <w:multiLevelType w:val="hybridMultilevel"/>
    <w:tmpl w:val="BBA2D5A4"/>
    <w:lvl w:ilvl="0" w:tplc="143EE8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F8044CF"/>
    <w:multiLevelType w:val="multilevel"/>
    <w:tmpl w:val="4F50271E"/>
    <w:styleLink w:val="WW8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786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997728972">
    <w:abstractNumId w:val="1"/>
  </w:num>
  <w:num w:numId="2" w16cid:durableId="1701397416">
    <w:abstractNumId w:val="1"/>
    <w:lvlOverride w:ilvl="0">
      <w:startOverride w:val="1"/>
    </w:lvlOverride>
  </w:num>
  <w:num w:numId="3" w16cid:durableId="17510726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287"/>
    <w:rsid w:val="00CC59C7"/>
    <w:rsid w:val="00CF5983"/>
    <w:rsid w:val="00E3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9DA3F"/>
  <w15:chartTrackingRefBased/>
  <w15:docId w15:val="{1C57DDAA-565C-4D29-B278-F67EF931B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6287"/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8Num13">
    <w:name w:val="WW8Num13"/>
    <w:basedOn w:val="Bezlisty"/>
    <w:rsid w:val="00E36287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E36287"/>
    <w:pPr>
      <w:ind w:left="708"/>
    </w:pPr>
  </w:style>
  <w:style w:type="character" w:customStyle="1" w:styleId="FontStyle15">
    <w:name w:val="Font Style15"/>
    <w:rsid w:val="00E36287"/>
    <w:rPr>
      <w:rFonts w:ascii="Arial Narrow" w:hAnsi="Arial Narrow" w:cs="Arial Narrow" w:hint="default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384</Words>
  <Characters>2307</Characters>
  <Application>Microsoft Office Word</Application>
  <DocSecurity>0</DocSecurity>
  <Lines>19</Lines>
  <Paragraphs>5</Paragraphs>
  <ScaleCrop>false</ScaleCrop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Smolińska</dc:creator>
  <cp:keywords/>
  <dc:description/>
  <cp:lastModifiedBy>Justyna Smolińska</cp:lastModifiedBy>
  <cp:revision>1</cp:revision>
  <dcterms:created xsi:type="dcterms:W3CDTF">2023-09-18T14:18:00Z</dcterms:created>
  <dcterms:modified xsi:type="dcterms:W3CDTF">2023-09-18T14:20:00Z</dcterms:modified>
</cp:coreProperties>
</file>