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8E55A" w14:textId="55A0A420" w:rsidR="00FE33BE" w:rsidRPr="00A003C0" w:rsidRDefault="0072163C" w:rsidP="007F5E5D">
      <w:pPr>
        <w:pStyle w:val="Nagwek3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 xml:space="preserve">Zarządzenie </w:t>
      </w:r>
      <w:r w:rsidR="00411359" w:rsidRPr="00A003C0">
        <w:rPr>
          <w:rFonts w:ascii="Tahoma" w:hAnsi="Tahoma" w:cs="Tahoma"/>
          <w:sz w:val="24"/>
          <w:szCs w:val="24"/>
        </w:rPr>
        <w:t xml:space="preserve">Nr </w:t>
      </w:r>
      <w:r w:rsidR="00CA4A24">
        <w:rPr>
          <w:rFonts w:ascii="Tahoma" w:hAnsi="Tahoma" w:cs="Tahoma"/>
          <w:sz w:val="24"/>
          <w:szCs w:val="24"/>
        </w:rPr>
        <w:t>2</w:t>
      </w:r>
      <w:r w:rsidR="00FF7CCB">
        <w:rPr>
          <w:rFonts w:ascii="Tahoma" w:hAnsi="Tahoma" w:cs="Tahoma"/>
          <w:sz w:val="24"/>
          <w:szCs w:val="24"/>
        </w:rPr>
        <w:t>74</w:t>
      </w:r>
      <w:r w:rsidR="001D6B2D">
        <w:rPr>
          <w:rFonts w:ascii="Tahoma" w:hAnsi="Tahoma" w:cs="Tahoma"/>
          <w:sz w:val="24"/>
          <w:szCs w:val="24"/>
        </w:rPr>
        <w:t>/</w:t>
      </w:r>
      <w:r w:rsidR="00C64E35">
        <w:rPr>
          <w:rFonts w:ascii="Tahoma" w:hAnsi="Tahoma" w:cs="Tahoma"/>
          <w:sz w:val="24"/>
          <w:szCs w:val="24"/>
        </w:rPr>
        <w:t>202</w:t>
      </w:r>
      <w:r w:rsidR="00163A60">
        <w:rPr>
          <w:rFonts w:ascii="Tahoma" w:hAnsi="Tahoma" w:cs="Tahoma"/>
          <w:sz w:val="24"/>
          <w:szCs w:val="24"/>
        </w:rPr>
        <w:t>3</w:t>
      </w:r>
    </w:p>
    <w:p w14:paraId="2BB36D9C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1D80D131" w14:textId="1945115C" w:rsidR="00FE33BE" w:rsidRPr="00A003C0" w:rsidRDefault="006B3DF9" w:rsidP="007F5E5D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z dnia</w:t>
      </w:r>
      <w:r w:rsidR="008370D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FF7CCB">
        <w:rPr>
          <w:rFonts w:ascii="Tahoma" w:hAnsi="Tahoma" w:cs="Tahoma"/>
          <w:b/>
          <w:bCs/>
          <w:sz w:val="24"/>
          <w:szCs w:val="24"/>
        </w:rPr>
        <w:t>11</w:t>
      </w:r>
      <w:r w:rsidR="00CA4A24">
        <w:rPr>
          <w:rFonts w:ascii="Tahoma" w:hAnsi="Tahoma" w:cs="Tahoma"/>
          <w:b/>
          <w:bCs/>
          <w:sz w:val="24"/>
          <w:szCs w:val="24"/>
        </w:rPr>
        <w:t xml:space="preserve"> października</w:t>
      </w:r>
      <w:r w:rsidR="00163A6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64E35">
        <w:rPr>
          <w:rFonts w:ascii="Tahoma" w:hAnsi="Tahoma" w:cs="Tahoma"/>
          <w:b/>
          <w:bCs/>
          <w:sz w:val="24"/>
          <w:szCs w:val="24"/>
        </w:rPr>
        <w:t>202</w:t>
      </w:r>
      <w:r w:rsidR="00163A60">
        <w:rPr>
          <w:rFonts w:ascii="Tahoma" w:hAnsi="Tahoma" w:cs="Tahoma"/>
          <w:b/>
          <w:bCs/>
          <w:sz w:val="24"/>
          <w:szCs w:val="24"/>
        </w:rPr>
        <w:t>3</w:t>
      </w:r>
      <w:r w:rsidR="00FE33BE"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1F58831F" w14:textId="636DFB54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w sprawie z</w:t>
      </w:r>
      <w:r w:rsidR="004E4B10" w:rsidRPr="00A003C0">
        <w:rPr>
          <w:rFonts w:ascii="Tahoma" w:hAnsi="Tahoma" w:cs="Tahoma"/>
          <w:b/>
          <w:bCs/>
          <w:sz w:val="24"/>
          <w:szCs w:val="24"/>
        </w:rPr>
        <w:t>miany uchwały budżetowej na 202</w:t>
      </w:r>
      <w:r w:rsidR="00163A60">
        <w:rPr>
          <w:rFonts w:ascii="Tahoma" w:hAnsi="Tahoma" w:cs="Tahoma"/>
          <w:b/>
          <w:bCs/>
          <w:sz w:val="24"/>
          <w:szCs w:val="24"/>
        </w:rPr>
        <w:t>3</w:t>
      </w:r>
      <w:r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21AAFF06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38065CF3" w14:textId="09013EB6" w:rsidR="00FE33BE" w:rsidRDefault="00FE33BE" w:rsidP="00981C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i/>
          <w:iCs/>
          <w:sz w:val="24"/>
          <w:szCs w:val="24"/>
        </w:rPr>
        <w:tab/>
        <w:t>Na podstawie art. 30  ust.1 ustawy z dnia 8 marca 1990 r.  o samorzą</w:t>
      </w:r>
      <w:r w:rsidR="005630A7">
        <w:rPr>
          <w:rFonts w:ascii="Tahoma" w:hAnsi="Tahoma" w:cs="Tahoma"/>
          <w:i/>
          <w:iCs/>
          <w:sz w:val="24"/>
          <w:szCs w:val="24"/>
        </w:rPr>
        <w:t>dzie gminnym (t.j. Dz. U. z 202</w:t>
      </w:r>
      <w:r w:rsidR="00163A60">
        <w:rPr>
          <w:rFonts w:ascii="Tahoma" w:hAnsi="Tahoma" w:cs="Tahoma"/>
          <w:i/>
          <w:iCs/>
          <w:sz w:val="24"/>
          <w:szCs w:val="24"/>
        </w:rPr>
        <w:t>3</w:t>
      </w:r>
      <w:r w:rsidRPr="00A003C0">
        <w:rPr>
          <w:rFonts w:ascii="Tahoma" w:hAnsi="Tahoma" w:cs="Tahoma"/>
          <w:i/>
          <w:iCs/>
          <w:sz w:val="24"/>
          <w:szCs w:val="24"/>
        </w:rPr>
        <w:t xml:space="preserve"> r. poz. </w:t>
      </w:r>
      <w:r w:rsidR="00163A60">
        <w:rPr>
          <w:rFonts w:ascii="Tahoma" w:hAnsi="Tahoma" w:cs="Tahoma"/>
          <w:i/>
          <w:iCs/>
          <w:sz w:val="24"/>
          <w:szCs w:val="24"/>
        </w:rPr>
        <w:t>40</w:t>
      </w:r>
      <w:r w:rsidRPr="00A003C0">
        <w:rPr>
          <w:rFonts w:ascii="Tahoma" w:hAnsi="Tahoma" w:cs="Tahoma"/>
          <w:i/>
          <w:iCs/>
          <w:sz w:val="24"/>
          <w:szCs w:val="24"/>
        </w:rPr>
        <w:t>) oraz art. 211, 257 ustawy z dnia 27 sierpnia 2009 r. o finansach</w:t>
      </w:r>
      <w:r w:rsidR="00104FBF" w:rsidRPr="00A003C0">
        <w:rPr>
          <w:rFonts w:ascii="Tahoma" w:hAnsi="Tahoma" w:cs="Tahoma"/>
          <w:i/>
          <w:iCs/>
          <w:sz w:val="24"/>
          <w:szCs w:val="24"/>
        </w:rPr>
        <w:t xml:space="preserve"> publicznych (t.j. Dz. U. z 20</w:t>
      </w:r>
      <w:r w:rsidR="006F51F6" w:rsidRPr="00A003C0">
        <w:rPr>
          <w:rFonts w:ascii="Tahoma" w:hAnsi="Tahoma" w:cs="Tahoma"/>
          <w:i/>
          <w:iCs/>
          <w:sz w:val="24"/>
          <w:szCs w:val="24"/>
        </w:rPr>
        <w:t>2</w:t>
      </w:r>
      <w:r w:rsidR="00215661">
        <w:rPr>
          <w:rFonts w:ascii="Tahoma" w:hAnsi="Tahoma" w:cs="Tahoma"/>
          <w:i/>
          <w:iCs/>
          <w:sz w:val="24"/>
          <w:szCs w:val="24"/>
        </w:rPr>
        <w:t>3</w:t>
      </w:r>
      <w:r w:rsidR="00104FBF" w:rsidRPr="00A003C0">
        <w:rPr>
          <w:rFonts w:ascii="Tahoma" w:hAnsi="Tahoma" w:cs="Tahoma"/>
          <w:i/>
          <w:iCs/>
          <w:sz w:val="24"/>
          <w:szCs w:val="24"/>
        </w:rPr>
        <w:t xml:space="preserve"> r. poz.</w:t>
      </w:r>
      <w:r w:rsidR="006F04F6">
        <w:rPr>
          <w:rFonts w:ascii="Tahoma" w:hAnsi="Tahoma" w:cs="Tahoma"/>
          <w:i/>
          <w:iCs/>
          <w:sz w:val="24"/>
          <w:szCs w:val="24"/>
        </w:rPr>
        <w:t>1</w:t>
      </w:r>
      <w:r w:rsidR="00215661">
        <w:rPr>
          <w:rFonts w:ascii="Tahoma" w:hAnsi="Tahoma" w:cs="Tahoma"/>
          <w:i/>
          <w:iCs/>
          <w:sz w:val="24"/>
          <w:szCs w:val="24"/>
        </w:rPr>
        <w:t>270</w:t>
      </w:r>
      <w:r w:rsidRPr="00A003C0">
        <w:rPr>
          <w:rFonts w:ascii="Tahoma" w:hAnsi="Tahoma" w:cs="Tahoma"/>
          <w:i/>
          <w:iCs/>
          <w:sz w:val="24"/>
          <w:szCs w:val="24"/>
        </w:rPr>
        <w:t xml:space="preserve">) </w:t>
      </w:r>
      <w:r w:rsidRPr="00A003C0">
        <w:rPr>
          <w:rFonts w:ascii="Tahoma" w:hAnsi="Tahoma" w:cs="Tahoma"/>
          <w:b/>
          <w:bCs/>
          <w:sz w:val="24"/>
          <w:szCs w:val="24"/>
        </w:rPr>
        <w:t>zarządza się, co następuje:</w:t>
      </w:r>
    </w:p>
    <w:p w14:paraId="1F667BA9" w14:textId="77777777" w:rsidR="00FE33BE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1</w:t>
      </w:r>
    </w:p>
    <w:p w14:paraId="39A2B246" w14:textId="669C3BFE" w:rsidR="009A1FDC" w:rsidRDefault="004B6EE9" w:rsidP="009F40D5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budżecie gminy na 202</w:t>
      </w:r>
      <w:r w:rsidR="00163A60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 xml:space="preserve"> r. zatwierdzonym Uchwałą Nr </w:t>
      </w:r>
      <w:r w:rsidR="00163A60">
        <w:rPr>
          <w:rFonts w:ascii="Tahoma" w:hAnsi="Tahoma" w:cs="Tahoma"/>
          <w:sz w:val="24"/>
          <w:szCs w:val="24"/>
        </w:rPr>
        <w:t>386</w:t>
      </w:r>
      <w:r>
        <w:rPr>
          <w:rFonts w:ascii="Tahoma" w:hAnsi="Tahoma" w:cs="Tahoma"/>
          <w:sz w:val="24"/>
          <w:szCs w:val="24"/>
        </w:rPr>
        <w:t>/L</w:t>
      </w:r>
      <w:r w:rsidR="00163A60">
        <w:rPr>
          <w:rFonts w:ascii="Tahoma" w:hAnsi="Tahoma" w:cs="Tahoma"/>
          <w:sz w:val="24"/>
          <w:szCs w:val="24"/>
        </w:rPr>
        <w:t>VI</w:t>
      </w:r>
      <w:r>
        <w:rPr>
          <w:rFonts w:ascii="Tahoma" w:hAnsi="Tahoma" w:cs="Tahoma"/>
          <w:sz w:val="24"/>
          <w:szCs w:val="24"/>
        </w:rPr>
        <w:t>II/2</w:t>
      </w:r>
      <w:r w:rsidR="00163A60">
        <w:rPr>
          <w:rFonts w:ascii="Tahoma" w:hAnsi="Tahoma" w:cs="Tahoma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 xml:space="preserve"> Rady Miejskiej                             w Chorzelach z dnia 29 grudnia 202</w:t>
      </w:r>
      <w:r w:rsidR="00163A60">
        <w:rPr>
          <w:rFonts w:ascii="Tahoma" w:hAnsi="Tahoma" w:cs="Tahoma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 xml:space="preserve"> r. w sprawie uchwalenia uchwały budżetowej na 202</w:t>
      </w:r>
      <w:r w:rsidR="00163A60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 xml:space="preserve"> r. wprowadza się zmiany zgodnie z </w:t>
      </w:r>
      <w:r w:rsidRPr="00A003C0">
        <w:rPr>
          <w:rFonts w:ascii="Tahoma" w:hAnsi="Tahoma" w:cs="Tahoma"/>
          <w:sz w:val="24"/>
          <w:szCs w:val="24"/>
        </w:rPr>
        <w:t xml:space="preserve">załącznikami Nr </w:t>
      </w:r>
      <w:r w:rsidRPr="00660064">
        <w:rPr>
          <w:rFonts w:ascii="Tahoma" w:hAnsi="Tahoma" w:cs="Tahoma"/>
          <w:sz w:val="24"/>
          <w:szCs w:val="24"/>
        </w:rPr>
        <w:t>1</w:t>
      </w:r>
      <w:r w:rsidR="0041121C">
        <w:rPr>
          <w:rFonts w:ascii="Tahoma" w:hAnsi="Tahoma" w:cs="Tahoma"/>
          <w:sz w:val="24"/>
          <w:szCs w:val="24"/>
        </w:rPr>
        <w:t>,2</w:t>
      </w:r>
      <w:r w:rsidR="00790B96">
        <w:rPr>
          <w:rFonts w:ascii="Tahoma" w:hAnsi="Tahoma" w:cs="Tahoma"/>
          <w:sz w:val="24"/>
          <w:szCs w:val="24"/>
        </w:rPr>
        <w:t>,3</w:t>
      </w:r>
      <w:r w:rsidR="00B546E3">
        <w:rPr>
          <w:rFonts w:ascii="Tahoma" w:hAnsi="Tahoma" w:cs="Tahoma"/>
          <w:sz w:val="24"/>
          <w:szCs w:val="24"/>
        </w:rPr>
        <w:t xml:space="preserve"> </w:t>
      </w:r>
      <w:r w:rsidRPr="00660064">
        <w:rPr>
          <w:rFonts w:ascii="Tahoma" w:hAnsi="Tahoma" w:cs="Tahoma"/>
          <w:sz w:val="24"/>
          <w:szCs w:val="24"/>
        </w:rPr>
        <w:t>do</w:t>
      </w:r>
      <w:r w:rsidRPr="00A003C0">
        <w:rPr>
          <w:rFonts w:ascii="Tahoma" w:hAnsi="Tahoma" w:cs="Tahoma"/>
          <w:sz w:val="24"/>
          <w:szCs w:val="24"/>
        </w:rPr>
        <w:t xml:space="preserve"> niniejszego zarządzenia.</w:t>
      </w:r>
    </w:p>
    <w:p w14:paraId="57F7B280" w14:textId="739181E0" w:rsidR="0041121C" w:rsidRDefault="0041121C" w:rsidP="004112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2</w:t>
      </w:r>
    </w:p>
    <w:p w14:paraId="5487B1F7" w14:textId="2D02FC22" w:rsidR="0041121C" w:rsidRPr="006124DA" w:rsidRDefault="0041121C" w:rsidP="009F40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FA2F81">
        <w:rPr>
          <w:rFonts w:ascii="Tahoma" w:hAnsi="Tahoma" w:cs="Tahoma"/>
          <w:sz w:val="24"/>
          <w:szCs w:val="24"/>
        </w:rPr>
        <w:t xml:space="preserve">Dokonuje się </w:t>
      </w:r>
      <w:r>
        <w:rPr>
          <w:rFonts w:ascii="Tahoma" w:hAnsi="Tahoma" w:cs="Tahoma"/>
          <w:sz w:val="24"/>
          <w:szCs w:val="24"/>
        </w:rPr>
        <w:t>z</w:t>
      </w:r>
      <w:r w:rsidR="00B546E3">
        <w:rPr>
          <w:rFonts w:ascii="Tahoma" w:hAnsi="Tahoma" w:cs="Tahoma"/>
          <w:sz w:val="24"/>
          <w:szCs w:val="24"/>
        </w:rPr>
        <w:t>większenia</w:t>
      </w:r>
      <w:r>
        <w:rPr>
          <w:rFonts w:ascii="Tahoma" w:hAnsi="Tahoma" w:cs="Tahoma"/>
          <w:sz w:val="24"/>
          <w:szCs w:val="24"/>
        </w:rPr>
        <w:t xml:space="preserve"> dochodów b</w:t>
      </w:r>
      <w:r w:rsidRPr="00FA2F81">
        <w:rPr>
          <w:rFonts w:ascii="Tahoma" w:hAnsi="Tahoma" w:cs="Tahoma"/>
          <w:sz w:val="24"/>
          <w:szCs w:val="24"/>
        </w:rPr>
        <w:t>udżetu gminy na 202</w:t>
      </w:r>
      <w:r>
        <w:rPr>
          <w:rFonts w:ascii="Tahoma" w:hAnsi="Tahoma" w:cs="Tahoma"/>
          <w:sz w:val="24"/>
          <w:szCs w:val="24"/>
        </w:rPr>
        <w:t>3</w:t>
      </w:r>
      <w:r w:rsidRPr="00FA2F81">
        <w:rPr>
          <w:rFonts w:ascii="Tahoma" w:hAnsi="Tahoma" w:cs="Tahoma"/>
          <w:sz w:val="24"/>
          <w:szCs w:val="24"/>
        </w:rPr>
        <w:t xml:space="preserve"> r.</w:t>
      </w:r>
      <w:r w:rsidR="00B70AB9">
        <w:rPr>
          <w:rFonts w:ascii="Tahoma" w:hAnsi="Tahoma" w:cs="Tahoma"/>
          <w:sz w:val="24"/>
          <w:szCs w:val="24"/>
        </w:rPr>
        <w:t xml:space="preserve"> o kwotę </w:t>
      </w:r>
      <w:r w:rsidR="00B546E3">
        <w:rPr>
          <w:rFonts w:ascii="Tahoma" w:hAnsi="Tahoma" w:cs="Tahoma"/>
          <w:sz w:val="24"/>
          <w:szCs w:val="24"/>
        </w:rPr>
        <w:t xml:space="preserve"> </w:t>
      </w:r>
      <w:r w:rsidR="00FF7CCB">
        <w:rPr>
          <w:rFonts w:ascii="Tahoma" w:hAnsi="Tahoma" w:cs="Tahoma"/>
          <w:sz w:val="24"/>
          <w:szCs w:val="24"/>
        </w:rPr>
        <w:t>1 556 258,46</w:t>
      </w:r>
      <w:r w:rsidR="00B546E3">
        <w:rPr>
          <w:rFonts w:ascii="Tahoma" w:hAnsi="Tahoma" w:cs="Tahoma"/>
          <w:sz w:val="24"/>
          <w:szCs w:val="24"/>
        </w:rPr>
        <w:t xml:space="preserve"> </w:t>
      </w:r>
      <w:r w:rsidR="00B70AB9">
        <w:rPr>
          <w:rFonts w:ascii="Tahoma" w:hAnsi="Tahoma" w:cs="Tahoma"/>
          <w:sz w:val="24"/>
          <w:szCs w:val="24"/>
        </w:rPr>
        <w:t>zł,</w:t>
      </w:r>
      <w:r w:rsidRPr="00FB5E48">
        <w:rPr>
          <w:rFonts w:ascii="Tahoma" w:hAnsi="Tahoma" w:cs="Tahoma"/>
          <w:sz w:val="24"/>
          <w:szCs w:val="24"/>
        </w:rPr>
        <w:t xml:space="preserve"> zgodnie z załącznikiem Nr 1 do niniejszego zarządzenia. </w:t>
      </w:r>
      <w:r>
        <w:rPr>
          <w:rFonts w:ascii="Tahoma" w:hAnsi="Tahoma" w:cs="Tahoma"/>
          <w:sz w:val="24"/>
          <w:szCs w:val="24"/>
        </w:rPr>
        <w:t>Dochody</w:t>
      </w:r>
      <w:r w:rsidRPr="00FB5E48">
        <w:rPr>
          <w:rFonts w:ascii="Tahoma" w:hAnsi="Tahoma" w:cs="Tahoma"/>
          <w:sz w:val="24"/>
          <w:szCs w:val="24"/>
        </w:rPr>
        <w:t xml:space="preserve"> po zmianie wynoszą </w:t>
      </w:r>
      <w:r w:rsidR="00A24784">
        <w:rPr>
          <w:rFonts w:ascii="Tahoma" w:hAnsi="Tahoma" w:cs="Tahoma"/>
          <w:sz w:val="24"/>
          <w:szCs w:val="24"/>
        </w:rPr>
        <w:t>6</w:t>
      </w:r>
      <w:r w:rsidR="00CA4A24">
        <w:rPr>
          <w:rFonts w:ascii="Tahoma" w:hAnsi="Tahoma" w:cs="Tahoma"/>
          <w:sz w:val="24"/>
          <w:szCs w:val="24"/>
        </w:rPr>
        <w:t>9</w:t>
      </w:r>
      <w:r w:rsidR="00FF7CCB">
        <w:rPr>
          <w:rFonts w:ascii="Tahoma" w:hAnsi="Tahoma" w:cs="Tahoma"/>
          <w:sz w:val="24"/>
          <w:szCs w:val="24"/>
        </w:rPr>
        <w:t> 570 505,15</w:t>
      </w:r>
      <w:r w:rsidRPr="006124DA">
        <w:rPr>
          <w:rFonts w:ascii="Tahoma" w:hAnsi="Tahoma" w:cs="Tahoma"/>
          <w:sz w:val="24"/>
          <w:szCs w:val="24"/>
        </w:rPr>
        <w:t xml:space="preserve"> zł,</w:t>
      </w:r>
    </w:p>
    <w:p w14:paraId="74C325EC" w14:textId="77777777" w:rsidR="0041121C" w:rsidRPr="006124DA" w:rsidRDefault="0041121C" w:rsidP="009F40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  <w:shd w:val="clear" w:color="auto" w:fill="FFFF00"/>
        </w:rPr>
      </w:pPr>
      <w:r w:rsidRPr="006124DA">
        <w:rPr>
          <w:rFonts w:ascii="Tahoma" w:hAnsi="Tahoma" w:cs="Tahoma"/>
          <w:sz w:val="24"/>
          <w:szCs w:val="24"/>
        </w:rPr>
        <w:t xml:space="preserve"> w tym:</w:t>
      </w:r>
    </w:p>
    <w:p w14:paraId="7D92BCBA" w14:textId="10DD17DF" w:rsidR="0041121C" w:rsidRPr="002C0BF2" w:rsidRDefault="0041121C" w:rsidP="009F40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8745E">
        <w:rPr>
          <w:rFonts w:ascii="Tahoma" w:hAnsi="Tahoma" w:cs="Tahoma"/>
          <w:sz w:val="24"/>
          <w:szCs w:val="24"/>
        </w:rPr>
        <w:t xml:space="preserve">- </w:t>
      </w:r>
      <w:r>
        <w:rPr>
          <w:rFonts w:ascii="Tahoma" w:hAnsi="Tahoma" w:cs="Tahoma"/>
          <w:sz w:val="24"/>
          <w:szCs w:val="24"/>
        </w:rPr>
        <w:t xml:space="preserve">dochody </w:t>
      </w:r>
      <w:r w:rsidRPr="002C0BF2">
        <w:rPr>
          <w:rFonts w:ascii="Tahoma" w:hAnsi="Tahoma" w:cs="Tahoma"/>
          <w:sz w:val="24"/>
          <w:szCs w:val="24"/>
        </w:rPr>
        <w:t xml:space="preserve">bieżące      </w:t>
      </w:r>
      <w:r w:rsidR="00630A0F" w:rsidRPr="002C0BF2">
        <w:rPr>
          <w:rFonts w:ascii="Tahoma" w:hAnsi="Tahoma" w:cs="Tahoma"/>
          <w:sz w:val="24"/>
          <w:szCs w:val="24"/>
        </w:rPr>
        <w:t xml:space="preserve"> </w:t>
      </w:r>
      <w:r w:rsidRPr="002C0BF2">
        <w:rPr>
          <w:rFonts w:ascii="Tahoma" w:hAnsi="Tahoma" w:cs="Tahoma"/>
          <w:sz w:val="24"/>
          <w:szCs w:val="24"/>
        </w:rPr>
        <w:t xml:space="preserve"> </w:t>
      </w:r>
      <w:r w:rsidR="00630A0F" w:rsidRPr="002C0BF2">
        <w:rPr>
          <w:rFonts w:ascii="Tahoma" w:hAnsi="Tahoma" w:cs="Tahoma"/>
          <w:sz w:val="24"/>
          <w:szCs w:val="24"/>
        </w:rPr>
        <w:t>5</w:t>
      </w:r>
      <w:r w:rsidR="00FF7CCB">
        <w:rPr>
          <w:rFonts w:ascii="Tahoma" w:hAnsi="Tahoma" w:cs="Tahoma"/>
          <w:sz w:val="24"/>
          <w:szCs w:val="24"/>
        </w:rPr>
        <w:t>6 116 632,96</w:t>
      </w:r>
      <w:r w:rsidRPr="002C0BF2">
        <w:rPr>
          <w:rFonts w:ascii="Tahoma" w:hAnsi="Tahoma" w:cs="Tahoma"/>
          <w:sz w:val="24"/>
          <w:szCs w:val="24"/>
        </w:rPr>
        <w:t xml:space="preserve"> zł</w:t>
      </w:r>
    </w:p>
    <w:p w14:paraId="015F1E4A" w14:textId="06158B4B" w:rsidR="0041121C" w:rsidRPr="002C0BF2" w:rsidRDefault="0041121C" w:rsidP="009F40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C0BF2">
        <w:rPr>
          <w:rFonts w:ascii="Tahoma" w:hAnsi="Tahoma" w:cs="Tahoma"/>
          <w:sz w:val="24"/>
          <w:szCs w:val="24"/>
        </w:rPr>
        <w:t xml:space="preserve">- dochody majątkowe  </w:t>
      </w:r>
      <w:r w:rsidR="000E0127" w:rsidRPr="002C0BF2">
        <w:rPr>
          <w:rFonts w:ascii="Tahoma" w:hAnsi="Tahoma" w:cs="Tahoma"/>
          <w:sz w:val="24"/>
          <w:szCs w:val="24"/>
        </w:rPr>
        <w:t xml:space="preserve"> </w:t>
      </w:r>
      <w:r w:rsidR="00630A0F" w:rsidRPr="002C0BF2">
        <w:rPr>
          <w:rFonts w:ascii="Tahoma" w:hAnsi="Tahoma" w:cs="Tahoma"/>
          <w:sz w:val="24"/>
          <w:szCs w:val="24"/>
        </w:rPr>
        <w:t>1</w:t>
      </w:r>
      <w:r w:rsidR="00BE5215" w:rsidRPr="002C0BF2">
        <w:rPr>
          <w:rFonts w:ascii="Tahoma" w:hAnsi="Tahoma" w:cs="Tahoma"/>
          <w:sz w:val="24"/>
          <w:szCs w:val="24"/>
        </w:rPr>
        <w:t>3</w:t>
      </w:r>
      <w:r w:rsidR="00CA4A24">
        <w:rPr>
          <w:rFonts w:ascii="Tahoma" w:hAnsi="Tahoma" w:cs="Tahoma"/>
          <w:sz w:val="24"/>
          <w:szCs w:val="24"/>
        </w:rPr>
        <w:t> </w:t>
      </w:r>
      <w:r w:rsidR="004D2A7F">
        <w:rPr>
          <w:rFonts w:ascii="Tahoma" w:hAnsi="Tahoma" w:cs="Tahoma"/>
          <w:sz w:val="24"/>
          <w:szCs w:val="24"/>
        </w:rPr>
        <w:t>4</w:t>
      </w:r>
      <w:r w:rsidR="00CA4A24">
        <w:rPr>
          <w:rFonts w:ascii="Tahoma" w:hAnsi="Tahoma" w:cs="Tahoma"/>
          <w:sz w:val="24"/>
          <w:szCs w:val="24"/>
        </w:rPr>
        <w:t>53 872,19</w:t>
      </w:r>
      <w:r w:rsidRPr="002C0BF2">
        <w:rPr>
          <w:rFonts w:ascii="Tahoma" w:hAnsi="Tahoma" w:cs="Tahoma"/>
          <w:sz w:val="24"/>
          <w:szCs w:val="24"/>
        </w:rPr>
        <w:t xml:space="preserve"> zł. </w:t>
      </w:r>
    </w:p>
    <w:p w14:paraId="16082137" w14:textId="4D0C211B" w:rsidR="00FE33BE" w:rsidRDefault="00FE33BE" w:rsidP="00A858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 xml:space="preserve">§ </w:t>
      </w:r>
      <w:r w:rsidR="0041121C">
        <w:rPr>
          <w:rFonts w:ascii="Tahoma" w:hAnsi="Tahoma" w:cs="Tahoma"/>
          <w:b/>
          <w:bCs/>
          <w:sz w:val="24"/>
          <w:szCs w:val="24"/>
        </w:rPr>
        <w:t>3</w:t>
      </w:r>
    </w:p>
    <w:p w14:paraId="50EEF739" w14:textId="753E5D1A" w:rsidR="00FE33BE" w:rsidRPr="006124DA" w:rsidRDefault="00FE33BE" w:rsidP="009F40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FA2F81">
        <w:rPr>
          <w:rFonts w:ascii="Tahoma" w:hAnsi="Tahoma" w:cs="Tahoma"/>
          <w:sz w:val="24"/>
          <w:szCs w:val="24"/>
        </w:rPr>
        <w:t xml:space="preserve">Dokonuje się </w:t>
      </w:r>
      <w:r w:rsidR="0041121C">
        <w:rPr>
          <w:rFonts w:ascii="Tahoma" w:hAnsi="Tahoma" w:cs="Tahoma"/>
          <w:sz w:val="24"/>
          <w:szCs w:val="24"/>
        </w:rPr>
        <w:t>z</w:t>
      </w:r>
      <w:r w:rsidR="00B546E3">
        <w:rPr>
          <w:rFonts w:ascii="Tahoma" w:hAnsi="Tahoma" w:cs="Tahoma"/>
          <w:sz w:val="24"/>
          <w:szCs w:val="24"/>
        </w:rPr>
        <w:t>większenia</w:t>
      </w:r>
      <w:r w:rsidR="00163A60">
        <w:rPr>
          <w:rFonts w:ascii="Tahoma" w:hAnsi="Tahoma" w:cs="Tahoma"/>
          <w:sz w:val="24"/>
          <w:szCs w:val="24"/>
        </w:rPr>
        <w:t xml:space="preserve"> wydatków b</w:t>
      </w:r>
      <w:r w:rsidR="00D17A6F" w:rsidRPr="00FA2F81">
        <w:rPr>
          <w:rFonts w:ascii="Tahoma" w:hAnsi="Tahoma" w:cs="Tahoma"/>
          <w:sz w:val="24"/>
          <w:szCs w:val="24"/>
        </w:rPr>
        <w:t>ud</w:t>
      </w:r>
      <w:r w:rsidR="004B6EE9" w:rsidRPr="00FA2F81">
        <w:rPr>
          <w:rFonts w:ascii="Tahoma" w:hAnsi="Tahoma" w:cs="Tahoma"/>
          <w:sz w:val="24"/>
          <w:szCs w:val="24"/>
        </w:rPr>
        <w:t>żetu gminy na 202</w:t>
      </w:r>
      <w:r w:rsidR="00163A60">
        <w:rPr>
          <w:rFonts w:ascii="Tahoma" w:hAnsi="Tahoma" w:cs="Tahoma"/>
          <w:sz w:val="24"/>
          <w:szCs w:val="24"/>
        </w:rPr>
        <w:t>3</w:t>
      </w:r>
      <w:r w:rsidR="00AA3B89" w:rsidRPr="00FA2F81">
        <w:rPr>
          <w:rFonts w:ascii="Tahoma" w:hAnsi="Tahoma" w:cs="Tahoma"/>
          <w:sz w:val="24"/>
          <w:szCs w:val="24"/>
        </w:rPr>
        <w:t xml:space="preserve"> r.</w:t>
      </w:r>
      <w:r w:rsidR="00CC19C3">
        <w:rPr>
          <w:rFonts w:ascii="Tahoma" w:hAnsi="Tahoma" w:cs="Tahoma"/>
          <w:sz w:val="24"/>
          <w:szCs w:val="24"/>
        </w:rPr>
        <w:t xml:space="preserve"> o kwotę  </w:t>
      </w:r>
      <w:r w:rsidR="00FF7CCB">
        <w:rPr>
          <w:rFonts w:ascii="Tahoma" w:hAnsi="Tahoma" w:cs="Tahoma"/>
          <w:sz w:val="24"/>
          <w:szCs w:val="24"/>
        </w:rPr>
        <w:t xml:space="preserve">1 556 258,46 </w:t>
      </w:r>
      <w:r w:rsidR="00CC19C3">
        <w:rPr>
          <w:rFonts w:ascii="Tahoma" w:hAnsi="Tahoma" w:cs="Tahoma"/>
          <w:sz w:val="24"/>
          <w:szCs w:val="24"/>
        </w:rPr>
        <w:t>zł</w:t>
      </w:r>
      <w:r w:rsidR="00163A60">
        <w:rPr>
          <w:rFonts w:ascii="Tahoma" w:hAnsi="Tahoma" w:cs="Tahoma"/>
          <w:sz w:val="24"/>
          <w:szCs w:val="24"/>
        </w:rPr>
        <w:t>,</w:t>
      </w:r>
      <w:r w:rsidR="00676795" w:rsidRPr="00FB5E48">
        <w:rPr>
          <w:rFonts w:ascii="Tahoma" w:hAnsi="Tahoma" w:cs="Tahoma"/>
          <w:sz w:val="24"/>
          <w:szCs w:val="24"/>
        </w:rPr>
        <w:t xml:space="preserve"> </w:t>
      </w:r>
      <w:r w:rsidRPr="00FB5E48">
        <w:rPr>
          <w:rFonts w:ascii="Tahoma" w:hAnsi="Tahoma" w:cs="Tahoma"/>
          <w:sz w:val="24"/>
          <w:szCs w:val="24"/>
        </w:rPr>
        <w:t xml:space="preserve">zgodnie </w:t>
      </w:r>
      <w:r w:rsidR="00155F86" w:rsidRPr="00FB5E48">
        <w:rPr>
          <w:rFonts w:ascii="Tahoma" w:hAnsi="Tahoma" w:cs="Tahoma"/>
          <w:sz w:val="24"/>
          <w:szCs w:val="24"/>
        </w:rPr>
        <w:t xml:space="preserve">z załącznikiem Nr </w:t>
      </w:r>
      <w:r w:rsidR="0041121C">
        <w:rPr>
          <w:rFonts w:ascii="Tahoma" w:hAnsi="Tahoma" w:cs="Tahoma"/>
          <w:sz w:val="24"/>
          <w:szCs w:val="24"/>
        </w:rPr>
        <w:t>2</w:t>
      </w:r>
      <w:r w:rsidR="00676795" w:rsidRPr="00FB5E48">
        <w:rPr>
          <w:rFonts w:ascii="Tahoma" w:hAnsi="Tahoma" w:cs="Tahoma"/>
          <w:sz w:val="24"/>
          <w:szCs w:val="24"/>
        </w:rPr>
        <w:t xml:space="preserve"> </w:t>
      </w:r>
      <w:r w:rsidRPr="00FB5E48">
        <w:rPr>
          <w:rFonts w:ascii="Tahoma" w:hAnsi="Tahoma" w:cs="Tahoma"/>
          <w:sz w:val="24"/>
          <w:szCs w:val="24"/>
        </w:rPr>
        <w:t xml:space="preserve">do </w:t>
      </w:r>
      <w:r w:rsidR="0021095D" w:rsidRPr="00FB5E48">
        <w:rPr>
          <w:rFonts w:ascii="Tahoma" w:hAnsi="Tahoma" w:cs="Tahoma"/>
          <w:sz w:val="24"/>
          <w:szCs w:val="24"/>
        </w:rPr>
        <w:t xml:space="preserve">niniejszego zarządzenia. </w:t>
      </w:r>
      <w:r w:rsidR="00163A60">
        <w:rPr>
          <w:rFonts w:ascii="Tahoma" w:hAnsi="Tahoma" w:cs="Tahoma"/>
          <w:sz w:val="24"/>
          <w:szCs w:val="24"/>
        </w:rPr>
        <w:t>Wydatki</w:t>
      </w:r>
      <w:r w:rsidRPr="00FB5E48">
        <w:rPr>
          <w:rFonts w:ascii="Tahoma" w:hAnsi="Tahoma" w:cs="Tahoma"/>
          <w:sz w:val="24"/>
          <w:szCs w:val="24"/>
        </w:rPr>
        <w:t xml:space="preserve"> po zmianie wynoszą </w:t>
      </w:r>
      <w:r w:rsidR="00A674DE">
        <w:rPr>
          <w:rFonts w:ascii="Tahoma" w:hAnsi="Tahoma" w:cs="Tahoma"/>
          <w:sz w:val="24"/>
          <w:szCs w:val="24"/>
        </w:rPr>
        <w:t>8</w:t>
      </w:r>
      <w:r w:rsidR="00FF7CCB">
        <w:rPr>
          <w:rFonts w:ascii="Tahoma" w:hAnsi="Tahoma" w:cs="Tahoma"/>
          <w:sz w:val="24"/>
          <w:szCs w:val="24"/>
        </w:rPr>
        <w:t>5 498 110,94</w:t>
      </w:r>
      <w:r w:rsidRPr="006124DA">
        <w:rPr>
          <w:rFonts w:ascii="Tahoma" w:hAnsi="Tahoma" w:cs="Tahoma"/>
          <w:sz w:val="24"/>
          <w:szCs w:val="24"/>
        </w:rPr>
        <w:t xml:space="preserve"> zł,</w:t>
      </w:r>
    </w:p>
    <w:p w14:paraId="7A8F210B" w14:textId="77777777" w:rsidR="00FE33BE" w:rsidRPr="006124DA" w:rsidRDefault="00FE33BE" w:rsidP="009F40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  <w:shd w:val="clear" w:color="auto" w:fill="FFFF00"/>
        </w:rPr>
      </w:pPr>
      <w:r w:rsidRPr="006124DA">
        <w:rPr>
          <w:rFonts w:ascii="Tahoma" w:hAnsi="Tahoma" w:cs="Tahoma"/>
          <w:sz w:val="24"/>
          <w:szCs w:val="24"/>
        </w:rPr>
        <w:t xml:space="preserve"> w tym:</w:t>
      </w:r>
    </w:p>
    <w:p w14:paraId="5FF38CF1" w14:textId="5FB5462E" w:rsidR="00FE33BE" w:rsidRPr="002C0BF2" w:rsidRDefault="00FE33BE" w:rsidP="009F40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C0BF2">
        <w:rPr>
          <w:rFonts w:ascii="Tahoma" w:hAnsi="Tahoma" w:cs="Tahoma"/>
          <w:sz w:val="24"/>
          <w:szCs w:val="24"/>
        </w:rPr>
        <w:t xml:space="preserve">- </w:t>
      </w:r>
      <w:r w:rsidR="00163A60" w:rsidRPr="002C0BF2">
        <w:rPr>
          <w:rFonts w:ascii="Tahoma" w:hAnsi="Tahoma" w:cs="Tahoma"/>
          <w:sz w:val="24"/>
          <w:szCs w:val="24"/>
        </w:rPr>
        <w:t>wydatki bieżące</w:t>
      </w:r>
      <w:r w:rsidR="0065573D" w:rsidRPr="002C0BF2">
        <w:rPr>
          <w:rFonts w:ascii="Tahoma" w:hAnsi="Tahoma" w:cs="Tahoma"/>
          <w:sz w:val="24"/>
          <w:szCs w:val="24"/>
        </w:rPr>
        <w:t xml:space="preserve">       </w:t>
      </w:r>
      <w:r w:rsidR="00163A60" w:rsidRPr="002C0BF2">
        <w:rPr>
          <w:rFonts w:ascii="Tahoma" w:hAnsi="Tahoma" w:cs="Tahoma"/>
          <w:sz w:val="24"/>
          <w:szCs w:val="24"/>
        </w:rPr>
        <w:t xml:space="preserve">  </w:t>
      </w:r>
      <w:r w:rsidR="0065573D" w:rsidRPr="002C0BF2">
        <w:rPr>
          <w:rFonts w:ascii="Tahoma" w:hAnsi="Tahoma" w:cs="Tahoma"/>
          <w:sz w:val="24"/>
          <w:szCs w:val="24"/>
        </w:rPr>
        <w:t xml:space="preserve"> </w:t>
      </w:r>
      <w:r w:rsidR="00163A60" w:rsidRPr="002C0BF2">
        <w:rPr>
          <w:rFonts w:ascii="Tahoma" w:hAnsi="Tahoma" w:cs="Tahoma"/>
          <w:sz w:val="24"/>
          <w:szCs w:val="24"/>
        </w:rPr>
        <w:t>5</w:t>
      </w:r>
      <w:r w:rsidR="00FF7CCB">
        <w:rPr>
          <w:rFonts w:ascii="Tahoma" w:hAnsi="Tahoma" w:cs="Tahoma"/>
          <w:sz w:val="24"/>
          <w:szCs w:val="24"/>
        </w:rPr>
        <w:t>7 880 912,12</w:t>
      </w:r>
      <w:r w:rsidRPr="002C0BF2">
        <w:rPr>
          <w:rFonts w:ascii="Tahoma" w:hAnsi="Tahoma" w:cs="Tahoma"/>
          <w:sz w:val="24"/>
          <w:szCs w:val="24"/>
        </w:rPr>
        <w:t xml:space="preserve"> zł</w:t>
      </w:r>
    </w:p>
    <w:p w14:paraId="1D72F3C3" w14:textId="4EC8B773" w:rsidR="00FE33BE" w:rsidRPr="002C0BF2" w:rsidRDefault="00FE33BE" w:rsidP="009F40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C0BF2">
        <w:rPr>
          <w:rFonts w:ascii="Tahoma" w:hAnsi="Tahoma" w:cs="Tahoma"/>
          <w:sz w:val="24"/>
          <w:szCs w:val="24"/>
        </w:rPr>
        <w:t xml:space="preserve">- </w:t>
      </w:r>
      <w:r w:rsidR="00163A60" w:rsidRPr="002C0BF2">
        <w:rPr>
          <w:rFonts w:ascii="Tahoma" w:hAnsi="Tahoma" w:cs="Tahoma"/>
          <w:sz w:val="24"/>
          <w:szCs w:val="24"/>
        </w:rPr>
        <w:t>wydatki</w:t>
      </w:r>
      <w:r w:rsidRPr="002C0BF2">
        <w:rPr>
          <w:rFonts w:ascii="Tahoma" w:hAnsi="Tahoma" w:cs="Tahoma"/>
          <w:sz w:val="24"/>
          <w:szCs w:val="24"/>
        </w:rPr>
        <w:t xml:space="preserve"> majątkowe  </w:t>
      </w:r>
      <w:r w:rsidR="0065573D" w:rsidRPr="002C0BF2">
        <w:rPr>
          <w:rFonts w:ascii="Tahoma" w:hAnsi="Tahoma" w:cs="Tahoma"/>
          <w:sz w:val="24"/>
          <w:szCs w:val="24"/>
        </w:rPr>
        <w:t xml:space="preserve"> </w:t>
      </w:r>
      <w:r w:rsidR="00D556E1" w:rsidRPr="002C0BF2">
        <w:rPr>
          <w:rFonts w:ascii="Tahoma" w:hAnsi="Tahoma" w:cs="Tahoma"/>
          <w:sz w:val="24"/>
          <w:szCs w:val="24"/>
        </w:rPr>
        <w:t xml:space="preserve"> </w:t>
      </w:r>
      <w:r w:rsidR="00DA3E13" w:rsidRPr="002C0BF2">
        <w:rPr>
          <w:rFonts w:ascii="Tahoma" w:hAnsi="Tahoma" w:cs="Tahoma"/>
          <w:sz w:val="24"/>
          <w:szCs w:val="24"/>
        </w:rPr>
        <w:t xml:space="preserve"> </w:t>
      </w:r>
      <w:r w:rsidR="00163A60" w:rsidRPr="002C0BF2">
        <w:rPr>
          <w:rFonts w:ascii="Tahoma" w:hAnsi="Tahoma" w:cs="Tahoma"/>
          <w:sz w:val="24"/>
          <w:szCs w:val="24"/>
        </w:rPr>
        <w:t>2</w:t>
      </w:r>
      <w:r w:rsidR="004D2A7F">
        <w:rPr>
          <w:rFonts w:ascii="Tahoma" w:hAnsi="Tahoma" w:cs="Tahoma"/>
          <w:sz w:val="24"/>
          <w:szCs w:val="24"/>
        </w:rPr>
        <w:t>7</w:t>
      </w:r>
      <w:r w:rsidR="00CA4A24">
        <w:rPr>
          <w:rFonts w:ascii="Tahoma" w:hAnsi="Tahoma" w:cs="Tahoma"/>
          <w:sz w:val="24"/>
          <w:szCs w:val="24"/>
        </w:rPr>
        <w:t> 617 198,82</w:t>
      </w:r>
      <w:r w:rsidRPr="002C0BF2">
        <w:rPr>
          <w:rFonts w:ascii="Tahoma" w:hAnsi="Tahoma" w:cs="Tahoma"/>
          <w:sz w:val="24"/>
          <w:szCs w:val="24"/>
        </w:rPr>
        <w:t xml:space="preserve"> zł. </w:t>
      </w:r>
    </w:p>
    <w:p w14:paraId="0A552296" w14:textId="77777777" w:rsidR="005C460D" w:rsidRPr="00BB71F3" w:rsidRDefault="005C460D" w:rsidP="005C46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BB71F3">
        <w:rPr>
          <w:rFonts w:ascii="Tahoma" w:hAnsi="Tahoma" w:cs="Tahoma"/>
          <w:b/>
          <w:bCs/>
          <w:sz w:val="24"/>
          <w:szCs w:val="24"/>
        </w:rPr>
        <w:t>§ 4</w:t>
      </w:r>
    </w:p>
    <w:p w14:paraId="7F1C7934" w14:textId="3DF124C0" w:rsidR="005C460D" w:rsidRPr="00D44649" w:rsidRDefault="005C460D" w:rsidP="005C460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="Tahoma" w:hAnsi="Tahoma" w:cs="Tahoma"/>
          <w:bCs/>
          <w:sz w:val="24"/>
          <w:szCs w:val="24"/>
        </w:rPr>
      </w:pPr>
      <w:r w:rsidRPr="00D44649">
        <w:rPr>
          <w:rFonts w:ascii="Tahoma" w:hAnsi="Tahoma" w:cs="Tahoma"/>
          <w:bCs/>
          <w:sz w:val="24"/>
          <w:szCs w:val="24"/>
        </w:rPr>
        <w:t xml:space="preserve">Dokonuje się zwiększenia dochodów i wydatków związanych z realizacją zadań zleconych z zakresu administracji rządowej i innych zadań zleconych gminie o kwotę </w:t>
      </w:r>
      <w:r w:rsidR="00FF7CCB">
        <w:rPr>
          <w:rFonts w:ascii="Tahoma" w:hAnsi="Tahoma" w:cs="Tahoma"/>
          <w:bCs/>
          <w:sz w:val="24"/>
          <w:szCs w:val="24"/>
        </w:rPr>
        <w:t>1 527 208,46</w:t>
      </w:r>
      <w:r w:rsidRPr="00D44649">
        <w:rPr>
          <w:rFonts w:ascii="Tahoma" w:hAnsi="Tahoma" w:cs="Tahoma"/>
          <w:bCs/>
          <w:sz w:val="24"/>
          <w:szCs w:val="24"/>
        </w:rPr>
        <w:t xml:space="preserve"> zł, zgodnie z załącznikiem Nr 3 do niniejszego Zarządzenia, które po zmianie wynoszą </w:t>
      </w:r>
      <w:r w:rsidR="00B12DB6" w:rsidRPr="00D44649">
        <w:rPr>
          <w:rFonts w:ascii="Tahoma" w:hAnsi="Tahoma" w:cs="Tahoma"/>
          <w:bCs/>
          <w:sz w:val="24"/>
          <w:szCs w:val="24"/>
        </w:rPr>
        <w:t xml:space="preserve">   </w:t>
      </w:r>
      <w:r w:rsidR="00FF7CCB">
        <w:rPr>
          <w:rFonts w:ascii="Tahoma" w:hAnsi="Tahoma" w:cs="Tahoma"/>
          <w:bCs/>
          <w:sz w:val="24"/>
          <w:szCs w:val="24"/>
        </w:rPr>
        <w:t>10 106 372,76</w:t>
      </w:r>
      <w:r w:rsidRPr="00D44649">
        <w:rPr>
          <w:rFonts w:ascii="Tahoma" w:hAnsi="Tahoma" w:cs="Tahoma"/>
          <w:bCs/>
          <w:sz w:val="24"/>
          <w:szCs w:val="24"/>
        </w:rPr>
        <w:t xml:space="preserve"> zł.</w:t>
      </w:r>
      <w:r w:rsidR="00B12DB6" w:rsidRPr="00D44649">
        <w:rPr>
          <w:rFonts w:ascii="Tahoma" w:hAnsi="Tahoma" w:cs="Tahoma"/>
          <w:bCs/>
          <w:sz w:val="24"/>
          <w:szCs w:val="24"/>
        </w:rPr>
        <w:t xml:space="preserve">      </w:t>
      </w:r>
    </w:p>
    <w:p w14:paraId="2175EA36" w14:textId="77777777" w:rsidR="005C460D" w:rsidRPr="00207B85" w:rsidRDefault="005C460D" w:rsidP="005C46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498"/>
          <w:tab w:val="left" w:pos="9912"/>
        </w:tabs>
        <w:spacing w:line="276" w:lineRule="auto"/>
        <w:ind w:right="-142"/>
        <w:jc w:val="center"/>
        <w:rPr>
          <w:rFonts w:ascii="Tahoma" w:hAnsi="Tahoma" w:cs="Tahoma"/>
          <w:b/>
          <w:bCs/>
          <w:sz w:val="24"/>
          <w:szCs w:val="24"/>
        </w:rPr>
      </w:pPr>
      <w:r w:rsidRPr="00207B85">
        <w:rPr>
          <w:rFonts w:ascii="Tahoma" w:hAnsi="Tahoma" w:cs="Tahoma"/>
          <w:b/>
          <w:bCs/>
          <w:sz w:val="24"/>
          <w:szCs w:val="24"/>
        </w:rPr>
        <w:t xml:space="preserve">§ </w:t>
      </w:r>
      <w:r>
        <w:rPr>
          <w:rFonts w:ascii="Tahoma" w:hAnsi="Tahoma" w:cs="Tahoma"/>
          <w:b/>
          <w:bCs/>
          <w:sz w:val="24"/>
          <w:szCs w:val="24"/>
        </w:rPr>
        <w:t>5</w:t>
      </w:r>
    </w:p>
    <w:p w14:paraId="43A6CB5F" w14:textId="77777777" w:rsidR="005C460D" w:rsidRPr="00207B85" w:rsidRDefault="005C460D" w:rsidP="005C46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07B85">
        <w:rPr>
          <w:rFonts w:ascii="Tahoma" w:hAnsi="Tahoma" w:cs="Tahoma"/>
          <w:sz w:val="24"/>
          <w:szCs w:val="24"/>
        </w:rPr>
        <w:t>1. Zarządzenie wchodzi w życie z dniem podpisania i o</w:t>
      </w:r>
      <w:r>
        <w:rPr>
          <w:rFonts w:ascii="Tahoma" w:hAnsi="Tahoma" w:cs="Tahoma"/>
          <w:sz w:val="24"/>
          <w:szCs w:val="24"/>
        </w:rPr>
        <w:t>bowiązuje w roku budżetowym 2023</w:t>
      </w:r>
      <w:r w:rsidRPr="00207B85">
        <w:rPr>
          <w:rFonts w:ascii="Tahoma" w:hAnsi="Tahoma" w:cs="Tahoma"/>
          <w:sz w:val="24"/>
          <w:szCs w:val="24"/>
        </w:rPr>
        <w:t>.</w:t>
      </w:r>
    </w:p>
    <w:p w14:paraId="18EBEA26" w14:textId="2D82828E" w:rsidR="009F40D5" w:rsidRDefault="005C460D" w:rsidP="005C460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  <w:r w:rsidRPr="00207B85">
        <w:rPr>
          <w:rFonts w:ascii="Tahoma" w:hAnsi="Tahoma" w:cs="Tahoma"/>
          <w:sz w:val="24"/>
          <w:szCs w:val="24"/>
        </w:rPr>
        <w:t>2.Zarządzenie podlega ogłoszeniu w Dzienniku Urzędowym Województwa Mazowieckiego.</w:t>
      </w:r>
      <w:r w:rsidRPr="00452D26">
        <w:rPr>
          <w:rFonts w:asciiTheme="minorHAnsi" w:hAnsiTheme="minorHAnsi" w:cs="Tahoma"/>
          <w:i/>
          <w:iCs/>
          <w:sz w:val="24"/>
          <w:szCs w:val="24"/>
        </w:rPr>
        <w:t xml:space="preserve"> </w:t>
      </w:r>
      <w:r>
        <w:rPr>
          <w:rFonts w:asciiTheme="minorHAnsi" w:hAnsiTheme="minorHAnsi" w:cs="Tahoma"/>
          <w:i/>
          <w:iCs/>
          <w:sz w:val="24"/>
          <w:szCs w:val="24"/>
        </w:rPr>
        <w:t xml:space="preserve"> </w:t>
      </w:r>
    </w:p>
    <w:p w14:paraId="1A4E5C9C" w14:textId="77777777" w:rsidR="009F40D5" w:rsidRDefault="009F40D5" w:rsidP="007F5E5D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790AE9CB" w14:textId="7F8C38E4" w:rsidR="009F40D5" w:rsidRDefault="009F40D5" w:rsidP="009F40D5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// Zastępca Burmistrza Miasta i Gminy Chorzele</w:t>
      </w:r>
    </w:p>
    <w:p w14:paraId="59D3D302" w14:textId="2F3CF6A3" w:rsidR="009F40D5" w:rsidRPr="009F40D5" w:rsidRDefault="009F40D5" w:rsidP="007F5E5D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Pr="009F40D5">
        <w:rPr>
          <w:rFonts w:ascii="Tahoma" w:hAnsi="Tahoma" w:cs="Tahoma"/>
          <w:sz w:val="24"/>
          <w:szCs w:val="24"/>
        </w:rPr>
        <w:t>mgr</w:t>
      </w:r>
      <w:r>
        <w:rPr>
          <w:rFonts w:ascii="Tahoma" w:hAnsi="Tahoma" w:cs="Tahoma"/>
          <w:sz w:val="24"/>
          <w:szCs w:val="24"/>
        </w:rPr>
        <w:t xml:space="preserve"> Aneta </w:t>
      </w:r>
      <w:proofErr w:type="spellStart"/>
      <w:r>
        <w:rPr>
          <w:rFonts w:ascii="Tahoma" w:hAnsi="Tahoma" w:cs="Tahoma"/>
          <w:sz w:val="24"/>
          <w:szCs w:val="24"/>
        </w:rPr>
        <w:t>Bacławska</w:t>
      </w:r>
      <w:proofErr w:type="spellEnd"/>
      <w:r>
        <w:rPr>
          <w:rFonts w:ascii="Tahoma" w:hAnsi="Tahoma" w:cs="Tahoma"/>
          <w:sz w:val="24"/>
          <w:szCs w:val="24"/>
        </w:rPr>
        <w:t>//</w:t>
      </w:r>
    </w:p>
    <w:p w14:paraId="3979E74A" w14:textId="77777777" w:rsidR="009F40D5" w:rsidRDefault="009F40D5" w:rsidP="007F5E5D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3E593C15" w14:textId="2E52CC71" w:rsidR="00FE33BE" w:rsidRPr="00A003C0" w:rsidRDefault="00FE33BE" w:rsidP="007F5E5D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lastRenderedPageBreak/>
        <w:t>U z a s a d n i e n i e</w:t>
      </w:r>
    </w:p>
    <w:p w14:paraId="0062C015" w14:textId="425AC82F" w:rsidR="00FE33BE" w:rsidRPr="00A003C0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Zarządzenia Nr</w:t>
      </w:r>
      <w:r w:rsidR="0042274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A4A24">
        <w:rPr>
          <w:rFonts w:ascii="Tahoma" w:hAnsi="Tahoma" w:cs="Tahoma"/>
          <w:b/>
          <w:bCs/>
          <w:sz w:val="24"/>
          <w:szCs w:val="24"/>
        </w:rPr>
        <w:t>2</w:t>
      </w:r>
      <w:r w:rsidR="00FF7CCB">
        <w:rPr>
          <w:rFonts w:ascii="Tahoma" w:hAnsi="Tahoma" w:cs="Tahoma"/>
          <w:b/>
          <w:bCs/>
          <w:sz w:val="24"/>
          <w:szCs w:val="24"/>
        </w:rPr>
        <w:t>74</w:t>
      </w:r>
      <w:r w:rsidR="00C64E35">
        <w:rPr>
          <w:rFonts w:ascii="Tahoma" w:hAnsi="Tahoma" w:cs="Tahoma"/>
          <w:b/>
          <w:bCs/>
          <w:sz w:val="24"/>
          <w:szCs w:val="24"/>
        </w:rPr>
        <w:t>/202</w:t>
      </w:r>
      <w:r w:rsidR="00163A60">
        <w:rPr>
          <w:rFonts w:ascii="Tahoma" w:hAnsi="Tahoma" w:cs="Tahoma"/>
          <w:b/>
          <w:bCs/>
          <w:sz w:val="24"/>
          <w:szCs w:val="24"/>
        </w:rPr>
        <w:t>3</w:t>
      </w:r>
    </w:p>
    <w:p w14:paraId="676F9FEC" w14:textId="77777777" w:rsidR="00FE33BE" w:rsidRPr="00A003C0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405706B7" w14:textId="25ED49CB" w:rsidR="00FE33BE" w:rsidRPr="00A003C0" w:rsidRDefault="0095129A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 xml:space="preserve">z </w:t>
      </w:r>
      <w:r w:rsidR="006B3DF9" w:rsidRPr="00A003C0">
        <w:rPr>
          <w:rFonts w:ascii="Tahoma" w:hAnsi="Tahoma" w:cs="Tahoma"/>
          <w:b/>
          <w:bCs/>
          <w:sz w:val="24"/>
          <w:szCs w:val="24"/>
        </w:rPr>
        <w:t>dnia</w:t>
      </w:r>
      <w:r w:rsidR="00CC19C3">
        <w:rPr>
          <w:rFonts w:ascii="Tahoma" w:hAnsi="Tahoma" w:cs="Tahoma"/>
          <w:b/>
          <w:bCs/>
          <w:sz w:val="24"/>
          <w:szCs w:val="24"/>
        </w:rPr>
        <w:t xml:space="preserve"> </w:t>
      </w:r>
      <w:r w:rsidR="00FF7CCB">
        <w:rPr>
          <w:rFonts w:ascii="Tahoma" w:hAnsi="Tahoma" w:cs="Tahoma"/>
          <w:b/>
          <w:bCs/>
          <w:sz w:val="24"/>
          <w:szCs w:val="24"/>
        </w:rPr>
        <w:t>11</w:t>
      </w:r>
      <w:r w:rsidR="00CA4A24">
        <w:rPr>
          <w:rFonts w:ascii="Tahoma" w:hAnsi="Tahoma" w:cs="Tahoma"/>
          <w:b/>
          <w:bCs/>
          <w:sz w:val="24"/>
          <w:szCs w:val="24"/>
        </w:rPr>
        <w:t xml:space="preserve"> października</w:t>
      </w:r>
      <w:r w:rsidR="007A0280">
        <w:rPr>
          <w:rFonts w:ascii="Tahoma" w:hAnsi="Tahoma" w:cs="Tahoma"/>
          <w:b/>
          <w:bCs/>
          <w:sz w:val="24"/>
          <w:szCs w:val="24"/>
        </w:rPr>
        <w:t xml:space="preserve"> 2023 </w:t>
      </w:r>
      <w:r w:rsidR="00FE33BE"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65A96482" w14:textId="3D160315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w sprawie z</w:t>
      </w:r>
      <w:r w:rsidR="00C64E35">
        <w:rPr>
          <w:rFonts w:ascii="Tahoma" w:hAnsi="Tahoma" w:cs="Tahoma"/>
          <w:b/>
          <w:bCs/>
          <w:sz w:val="24"/>
          <w:szCs w:val="24"/>
        </w:rPr>
        <w:t>miany uchwały budżetowej na 202</w:t>
      </w:r>
      <w:r w:rsidR="00163A60">
        <w:rPr>
          <w:rFonts w:ascii="Tahoma" w:hAnsi="Tahoma" w:cs="Tahoma"/>
          <w:b/>
          <w:bCs/>
          <w:sz w:val="24"/>
          <w:szCs w:val="24"/>
        </w:rPr>
        <w:t>3</w:t>
      </w:r>
      <w:r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56E64D52" w14:textId="77777777" w:rsidR="007E0917" w:rsidRDefault="007E0917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02CE4999" w14:textId="2356E044" w:rsidR="0041121C" w:rsidRDefault="0041121C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do §</w:t>
      </w:r>
      <w:r w:rsidR="00CC19C3">
        <w:rPr>
          <w:rFonts w:ascii="Tahoma" w:hAnsi="Tahoma" w:cs="Tahoma"/>
          <w:b/>
          <w:bCs/>
          <w:sz w:val="24"/>
          <w:szCs w:val="24"/>
        </w:rPr>
        <w:t>2</w:t>
      </w:r>
    </w:p>
    <w:p w14:paraId="53020055" w14:textId="77777777" w:rsidR="00B12DB6" w:rsidRDefault="00B12DB6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03665F69" w14:textId="6FF28DFE" w:rsidR="00435D76" w:rsidRDefault="00435D76" w:rsidP="009F40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44651">
        <w:rPr>
          <w:rFonts w:ascii="Tahoma" w:hAnsi="Tahoma" w:cs="Tahoma"/>
          <w:sz w:val="24"/>
          <w:szCs w:val="24"/>
        </w:rPr>
        <w:t xml:space="preserve">Dokonuje się </w:t>
      </w:r>
      <w:r>
        <w:rPr>
          <w:rFonts w:ascii="Tahoma" w:hAnsi="Tahoma" w:cs="Tahoma"/>
          <w:sz w:val="24"/>
          <w:szCs w:val="24"/>
        </w:rPr>
        <w:t>z</w:t>
      </w:r>
      <w:r w:rsidR="00964EED">
        <w:rPr>
          <w:rFonts w:ascii="Tahoma" w:hAnsi="Tahoma" w:cs="Tahoma"/>
          <w:sz w:val="24"/>
          <w:szCs w:val="24"/>
        </w:rPr>
        <w:t>większenia</w:t>
      </w:r>
      <w:r w:rsidR="00CC19C3">
        <w:rPr>
          <w:rFonts w:ascii="Tahoma" w:hAnsi="Tahoma" w:cs="Tahoma"/>
          <w:sz w:val="24"/>
          <w:szCs w:val="24"/>
        </w:rPr>
        <w:t xml:space="preserve"> ogółem dochodów</w:t>
      </w:r>
      <w:r w:rsidRPr="00244651">
        <w:rPr>
          <w:rFonts w:ascii="Tahoma" w:hAnsi="Tahoma" w:cs="Tahoma"/>
          <w:sz w:val="24"/>
          <w:szCs w:val="24"/>
        </w:rPr>
        <w:t xml:space="preserve"> budżetu gminy na 202</w:t>
      </w:r>
      <w:r>
        <w:rPr>
          <w:rFonts w:ascii="Tahoma" w:hAnsi="Tahoma" w:cs="Tahoma"/>
          <w:sz w:val="24"/>
          <w:szCs w:val="24"/>
        </w:rPr>
        <w:t>3</w:t>
      </w:r>
      <w:r w:rsidRPr="00244651">
        <w:rPr>
          <w:rFonts w:ascii="Tahoma" w:hAnsi="Tahoma" w:cs="Tahoma"/>
          <w:sz w:val="24"/>
          <w:szCs w:val="24"/>
        </w:rPr>
        <w:t xml:space="preserve"> r.</w:t>
      </w:r>
      <w:r w:rsidR="00CC19C3">
        <w:rPr>
          <w:rFonts w:ascii="Tahoma" w:hAnsi="Tahoma" w:cs="Tahoma"/>
          <w:sz w:val="24"/>
          <w:szCs w:val="24"/>
        </w:rPr>
        <w:t xml:space="preserve"> o kwotę</w:t>
      </w:r>
      <w:r w:rsidR="00790B96">
        <w:rPr>
          <w:rFonts w:ascii="Tahoma" w:hAnsi="Tahoma" w:cs="Tahoma"/>
          <w:sz w:val="24"/>
          <w:szCs w:val="24"/>
        </w:rPr>
        <w:t xml:space="preserve"> </w:t>
      </w:r>
      <w:r w:rsidR="00FF7CCB">
        <w:rPr>
          <w:rFonts w:ascii="Tahoma" w:hAnsi="Tahoma" w:cs="Tahoma"/>
          <w:sz w:val="24"/>
          <w:szCs w:val="24"/>
        </w:rPr>
        <w:t>1 556 258,46</w:t>
      </w:r>
      <w:r w:rsidR="00CC19C3">
        <w:rPr>
          <w:rFonts w:ascii="Tahoma" w:hAnsi="Tahoma" w:cs="Tahoma"/>
          <w:sz w:val="24"/>
          <w:szCs w:val="24"/>
        </w:rPr>
        <w:t xml:space="preserve"> zł, jak niżej</w:t>
      </w:r>
      <w:r w:rsidRPr="00317BE2">
        <w:rPr>
          <w:rFonts w:ascii="Tahoma" w:hAnsi="Tahoma" w:cs="Tahoma"/>
          <w:sz w:val="24"/>
          <w:szCs w:val="24"/>
        </w:rPr>
        <w:t>:</w:t>
      </w:r>
    </w:p>
    <w:p w14:paraId="4B3DBB19" w14:textId="2892693A" w:rsidR="00CA4A24" w:rsidRDefault="00CA4A24" w:rsidP="009F40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 dziale </w:t>
      </w:r>
      <w:r w:rsidR="00FF7CCB">
        <w:rPr>
          <w:rFonts w:ascii="Tahoma" w:hAnsi="Tahoma" w:cs="Tahoma"/>
          <w:sz w:val="24"/>
          <w:szCs w:val="24"/>
        </w:rPr>
        <w:t>010</w:t>
      </w:r>
      <w:r w:rsidR="009B2725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- rozdziale </w:t>
      </w:r>
      <w:r w:rsidR="00FF7CCB">
        <w:rPr>
          <w:rFonts w:ascii="Tahoma" w:hAnsi="Tahoma" w:cs="Tahoma"/>
          <w:sz w:val="24"/>
          <w:szCs w:val="24"/>
        </w:rPr>
        <w:t>01095</w:t>
      </w:r>
      <w:r>
        <w:rPr>
          <w:rFonts w:ascii="Tahoma" w:hAnsi="Tahoma" w:cs="Tahoma"/>
          <w:sz w:val="24"/>
          <w:szCs w:val="24"/>
        </w:rPr>
        <w:t xml:space="preserve"> – na podstawie pisma Mazowieckiego Urzędu Wojewódzkiego zwiększa się dotacje celowe otrzymane z budżetu państwa na realizację zadań bieżących z zakresu administracji rządowej oraz innych zadań zleconych gminie o kwotę </w:t>
      </w:r>
      <w:r w:rsidR="00FF7CCB">
        <w:rPr>
          <w:rFonts w:ascii="Tahoma" w:hAnsi="Tahoma" w:cs="Tahoma"/>
          <w:sz w:val="24"/>
          <w:szCs w:val="24"/>
        </w:rPr>
        <w:t>1 460 308,46</w:t>
      </w:r>
      <w:r>
        <w:rPr>
          <w:rFonts w:ascii="Tahoma" w:hAnsi="Tahoma" w:cs="Tahoma"/>
          <w:sz w:val="24"/>
          <w:szCs w:val="24"/>
        </w:rPr>
        <w:t xml:space="preserve"> zł z przeznaczeniem na </w:t>
      </w:r>
      <w:r w:rsidR="00FF7CCB">
        <w:rPr>
          <w:rFonts w:ascii="Tahoma" w:hAnsi="Tahoma" w:cs="Tahoma"/>
          <w:sz w:val="24"/>
          <w:szCs w:val="24"/>
        </w:rPr>
        <w:t>zwrot części podatku akcyzowego zawartego w cenie oleju napędowego wykorzystywanego do produkcji rolnej przez producentów rolnych oraz na pokrycie kosztów postepowania w sprawie jego zwrotu</w:t>
      </w:r>
      <w:r>
        <w:rPr>
          <w:rFonts w:ascii="Tahoma" w:hAnsi="Tahoma" w:cs="Tahoma"/>
          <w:sz w:val="24"/>
          <w:szCs w:val="24"/>
        </w:rPr>
        <w:t>.</w:t>
      </w:r>
    </w:p>
    <w:p w14:paraId="00F80170" w14:textId="695AE478" w:rsidR="00CA4A24" w:rsidRDefault="00CA4A24" w:rsidP="009F40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750</w:t>
      </w:r>
      <w:r w:rsidR="009B2725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- rozdziale 75011 – na podstawie pisma Mazowieckiego Urzędu Wojewódzkiego zwiększa się dotacje celowe otrzymane z budżetu państwa na realizację zadań bieżących z zakresu administracji rządowej oraz innych zadań zleconych gminie o kwotę </w:t>
      </w:r>
      <w:r w:rsidR="00FF7CCB">
        <w:rPr>
          <w:rFonts w:ascii="Tahoma" w:hAnsi="Tahoma" w:cs="Tahoma"/>
          <w:sz w:val="24"/>
          <w:szCs w:val="24"/>
        </w:rPr>
        <w:t>6 000</w:t>
      </w:r>
      <w:r>
        <w:rPr>
          <w:rFonts w:ascii="Tahoma" w:hAnsi="Tahoma" w:cs="Tahoma"/>
          <w:sz w:val="24"/>
          <w:szCs w:val="24"/>
        </w:rPr>
        <w:t>,00 zł z przeznaczeniem na zadania zlecone wynikające z ustawy ewidencji ludności, ustawy o dowodach osobistych oraz ustawy-Prawo o aktach stanu cywilnego.</w:t>
      </w:r>
    </w:p>
    <w:p w14:paraId="3CBA8933" w14:textId="786BEFD0" w:rsidR="00B57CB7" w:rsidRDefault="00B57CB7" w:rsidP="009F40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751</w:t>
      </w:r>
      <w:r w:rsidR="009B2725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- rozdziale 75108 – na podstawie pisma Krajowego Biura Wyborczego Delegatura  Ciechanowie zwiększa się dotacje celowe otrzymane z budżetu państwa na realizację zadań bieżących z zakresu administracji rządowej oraz innych zadań zleconych gminie o kwotę 60 900,00 zł z przeznaczeniem na zryczałtowane diety dla członków obwodowych komisji wyborczych.</w:t>
      </w:r>
    </w:p>
    <w:p w14:paraId="70E7C877" w14:textId="121D812B" w:rsidR="00C54D4F" w:rsidRDefault="00C54D4F" w:rsidP="009F40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 dziale </w:t>
      </w:r>
      <w:r w:rsidR="00CA4A24">
        <w:rPr>
          <w:rFonts w:ascii="Tahoma" w:hAnsi="Tahoma" w:cs="Tahoma"/>
          <w:sz w:val="24"/>
          <w:szCs w:val="24"/>
        </w:rPr>
        <w:t>754</w:t>
      </w:r>
      <w:r w:rsidR="009B2725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- rozdziale </w:t>
      </w:r>
      <w:r w:rsidR="00CA4A24">
        <w:rPr>
          <w:rFonts w:ascii="Tahoma" w:hAnsi="Tahoma" w:cs="Tahoma"/>
          <w:sz w:val="24"/>
          <w:szCs w:val="24"/>
        </w:rPr>
        <w:t>75495</w:t>
      </w:r>
      <w:r>
        <w:rPr>
          <w:rFonts w:ascii="Tahoma" w:hAnsi="Tahoma" w:cs="Tahoma"/>
          <w:sz w:val="24"/>
          <w:szCs w:val="24"/>
        </w:rPr>
        <w:t xml:space="preserve"> – zwiększa się środki z Funduszu Pomocy na finansowanie lub dofinansowanie zadań bieżących w zakresie pomocy obywatelom Ukrainy o kwotę           </w:t>
      </w:r>
      <w:r w:rsidR="00B57CB7">
        <w:rPr>
          <w:rFonts w:ascii="Tahoma" w:hAnsi="Tahoma" w:cs="Tahoma"/>
          <w:sz w:val="24"/>
          <w:szCs w:val="24"/>
        </w:rPr>
        <w:t>9 880,00</w:t>
      </w:r>
      <w:r>
        <w:rPr>
          <w:rFonts w:ascii="Tahoma" w:hAnsi="Tahoma" w:cs="Tahoma"/>
          <w:sz w:val="24"/>
          <w:szCs w:val="24"/>
        </w:rPr>
        <w:t xml:space="preserve"> zł </w:t>
      </w:r>
      <w:r w:rsidR="00DA162D">
        <w:rPr>
          <w:rFonts w:ascii="Tahoma" w:hAnsi="Tahoma" w:cs="Tahoma"/>
          <w:sz w:val="24"/>
          <w:szCs w:val="24"/>
        </w:rPr>
        <w:t>wypłat</w:t>
      </w:r>
      <w:r w:rsidR="00B57CB7">
        <w:rPr>
          <w:rFonts w:ascii="Tahoma" w:hAnsi="Tahoma" w:cs="Tahoma"/>
          <w:sz w:val="24"/>
          <w:szCs w:val="24"/>
        </w:rPr>
        <w:t>ę</w:t>
      </w:r>
      <w:r w:rsidR="00DA162D">
        <w:rPr>
          <w:rFonts w:ascii="Tahoma" w:hAnsi="Tahoma" w:cs="Tahoma"/>
          <w:sz w:val="24"/>
          <w:szCs w:val="24"/>
        </w:rPr>
        <w:t xml:space="preserve"> świadczeń</w:t>
      </w:r>
      <w:r w:rsidR="00B57CB7">
        <w:rPr>
          <w:rFonts w:ascii="Tahoma" w:hAnsi="Tahoma" w:cs="Tahoma"/>
          <w:sz w:val="24"/>
          <w:szCs w:val="24"/>
        </w:rPr>
        <w:t xml:space="preserve"> pieniężnych </w:t>
      </w:r>
      <w:r w:rsidR="00DA162D">
        <w:rPr>
          <w:rFonts w:ascii="Tahoma" w:hAnsi="Tahoma" w:cs="Tahoma"/>
          <w:sz w:val="24"/>
          <w:szCs w:val="24"/>
        </w:rPr>
        <w:t>art.13</w:t>
      </w:r>
      <w:r>
        <w:rPr>
          <w:rFonts w:ascii="Tahoma" w:hAnsi="Tahoma" w:cs="Tahoma"/>
          <w:sz w:val="24"/>
          <w:szCs w:val="24"/>
        </w:rPr>
        <w:t>.</w:t>
      </w:r>
    </w:p>
    <w:p w14:paraId="12F92A04" w14:textId="77777777" w:rsidR="00B57CB7" w:rsidRDefault="00B57CB7" w:rsidP="009F40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852</w:t>
      </w:r>
    </w:p>
    <w:p w14:paraId="7BCDA554" w14:textId="77777777" w:rsidR="00B57CB7" w:rsidRDefault="00B57CB7" w:rsidP="009F40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85219 – na podstawie pisma Mazowieckiego Urzędu Wojewódzkiego zwiększa się dotacje celowe otrzymane z budżetu państwa na realizację  własnych zadań bieżących gmin o kwotę 18 571,00 zł z przeznaczeniem na wypłatę dodatku w wysokości 400 zł miesięcznie na pracownika socjalnego.</w:t>
      </w:r>
    </w:p>
    <w:p w14:paraId="3E422D73" w14:textId="33FD54AF" w:rsidR="00B57CB7" w:rsidRDefault="00B57CB7" w:rsidP="009F40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85295- </w:t>
      </w:r>
      <w:r w:rsidRPr="00B57CB7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zwiększa się środki z Funduszu Pomocy na finansowanie lub dofinansowanie zadań bieżących w zakresie pomocy obywatelom Ukrainy o kwotę           137,00 zł na </w:t>
      </w:r>
      <w:r w:rsidR="00035AC4">
        <w:rPr>
          <w:rFonts w:ascii="Tahoma" w:hAnsi="Tahoma" w:cs="Tahoma"/>
          <w:sz w:val="24"/>
          <w:szCs w:val="24"/>
        </w:rPr>
        <w:t>świadczenia pieniężne i niepieniężne z pomocy społecznej.</w:t>
      </w:r>
    </w:p>
    <w:p w14:paraId="7843D540" w14:textId="0993E321" w:rsidR="00FF7CCB" w:rsidRDefault="00FF7CCB" w:rsidP="009F40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 dziale </w:t>
      </w:r>
      <w:r w:rsidR="00035AC4">
        <w:rPr>
          <w:rFonts w:ascii="Tahoma" w:hAnsi="Tahoma" w:cs="Tahoma"/>
          <w:sz w:val="24"/>
          <w:szCs w:val="24"/>
        </w:rPr>
        <w:t>855</w:t>
      </w:r>
      <w:r w:rsidR="009B2725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- rozdziale </w:t>
      </w:r>
      <w:r w:rsidR="00035AC4">
        <w:rPr>
          <w:rFonts w:ascii="Tahoma" w:hAnsi="Tahoma" w:cs="Tahoma"/>
          <w:sz w:val="24"/>
          <w:szCs w:val="24"/>
        </w:rPr>
        <w:t>85595</w:t>
      </w:r>
      <w:r>
        <w:rPr>
          <w:rFonts w:ascii="Tahoma" w:hAnsi="Tahoma" w:cs="Tahoma"/>
          <w:sz w:val="24"/>
          <w:szCs w:val="24"/>
        </w:rPr>
        <w:t xml:space="preserve"> – zwiększa się środki z Funduszu Pomocy na finansowanie lub dofinansowanie zadań bieżących w zakresie pomocy obywatelom Ukrainy o kwotę           </w:t>
      </w:r>
      <w:r w:rsidR="00035AC4">
        <w:rPr>
          <w:rFonts w:ascii="Tahoma" w:hAnsi="Tahoma" w:cs="Tahoma"/>
          <w:sz w:val="24"/>
          <w:szCs w:val="24"/>
        </w:rPr>
        <w:t>462,00</w:t>
      </w:r>
      <w:r>
        <w:rPr>
          <w:rFonts w:ascii="Tahoma" w:hAnsi="Tahoma" w:cs="Tahoma"/>
          <w:sz w:val="24"/>
          <w:szCs w:val="24"/>
        </w:rPr>
        <w:t xml:space="preserve"> zł </w:t>
      </w:r>
      <w:r w:rsidR="00035AC4">
        <w:rPr>
          <w:rFonts w:ascii="Tahoma" w:hAnsi="Tahoma" w:cs="Tahoma"/>
          <w:sz w:val="24"/>
          <w:szCs w:val="24"/>
        </w:rPr>
        <w:t xml:space="preserve"> na świadczenia rodzinne i koszty</w:t>
      </w:r>
      <w:r>
        <w:rPr>
          <w:rFonts w:ascii="Tahoma" w:hAnsi="Tahoma" w:cs="Tahoma"/>
          <w:sz w:val="24"/>
          <w:szCs w:val="24"/>
        </w:rPr>
        <w:t xml:space="preserve"> obsługi.</w:t>
      </w:r>
    </w:p>
    <w:p w14:paraId="4AE0E429" w14:textId="77777777" w:rsidR="00FF7CCB" w:rsidRDefault="00FF7CCB" w:rsidP="00A90A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1DB74A0E" w14:textId="77777777" w:rsidR="009B2725" w:rsidRDefault="009B2725" w:rsidP="00A90A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41E62454" w14:textId="5C311A9B" w:rsidR="00676795" w:rsidRPr="00A003C0" w:rsidRDefault="00676795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lastRenderedPageBreak/>
        <w:t xml:space="preserve">do § </w:t>
      </w:r>
      <w:r w:rsidR="005A028D">
        <w:rPr>
          <w:rFonts w:ascii="Tahoma" w:hAnsi="Tahoma" w:cs="Tahoma"/>
          <w:b/>
          <w:bCs/>
          <w:sz w:val="24"/>
          <w:szCs w:val="24"/>
        </w:rPr>
        <w:t>3</w:t>
      </w:r>
    </w:p>
    <w:p w14:paraId="45631CC1" w14:textId="77777777" w:rsidR="00790B96" w:rsidRDefault="00790B96" w:rsidP="00A247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350C766B" w14:textId="441F6CBF" w:rsidR="006F46CC" w:rsidRDefault="00FE33BE" w:rsidP="009F40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44651">
        <w:rPr>
          <w:rFonts w:ascii="Tahoma" w:hAnsi="Tahoma" w:cs="Tahoma"/>
          <w:sz w:val="24"/>
          <w:szCs w:val="24"/>
        </w:rPr>
        <w:t>Dokonuje się</w:t>
      </w:r>
      <w:r w:rsidR="0065573D" w:rsidRPr="00244651">
        <w:rPr>
          <w:rFonts w:ascii="Tahoma" w:hAnsi="Tahoma" w:cs="Tahoma"/>
          <w:sz w:val="24"/>
          <w:szCs w:val="24"/>
        </w:rPr>
        <w:t xml:space="preserve"> </w:t>
      </w:r>
      <w:r w:rsidR="00435D76">
        <w:rPr>
          <w:rFonts w:ascii="Tahoma" w:hAnsi="Tahoma" w:cs="Tahoma"/>
          <w:sz w:val="24"/>
          <w:szCs w:val="24"/>
        </w:rPr>
        <w:t>z</w:t>
      </w:r>
      <w:r w:rsidR="00964EED">
        <w:rPr>
          <w:rFonts w:ascii="Tahoma" w:hAnsi="Tahoma" w:cs="Tahoma"/>
          <w:sz w:val="24"/>
          <w:szCs w:val="24"/>
        </w:rPr>
        <w:t>większenia</w:t>
      </w:r>
      <w:r w:rsidR="00596A73">
        <w:rPr>
          <w:rFonts w:ascii="Tahoma" w:hAnsi="Tahoma" w:cs="Tahoma"/>
          <w:sz w:val="24"/>
          <w:szCs w:val="24"/>
        </w:rPr>
        <w:t xml:space="preserve"> ogółem </w:t>
      </w:r>
      <w:r w:rsidR="00163A60">
        <w:rPr>
          <w:rFonts w:ascii="Tahoma" w:hAnsi="Tahoma" w:cs="Tahoma"/>
          <w:sz w:val="24"/>
          <w:szCs w:val="24"/>
        </w:rPr>
        <w:t>wydatków</w:t>
      </w:r>
      <w:r w:rsidR="00D86C69" w:rsidRPr="00244651">
        <w:rPr>
          <w:rFonts w:ascii="Tahoma" w:hAnsi="Tahoma" w:cs="Tahoma"/>
          <w:sz w:val="24"/>
          <w:szCs w:val="24"/>
        </w:rPr>
        <w:t xml:space="preserve"> bud</w:t>
      </w:r>
      <w:r w:rsidR="00E115D5" w:rsidRPr="00244651">
        <w:rPr>
          <w:rFonts w:ascii="Tahoma" w:hAnsi="Tahoma" w:cs="Tahoma"/>
          <w:sz w:val="24"/>
          <w:szCs w:val="24"/>
        </w:rPr>
        <w:t>ż</w:t>
      </w:r>
      <w:r w:rsidR="00C64E35" w:rsidRPr="00244651">
        <w:rPr>
          <w:rFonts w:ascii="Tahoma" w:hAnsi="Tahoma" w:cs="Tahoma"/>
          <w:sz w:val="24"/>
          <w:szCs w:val="24"/>
        </w:rPr>
        <w:t>etu gminy na 202</w:t>
      </w:r>
      <w:r w:rsidR="00675C84">
        <w:rPr>
          <w:rFonts w:ascii="Tahoma" w:hAnsi="Tahoma" w:cs="Tahoma"/>
          <w:sz w:val="24"/>
          <w:szCs w:val="24"/>
        </w:rPr>
        <w:t>3</w:t>
      </w:r>
      <w:r w:rsidR="00D86C69" w:rsidRPr="00244651">
        <w:rPr>
          <w:rFonts w:ascii="Tahoma" w:hAnsi="Tahoma" w:cs="Tahoma"/>
          <w:sz w:val="24"/>
          <w:szCs w:val="24"/>
        </w:rPr>
        <w:t xml:space="preserve"> r.</w:t>
      </w:r>
      <w:r w:rsidR="00596A73">
        <w:rPr>
          <w:rFonts w:ascii="Tahoma" w:hAnsi="Tahoma" w:cs="Tahoma"/>
          <w:sz w:val="24"/>
          <w:szCs w:val="24"/>
        </w:rPr>
        <w:t xml:space="preserve"> o kwotę</w:t>
      </w:r>
      <w:r w:rsidR="00410BC2">
        <w:rPr>
          <w:rFonts w:ascii="Tahoma" w:hAnsi="Tahoma" w:cs="Tahoma"/>
          <w:sz w:val="24"/>
          <w:szCs w:val="24"/>
        </w:rPr>
        <w:t xml:space="preserve"> </w:t>
      </w:r>
      <w:r w:rsidR="00C46AFA">
        <w:rPr>
          <w:rFonts w:ascii="Tahoma" w:hAnsi="Tahoma" w:cs="Tahoma"/>
          <w:sz w:val="24"/>
          <w:szCs w:val="24"/>
        </w:rPr>
        <w:t xml:space="preserve">            </w:t>
      </w:r>
      <w:r w:rsidR="00470022">
        <w:rPr>
          <w:rFonts w:ascii="Tahoma" w:hAnsi="Tahoma" w:cs="Tahoma"/>
          <w:sz w:val="24"/>
          <w:szCs w:val="24"/>
        </w:rPr>
        <w:t xml:space="preserve">  </w:t>
      </w:r>
      <w:r w:rsidR="00035AC4">
        <w:rPr>
          <w:rFonts w:ascii="Tahoma" w:hAnsi="Tahoma" w:cs="Tahoma"/>
          <w:sz w:val="24"/>
          <w:szCs w:val="24"/>
        </w:rPr>
        <w:t>1 556 258,46</w:t>
      </w:r>
      <w:r w:rsidR="00470022">
        <w:rPr>
          <w:rFonts w:ascii="Tahoma" w:hAnsi="Tahoma" w:cs="Tahoma"/>
          <w:sz w:val="24"/>
          <w:szCs w:val="24"/>
        </w:rPr>
        <w:t xml:space="preserve"> </w:t>
      </w:r>
      <w:r w:rsidR="00596A73">
        <w:rPr>
          <w:rFonts w:ascii="Tahoma" w:hAnsi="Tahoma" w:cs="Tahoma"/>
          <w:sz w:val="24"/>
          <w:szCs w:val="24"/>
        </w:rPr>
        <w:t>zł</w:t>
      </w:r>
      <w:r w:rsidR="00FF3241">
        <w:rPr>
          <w:rFonts w:ascii="Tahoma" w:hAnsi="Tahoma" w:cs="Tahoma"/>
          <w:sz w:val="24"/>
          <w:szCs w:val="24"/>
        </w:rPr>
        <w:t xml:space="preserve"> oraz przeniesień </w:t>
      </w:r>
      <w:r w:rsidR="00596A73">
        <w:rPr>
          <w:rFonts w:ascii="Tahoma" w:hAnsi="Tahoma" w:cs="Tahoma"/>
          <w:sz w:val="24"/>
          <w:szCs w:val="24"/>
        </w:rPr>
        <w:t>jak niżej</w:t>
      </w:r>
      <w:r w:rsidR="00D86C69" w:rsidRPr="00317BE2">
        <w:rPr>
          <w:rFonts w:ascii="Tahoma" w:hAnsi="Tahoma" w:cs="Tahoma"/>
          <w:sz w:val="24"/>
          <w:szCs w:val="24"/>
        </w:rPr>
        <w:t>:</w:t>
      </w:r>
    </w:p>
    <w:p w14:paraId="625C5C92" w14:textId="1676A84E" w:rsidR="00035AC4" w:rsidRDefault="00035AC4" w:rsidP="009F40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 dziale 010- rozdziale 01095 – zwiększa się wynagrodzenia osobowe o kwotę 10 348,00 zł, składki na ubezpieczenia społeczne o kwotę 1 769,51 zł, składki na Fundusz Pracy o kwotę 253,53 zł, zakup materiałów o kwotę 8 785,45 zł, usługi </w:t>
      </w:r>
      <w:r w:rsidR="009B2725">
        <w:rPr>
          <w:rFonts w:ascii="Tahoma" w:hAnsi="Tahoma" w:cs="Tahoma"/>
          <w:sz w:val="24"/>
          <w:szCs w:val="24"/>
        </w:rPr>
        <w:t>pozostałe</w:t>
      </w:r>
      <w:r>
        <w:rPr>
          <w:rFonts w:ascii="Tahoma" w:hAnsi="Tahoma" w:cs="Tahoma"/>
          <w:sz w:val="24"/>
          <w:szCs w:val="24"/>
        </w:rPr>
        <w:t xml:space="preserve"> o kwotę 7 007,00 zł, różne opłaty i składki o kwotę 1 431 674,97 zł, szkolenia pracowników o kwotę 470,00 zł,</w:t>
      </w:r>
    </w:p>
    <w:p w14:paraId="37D22B00" w14:textId="04DE551D" w:rsidR="00035AC4" w:rsidRDefault="00035AC4" w:rsidP="009F40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750</w:t>
      </w:r>
    </w:p>
    <w:p w14:paraId="5C524700" w14:textId="3FA8B47F" w:rsidR="00035AC4" w:rsidRDefault="00035AC4" w:rsidP="009F40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75011 – zwiększa się wynagrodzenia osobowe o kwotę 5 018,82 zł, składki na ubezpieczenia społeczne o kwotę </w:t>
      </w:r>
      <w:r w:rsidR="004720AB">
        <w:rPr>
          <w:rFonts w:ascii="Tahoma" w:hAnsi="Tahoma" w:cs="Tahoma"/>
          <w:sz w:val="24"/>
          <w:szCs w:val="24"/>
        </w:rPr>
        <w:t>858,22</w:t>
      </w:r>
      <w:r>
        <w:rPr>
          <w:rFonts w:ascii="Tahoma" w:hAnsi="Tahoma" w:cs="Tahoma"/>
          <w:sz w:val="24"/>
          <w:szCs w:val="24"/>
        </w:rPr>
        <w:t xml:space="preserve"> zł, składki na Fundusz Pracy o kwotę </w:t>
      </w:r>
      <w:r w:rsidR="004720AB">
        <w:rPr>
          <w:rFonts w:ascii="Tahoma" w:hAnsi="Tahoma" w:cs="Tahoma"/>
          <w:sz w:val="24"/>
          <w:szCs w:val="24"/>
        </w:rPr>
        <w:t>122,96</w:t>
      </w:r>
      <w:r>
        <w:rPr>
          <w:rFonts w:ascii="Tahoma" w:hAnsi="Tahoma" w:cs="Tahoma"/>
          <w:sz w:val="24"/>
          <w:szCs w:val="24"/>
        </w:rPr>
        <w:t xml:space="preserve"> zł,</w:t>
      </w:r>
    </w:p>
    <w:p w14:paraId="69EA809C" w14:textId="476A5400" w:rsidR="00035AC4" w:rsidRDefault="004720AB" w:rsidP="009F40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75023 – </w:t>
      </w:r>
      <w:r w:rsidR="009B2725">
        <w:rPr>
          <w:rFonts w:ascii="Tahoma" w:hAnsi="Tahoma" w:cs="Tahoma"/>
          <w:sz w:val="24"/>
          <w:szCs w:val="24"/>
        </w:rPr>
        <w:t>zwiększa</w:t>
      </w:r>
      <w:r>
        <w:rPr>
          <w:rFonts w:ascii="Tahoma" w:hAnsi="Tahoma" w:cs="Tahoma"/>
          <w:sz w:val="24"/>
          <w:szCs w:val="24"/>
        </w:rPr>
        <w:t xml:space="preserve"> się podróże służbowe zagraniczne o kwotę 356,67 zł, zmniejsza się podróże służbowe krajowe o kwotę 356,67 zł,</w:t>
      </w:r>
    </w:p>
    <w:p w14:paraId="41B75E6D" w14:textId="5863071F" w:rsidR="004720AB" w:rsidRDefault="004720AB" w:rsidP="009F40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75095 – </w:t>
      </w:r>
      <w:r w:rsidR="009B2725">
        <w:rPr>
          <w:rFonts w:ascii="Tahoma" w:hAnsi="Tahoma" w:cs="Tahoma"/>
          <w:sz w:val="24"/>
          <w:szCs w:val="24"/>
        </w:rPr>
        <w:t>zwiększa</w:t>
      </w:r>
      <w:r>
        <w:rPr>
          <w:rFonts w:ascii="Tahoma" w:hAnsi="Tahoma" w:cs="Tahoma"/>
          <w:sz w:val="24"/>
          <w:szCs w:val="24"/>
        </w:rPr>
        <w:t xml:space="preserve"> się zakup materiałów o kwotę 5 000,00 zł, zmniejsza się usługi pozostałe o kwotę 5 000,00 zł.</w:t>
      </w:r>
    </w:p>
    <w:p w14:paraId="70A43B72" w14:textId="5A5FF28D" w:rsidR="004720AB" w:rsidRDefault="004720AB" w:rsidP="009F40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751 – rozdziale 75108 – wprowadza się różne wydatki na rzecz osób fizycznych o kwotę 60 900,00 zł, zwiększa się wynagrodzenia osobowe o kwotę 790,00 zł, zakup materiałów o kwotę 842,42 zł, podróże służbowe krajowe o kwotę 1 000,00 zł, zmniejsza się składki na ubezpieczenia społeczne o kwotę 788,42 zł, wynagrodzenia bezosobowe o kwotę 844,00 zł, usługi pozostałe o kwotę 1 000,00 zł.</w:t>
      </w:r>
    </w:p>
    <w:p w14:paraId="5ED5B860" w14:textId="71B7C4BC" w:rsidR="004720AB" w:rsidRDefault="004720AB" w:rsidP="009F40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754 – rozdziale 75495 – zwiększa się świadczenia związane z udzielaniem pomocy obywatelom Ukrainy o kwotę 9 880,00 zł.</w:t>
      </w:r>
    </w:p>
    <w:p w14:paraId="4377E441" w14:textId="714557AC" w:rsidR="004720AB" w:rsidRDefault="004720AB" w:rsidP="009F40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852</w:t>
      </w:r>
    </w:p>
    <w:p w14:paraId="3FA178E6" w14:textId="54012EF0" w:rsidR="004720AB" w:rsidRDefault="004720AB" w:rsidP="009F40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85219 – zwiększa się wynagrodzenia osobowe o kwotę 18 571,00 zł,</w:t>
      </w:r>
    </w:p>
    <w:p w14:paraId="62A9F295" w14:textId="24CE8CB2" w:rsidR="004720AB" w:rsidRDefault="004720AB" w:rsidP="009F40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85295 – zwiększa się świadczenia społeczne wypłacane obywatelom Ukrainy o kwotę 137,00 zł.</w:t>
      </w:r>
    </w:p>
    <w:p w14:paraId="283941FA" w14:textId="326E448B" w:rsidR="004720AB" w:rsidRDefault="004720AB" w:rsidP="009F40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855</w:t>
      </w:r>
    </w:p>
    <w:p w14:paraId="3367299D" w14:textId="71C72C0C" w:rsidR="004720AB" w:rsidRDefault="004720AB" w:rsidP="009F40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85516 – zmniejsza się zakup materiałów o kwotę 300,00 zł, które przenosi się w całości na podróże służbowe,</w:t>
      </w:r>
    </w:p>
    <w:p w14:paraId="5429EAC5" w14:textId="055E8786" w:rsidR="004720AB" w:rsidRDefault="004720AB" w:rsidP="009F40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85595 – zwiększa się świadczenia społeczne wypłacane obywatelom Ukrainy o kwotę 419,00 zł, usługi związane z pomocą obywatelom Ukrainy o </w:t>
      </w:r>
      <w:r w:rsidR="009B2725">
        <w:rPr>
          <w:rFonts w:ascii="Tahoma" w:hAnsi="Tahoma" w:cs="Tahoma"/>
          <w:sz w:val="24"/>
          <w:szCs w:val="24"/>
        </w:rPr>
        <w:t>kwotę</w:t>
      </w:r>
      <w:r>
        <w:rPr>
          <w:rFonts w:ascii="Tahoma" w:hAnsi="Tahoma" w:cs="Tahoma"/>
          <w:sz w:val="24"/>
          <w:szCs w:val="24"/>
        </w:rPr>
        <w:t xml:space="preserve"> 43,00 zł.</w:t>
      </w:r>
    </w:p>
    <w:p w14:paraId="4E92A334" w14:textId="5F8BDBCB" w:rsidR="004720AB" w:rsidRDefault="004720AB" w:rsidP="009F40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900</w:t>
      </w:r>
    </w:p>
    <w:p w14:paraId="13603018" w14:textId="0D5219EC" w:rsidR="004720AB" w:rsidRDefault="004720AB" w:rsidP="009F40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90004 – </w:t>
      </w:r>
      <w:r w:rsidR="009B2725">
        <w:rPr>
          <w:rFonts w:ascii="Tahoma" w:hAnsi="Tahoma" w:cs="Tahoma"/>
          <w:sz w:val="24"/>
          <w:szCs w:val="24"/>
        </w:rPr>
        <w:t>zwiększa</w:t>
      </w:r>
      <w:r>
        <w:rPr>
          <w:rFonts w:ascii="Tahoma" w:hAnsi="Tahoma" w:cs="Tahoma"/>
          <w:sz w:val="24"/>
          <w:szCs w:val="24"/>
        </w:rPr>
        <w:t xml:space="preserve"> się usługi pozostałe o kwotę 2 500,00 zł, zmniejsza się zakup energii o kwotę 1 000,00 zł,</w:t>
      </w:r>
    </w:p>
    <w:p w14:paraId="39A76531" w14:textId="5C9390C8" w:rsidR="004720AB" w:rsidRDefault="004720AB" w:rsidP="009F40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90015 – zwiększa się usługi pozostałe o kwotę 6 000,00 zł, zmniejsza się zakup materiałów o kwotę 3 000,00 zł, zakup energii o kwotę 2 000,00 zł, usługi remontowe o kwotę 2 500,00 zł.</w:t>
      </w:r>
    </w:p>
    <w:p w14:paraId="4F06E734" w14:textId="77777777" w:rsidR="004720AB" w:rsidRDefault="004720AB" w:rsidP="00A247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276361A0" w14:textId="77777777" w:rsidR="00035AC4" w:rsidRDefault="00035AC4" w:rsidP="00A247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186C1235" w14:textId="77777777" w:rsidR="00035AC4" w:rsidRDefault="00035AC4" w:rsidP="00A247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sectPr w:rsidR="00035AC4" w:rsidSect="00A003C0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83F22" w14:textId="77777777" w:rsidR="000D75EB" w:rsidRDefault="000D75EB" w:rsidP="0022630E">
      <w:r>
        <w:separator/>
      </w:r>
    </w:p>
  </w:endnote>
  <w:endnote w:type="continuationSeparator" w:id="0">
    <w:p w14:paraId="30F46EBF" w14:textId="77777777" w:rsidR="000D75EB" w:rsidRDefault="000D75EB" w:rsidP="00226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3244C" w14:textId="77777777" w:rsidR="000D75EB" w:rsidRDefault="000D75EB" w:rsidP="0022630E">
      <w:r>
        <w:separator/>
      </w:r>
    </w:p>
  </w:footnote>
  <w:footnote w:type="continuationSeparator" w:id="0">
    <w:p w14:paraId="6CB7B6C1" w14:textId="77777777" w:rsidR="000D75EB" w:rsidRDefault="000D75EB" w:rsidP="00226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02626"/>
    <w:multiLevelType w:val="hybridMultilevel"/>
    <w:tmpl w:val="620CF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1FAD2AF-47AA-4A13-89C0-BCAFBC3F8A47}"/>
  </w:docVars>
  <w:rsids>
    <w:rsidRoot w:val="00891A72"/>
    <w:rsid w:val="00002ED3"/>
    <w:rsid w:val="000031CD"/>
    <w:rsid w:val="00003754"/>
    <w:rsid w:val="00003C0A"/>
    <w:rsid w:val="0000416C"/>
    <w:rsid w:val="00004CCE"/>
    <w:rsid w:val="00007127"/>
    <w:rsid w:val="0000712E"/>
    <w:rsid w:val="00007FAE"/>
    <w:rsid w:val="00010460"/>
    <w:rsid w:val="00011600"/>
    <w:rsid w:val="00013135"/>
    <w:rsid w:val="000136AD"/>
    <w:rsid w:val="000154B6"/>
    <w:rsid w:val="00016288"/>
    <w:rsid w:val="0001714C"/>
    <w:rsid w:val="00020D1D"/>
    <w:rsid w:val="0002422F"/>
    <w:rsid w:val="00024B57"/>
    <w:rsid w:val="00025C9B"/>
    <w:rsid w:val="00032CC9"/>
    <w:rsid w:val="00032E34"/>
    <w:rsid w:val="00034E51"/>
    <w:rsid w:val="000355D4"/>
    <w:rsid w:val="00035AC4"/>
    <w:rsid w:val="000365AC"/>
    <w:rsid w:val="00037845"/>
    <w:rsid w:val="00037AE9"/>
    <w:rsid w:val="000413E4"/>
    <w:rsid w:val="000417A0"/>
    <w:rsid w:val="000445A7"/>
    <w:rsid w:val="00044ACE"/>
    <w:rsid w:val="0004641E"/>
    <w:rsid w:val="00046920"/>
    <w:rsid w:val="000478DF"/>
    <w:rsid w:val="000507CE"/>
    <w:rsid w:val="000512FF"/>
    <w:rsid w:val="000513C5"/>
    <w:rsid w:val="00051A6A"/>
    <w:rsid w:val="00051AFC"/>
    <w:rsid w:val="00053AE9"/>
    <w:rsid w:val="00061AD6"/>
    <w:rsid w:val="00064889"/>
    <w:rsid w:val="00065A3A"/>
    <w:rsid w:val="00065CAC"/>
    <w:rsid w:val="0006619A"/>
    <w:rsid w:val="00066681"/>
    <w:rsid w:val="000673FB"/>
    <w:rsid w:val="0007071B"/>
    <w:rsid w:val="00070D39"/>
    <w:rsid w:val="00071F62"/>
    <w:rsid w:val="0007262C"/>
    <w:rsid w:val="00072F70"/>
    <w:rsid w:val="00074B9C"/>
    <w:rsid w:val="000801C5"/>
    <w:rsid w:val="000844BE"/>
    <w:rsid w:val="00087372"/>
    <w:rsid w:val="00090119"/>
    <w:rsid w:val="00091482"/>
    <w:rsid w:val="000932B6"/>
    <w:rsid w:val="000934EF"/>
    <w:rsid w:val="00094432"/>
    <w:rsid w:val="00094593"/>
    <w:rsid w:val="000963F3"/>
    <w:rsid w:val="000A0A32"/>
    <w:rsid w:val="000A25A2"/>
    <w:rsid w:val="000A2B6C"/>
    <w:rsid w:val="000A70E5"/>
    <w:rsid w:val="000B2242"/>
    <w:rsid w:val="000B4470"/>
    <w:rsid w:val="000B7940"/>
    <w:rsid w:val="000C0122"/>
    <w:rsid w:val="000C0680"/>
    <w:rsid w:val="000C15C7"/>
    <w:rsid w:val="000C398A"/>
    <w:rsid w:val="000C79B0"/>
    <w:rsid w:val="000D0499"/>
    <w:rsid w:val="000D0908"/>
    <w:rsid w:val="000D0CBE"/>
    <w:rsid w:val="000D1D42"/>
    <w:rsid w:val="000D3B80"/>
    <w:rsid w:val="000D4465"/>
    <w:rsid w:val="000D75EB"/>
    <w:rsid w:val="000E0127"/>
    <w:rsid w:val="000E26C2"/>
    <w:rsid w:val="000E2B3D"/>
    <w:rsid w:val="000E5E14"/>
    <w:rsid w:val="000E7CA5"/>
    <w:rsid w:val="000F1F69"/>
    <w:rsid w:val="000F5F7E"/>
    <w:rsid w:val="00102277"/>
    <w:rsid w:val="00104B43"/>
    <w:rsid w:val="00104FBF"/>
    <w:rsid w:val="0010548E"/>
    <w:rsid w:val="00107C35"/>
    <w:rsid w:val="00114FFF"/>
    <w:rsid w:val="00120043"/>
    <w:rsid w:val="00121574"/>
    <w:rsid w:val="00130C3C"/>
    <w:rsid w:val="00130F62"/>
    <w:rsid w:val="001321C8"/>
    <w:rsid w:val="001379D6"/>
    <w:rsid w:val="00141A15"/>
    <w:rsid w:val="00146659"/>
    <w:rsid w:val="00146F7A"/>
    <w:rsid w:val="00153661"/>
    <w:rsid w:val="00155F86"/>
    <w:rsid w:val="001605DB"/>
    <w:rsid w:val="001614D0"/>
    <w:rsid w:val="00162847"/>
    <w:rsid w:val="00163A60"/>
    <w:rsid w:val="00165B0F"/>
    <w:rsid w:val="0017427F"/>
    <w:rsid w:val="001754C6"/>
    <w:rsid w:val="001757D3"/>
    <w:rsid w:val="00177439"/>
    <w:rsid w:val="0017766C"/>
    <w:rsid w:val="001849FE"/>
    <w:rsid w:val="001871C3"/>
    <w:rsid w:val="001914B3"/>
    <w:rsid w:val="00195281"/>
    <w:rsid w:val="00197354"/>
    <w:rsid w:val="0019799E"/>
    <w:rsid w:val="001A0061"/>
    <w:rsid w:val="001A0C5A"/>
    <w:rsid w:val="001A11CA"/>
    <w:rsid w:val="001A4E79"/>
    <w:rsid w:val="001A56BD"/>
    <w:rsid w:val="001B13D8"/>
    <w:rsid w:val="001B1FB2"/>
    <w:rsid w:val="001B5BE7"/>
    <w:rsid w:val="001B7423"/>
    <w:rsid w:val="001B7515"/>
    <w:rsid w:val="001B76D2"/>
    <w:rsid w:val="001C3507"/>
    <w:rsid w:val="001C383E"/>
    <w:rsid w:val="001C421E"/>
    <w:rsid w:val="001C52B9"/>
    <w:rsid w:val="001C724F"/>
    <w:rsid w:val="001D3AB7"/>
    <w:rsid w:val="001D5CBE"/>
    <w:rsid w:val="001D6B2D"/>
    <w:rsid w:val="001D6DDD"/>
    <w:rsid w:val="001D6F6A"/>
    <w:rsid w:val="001E16DA"/>
    <w:rsid w:val="001E3E9B"/>
    <w:rsid w:val="001E44A5"/>
    <w:rsid w:val="001E5341"/>
    <w:rsid w:val="001E568D"/>
    <w:rsid w:val="001E6B8E"/>
    <w:rsid w:val="001F0360"/>
    <w:rsid w:val="001F1913"/>
    <w:rsid w:val="001F1C28"/>
    <w:rsid w:val="001F3BB0"/>
    <w:rsid w:val="00201844"/>
    <w:rsid w:val="0020265C"/>
    <w:rsid w:val="00205E3F"/>
    <w:rsid w:val="00207B85"/>
    <w:rsid w:val="0021095D"/>
    <w:rsid w:val="00210F33"/>
    <w:rsid w:val="00212260"/>
    <w:rsid w:val="00213684"/>
    <w:rsid w:val="00215661"/>
    <w:rsid w:val="00215E3A"/>
    <w:rsid w:val="0022454A"/>
    <w:rsid w:val="00224625"/>
    <w:rsid w:val="002258A2"/>
    <w:rsid w:val="0022630E"/>
    <w:rsid w:val="002300BD"/>
    <w:rsid w:val="0023083E"/>
    <w:rsid w:val="00231B9B"/>
    <w:rsid w:val="00232D0B"/>
    <w:rsid w:val="002343F1"/>
    <w:rsid w:val="00234BAB"/>
    <w:rsid w:val="00235FC2"/>
    <w:rsid w:val="00236395"/>
    <w:rsid w:val="002378C9"/>
    <w:rsid w:val="00240EF6"/>
    <w:rsid w:val="0024180D"/>
    <w:rsid w:val="00241B1E"/>
    <w:rsid w:val="0024242B"/>
    <w:rsid w:val="002437D3"/>
    <w:rsid w:val="00244651"/>
    <w:rsid w:val="00244EC7"/>
    <w:rsid w:val="002455BE"/>
    <w:rsid w:val="00246077"/>
    <w:rsid w:val="00250403"/>
    <w:rsid w:val="0025060B"/>
    <w:rsid w:val="00251383"/>
    <w:rsid w:val="00252B32"/>
    <w:rsid w:val="00253097"/>
    <w:rsid w:val="002554C2"/>
    <w:rsid w:val="00256DA3"/>
    <w:rsid w:val="002573F4"/>
    <w:rsid w:val="00257E69"/>
    <w:rsid w:val="00257F2B"/>
    <w:rsid w:val="00267523"/>
    <w:rsid w:val="00271705"/>
    <w:rsid w:val="00271F77"/>
    <w:rsid w:val="0027793C"/>
    <w:rsid w:val="00280D41"/>
    <w:rsid w:val="0028745E"/>
    <w:rsid w:val="0029168F"/>
    <w:rsid w:val="00296AC1"/>
    <w:rsid w:val="002A20A7"/>
    <w:rsid w:val="002A3263"/>
    <w:rsid w:val="002A3FFB"/>
    <w:rsid w:val="002A473B"/>
    <w:rsid w:val="002A4A0C"/>
    <w:rsid w:val="002A4CF4"/>
    <w:rsid w:val="002A574C"/>
    <w:rsid w:val="002A6BD8"/>
    <w:rsid w:val="002B2F80"/>
    <w:rsid w:val="002C0603"/>
    <w:rsid w:val="002C0BF2"/>
    <w:rsid w:val="002C141A"/>
    <w:rsid w:val="002C2122"/>
    <w:rsid w:val="002C53A7"/>
    <w:rsid w:val="002C65B0"/>
    <w:rsid w:val="002C6877"/>
    <w:rsid w:val="002C696F"/>
    <w:rsid w:val="002C74E7"/>
    <w:rsid w:val="002D01A2"/>
    <w:rsid w:val="002D28A3"/>
    <w:rsid w:val="002D2DAE"/>
    <w:rsid w:val="002D6B38"/>
    <w:rsid w:val="002D6E39"/>
    <w:rsid w:val="002D7BD4"/>
    <w:rsid w:val="002D7D20"/>
    <w:rsid w:val="002E00F2"/>
    <w:rsid w:val="002E1511"/>
    <w:rsid w:val="002E32D9"/>
    <w:rsid w:val="002E351C"/>
    <w:rsid w:val="002E683E"/>
    <w:rsid w:val="002E7D4D"/>
    <w:rsid w:val="002F02F9"/>
    <w:rsid w:val="002F0E0D"/>
    <w:rsid w:val="002F35CB"/>
    <w:rsid w:val="002F3E5F"/>
    <w:rsid w:val="002F42D4"/>
    <w:rsid w:val="002F4D0A"/>
    <w:rsid w:val="002F727D"/>
    <w:rsid w:val="002F75FD"/>
    <w:rsid w:val="003041A5"/>
    <w:rsid w:val="00304DB9"/>
    <w:rsid w:val="0030501A"/>
    <w:rsid w:val="0030529E"/>
    <w:rsid w:val="0030558F"/>
    <w:rsid w:val="003078FC"/>
    <w:rsid w:val="003114CD"/>
    <w:rsid w:val="00311BEA"/>
    <w:rsid w:val="00312CD2"/>
    <w:rsid w:val="00314B4B"/>
    <w:rsid w:val="003154DE"/>
    <w:rsid w:val="00316BEA"/>
    <w:rsid w:val="00317872"/>
    <w:rsid w:val="00317BE2"/>
    <w:rsid w:val="003200AD"/>
    <w:rsid w:val="00324C36"/>
    <w:rsid w:val="003251BE"/>
    <w:rsid w:val="00325D92"/>
    <w:rsid w:val="00331BD4"/>
    <w:rsid w:val="00336CE8"/>
    <w:rsid w:val="00340E7D"/>
    <w:rsid w:val="0034132D"/>
    <w:rsid w:val="00341DB4"/>
    <w:rsid w:val="00343C52"/>
    <w:rsid w:val="0034433B"/>
    <w:rsid w:val="00345212"/>
    <w:rsid w:val="0034587D"/>
    <w:rsid w:val="00350AE7"/>
    <w:rsid w:val="00352CC9"/>
    <w:rsid w:val="00353B5D"/>
    <w:rsid w:val="00356344"/>
    <w:rsid w:val="00356C5C"/>
    <w:rsid w:val="003600B0"/>
    <w:rsid w:val="003615CC"/>
    <w:rsid w:val="00361A58"/>
    <w:rsid w:val="003640CD"/>
    <w:rsid w:val="00366810"/>
    <w:rsid w:val="003676EE"/>
    <w:rsid w:val="003717CA"/>
    <w:rsid w:val="00372394"/>
    <w:rsid w:val="00374581"/>
    <w:rsid w:val="00374E91"/>
    <w:rsid w:val="00377EEA"/>
    <w:rsid w:val="00381C74"/>
    <w:rsid w:val="00382382"/>
    <w:rsid w:val="0038465C"/>
    <w:rsid w:val="00386729"/>
    <w:rsid w:val="00387AA0"/>
    <w:rsid w:val="00394700"/>
    <w:rsid w:val="0039522E"/>
    <w:rsid w:val="003A0685"/>
    <w:rsid w:val="003A11D7"/>
    <w:rsid w:val="003A1E8F"/>
    <w:rsid w:val="003A2275"/>
    <w:rsid w:val="003A3141"/>
    <w:rsid w:val="003A366D"/>
    <w:rsid w:val="003A6E43"/>
    <w:rsid w:val="003A7177"/>
    <w:rsid w:val="003A7A08"/>
    <w:rsid w:val="003B127D"/>
    <w:rsid w:val="003B2963"/>
    <w:rsid w:val="003B4C74"/>
    <w:rsid w:val="003C0ABA"/>
    <w:rsid w:val="003C21DC"/>
    <w:rsid w:val="003C36D6"/>
    <w:rsid w:val="003C384C"/>
    <w:rsid w:val="003C50F7"/>
    <w:rsid w:val="003C64D9"/>
    <w:rsid w:val="003D2316"/>
    <w:rsid w:val="003D610C"/>
    <w:rsid w:val="003E2635"/>
    <w:rsid w:val="003E3DAF"/>
    <w:rsid w:val="003E4FAE"/>
    <w:rsid w:val="003E5856"/>
    <w:rsid w:val="003E6E8B"/>
    <w:rsid w:val="003E77F1"/>
    <w:rsid w:val="003E7A89"/>
    <w:rsid w:val="003F3863"/>
    <w:rsid w:val="003F750A"/>
    <w:rsid w:val="00402562"/>
    <w:rsid w:val="004056D2"/>
    <w:rsid w:val="00406575"/>
    <w:rsid w:val="0040750E"/>
    <w:rsid w:val="00410BC2"/>
    <w:rsid w:val="0041121C"/>
    <w:rsid w:val="00411359"/>
    <w:rsid w:val="00412829"/>
    <w:rsid w:val="00420CD1"/>
    <w:rsid w:val="00422747"/>
    <w:rsid w:val="00424B67"/>
    <w:rsid w:val="004269F6"/>
    <w:rsid w:val="00427B2F"/>
    <w:rsid w:val="00427F7B"/>
    <w:rsid w:val="00432C10"/>
    <w:rsid w:val="00433E10"/>
    <w:rsid w:val="00434104"/>
    <w:rsid w:val="00435D76"/>
    <w:rsid w:val="00436CDF"/>
    <w:rsid w:val="00440593"/>
    <w:rsid w:val="00441669"/>
    <w:rsid w:val="00443607"/>
    <w:rsid w:val="00444C07"/>
    <w:rsid w:val="0044731A"/>
    <w:rsid w:val="00447F5E"/>
    <w:rsid w:val="00450FBB"/>
    <w:rsid w:val="00452D26"/>
    <w:rsid w:val="0045421B"/>
    <w:rsid w:val="00454A28"/>
    <w:rsid w:val="00455192"/>
    <w:rsid w:val="004571C4"/>
    <w:rsid w:val="00457DA6"/>
    <w:rsid w:val="0046041F"/>
    <w:rsid w:val="00461426"/>
    <w:rsid w:val="00462E53"/>
    <w:rsid w:val="00463864"/>
    <w:rsid w:val="00467603"/>
    <w:rsid w:val="00470022"/>
    <w:rsid w:val="00470658"/>
    <w:rsid w:val="004720AB"/>
    <w:rsid w:val="00475E2E"/>
    <w:rsid w:val="004765E4"/>
    <w:rsid w:val="0047753A"/>
    <w:rsid w:val="00477FE7"/>
    <w:rsid w:val="004844DA"/>
    <w:rsid w:val="00490A4B"/>
    <w:rsid w:val="00493CC3"/>
    <w:rsid w:val="00494278"/>
    <w:rsid w:val="00494AFE"/>
    <w:rsid w:val="004958B6"/>
    <w:rsid w:val="004A1D20"/>
    <w:rsid w:val="004A1FD6"/>
    <w:rsid w:val="004A4A09"/>
    <w:rsid w:val="004A58DA"/>
    <w:rsid w:val="004A67E5"/>
    <w:rsid w:val="004B0107"/>
    <w:rsid w:val="004B0F1C"/>
    <w:rsid w:val="004B2B60"/>
    <w:rsid w:val="004B2E30"/>
    <w:rsid w:val="004B4553"/>
    <w:rsid w:val="004B5047"/>
    <w:rsid w:val="004B6EE9"/>
    <w:rsid w:val="004C38D5"/>
    <w:rsid w:val="004D0A7D"/>
    <w:rsid w:val="004D26AE"/>
    <w:rsid w:val="004D2A7F"/>
    <w:rsid w:val="004D38F9"/>
    <w:rsid w:val="004D7155"/>
    <w:rsid w:val="004E12CE"/>
    <w:rsid w:val="004E244A"/>
    <w:rsid w:val="004E2CF6"/>
    <w:rsid w:val="004E3D88"/>
    <w:rsid w:val="004E42A8"/>
    <w:rsid w:val="004E4B10"/>
    <w:rsid w:val="004E7AA5"/>
    <w:rsid w:val="004E7CE8"/>
    <w:rsid w:val="004F6999"/>
    <w:rsid w:val="004F69AD"/>
    <w:rsid w:val="004F6E6D"/>
    <w:rsid w:val="00501164"/>
    <w:rsid w:val="00511BD1"/>
    <w:rsid w:val="00513165"/>
    <w:rsid w:val="0051451A"/>
    <w:rsid w:val="0051672D"/>
    <w:rsid w:val="00516CD9"/>
    <w:rsid w:val="00517855"/>
    <w:rsid w:val="005227A7"/>
    <w:rsid w:val="00523300"/>
    <w:rsid w:val="00523471"/>
    <w:rsid w:val="00537862"/>
    <w:rsid w:val="005526E7"/>
    <w:rsid w:val="00556144"/>
    <w:rsid w:val="00556DF0"/>
    <w:rsid w:val="00557203"/>
    <w:rsid w:val="00557720"/>
    <w:rsid w:val="005630A7"/>
    <w:rsid w:val="0056467E"/>
    <w:rsid w:val="005707ED"/>
    <w:rsid w:val="00574BE0"/>
    <w:rsid w:val="005769E1"/>
    <w:rsid w:val="00577726"/>
    <w:rsid w:val="00590E07"/>
    <w:rsid w:val="005944B9"/>
    <w:rsid w:val="00596A73"/>
    <w:rsid w:val="00596B16"/>
    <w:rsid w:val="005A028D"/>
    <w:rsid w:val="005A1DD2"/>
    <w:rsid w:val="005B1707"/>
    <w:rsid w:val="005B32E0"/>
    <w:rsid w:val="005B609B"/>
    <w:rsid w:val="005C0E05"/>
    <w:rsid w:val="005C1107"/>
    <w:rsid w:val="005C2943"/>
    <w:rsid w:val="005C394E"/>
    <w:rsid w:val="005C460D"/>
    <w:rsid w:val="005C48EF"/>
    <w:rsid w:val="005C5FAD"/>
    <w:rsid w:val="005C6B99"/>
    <w:rsid w:val="005C7D44"/>
    <w:rsid w:val="005E01D2"/>
    <w:rsid w:val="005E0783"/>
    <w:rsid w:val="005E1AE9"/>
    <w:rsid w:val="005E6870"/>
    <w:rsid w:val="005F0C4E"/>
    <w:rsid w:val="005F33B7"/>
    <w:rsid w:val="005F4A9F"/>
    <w:rsid w:val="005F53DA"/>
    <w:rsid w:val="005F6255"/>
    <w:rsid w:val="00603815"/>
    <w:rsid w:val="00605F2D"/>
    <w:rsid w:val="00607295"/>
    <w:rsid w:val="00607D7E"/>
    <w:rsid w:val="00610491"/>
    <w:rsid w:val="006107A2"/>
    <w:rsid w:val="006124DA"/>
    <w:rsid w:val="00612B09"/>
    <w:rsid w:val="00613B08"/>
    <w:rsid w:val="00617FEA"/>
    <w:rsid w:val="00620437"/>
    <w:rsid w:val="00620756"/>
    <w:rsid w:val="006249F4"/>
    <w:rsid w:val="00625797"/>
    <w:rsid w:val="00626F52"/>
    <w:rsid w:val="006300E7"/>
    <w:rsid w:val="00630A0F"/>
    <w:rsid w:val="006312BB"/>
    <w:rsid w:val="006347D8"/>
    <w:rsid w:val="006348F7"/>
    <w:rsid w:val="00635C77"/>
    <w:rsid w:val="006367FD"/>
    <w:rsid w:val="00636995"/>
    <w:rsid w:val="00643F2E"/>
    <w:rsid w:val="0064518E"/>
    <w:rsid w:val="00646915"/>
    <w:rsid w:val="006476B6"/>
    <w:rsid w:val="00650B25"/>
    <w:rsid w:val="00651623"/>
    <w:rsid w:val="00653420"/>
    <w:rsid w:val="006541B0"/>
    <w:rsid w:val="006551E3"/>
    <w:rsid w:val="0065573D"/>
    <w:rsid w:val="00656DCB"/>
    <w:rsid w:val="00660064"/>
    <w:rsid w:val="00660B72"/>
    <w:rsid w:val="00662C50"/>
    <w:rsid w:val="0066550F"/>
    <w:rsid w:val="00670E9E"/>
    <w:rsid w:val="00671070"/>
    <w:rsid w:val="006715B4"/>
    <w:rsid w:val="00675C84"/>
    <w:rsid w:val="00676795"/>
    <w:rsid w:val="006770C4"/>
    <w:rsid w:val="00680665"/>
    <w:rsid w:val="00680EB3"/>
    <w:rsid w:val="00681D3E"/>
    <w:rsid w:val="0068269E"/>
    <w:rsid w:val="00683423"/>
    <w:rsid w:val="00685801"/>
    <w:rsid w:val="00690683"/>
    <w:rsid w:val="00691485"/>
    <w:rsid w:val="0069259C"/>
    <w:rsid w:val="00694989"/>
    <w:rsid w:val="006966F0"/>
    <w:rsid w:val="00696B83"/>
    <w:rsid w:val="006A0B24"/>
    <w:rsid w:val="006A3A61"/>
    <w:rsid w:val="006A56D5"/>
    <w:rsid w:val="006A5B40"/>
    <w:rsid w:val="006A6C82"/>
    <w:rsid w:val="006B1246"/>
    <w:rsid w:val="006B201A"/>
    <w:rsid w:val="006B3DF9"/>
    <w:rsid w:val="006B453E"/>
    <w:rsid w:val="006C230C"/>
    <w:rsid w:val="006C32AB"/>
    <w:rsid w:val="006D34CD"/>
    <w:rsid w:val="006D43B5"/>
    <w:rsid w:val="006E522B"/>
    <w:rsid w:val="006E6614"/>
    <w:rsid w:val="006F04F6"/>
    <w:rsid w:val="006F1851"/>
    <w:rsid w:val="006F1B9A"/>
    <w:rsid w:val="006F36BE"/>
    <w:rsid w:val="006F46CC"/>
    <w:rsid w:val="006F51F6"/>
    <w:rsid w:val="006F603A"/>
    <w:rsid w:val="00702823"/>
    <w:rsid w:val="0070558F"/>
    <w:rsid w:val="0071006E"/>
    <w:rsid w:val="007103F3"/>
    <w:rsid w:val="00710CE5"/>
    <w:rsid w:val="00711B95"/>
    <w:rsid w:val="007159BB"/>
    <w:rsid w:val="00717700"/>
    <w:rsid w:val="007212BF"/>
    <w:rsid w:val="0072163C"/>
    <w:rsid w:val="00721A79"/>
    <w:rsid w:val="00725015"/>
    <w:rsid w:val="007252F9"/>
    <w:rsid w:val="007264EE"/>
    <w:rsid w:val="0072660A"/>
    <w:rsid w:val="00726E50"/>
    <w:rsid w:val="0073456B"/>
    <w:rsid w:val="00735A79"/>
    <w:rsid w:val="00740908"/>
    <w:rsid w:val="0074644D"/>
    <w:rsid w:val="00755C40"/>
    <w:rsid w:val="007568ED"/>
    <w:rsid w:val="00760C6F"/>
    <w:rsid w:val="00764BFD"/>
    <w:rsid w:val="00765AA7"/>
    <w:rsid w:val="0076641B"/>
    <w:rsid w:val="00767358"/>
    <w:rsid w:val="00767772"/>
    <w:rsid w:val="0077092D"/>
    <w:rsid w:val="007745F9"/>
    <w:rsid w:val="00774B80"/>
    <w:rsid w:val="00776278"/>
    <w:rsid w:val="00777E0B"/>
    <w:rsid w:val="007807E7"/>
    <w:rsid w:val="0078268C"/>
    <w:rsid w:val="00786283"/>
    <w:rsid w:val="00790B96"/>
    <w:rsid w:val="007A0280"/>
    <w:rsid w:val="007A2EE5"/>
    <w:rsid w:val="007A49E1"/>
    <w:rsid w:val="007A66F9"/>
    <w:rsid w:val="007B1150"/>
    <w:rsid w:val="007B3C25"/>
    <w:rsid w:val="007B421D"/>
    <w:rsid w:val="007B4607"/>
    <w:rsid w:val="007B5E4C"/>
    <w:rsid w:val="007C1384"/>
    <w:rsid w:val="007C157F"/>
    <w:rsid w:val="007C176A"/>
    <w:rsid w:val="007C43A4"/>
    <w:rsid w:val="007C52C1"/>
    <w:rsid w:val="007C5783"/>
    <w:rsid w:val="007C73A9"/>
    <w:rsid w:val="007D10FB"/>
    <w:rsid w:val="007D5DE1"/>
    <w:rsid w:val="007D6D82"/>
    <w:rsid w:val="007E0185"/>
    <w:rsid w:val="007E0917"/>
    <w:rsid w:val="007E1083"/>
    <w:rsid w:val="007E2361"/>
    <w:rsid w:val="007E38E9"/>
    <w:rsid w:val="007E4D8C"/>
    <w:rsid w:val="007E5D63"/>
    <w:rsid w:val="007E7214"/>
    <w:rsid w:val="007E7D5A"/>
    <w:rsid w:val="007F4406"/>
    <w:rsid w:val="007F5E5D"/>
    <w:rsid w:val="007F5F70"/>
    <w:rsid w:val="007F6512"/>
    <w:rsid w:val="00800604"/>
    <w:rsid w:val="008017D4"/>
    <w:rsid w:val="008018B0"/>
    <w:rsid w:val="00801933"/>
    <w:rsid w:val="008027B4"/>
    <w:rsid w:val="00804D33"/>
    <w:rsid w:val="0081390E"/>
    <w:rsid w:val="008139BE"/>
    <w:rsid w:val="00814B7F"/>
    <w:rsid w:val="008154B3"/>
    <w:rsid w:val="00817D91"/>
    <w:rsid w:val="00820142"/>
    <w:rsid w:val="008209D6"/>
    <w:rsid w:val="008211BF"/>
    <w:rsid w:val="0082130E"/>
    <w:rsid w:val="00823B8D"/>
    <w:rsid w:val="008307F5"/>
    <w:rsid w:val="00832790"/>
    <w:rsid w:val="00836C5F"/>
    <w:rsid w:val="00836D06"/>
    <w:rsid w:val="008370D7"/>
    <w:rsid w:val="0083739E"/>
    <w:rsid w:val="00837BC8"/>
    <w:rsid w:val="00840219"/>
    <w:rsid w:val="0084149B"/>
    <w:rsid w:val="0084193D"/>
    <w:rsid w:val="00846502"/>
    <w:rsid w:val="00851D68"/>
    <w:rsid w:val="00852270"/>
    <w:rsid w:val="00855386"/>
    <w:rsid w:val="008570CF"/>
    <w:rsid w:val="008601A7"/>
    <w:rsid w:val="00860520"/>
    <w:rsid w:val="008641F7"/>
    <w:rsid w:val="008667C8"/>
    <w:rsid w:val="008679B9"/>
    <w:rsid w:val="00870407"/>
    <w:rsid w:val="00872DEA"/>
    <w:rsid w:val="00873200"/>
    <w:rsid w:val="00875348"/>
    <w:rsid w:val="00877C33"/>
    <w:rsid w:val="008828EE"/>
    <w:rsid w:val="00882FED"/>
    <w:rsid w:val="0088368F"/>
    <w:rsid w:val="00891A72"/>
    <w:rsid w:val="008A3439"/>
    <w:rsid w:val="008A34DB"/>
    <w:rsid w:val="008A41CC"/>
    <w:rsid w:val="008A5593"/>
    <w:rsid w:val="008B11E6"/>
    <w:rsid w:val="008B468C"/>
    <w:rsid w:val="008B5F09"/>
    <w:rsid w:val="008B794D"/>
    <w:rsid w:val="008D24BB"/>
    <w:rsid w:val="008D7C50"/>
    <w:rsid w:val="008E053C"/>
    <w:rsid w:val="008E11F7"/>
    <w:rsid w:val="008E2470"/>
    <w:rsid w:val="008E2D4E"/>
    <w:rsid w:val="008E47FB"/>
    <w:rsid w:val="008E6596"/>
    <w:rsid w:val="008E7EDB"/>
    <w:rsid w:val="008F0F16"/>
    <w:rsid w:val="008F34B9"/>
    <w:rsid w:val="008F5CAF"/>
    <w:rsid w:val="008F5FC6"/>
    <w:rsid w:val="00903689"/>
    <w:rsid w:val="00903B67"/>
    <w:rsid w:val="00903D44"/>
    <w:rsid w:val="00904D84"/>
    <w:rsid w:val="0090687C"/>
    <w:rsid w:val="00907114"/>
    <w:rsid w:val="0090723B"/>
    <w:rsid w:val="00907389"/>
    <w:rsid w:val="00907C80"/>
    <w:rsid w:val="00913E27"/>
    <w:rsid w:val="00916022"/>
    <w:rsid w:val="00917E48"/>
    <w:rsid w:val="00920437"/>
    <w:rsid w:val="009223B6"/>
    <w:rsid w:val="00923BDF"/>
    <w:rsid w:val="00932195"/>
    <w:rsid w:val="009329B3"/>
    <w:rsid w:val="009330FB"/>
    <w:rsid w:val="00933149"/>
    <w:rsid w:val="009336C6"/>
    <w:rsid w:val="009349F8"/>
    <w:rsid w:val="00942733"/>
    <w:rsid w:val="00943E0F"/>
    <w:rsid w:val="009500BE"/>
    <w:rsid w:val="00950E28"/>
    <w:rsid w:val="0095129A"/>
    <w:rsid w:val="009534AF"/>
    <w:rsid w:val="0095360B"/>
    <w:rsid w:val="009555D5"/>
    <w:rsid w:val="00955AD8"/>
    <w:rsid w:val="009630AC"/>
    <w:rsid w:val="00964EED"/>
    <w:rsid w:val="00965347"/>
    <w:rsid w:val="0096622E"/>
    <w:rsid w:val="009702E4"/>
    <w:rsid w:val="009707CB"/>
    <w:rsid w:val="009708E4"/>
    <w:rsid w:val="009744AC"/>
    <w:rsid w:val="00977D5F"/>
    <w:rsid w:val="00981461"/>
    <w:rsid w:val="00981711"/>
    <w:rsid w:val="00981CAB"/>
    <w:rsid w:val="00983756"/>
    <w:rsid w:val="00987DC8"/>
    <w:rsid w:val="00990566"/>
    <w:rsid w:val="0099067C"/>
    <w:rsid w:val="00996074"/>
    <w:rsid w:val="009A0AB9"/>
    <w:rsid w:val="009A1FDC"/>
    <w:rsid w:val="009B0BCC"/>
    <w:rsid w:val="009B2725"/>
    <w:rsid w:val="009B2C01"/>
    <w:rsid w:val="009B2FCB"/>
    <w:rsid w:val="009B3052"/>
    <w:rsid w:val="009B43DC"/>
    <w:rsid w:val="009B452C"/>
    <w:rsid w:val="009B7814"/>
    <w:rsid w:val="009B7CBA"/>
    <w:rsid w:val="009C142D"/>
    <w:rsid w:val="009C553B"/>
    <w:rsid w:val="009C5FA7"/>
    <w:rsid w:val="009D1B1E"/>
    <w:rsid w:val="009D371C"/>
    <w:rsid w:val="009D5D86"/>
    <w:rsid w:val="009D6C44"/>
    <w:rsid w:val="009D6DEA"/>
    <w:rsid w:val="009E50C6"/>
    <w:rsid w:val="009E55D9"/>
    <w:rsid w:val="009F3B52"/>
    <w:rsid w:val="009F40D5"/>
    <w:rsid w:val="009F609C"/>
    <w:rsid w:val="00A003C0"/>
    <w:rsid w:val="00A009E9"/>
    <w:rsid w:val="00A00E64"/>
    <w:rsid w:val="00A01979"/>
    <w:rsid w:val="00A01FF9"/>
    <w:rsid w:val="00A02E59"/>
    <w:rsid w:val="00A03359"/>
    <w:rsid w:val="00A10180"/>
    <w:rsid w:val="00A1060E"/>
    <w:rsid w:val="00A16358"/>
    <w:rsid w:val="00A20F2D"/>
    <w:rsid w:val="00A23612"/>
    <w:rsid w:val="00A24784"/>
    <w:rsid w:val="00A248C7"/>
    <w:rsid w:val="00A27E7F"/>
    <w:rsid w:val="00A27F17"/>
    <w:rsid w:val="00A3235A"/>
    <w:rsid w:val="00A32FB7"/>
    <w:rsid w:val="00A40A66"/>
    <w:rsid w:val="00A40FAC"/>
    <w:rsid w:val="00A4104C"/>
    <w:rsid w:val="00A4310D"/>
    <w:rsid w:val="00A43BAE"/>
    <w:rsid w:val="00A47579"/>
    <w:rsid w:val="00A521AE"/>
    <w:rsid w:val="00A524A0"/>
    <w:rsid w:val="00A55514"/>
    <w:rsid w:val="00A559AC"/>
    <w:rsid w:val="00A56A92"/>
    <w:rsid w:val="00A615B3"/>
    <w:rsid w:val="00A62D2C"/>
    <w:rsid w:val="00A6447D"/>
    <w:rsid w:val="00A645BE"/>
    <w:rsid w:val="00A673D4"/>
    <w:rsid w:val="00A67431"/>
    <w:rsid w:val="00A674DE"/>
    <w:rsid w:val="00A71C28"/>
    <w:rsid w:val="00A746BC"/>
    <w:rsid w:val="00A75025"/>
    <w:rsid w:val="00A76D07"/>
    <w:rsid w:val="00A85876"/>
    <w:rsid w:val="00A87F79"/>
    <w:rsid w:val="00A90A40"/>
    <w:rsid w:val="00A924BD"/>
    <w:rsid w:val="00A9409B"/>
    <w:rsid w:val="00AA2358"/>
    <w:rsid w:val="00AA3491"/>
    <w:rsid w:val="00AA3B89"/>
    <w:rsid w:val="00AA48CB"/>
    <w:rsid w:val="00AA5271"/>
    <w:rsid w:val="00AA5283"/>
    <w:rsid w:val="00AA63B0"/>
    <w:rsid w:val="00AA6BA5"/>
    <w:rsid w:val="00AA6C24"/>
    <w:rsid w:val="00AA7CB1"/>
    <w:rsid w:val="00AB1688"/>
    <w:rsid w:val="00AB4428"/>
    <w:rsid w:val="00AB442A"/>
    <w:rsid w:val="00AB481D"/>
    <w:rsid w:val="00AB4F03"/>
    <w:rsid w:val="00AB4F10"/>
    <w:rsid w:val="00AB601B"/>
    <w:rsid w:val="00AB6615"/>
    <w:rsid w:val="00AC0F9D"/>
    <w:rsid w:val="00AC27E2"/>
    <w:rsid w:val="00AC2B61"/>
    <w:rsid w:val="00AC5156"/>
    <w:rsid w:val="00AC54A0"/>
    <w:rsid w:val="00AC5706"/>
    <w:rsid w:val="00AD0D36"/>
    <w:rsid w:val="00AD2BF7"/>
    <w:rsid w:val="00AD31B1"/>
    <w:rsid w:val="00AE00E6"/>
    <w:rsid w:val="00AE6564"/>
    <w:rsid w:val="00AE66DD"/>
    <w:rsid w:val="00AF0FC4"/>
    <w:rsid w:val="00AF2BC4"/>
    <w:rsid w:val="00AF4D83"/>
    <w:rsid w:val="00B01555"/>
    <w:rsid w:val="00B02825"/>
    <w:rsid w:val="00B02E4F"/>
    <w:rsid w:val="00B063EC"/>
    <w:rsid w:val="00B07006"/>
    <w:rsid w:val="00B1197C"/>
    <w:rsid w:val="00B12DB6"/>
    <w:rsid w:val="00B13154"/>
    <w:rsid w:val="00B13683"/>
    <w:rsid w:val="00B13E63"/>
    <w:rsid w:val="00B14C38"/>
    <w:rsid w:val="00B17ADB"/>
    <w:rsid w:val="00B210C2"/>
    <w:rsid w:val="00B2236A"/>
    <w:rsid w:val="00B22388"/>
    <w:rsid w:val="00B22ED2"/>
    <w:rsid w:val="00B255F1"/>
    <w:rsid w:val="00B25AF7"/>
    <w:rsid w:val="00B25B7E"/>
    <w:rsid w:val="00B273C0"/>
    <w:rsid w:val="00B3166C"/>
    <w:rsid w:val="00B3546A"/>
    <w:rsid w:val="00B4458A"/>
    <w:rsid w:val="00B4519C"/>
    <w:rsid w:val="00B4544E"/>
    <w:rsid w:val="00B50068"/>
    <w:rsid w:val="00B5084A"/>
    <w:rsid w:val="00B5097D"/>
    <w:rsid w:val="00B5373A"/>
    <w:rsid w:val="00B541CE"/>
    <w:rsid w:val="00B54426"/>
    <w:rsid w:val="00B546E3"/>
    <w:rsid w:val="00B5715A"/>
    <w:rsid w:val="00B57CB7"/>
    <w:rsid w:val="00B613FA"/>
    <w:rsid w:val="00B617CC"/>
    <w:rsid w:val="00B62724"/>
    <w:rsid w:val="00B63F0D"/>
    <w:rsid w:val="00B64315"/>
    <w:rsid w:val="00B65C38"/>
    <w:rsid w:val="00B66055"/>
    <w:rsid w:val="00B663F0"/>
    <w:rsid w:val="00B6645D"/>
    <w:rsid w:val="00B7050E"/>
    <w:rsid w:val="00B70AB9"/>
    <w:rsid w:val="00B75110"/>
    <w:rsid w:val="00B75F36"/>
    <w:rsid w:val="00B83463"/>
    <w:rsid w:val="00B86B10"/>
    <w:rsid w:val="00B871AD"/>
    <w:rsid w:val="00B90C2A"/>
    <w:rsid w:val="00B90FB2"/>
    <w:rsid w:val="00B91E7A"/>
    <w:rsid w:val="00B92366"/>
    <w:rsid w:val="00B93C35"/>
    <w:rsid w:val="00BA3D8F"/>
    <w:rsid w:val="00BA6ABF"/>
    <w:rsid w:val="00BB0B16"/>
    <w:rsid w:val="00BB21BD"/>
    <w:rsid w:val="00BB2D89"/>
    <w:rsid w:val="00BB300A"/>
    <w:rsid w:val="00BB42EC"/>
    <w:rsid w:val="00BB4E1B"/>
    <w:rsid w:val="00BB5393"/>
    <w:rsid w:val="00BB5C94"/>
    <w:rsid w:val="00BB5F2A"/>
    <w:rsid w:val="00BB71F3"/>
    <w:rsid w:val="00BC248F"/>
    <w:rsid w:val="00BC40AF"/>
    <w:rsid w:val="00BC5043"/>
    <w:rsid w:val="00BC601C"/>
    <w:rsid w:val="00BC7EC9"/>
    <w:rsid w:val="00BD05BD"/>
    <w:rsid w:val="00BD1D92"/>
    <w:rsid w:val="00BD3DBA"/>
    <w:rsid w:val="00BD4422"/>
    <w:rsid w:val="00BD760E"/>
    <w:rsid w:val="00BD7877"/>
    <w:rsid w:val="00BE269D"/>
    <w:rsid w:val="00BE3988"/>
    <w:rsid w:val="00BE4EFC"/>
    <w:rsid w:val="00BE5215"/>
    <w:rsid w:val="00BE7030"/>
    <w:rsid w:val="00BE74B9"/>
    <w:rsid w:val="00C00F98"/>
    <w:rsid w:val="00C026FD"/>
    <w:rsid w:val="00C03429"/>
    <w:rsid w:val="00C0449D"/>
    <w:rsid w:val="00C140A2"/>
    <w:rsid w:val="00C1746E"/>
    <w:rsid w:val="00C2439E"/>
    <w:rsid w:val="00C2454C"/>
    <w:rsid w:val="00C27CB3"/>
    <w:rsid w:val="00C31A11"/>
    <w:rsid w:val="00C331E0"/>
    <w:rsid w:val="00C36B8D"/>
    <w:rsid w:val="00C37483"/>
    <w:rsid w:val="00C3763D"/>
    <w:rsid w:val="00C423DC"/>
    <w:rsid w:val="00C43B7F"/>
    <w:rsid w:val="00C443BC"/>
    <w:rsid w:val="00C46AFA"/>
    <w:rsid w:val="00C479E7"/>
    <w:rsid w:val="00C5159A"/>
    <w:rsid w:val="00C54B38"/>
    <w:rsid w:val="00C54D4F"/>
    <w:rsid w:val="00C55619"/>
    <w:rsid w:val="00C56D48"/>
    <w:rsid w:val="00C61A35"/>
    <w:rsid w:val="00C631E0"/>
    <w:rsid w:val="00C63C90"/>
    <w:rsid w:val="00C64E35"/>
    <w:rsid w:val="00C74403"/>
    <w:rsid w:val="00C766C3"/>
    <w:rsid w:val="00C77940"/>
    <w:rsid w:val="00C77F52"/>
    <w:rsid w:val="00C80C04"/>
    <w:rsid w:val="00C8138F"/>
    <w:rsid w:val="00C833A2"/>
    <w:rsid w:val="00C84628"/>
    <w:rsid w:val="00C863B7"/>
    <w:rsid w:val="00C900EE"/>
    <w:rsid w:val="00C934D7"/>
    <w:rsid w:val="00C93C0D"/>
    <w:rsid w:val="00C958C4"/>
    <w:rsid w:val="00C96C1C"/>
    <w:rsid w:val="00CA320B"/>
    <w:rsid w:val="00CA4A24"/>
    <w:rsid w:val="00CA4CAE"/>
    <w:rsid w:val="00CA4D3B"/>
    <w:rsid w:val="00CA5561"/>
    <w:rsid w:val="00CA5722"/>
    <w:rsid w:val="00CA6C3F"/>
    <w:rsid w:val="00CA6E36"/>
    <w:rsid w:val="00CA7EA3"/>
    <w:rsid w:val="00CB00BA"/>
    <w:rsid w:val="00CB042B"/>
    <w:rsid w:val="00CB710B"/>
    <w:rsid w:val="00CC0E54"/>
    <w:rsid w:val="00CC16C3"/>
    <w:rsid w:val="00CC19C3"/>
    <w:rsid w:val="00CC24E4"/>
    <w:rsid w:val="00CC41FB"/>
    <w:rsid w:val="00CC684F"/>
    <w:rsid w:val="00CD00C2"/>
    <w:rsid w:val="00CD18A2"/>
    <w:rsid w:val="00CD26F4"/>
    <w:rsid w:val="00CD3E2C"/>
    <w:rsid w:val="00CD42CC"/>
    <w:rsid w:val="00CD4F88"/>
    <w:rsid w:val="00CD61CC"/>
    <w:rsid w:val="00CE1A1E"/>
    <w:rsid w:val="00CE1DD9"/>
    <w:rsid w:val="00CE60B2"/>
    <w:rsid w:val="00CE72B0"/>
    <w:rsid w:val="00CE7EF2"/>
    <w:rsid w:val="00CF02FC"/>
    <w:rsid w:val="00CF0CEA"/>
    <w:rsid w:val="00CF1F1D"/>
    <w:rsid w:val="00CF6CD2"/>
    <w:rsid w:val="00D008AB"/>
    <w:rsid w:val="00D00AFA"/>
    <w:rsid w:val="00D01A3A"/>
    <w:rsid w:val="00D039F9"/>
    <w:rsid w:val="00D06E75"/>
    <w:rsid w:val="00D12C39"/>
    <w:rsid w:val="00D16F44"/>
    <w:rsid w:val="00D17A6F"/>
    <w:rsid w:val="00D2341D"/>
    <w:rsid w:val="00D2635B"/>
    <w:rsid w:val="00D275D7"/>
    <w:rsid w:val="00D3537C"/>
    <w:rsid w:val="00D37D72"/>
    <w:rsid w:val="00D41FAB"/>
    <w:rsid w:val="00D429C7"/>
    <w:rsid w:val="00D42C2D"/>
    <w:rsid w:val="00D442B8"/>
    <w:rsid w:val="00D44649"/>
    <w:rsid w:val="00D4715F"/>
    <w:rsid w:val="00D5137D"/>
    <w:rsid w:val="00D5186B"/>
    <w:rsid w:val="00D52696"/>
    <w:rsid w:val="00D556E1"/>
    <w:rsid w:val="00D578AE"/>
    <w:rsid w:val="00D6191B"/>
    <w:rsid w:val="00D63F00"/>
    <w:rsid w:val="00D72C00"/>
    <w:rsid w:val="00D73925"/>
    <w:rsid w:val="00D814D9"/>
    <w:rsid w:val="00D82AB9"/>
    <w:rsid w:val="00D85B0F"/>
    <w:rsid w:val="00D86C69"/>
    <w:rsid w:val="00D91773"/>
    <w:rsid w:val="00D91CEB"/>
    <w:rsid w:val="00D93878"/>
    <w:rsid w:val="00D946FF"/>
    <w:rsid w:val="00D958B5"/>
    <w:rsid w:val="00D95FB9"/>
    <w:rsid w:val="00DA162D"/>
    <w:rsid w:val="00DA3556"/>
    <w:rsid w:val="00DA3E13"/>
    <w:rsid w:val="00DA48B0"/>
    <w:rsid w:val="00DB0421"/>
    <w:rsid w:val="00DB21EB"/>
    <w:rsid w:val="00DB220B"/>
    <w:rsid w:val="00DB614F"/>
    <w:rsid w:val="00DB7687"/>
    <w:rsid w:val="00DC1ADB"/>
    <w:rsid w:val="00DC3C17"/>
    <w:rsid w:val="00DC4CA0"/>
    <w:rsid w:val="00DC7072"/>
    <w:rsid w:val="00DD02B8"/>
    <w:rsid w:val="00DD4808"/>
    <w:rsid w:val="00DE082A"/>
    <w:rsid w:val="00DE2DFF"/>
    <w:rsid w:val="00DE3825"/>
    <w:rsid w:val="00DE4B4F"/>
    <w:rsid w:val="00DE5472"/>
    <w:rsid w:val="00DE6AAE"/>
    <w:rsid w:val="00DF347A"/>
    <w:rsid w:val="00DF4859"/>
    <w:rsid w:val="00E007C4"/>
    <w:rsid w:val="00E00985"/>
    <w:rsid w:val="00E0110E"/>
    <w:rsid w:val="00E02B15"/>
    <w:rsid w:val="00E0418F"/>
    <w:rsid w:val="00E05E33"/>
    <w:rsid w:val="00E07B71"/>
    <w:rsid w:val="00E115D5"/>
    <w:rsid w:val="00E13249"/>
    <w:rsid w:val="00E14610"/>
    <w:rsid w:val="00E1492B"/>
    <w:rsid w:val="00E15BB4"/>
    <w:rsid w:val="00E16C6F"/>
    <w:rsid w:val="00E17EB9"/>
    <w:rsid w:val="00E2046B"/>
    <w:rsid w:val="00E2072E"/>
    <w:rsid w:val="00E21D19"/>
    <w:rsid w:val="00E23E4A"/>
    <w:rsid w:val="00E26036"/>
    <w:rsid w:val="00E312F7"/>
    <w:rsid w:val="00E31C6B"/>
    <w:rsid w:val="00E3233A"/>
    <w:rsid w:val="00E33592"/>
    <w:rsid w:val="00E343F7"/>
    <w:rsid w:val="00E35906"/>
    <w:rsid w:val="00E36C19"/>
    <w:rsid w:val="00E37693"/>
    <w:rsid w:val="00E37785"/>
    <w:rsid w:val="00E4234E"/>
    <w:rsid w:val="00E440C0"/>
    <w:rsid w:val="00E517DA"/>
    <w:rsid w:val="00E51934"/>
    <w:rsid w:val="00E52EF7"/>
    <w:rsid w:val="00E52FD5"/>
    <w:rsid w:val="00E53A5B"/>
    <w:rsid w:val="00E56E62"/>
    <w:rsid w:val="00E57FBB"/>
    <w:rsid w:val="00E6419B"/>
    <w:rsid w:val="00E647C7"/>
    <w:rsid w:val="00E64EB8"/>
    <w:rsid w:val="00E70654"/>
    <w:rsid w:val="00E77D7E"/>
    <w:rsid w:val="00E77E57"/>
    <w:rsid w:val="00E8068F"/>
    <w:rsid w:val="00E870C7"/>
    <w:rsid w:val="00E878D9"/>
    <w:rsid w:val="00E90F1B"/>
    <w:rsid w:val="00E9253B"/>
    <w:rsid w:val="00E93079"/>
    <w:rsid w:val="00EA0FE7"/>
    <w:rsid w:val="00EA292C"/>
    <w:rsid w:val="00EA513D"/>
    <w:rsid w:val="00EB0490"/>
    <w:rsid w:val="00EB0D64"/>
    <w:rsid w:val="00EB2228"/>
    <w:rsid w:val="00EB4682"/>
    <w:rsid w:val="00EB4CB3"/>
    <w:rsid w:val="00EB5AB9"/>
    <w:rsid w:val="00EB61F2"/>
    <w:rsid w:val="00EC25F9"/>
    <w:rsid w:val="00EC277C"/>
    <w:rsid w:val="00EC7390"/>
    <w:rsid w:val="00EC7999"/>
    <w:rsid w:val="00ED2A8C"/>
    <w:rsid w:val="00ED351F"/>
    <w:rsid w:val="00ED6897"/>
    <w:rsid w:val="00EE13E0"/>
    <w:rsid w:val="00EE26F2"/>
    <w:rsid w:val="00EE2B82"/>
    <w:rsid w:val="00EE2C47"/>
    <w:rsid w:val="00EE4884"/>
    <w:rsid w:val="00EE61B2"/>
    <w:rsid w:val="00EE65A9"/>
    <w:rsid w:val="00EE7C53"/>
    <w:rsid w:val="00EF0DE0"/>
    <w:rsid w:val="00EF1DA3"/>
    <w:rsid w:val="00EF2C15"/>
    <w:rsid w:val="00EF55E8"/>
    <w:rsid w:val="00EF71D4"/>
    <w:rsid w:val="00EF7B57"/>
    <w:rsid w:val="00F03A0F"/>
    <w:rsid w:val="00F0429E"/>
    <w:rsid w:val="00F06FD8"/>
    <w:rsid w:val="00F108A0"/>
    <w:rsid w:val="00F11316"/>
    <w:rsid w:val="00F163AA"/>
    <w:rsid w:val="00F21056"/>
    <w:rsid w:val="00F23F40"/>
    <w:rsid w:val="00F26320"/>
    <w:rsid w:val="00F26947"/>
    <w:rsid w:val="00F27DA4"/>
    <w:rsid w:val="00F27EB0"/>
    <w:rsid w:val="00F307D7"/>
    <w:rsid w:val="00F3659C"/>
    <w:rsid w:val="00F40614"/>
    <w:rsid w:val="00F4158C"/>
    <w:rsid w:val="00F418C4"/>
    <w:rsid w:val="00F41DDB"/>
    <w:rsid w:val="00F5397E"/>
    <w:rsid w:val="00F53EAA"/>
    <w:rsid w:val="00F55845"/>
    <w:rsid w:val="00F6177E"/>
    <w:rsid w:val="00F63DBC"/>
    <w:rsid w:val="00F65462"/>
    <w:rsid w:val="00F71521"/>
    <w:rsid w:val="00F722C2"/>
    <w:rsid w:val="00F732AD"/>
    <w:rsid w:val="00F7444E"/>
    <w:rsid w:val="00F779A7"/>
    <w:rsid w:val="00F80324"/>
    <w:rsid w:val="00F80DBD"/>
    <w:rsid w:val="00F81773"/>
    <w:rsid w:val="00F83388"/>
    <w:rsid w:val="00F846AE"/>
    <w:rsid w:val="00F87FEB"/>
    <w:rsid w:val="00F90163"/>
    <w:rsid w:val="00F90B6D"/>
    <w:rsid w:val="00F911D5"/>
    <w:rsid w:val="00F912B7"/>
    <w:rsid w:val="00F912D1"/>
    <w:rsid w:val="00F936B8"/>
    <w:rsid w:val="00F93CAF"/>
    <w:rsid w:val="00F956FE"/>
    <w:rsid w:val="00FA2EA2"/>
    <w:rsid w:val="00FA2F81"/>
    <w:rsid w:val="00FA30F3"/>
    <w:rsid w:val="00FA3E1C"/>
    <w:rsid w:val="00FA5C57"/>
    <w:rsid w:val="00FB00F0"/>
    <w:rsid w:val="00FB0CCC"/>
    <w:rsid w:val="00FB1322"/>
    <w:rsid w:val="00FB5E48"/>
    <w:rsid w:val="00FB6253"/>
    <w:rsid w:val="00FB6DAD"/>
    <w:rsid w:val="00FC27F7"/>
    <w:rsid w:val="00FC5A35"/>
    <w:rsid w:val="00FC609B"/>
    <w:rsid w:val="00FC61B7"/>
    <w:rsid w:val="00FC7921"/>
    <w:rsid w:val="00FD43FB"/>
    <w:rsid w:val="00FD470F"/>
    <w:rsid w:val="00FD6568"/>
    <w:rsid w:val="00FD7297"/>
    <w:rsid w:val="00FD78AF"/>
    <w:rsid w:val="00FE01EB"/>
    <w:rsid w:val="00FE26E1"/>
    <w:rsid w:val="00FE33BE"/>
    <w:rsid w:val="00FE466B"/>
    <w:rsid w:val="00FE495B"/>
    <w:rsid w:val="00FE5C00"/>
    <w:rsid w:val="00FE753E"/>
    <w:rsid w:val="00FE7D2F"/>
    <w:rsid w:val="00FF3241"/>
    <w:rsid w:val="00FF460E"/>
    <w:rsid w:val="00FF63D5"/>
    <w:rsid w:val="00FF68F9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D60E5"/>
  <w15:docId w15:val="{454D7AA7-9850-4E4E-947C-8F0FF93A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1A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91A7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91A72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Normal">
    <w:name w:val="[Normal]"/>
    <w:uiPriority w:val="99"/>
    <w:rsid w:val="008E247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33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3B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8679B9"/>
    <w:rPr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679B9"/>
    <w:pPr>
      <w:shd w:val="clear" w:color="auto" w:fill="FFFFFF"/>
      <w:autoSpaceDE/>
      <w:autoSpaceDN/>
      <w:adjustRightInd/>
      <w:spacing w:before="420" w:after="300" w:line="336" w:lineRule="exact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630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630E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630E"/>
    <w:rPr>
      <w:vertAlign w:val="superscript"/>
    </w:rPr>
  </w:style>
  <w:style w:type="paragraph" w:styleId="Akapitzlist">
    <w:name w:val="List Paragraph"/>
    <w:basedOn w:val="Normalny"/>
    <w:uiPriority w:val="34"/>
    <w:qFormat/>
    <w:rsid w:val="00B54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9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FAD2AF-47AA-4A13-89C0-BCAFBC3F8A47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13E59ED4-ADB7-4417-8FDE-E2D0C4FEF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16233</TotalTime>
  <Pages>3</Pages>
  <Words>940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Robert Osowski</cp:lastModifiedBy>
  <cp:revision>474</cp:revision>
  <cp:lastPrinted>2023-10-16T10:59:00Z</cp:lastPrinted>
  <dcterms:created xsi:type="dcterms:W3CDTF">2015-05-20T06:33:00Z</dcterms:created>
  <dcterms:modified xsi:type="dcterms:W3CDTF">2023-10-17T06:22:00Z</dcterms:modified>
</cp:coreProperties>
</file>