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4AF" w14:textId="77777777" w:rsidR="00B5350E" w:rsidRPr="00183ED9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83ED9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183ED9">
        <w:rPr>
          <w:rFonts w:ascii="Arial" w:hAnsi="Arial" w:cs="Arial"/>
          <w:bCs w:val="0"/>
          <w:sz w:val="24"/>
          <w:szCs w:val="24"/>
        </w:rPr>
        <w:t>Formularz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183ED9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183ED9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0A025AD6" w:rsidR="00AF3940" w:rsidRPr="00183ED9" w:rsidRDefault="0007636E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3ED9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183ED9">
        <w:rPr>
          <w:rFonts w:ascii="Arial" w:hAnsi="Arial" w:cs="Arial"/>
          <w:b/>
          <w:bCs/>
          <w:sz w:val="24"/>
          <w:szCs w:val="24"/>
        </w:rPr>
        <w:t>/</w:t>
      </w:r>
      <w:r w:rsidR="004B000E">
        <w:rPr>
          <w:rFonts w:ascii="Arial" w:hAnsi="Arial" w:cs="Arial"/>
          <w:b/>
          <w:bCs/>
          <w:sz w:val="24"/>
          <w:szCs w:val="24"/>
        </w:rPr>
        <w:t>1</w:t>
      </w:r>
      <w:r w:rsidR="00433D0F">
        <w:rPr>
          <w:rFonts w:ascii="Arial" w:hAnsi="Arial" w:cs="Arial"/>
          <w:b/>
          <w:bCs/>
          <w:sz w:val="24"/>
          <w:szCs w:val="24"/>
        </w:rPr>
        <w:t>8</w:t>
      </w:r>
      <w:r w:rsidR="00456C9C" w:rsidRPr="00183ED9">
        <w:rPr>
          <w:rFonts w:ascii="Arial" w:hAnsi="Arial" w:cs="Arial"/>
          <w:b/>
          <w:bCs/>
          <w:sz w:val="24"/>
          <w:szCs w:val="24"/>
        </w:rPr>
        <w:t>/20</w:t>
      </w:r>
      <w:r w:rsidR="0012734E" w:rsidRPr="00183ED9">
        <w:rPr>
          <w:rFonts w:ascii="Arial" w:hAnsi="Arial" w:cs="Arial"/>
          <w:b/>
          <w:bCs/>
          <w:sz w:val="24"/>
          <w:szCs w:val="24"/>
        </w:rPr>
        <w:t>2</w:t>
      </w:r>
      <w:r w:rsidR="00D259E1" w:rsidRPr="00183ED9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3ED9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  <w:p w14:paraId="139FEC91" w14:textId="77777777" w:rsidR="00AF3940" w:rsidRPr="001B430C" w:rsidRDefault="00AF3940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433ADB" w14:textId="77777777" w:rsidR="00A93707" w:rsidRPr="00183ED9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183ED9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183ED9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183ED9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183ED9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183ED9" w:rsidRDefault="00AF3940" w:rsidP="00F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135D25B9" w:rsidR="00AF3940" w:rsidRPr="001B430C" w:rsidRDefault="00AF3940" w:rsidP="00183ED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trybie przetargu nieograniczonego zgodnie z ustawą z dnia 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 na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183ED9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E36436" w:rsidRPr="00E36436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Zagospodarowanie przestrzeni publicznej w mieście Chorzele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183ED9" w:rsidRDefault="00AF3940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4DCA8" w14:textId="6B23D236" w:rsidR="00AF3940" w:rsidRPr="001B430C" w:rsidRDefault="00AF3940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00720827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4A2CA04D" w:rsidR="00AF3940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</w:p>
          <w:p w14:paraId="351959EA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…………………….……………………………………………………………………………………………………………………………..</w:t>
            </w:r>
          </w:p>
          <w:p w14:paraId="1872491A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6254062C" w:rsidR="00A93707" w:rsidRPr="001B430C" w:rsidRDefault="006F5A49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</w:p>
          <w:p w14:paraId="728F7410" w14:textId="736F49C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04648287" w14:textId="77777777" w:rsidR="007E4714" w:rsidRPr="00183ED9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7C2760D1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DBA234C" w14:textId="5354F604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</w:t>
            </w:r>
          </w:p>
          <w:p w14:paraId="38E8C758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183ED9" w:rsidRDefault="007E4714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183ED9" w:rsidRDefault="006F5A49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83ED9" w:rsidRDefault="006F5A49" w:rsidP="006F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0EBC1302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183ED9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….. %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183ED9">
              <w:rPr>
                <w:rFonts w:ascii="Arial" w:hAnsi="Arial" w:cs="Arial"/>
                <w:sz w:val="24"/>
                <w:szCs w:val="24"/>
              </w:rPr>
              <w:t>tj.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5542674" w14:textId="77777777" w:rsidR="006F5A49" w:rsidRPr="001B430C" w:rsidRDefault="006F5A49" w:rsidP="000A774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 .............................................................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5A1FBEB3" w:rsidR="006F5A49" w:rsidRPr="000A774D" w:rsidRDefault="006F5A49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..................................................................................................</w:t>
            </w:r>
            <w:r w:rsidR="00E36436">
              <w:rPr>
                <w:rFonts w:ascii="Verdana" w:hAnsi="Verdana" w:cs="Arial"/>
                <w:sz w:val="18"/>
                <w:szCs w:val="18"/>
              </w:rPr>
              <w:t>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A774D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0A774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70AD2C89" w14:textId="77777777" w:rsidR="003A21E0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14:paraId="4291985D" w14:textId="2040CAB4" w:rsidR="000A774D" w:rsidRPr="001B430C" w:rsidRDefault="000A774D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0A774D" w:rsidRDefault="00A93707" w:rsidP="000A774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0A774D" w:rsidRDefault="00A93707" w:rsidP="000A774D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072CB501" w:rsidR="00FD1165" w:rsidRPr="000A774D" w:rsidRDefault="00CB7111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 xml:space="preserve">Oferuję/emy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35A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131C09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05B4DCB0" w:rsidR="00024F3C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Oferuję/emy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1E35A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miesięcy</w:t>
            </w:r>
          </w:p>
          <w:p w14:paraId="5DC084F4" w14:textId="77777777" w:rsidR="009433F8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0A774D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0A774D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4DA2DC5E" w:rsidR="00F9263B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6436">
              <w:rPr>
                <w:rFonts w:ascii="Arial" w:hAnsi="Arial" w:cs="Arial"/>
                <w:sz w:val="24"/>
                <w:szCs w:val="24"/>
              </w:rPr>
              <w:t>4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miesięcy od dnia zawarcia umowy.</w:t>
            </w:r>
          </w:p>
          <w:p w14:paraId="6EC653D0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0A774D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4B04F075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0A774D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E3643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76AFA" w:rsidRPr="000A774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 ………………… w formie ……………… (potwierdzenie w załączeniu);</w:t>
            </w:r>
          </w:p>
          <w:p w14:paraId="4375F8B9" w14:textId="77777777" w:rsidR="005710B0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0A774D" w:rsidRDefault="000F6C87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0A774D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8) W przypadku wadium wniesionego w formie niepieniężnej oświadczenie o zwolnieniu wadium należy przesłać gwarantowi/poręczycielowi na następujący adres e-mail:</w:t>
            </w:r>
            <w:r w:rsidRPr="00EB3B1B">
              <w:rPr>
                <w:rFonts w:ascii="Verdana" w:hAnsi="Verdana"/>
                <w:sz w:val="18"/>
                <w:szCs w:val="18"/>
              </w:rPr>
              <w:t xml:space="preserve"> </w:t>
            </w:r>
            <w:permStart w:id="212759209" w:edGrp="everyone"/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________________</w:t>
            </w:r>
            <w:r w:rsidRPr="000A774D">
              <w:rPr>
                <w:rFonts w:ascii="Arial" w:hAnsi="Arial" w:cs="Arial"/>
                <w:sz w:val="24"/>
                <w:szCs w:val="24"/>
                <w:lang w:bidi="pl-PL"/>
              </w:rPr>
              <w:t>@</w:t>
            </w:r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15697881" w:rsidR="00EC3F0F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="00E364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pzp,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0A774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547BCEF4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0A774D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14:paraId="25D8D00A" w14:textId="77777777" w:rsidR="00EC3F0F" w:rsidRPr="000A774D" w:rsidRDefault="00EC3F0F" w:rsidP="00EC3F0F">
            <w:pPr>
              <w:tabs>
                <w:tab w:val="left" w:pos="426"/>
              </w:tabs>
              <w:spacing w:after="120"/>
              <w:ind w:left="426" w:right="227"/>
              <w:jc w:val="both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4D505209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 xml:space="preserve">Wartość wskazanych powyżej towarów/usług* bez podatku VAT wynosi: </w:t>
            </w:r>
            <w:r w:rsidR="000A774D">
              <w:rPr>
                <w:rFonts w:ascii="Arial" w:eastAsia="Arial Unicode MS" w:hAnsi="Arial" w:cs="Arial"/>
                <w:sz w:val="24"/>
                <w:szCs w:val="24"/>
              </w:rPr>
              <w:t>……………………….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>….……………</w:t>
            </w: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3214CE45" w:rsidR="00A63243" w:rsidRPr="001B430C" w:rsidRDefault="00A63243" w:rsidP="000A774D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0A774D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…………………………….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77777777" w:rsidR="00EC3F0F" w:rsidRPr="000A774D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66D2D60F" w14:textId="77777777" w:rsidR="00EC3F0F" w:rsidRPr="000A774D" w:rsidRDefault="00EC3F0F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6ADF02" w14:textId="77777777" w:rsidR="000F6C87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color w:val="FF0000"/>
                <w:sz w:val="24"/>
                <w:szCs w:val="24"/>
              </w:rPr>
              <w:lastRenderedPageBreak/>
              <w:t xml:space="preserve">   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0A774D" w:rsidRDefault="000F6C87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F529F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F529F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24CF87E9" w:rsidR="00E73130" w:rsidRPr="001B430C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jest 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………..</w:t>
            </w:r>
          </w:p>
          <w:p w14:paraId="53FD0F24" w14:textId="74B2C86B" w:rsidR="00E73130" w:rsidRPr="001B430C" w:rsidRDefault="00E73130" w:rsidP="004F529F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F529F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A73AB16" w14:textId="77777777" w:rsidR="005710B0" w:rsidRPr="001B430C" w:rsidRDefault="005710B0" w:rsidP="004F5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4F529F" w:rsidRDefault="00C7718C" w:rsidP="004F529F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4F529F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4F529F" w:rsidRDefault="00C7718C" w:rsidP="004F52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13973A1D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4F529F" w:rsidRDefault="00F84EE1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F529F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120EC2D8" w14:textId="77777777" w:rsidR="00C7718C" w:rsidRPr="001B430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4F529F" w:rsidRDefault="008D26EB" w:rsidP="004F529F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262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t>Informacja w zakresie tajemnicy przedsiębiorstwa</w:t>
            </w:r>
          </w:p>
          <w:p w14:paraId="340E9458" w14:textId="30678223" w:rsidR="008D26EB" w:rsidRDefault="008D26EB" w:rsidP="004F529F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4F529F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5196"/>
              <w:gridCol w:w="3032"/>
            </w:tblGrid>
            <w:tr w:rsidR="00DA55BD" w14:paraId="12E89038" w14:textId="77777777" w:rsidTr="00DA55BD">
              <w:tc>
                <w:tcPr>
                  <w:tcW w:w="868" w:type="dxa"/>
                </w:tcPr>
                <w:p w14:paraId="4FC217CC" w14:textId="0C946EBC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lastRenderedPageBreak/>
                    <w:t>Lp.</w:t>
                  </w:r>
                </w:p>
              </w:tc>
              <w:tc>
                <w:tcPr>
                  <w:tcW w:w="5196" w:type="dxa"/>
                </w:tcPr>
                <w:p w14:paraId="6417CB5E" w14:textId="5DCF0C48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2" w:type="dxa"/>
                </w:tcPr>
                <w:p w14:paraId="7FE1C251" w14:textId="1BC481AE" w:rsidR="00DA55BD" w:rsidRPr="00DA55BD" w:rsidRDefault="00DA55BD" w:rsidP="00DA55B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</w:tc>
            </w:tr>
            <w:tr w:rsidR="00DA55BD" w14:paraId="21D7EED5" w14:textId="77777777" w:rsidTr="00DA55BD">
              <w:tc>
                <w:tcPr>
                  <w:tcW w:w="868" w:type="dxa"/>
                </w:tcPr>
                <w:p w14:paraId="7EF1724E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0FBB22DC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1935039A" w14:textId="5C800212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B2696AD" w14:textId="77777777" w:rsidTr="00DA55BD">
              <w:tc>
                <w:tcPr>
                  <w:tcW w:w="868" w:type="dxa"/>
                </w:tcPr>
                <w:p w14:paraId="73F22A95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2C5881BA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5A75901D" w14:textId="35DC457B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D0804AF" w14:textId="77777777" w:rsidTr="00DA55BD">
              <w:tc>
                <w:tcPr>
                  <w:tcW w:w="868" w:type="dxa"/>
                </w:tcPr>
                <w:p w14:paraId="73A6D464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622EF092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3DCFEEC6" w14:textId="5E624A76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56692BAD" w:rsidR="006804D8" w:rsidRDefault="006804D8" w:rsidP="004F529F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4F529F">
              <w:rPr>
                <w:rFonts w:ascii="Arial" w:hAnsi="Arial" w:cs="Arial"/>
              </w:rPr>
              <w:t>Oświadczam, że wypełniłem</w:t>
            </w:r>
            <w:r w:rsidR="00B06F4E" w:rsidRPr="004F529F">
              <w:rPr>
                <w:rFonts w:ascii="Arial" w:hAnsi="Arial" w:cs="Arial"/>
              </w:rPr>
              <w:t>/nię</w:t>
            </w:r>
            <w:r w:rsidRPr="004F529F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4F529F">
              <w:rPr>
                <w:rFonts w:ascii="Arial" w:hAnsi="Arial" w:cs="Arial"/>
                <w:vertAlign w:val="superscript"/>
              </w:rPr>
              <w:t>1)</w:t>
            </w:r>
            <w:r w:rsidRPr="004F529F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4F529F">
              <w:rPr>
                <w:rFonts w:ascii="Arial" w:hAnsi="Arial" w:cs="Arial"/>
              </w:rPr>
              <w:t>/am</w:t>
            </w:r>
            <w:r w:rsidRPr="004F529F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1BBD7CEB" w14:textId="77777777" w:rsidR="004F529F" w:rsidRPr="004F529F" w:rsidRDefault="004F529F" w:rsidP="004F529F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600DE115" w14:textId="77777777" w:rsidR="006804D8" w:rsidRPr="004F529F" w:rsidRDefault="006804D8" w:rsidP="004F529F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29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4F52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F80D233" w14:textId="77777777" w:rsidR="006804D8" w:rsidRPr="004F529F" w:rsidRDefault="006804D8" w:rsidP="004F529F">
            <w:pPr>
              <w:pStyle w:val="Tekstprzypisudolnego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5C0CB3C2" w14:textId="77777777" w:rsidR="006804D8" w:rsidRPr="001B430C" w:rsidRDefault="006804D8" w:rsidP="004F529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F529F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47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601AB5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8F4D8F" w:rsidRDefault="000019C4" w:rsidP="008F4D8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8F4D8F" w:rsidRDefault="000019C4" w:rsidP="008F4D8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8F4D8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9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52C7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95CC1C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9E0D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C1F8EA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497A475E"/>
    <w:lvl w:ilvl="0" w:tplc="70E0E0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8B387136"/>
    <w:lvl w:ilvl="0" w:tplc="ACB636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E2F5AAF-23E6-4679-BE23-1BCCF2202ACC}"/>
  </w:docVars>
  <w:rsids>
    <w:rsidRoot w:val="0071716B"/>
    <w:rsid w:val="000009F6"/>
    <w:rsid w:val="000019C4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74D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3ED9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14DD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5A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3D0F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00E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4F529F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3AE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42F5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D8F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D77"/>
    <w:rsid w:val="00C337A4"/>
    <w:rsid w:val="00C339CB"/>
    <w:rsid w:val="00C33A2B"/>
    <w:rsid w:val="00C33B0B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59E1"/>
    <w:rsid w:val="00D26037"/>
    <w:rsid w:val="00D26837"/>
    <w:rsid w:val="00D270D0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A55BD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436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F5AAF-23E6-4679-BE23-1BCCF2202A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50</TotalTime>
  <Pages>4</Pages>
  <Words>759</Words>
  <Characters>6570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Andrzej Goździewski</cp:lastModifiedBy>
  <cp:revision>14</cp:revision>
  <cp:lastPrinted>2019-05-24T09:47:00Z</cp:lastPrinted>
  <dcterms:created xsi:type="dcterms:W3CDTF">2023-02-20T11:23:00Z</dcterms:created>
  <dcterms:modified xsi:type="dcterms:W3CDTF">2023-10-31T11:56:00Z</dcterms:modified>
</cp:coreProperties>
</file>