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2FB9A0AF" w:rsidR="00B12DF8" w:rsidRPr="00AB546C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AB546C">
        <w:rPr>
          <w:rFonts w:ascii="Arial" w:hAnsi="Arial" w:cs="Arial"/>
          <w:sz w:val="28"/>
          <w:szCs w:val="28"/>
        </w:rPr>
        <w:t>ZP/TP/</w:t>
      </w:r>
      <w:r w:rsidR="0018792F">
        <w:rPr>
          <w:rFonts w:ascii="Arial" w:hAnsi="Arial" w:cs="Arial"/>
          <w:sz w:val="28"/>
          <w:szCs w:val="28"/>
        </w:rPr>
        <w:t>1</w:t>
      </w:r>
      <w:r w:rsidR="001C2ABB">
        <w:rPr>
          <w:rFonts w:ascii="Arial" w:hAnsi="Arial" w:cs="Arial"/>
          <w:sz w:val="28"/>
          <w:szCs w:val="28"/>
        </w:rPr>
        <w:t>8</w:t>
      </w:r>
      <w:r w:rsidRPr="00AB546C">
        <w:rPr>
          <w:rFonts w:ascii="Arial" w:hAnsi="Arial" w:cs="Arial"/>
          <w:sz w:val="28"/>
          <w:szCs w:val="28"/>
        </w:rPr>
        <w:t>/2023</w:t>
      </w:r>
    </w:p>
    <w:p w14:paraId="6765A36E" w14:textId="3552ABEA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0DACD016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1C2ABB" w:rsidRPr="001C2ABB">
        <w:rPr>
          <w:rFonts w:ascii="Arial" w:eastAsia="Arial Unicode MS" w:hAnsi="Arial" w:cs="Arial"/>
          <w:b/>
          <w:bCs/>
        </w:rPr>
        <w:t>Zagospodarowanie przestrzeni publicznej w mieście Chorzele</w:t>
      </w:r>
      <w:r w:rsidR="001C2ABB">
        <w:rPr>
          <w:rFonts w:ascii="Arial" w:eastAsia="Arial Unicode MS" w:hAnsi="Arial" w:cs="Arial"/>
          <w:b/>
          <w:bCs/>
        </w:rPr>
        <w:t>”</w:t>
      </w:r>
      <w:r>
        <w:rPr>
          <w:rFonts w:ascii="Arial" w:eastAsia="Arial Unicode MS" w:hAnsi="Arial" w:cs="Arial"/>
          <w:b/>
          <w:bCs/>
        </w:rPr>
        <w:t>: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 xml:space="preserve">Zapoznałam/łem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42B225B-264A-46E0-8CC4-B275DC0AF423}"/>
  </w:docVars>
  <w:rsids>
    <w:rsidRoot w:val="00537B83"/>
    <w:rsid w:val="0016742C"/>
    <w:rsid w:val="00172815"/>
    <w:rsid w:val="0018792F"/>
    <w:rsid w:val="001C2ABB"/>
    <w:rsid w:val="0025238C"/>
    <w:rsid w:val="00292848"/>
    <w:rsid w:val="00337922"/>
    <w:rsid w:val="004E7306"/>
    <w:rsid w:val="00533D7D"/>
    <w:rsid w:val="00537B83"/>
    <w:rsid w:val="0054484E"/>
    <w:rsid w:val="005D0B63"/>
    <w:rsid w:val="005F3D78"/>
    <w:rsid w:val="00625D6D"/>
    <w:rsid w:val="006A112E"/>
    <w:rsid w:val="007137FC"/>
    <w:rsid w:val="008C08DF"/>
    <w:rsid w:val="009D0C6B"/>
    <w:rsid w:val="009D4165"/>
    <w:rsid w:val="00A62C18"/>
    <w:rsid w:val="00AB546C"/>
    <w:rsid w:val="00AC52CC"/>
    <w:rsid w:val="00B12DF8"/>
    <w:rsid w:val="00C50AB1"/>
    <w:rsid w:val="00D31C2C"/>
    <w:rsid w:val="00E30A0D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42B225B-264A-46E0-8CC4-B275DC0AF42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Andrzej Goździewski</cp:lastModifiedBy>
  <cp:revision>17</cp:revision>
  <cp:lastPrinted>2023-06-30T09:17:00Z</cp:lastPrinted>
  <dcterms:created xsi:type="dcterms:W3CDTF">2021-01-28T14:12:00Z</dcterms:created>
  <dcterms:modified xsi:type="dcterms:W3CDTF">2023-10-26T12:55:00Z</dcterms:modified>
</cp:coreProperties>
</file>