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FB169" w14:textId="410D2844" w:rsidR="00FA4EC8" w:rsidRPr="00CB5337" w:rsidRDefault="00FA4EC8" w:rsidP="00CB533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B5337">
        <w:rPr>
          <w:rFonts w:ascii="Arial" w:hAnsi="Arial" w:cs="Arial"/>
          <w:b/>
          <w:bCs/>
          <w:sz w:val="28"/>
          <w:szCs w:val="28"/>
        </w:rPr>
        <w:t>Przypomnienie o konieczności dokonywania przeglądów źródeł ogrzewania</w:t>
      </w:r>
    </w:p>
    <w:p w14:paraId="2A592B78" w14:textId="77777777" w:rsidR="00FA4EC8" w:rsidRPr="00CB5337" w:rsidRDefault="00FA4EC8" w:rsidP="00CB5337">
      <w:pPr>
        <w:rPr>
          <w:rFonts w:ascii="Arial" w:hAnsi="Arial" w:cs="Arial"/>
          <w:sz w:val="28"/>
          <w:szCs w:val="28"/>
        </w:rPr>
      </w:pPr>
    </w:p>
    <w:p w14:paraId="67C3C97F" w14:textId="29C763E2" w:rsidR="00297D97" w:rsidRPr="00CB5337" w:rsidRDefault="00297D97" w:rsidP="00CB5337">
      <w:pPr>
        <w:rPr>
          <w:rFonts w:ascii="Arial" w:hAnsi="Arial" w:cs="Arial"/>
          <w:sz w:val="28"/>
          <w:szCs w:val="28"/>
        </w:rPr>
      </w:pPr>
      <w:r w:rsidRPr="00CB5337">
        <w:rPr>
          <w:rFonts w:ascii="Arial" w:hAnsi="Arial" w:cs="Arial"/>
          <w:sz w:val="28"/>
          <w:szCs w:val="28"/>
        </w:rPr>
        <w:t xml:space="preserve">Szanowni Mieszkańcy, </w:t>
      </w:r>
    </w:p>
    <w:p w14:paraId="04454CB4" w14:textId="64E2E64A" w:rsidR="000F329E" w:rsidRPr="00CB5337" w:rsidRDefault="00297D97" w:rsidP="00CB5337">
      <w:pPr>
        <w:rPr>
          <w:rFonts w:ascii="Arial" w:hAnsi="Arial" w:cs="Arial"/>
          <w:sz w:val="28"/>
          <w:szCs w:val="28"/>
        </w:rPr>
      </w:pPr>
      <w:r w:rsidRPr="00CB5337">
        <w:rPr>
          <w:rFonts w:ascii="Arial" w:hAnsi="Arial" w:cs="Arial"/>
          <w:sz w:val="28"/>
          <w:szCs w:val="28"/>
        </w:rPr>
        <w:t xml:space="preserve">Burmistrz Miasta i Gminy Chorzele </w:t>
      </w:r>
      <w:r w:rsidR="00FA4EC8" w:rsidRPr="00CB5337">
        <w:rPr>
          <w:rFonts w:ascii="Arial" w:hAnsi="Arial" w:cs="Arial"/>
          <w:sz w:val="28"/>
          <w:szCs w:val="28"/>
        </w:rPr>
        <w:t>przypomina, że zgodnie</w:t>
      </w:r>
      <w:r w:rsidRPr="00CB5337">
        <w:rPr>
          <w:rFonts w:ascii="Arial" w:hAnsi="Arial" w:cs="Arial"/>
          <w:sz w:val="28"/>
          <w:szCs w:val="28"/>
        </w:rPr>
        <w:t xml:space="preserve"> z art. 62 ustawy z dnia 7 lipca 1994 r. Prawo budowlane (</w:t>
      </w:r>
      <w:r w:rsidR="00FA4EC8" w:rsidRPr="00CB5337">
        <w:rPr>
          <w:rFonts w:ascii="Arial" w:hAnsi="Arial" w:cs="Arial"/>
          <w:sz w:val="28"/>
          <w:szCs w:val="28"/>
        </w:rPr>
        <w:t>D</w:t>
      </w:r>
      <w:r w:rsidRPr="00CB5337">
        <w:rPr>
          <w:rFonts w:ascii="Arial" w:hAnsi="Arial" w:cs="Arial"/>
          <w:sz w:val="28"/>
          <w:szCs w:val="28"/>
        </w:rPr>
        <w:t>z. U. z 202</w:t>
      </w:r>
      <w:r w:rsidR="0079022E" w:rsidRPr="00CB5337">
        <w:rPr>
          <w:rFonts w:ascii="Arial" w:hAnsi="Arial" w:cs="Arial"/>
          <w:sz w:val="28"/>
          <w:szCs w:val="28"/>
        </w:rPr>
        <w:t>3</w:t>
      </w:r>
      <w:r w:rsidRPr="00CB5337">
        <w:rPr>
          <w:rFonts w:ascii="Arial" w:hAnsi="Arial" w:cs="Arial"/>
          <w:sz w:val="28"/>
          <w:szCs w:val="28"/>
        </w:rPr>
        <w:t xml:space="preserve">, poz. </w:t>
      </w:r>
      <w:r w:rsidR="0079022E" w:rsidRPr="00CB5337">
        <w:rPr>
          <w:rFonts w:ascii="Arial" w:hAnsi="Arial" w:cs="Arial"/>
          <w:sz w:val="28"/>
          <w:szCs w:val="28"/>
        </w:rPr>
        <w:t>682</w:t>
      </w:r>
      <w:r w:rsidRPr="00CB5337">
        <w:rPr>
          <w:rFonts w:ascii="Arial" w:hAnsi="Arial" w:cs="Arial"/>
          <w:sz w:val="28"/>
          <w:szCs w:val="28"/>
        </w:rPr>
        <w:t xml:space="preserve">) </w:t>
      </w:r>
      <w:r w:rsidR="00FA4EC8" w:rsidRPr="00CB5337">
        <w:rPr>
          <w:rFonts w:ascii="Arial" w:hAnsi="Arial" w:cs="Arial"/>
          <w:sz w:val="28"/>
          <w:szCs w:val="28"/>
        </w:rPr>
        <w:t xml:space="preserve">do właścicieli oraz zarządców nieruchomości należy obowiązek dokonywania kontroli okresowej źródeł ogrzewania, polegającej </w:t>
      </w:r>
      <w:r w:rsidR="000F329E" w:rsidRPr="00CB5337">
        <w:rPr>
          <w:rFonts w:ascii="Arial" w:hAnsi="Arial" w:cs="Arial"/>
          <w:sz w:val="28"/>
          <w:szCs w:val="28"/>
        </w:rPr>
        <w:t>na sprawdzeniu stanu technicznego</w:t>
      </w:r>
      <w:r w:rsidR="00FA4EC8" w:rsidRPr="00CB5337">
        <w:rPr>
          <w:rFonts w:ascii="Arial" w:hAnsi="Arial" w:cs="Arial"/>
          <w:sz w:val="28"/>
          <w:szCs w:val="28"/>
        </w:rPr>
        <w:t xml:space="preserve"> przez osoby posiadające kwalifikacje kominiarskie</w:t>
      </w:r>
      <w:r w:rsidR="000F329E" w:rsidRPr="00CB5337">
        <w:rPr>
          <w:rFonts w:ascii="Arial" w:hAnsi="Arial" w:cs="Arial"/>
          <w:sz w:val="28"/>
          <w:szCs w:val="28"/>
        </w:rPr>
        <w:t>: instalacji gazowych oraz przewodów kominowych (dymowych, spalinowych i wentylacyjnych)</w:t>
      </w:r>
      <w:r w:rsidR="00FA4EC8" w:rsidRPr="00CB5337">
        <w:rPr>
          <w:rFonts w:ascii="Arial" w:hAnsi="Arial" w:cs="Arial"/>
          <w:sz w:val="28"/>
          <w:szCs w:val="28"/>
        </w:rPr>
        <w:t xml:space="preserve"> i w razie potrzeby </w:t>
      </w:r>
      <w:r w:rsidR="00933BF2" w:rsidRPr="00CB5337">
        <w:rPr>
          <w:rFonts w:ascii="Arial" w:hAnsi="Arial" w:cs="Arial"/>
          <w:sz w:val="28"/>
          <w:szCs w:val="28"/>
        </w:rPr>
        <w:t xml:space="preserve">ich </w:t>
      </w:r>
      <w:r w:rsidR="00FA4EC8" w:rsidRPr="00CB5337">
        <w:rPr>
          <w:rFonts w:ascii="Arial" w:hAnsi="Arial" w:cs="Arial"/>
          <w:sz w:val="28"/>
          <w:szCs w:val="28"/>
        </w:rPr>
        <w:t>oczy</w:t>
      </w:r>
      <w:r w:rsidR="00374D74" w:rsidRPr="00CB5337">
        <w:rPr>
          <w:rFonts w:ascii="Arial" w:hAnsi="Arial" w:cs="Arial"/>
          <w:sz w:val="28"/>
          <w:szCs w:val="28"/>
        </w:rPr>
        <w:t>szczenia</w:t>
      </w:r>
      <w:r w:rsidR="00FA4EC8" w:rsidRPr="00CB5337">
        <w:rPr>
          <w:rFonts w:ascii="Arial" w:hAnsi="Arial" w:cs="Arial"/>
          <w:sz w:val="28"/>
          <w:szCs w:val="28"/>
        </w:rPr>
        <w:t xml:space="preserve">.  </w:t>
      </w:r>
    </w:p>
    <w:p w14:paraId="2410CC15" w14:textId="7CA80717" w:rsidR="00FA4EC8" w:rsidRPr="00CB5337" w:rsidRDefault="00FA4EC8" w:rsidP="00CB5337">
      <w:pPr>
        <w:rPr>
          <w:rFonts w:ascii="Arial" w:hAnsi="Arial" w:cs="Arial"/>
          <w:sz w:val="28"/>
          <w:szCs w:val="28"/>
        </w:rPr>
      </w:pPr>
      <w:r w:rsidRPr="00CB5337">
        <w:rPr>
          <w:rFonts w:ascii="Arial" w:hAnsi="Arial" w:cs="Arial"/>
          <w:sz w:val="28"/>
          <w:szCs w:val="28"/>
        </w:rPr>
        <w:t xml:space="preserve">Niesprawne i zanieczyszczone instalacje, niedrożne lub nieszczelne przewody kominowe mogą być przyczyną zatruć tlenkiem węgla (czadem), a także doprowadzić do groźnych wypadków (np. pożarów).   </w:t>
      </w:r>
    </w:p>
    <w:p w14:paraId="68794E8C" w14:textId="7BA28106" w:rsidR="00297D97" w:rsidRPr="00CB5337" w:rsidRDefault="000F329E" w:rsidP="00CB5337">
      <w:pPr>
        <w:rPr>
          <w:rFonts w:ascii="Arial" w:hAnsi="Arial" w:cs="Arial"/>
          <w:sz w:val="24"/>
          <w:szCs w:val="24"/>
        </w:rPr>
      </w:pPr>
      <w:r w:rsidRPr="00CB5337">
        <w:rPr>
          <w:rFonts w:ascii="Arial" w:hAnsi="Arial" w:cs="Arial"/>
          <w:sz w:val="24"/>
          <w:szCs w:val="24"/>
        </w:rPr>
        <w:t xml:space="preserve"> </w:t>
      </w:r>
      <w:r w:rsidR="00297D97" w:rsidRPr="00CB5337">
        <w:rPr>
          <w:rFonts w:ascii="Arial" w:hAnsi="Arial" w:cs="Arial"/>
          <w:sz w:val="24"/>
          <w:szCs w:val="24"/>
        </w:rPr>
        <w:t xml:space="preserve">       </w:t>
      </w:r>
    </w:p>
    <w:p w14:paraId="243CC269" w14:textId="49FAFA1B" w:rsidR="000075FF" w:rsidRPr="00CB5337" w:rsidRDefault="000075FF" w:rsidP="00CB5337">
      <w:pPr>
        <w:rPr>
          <w:rFonts w:ascii="Arial" w:hAnsi="Arial" w:cs="Arial"/>
          <w:sz w:val="24"/>
          <w:szCs w:val="24"/>
        </w:rPr>
      </w:pPr>
    </w:p>
    <w:p w14:paraId="7B082349" w14:textId="45A80155" w:rsidR="000075FF" w:rsidRPr="00CB5337" w:rsidRDefault="000075FF" w:rsidP="00CB5337">
      <w:pPr>
        <w:spacing w:after="120"/>
        <w:ind w:left="4248" w:firstLine="709"/>
        <w:rPr>
          <w:rFonts w:ascii="Arial" w:hAnsi="Arial" w:cs="Arial"/>
          <w:sz w:val="28"/>
          <w:szCs w:val="28"/>
        </w:rPr>
      </w:pPr>
      <w:r w:rsidRPr="00CB5337">
        <w:rPr>
          <w:rFonts w:ascii="Arial" w:hAnsi="Arial" w:cs="Arial"/>
          <w:sz w:val="28"/>
          <w:szCs w:val="28"/>
        </w:rPr>
        <w:t xml:space="preserve">   </w:t>
      </w:r>
      <w:r w:rsidR="008B5E99" w:rsidRPr="00CB5337">
        <w:rPr>
          <w:rFonts w:ascii="Arial" w:hAnsi="Arial" w:cs="Arial"/>
          <w:sz w:val="28"/>
          <w:szCs w:val="28"/>
        </w:rPr>
        <w:t xml:space="preserve"> </w:t>
      </w:r>
      <w:r w:rsidRPr="00CB5337">
        <w:rPr>
          <w:rFonts w:ascii="Arial" w:hAnsi="Arial" w:cs="Arial"/>
          <w:sz w:val="28"/>
          <w:szCs w:val="28"/>
        </w:rPr>
        <w:t xml:space="preserve"> Z wyrazami szacunku</w:t>
      </w:r>
    </w:p>
    <w:p w14:paraId="35A63AB4" w14:textId="5A93D60D" w:rsidR="000075FF" w:rsidRPr="00CB5337" w:rsidRDefault="000075FF" w:rsidP="00CB5337">
      <w:pPr>
        <w:spacing w:after="120"/>
        <w:ind w:left="4956" w:firstLine="709"/>
        <w:rPr>
          <w:rFonts w:ascii="Arial" w:hAnsi="Arial" w:cs="Arial"/>
          <w:sz w:val="28"/>
          <w:szCs w:val="28"/>
        </w:rPr>
      </w:pPr>
      <w:r w:rsidRPr="00CB5337">
        <w:rPr>
          <w:rFonts w:ascii="Arial" w:hAnsi="Arial" w:cs="Arial"/>
          <w:sz w:val="28"/>
          <w:szCs w:val="28"/>
        </w:rPr>
        <w:t xml:space="preserve">  BURMISTRZ </w:t>
      </w:r>
    </w:p>
    <w:p w14:paraId="3C59ADFB" w14:textId="067F89B6" w:rsidR="000075FF" w:rsidRPr="00CB5337" w:rsidRDefault="000075FF" w:rsidP="00CB5337">
      <w:pPr>
        <w:spacing w:after="120"/>
        <w:ind w:left="4248" w:firstLine="709"/>
        <w:rPr>
          <w:rFonts w:ascii="Arial" w:hAnsi="Arial" w:cs="Arial"/>
          <w:sz w:val="28"/>
          <w:szCs w:val="28"/>
        </w:rPr>
      </w:pPr>
      <w:r w:rsidRPr="00CB5337">
        <w:rPr>
          <w:rFonts w:ascii="Arial" w:hAnsi="Arial" w:cs="Arial"/>
          <w:sz w:val="28"/>
          <w:szCs w:val="28"/>
        </w:rPr>
        <w:t xml:space="preserve">mgr Beata Szczepankowska  </w:t>
      </w:r>
    </w:p>
    <w:p w14:paraId="1EFA7E74" w14:textId="77777777" w:rsidR="000075FF" w:rsidRPr="000F329E" w:rsidRDefault="000075FF" w:rsidP="00297D97">
      <w:pPr>
        <w:jc w:val="both"/>
        <w:rPr>
          <w:sz w:val="24"/>
          <w:szCs w:val="24"/>
        </w:rPr>
      </w:pPr>
    </w:p>
    <w:sectPr w:rsidR="000075FF" w:rsidRPr="000F3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E99"/>
    <w:rsid w:val="000075FF"/>
    <w:rsid w:val="00092200"/>
    <w:rsid w:val="000F329E"/>
    <w:rsid w:val="00297D97"/>
    <w:rsid w:val="00374D74"/>
    <w:rsid w:val="00770812"/>
    <w:rsid w:val="0079022E"/>
    <w:rsid w:val="008B5E99"/>
    <w:rsid w:val="00933BF2"/>
    <w:rsid w:val="00BB1E99"/>
    <w:rsid w:val="00CB5337"/>
    <w:rsid w:val="00FA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5819F"/>
  <w15:chartTrackingRefBased/>
  <w15:docId w15:val="{F79955D5-6E0B-4F5A-BF4A-3D4E1E1D1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Miasta i Gminy w Chorzelach</dc:creator>
  <cp:keywords/>
  <dc:description/>
  <cp:lastModifiedBy>Robert Osowski</cp:lastModifiedBy>
  <cp:revision>6</cp:revision>
  <dcterms:created xsi:type="dcterms:W3CDTF">2023-11-10T08:36:00Z</dcterms:created>
  <dcterms:modified xsi:type="dcterms:W3CDTF">2023-11-10T09:43:00Z</dcterms:modified>
</cp:coreProperties>
</file>