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EE59" w14:textId="77777777" w:rsidR="000E4CCF" w:rsidRPr="005E26A7" w:rsidRDefault="000E4CCF" w:rsidP="000E4CCF">
      <w:pPr>
        <w:jc w:val="center"/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Informacja</w:t>
      </w:r>
    </w:p>
    <w:p w14:paraId="359D7685" w14:textId="77777777" w:rsidR="000E4CCF" w:rsidRPr="005E26A7" w:rsidRDefault="000E4CCF" w:rsidP="000E4CCF">
      <w:pPr>
        <w:jc w:val="center"/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Burmistrza Miasta i Gminy Chorzele</w:t>
      </w:r>
    </w:p>
    <w:p w14:paraId="74D889E8" w14:textId="16062AC5" w:rsidR="000E4CCF" w:rsidRPr="005E26A7" w:rsidRDefault="000E4CCF" w:rsidP="000E4CCF">
      <w:pPr>
        <w:jc w:val="center"/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z dnia 31 stycznia 2024 r.</w:t>
      </w:r>
    </w:p>
    <w:p w14:paraId="322F6EF6" w14:textId="0501710A" w:rsidR="000E4CCF" w:rsidRPr="005E26A7" w:rsidRDefault="000E4CCF" w:rsidP="005E26A7">
      <w:pPr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Na podstawie art. 114 ustawy z dnia 5 stycznia 2011 r.- Kodeks wyborczy</w:t>
      </w:r>
      <w:r w:rsidR="008D74B5" w:rsidRPr="005E26A7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8D74B5" w:rsidRPr="005E26A7">
        <w:rPr>
          <w:rFonts w:ascii="Arial" w:hAnsi="Arial" w:cs="Arial"/>
          <w:sz w:val="24"/>
          <w:szCs w:val="24"/>
        </w:rPr>
        <w:t>t.j</w:t>
      </w:r>
      <w:proofErr w:type="spellEnd"/>
      <w:r w:rsidR="008D74B5" w:rsidRPr="005E26A7">
        <w:rPr>
          <w:rFonts w:ascii="Arial" w:hAnsi="Arial" w:cs="Arial"/>
          <w:sz w:val="24"/>
          <w:szCs w:val="24"/>
        </w:rPr>
        <w:t>. Dz. U. z 2023 poz. 2408)</w:t>
      </w:r>
      <w:r w:rsidRPr="005E26A7">
        <w:rPr>
          <w:rFonts w:ascii="Arial" w:hAnsi="Arial" w:cs="Arial"/>
          <w:sz w:val="24"/>
          <w:szCs w:val="24"/>
        </w:rPr>
        <w:t xml:space="preserve">  w związku z zarządzonymi na dzień 7 kwietnia 2024 r. wyborami do rad gmin, rad powiatów, sejmików województw i rad dzielnic m.st. Warszawy oraz wyborów wójtów, burmistrzów i prezydentów miast  podaje do publicznej wiadomości wykaz miejsc przeznaczonych na umieszczenie urzędowych obwieszczeń wyborczych i plakatów komitetów wyborczych na terenie Miasta i Gminy Chorzele.</w:t>
      </w:r>
    </w:p>
    <w:p w14:paraId="60C09993" w14:textId="77777777" w:rsidR="000E4CCF" w:rsidRPr="005E26A7" w:rsidRDefault="000E4CCF" w:rsidP="000E4CCF">
      <w:pPr>
        <w:jc w:val="center"/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WYKAZ</w:t>
      </w:r>
    </w:p>
    <w:p w14:paraId="57D07DCF" w14:textId="77777777" w:rsidR="000E4CCF" w:rsidRPr="005E26A7" w:rsidRDefault="000E4CCF" w:rsidP="005E26A7">
      <w:pPr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 xml:space="preserve">- tablice informacyjne w sołectwach: Bagienice, Binduga, Bogdany Wielkie, Brzeski Kołaki, Budki, </w:t>
      </w:r>
      <w:proofErr w:type="spellStart"/>
      <w:r w:rsidRPr="005E26A7">
        <w:rPr>
          <w:rFonts w:ascii="Arial" w:hAnsi="Arial" w:cs="Arial"/>
          <w:sz w:val="24"/>
          <w:szCs w:val="24"/>
        </w:rPr>
        <w:t>Bugzy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 Płoskie, Czaplice Wielkie, Dąbrowa, Dąbrówka Ostrowska, Duczymin, Dzierzęga- Nadbory, </w:t>
      </w:r>
      <w:proofErr w:type="spellStart"/>
      <w:r w:rsidRPr="005E26A7">
        <w:rPr>
          <w:rFonts w:ascii="Arial" w:hAnsi="Arial" w:cs="Arial"/>
          <w:sz w:val="24"/>
          <w:szCs w:val="24"/>
        </w:rPr>
        <w:t>Gadomiec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- Chrzczany, </w:t>
      </w:r>
      <w:proofErr w:type="spellStart"/>
      <w:r w:rsidRPr="005E26A7">
        <w:rPr>
          <w:rFonts w:ascii="Arial" w:hAnsi="Arial" w:cs="Arial"/>
          <w:sz w:val="24"/>
          <w:szCs w:val="24"/>
        </w:rPr>
        <w:t>Gadomiec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5E26A7">
        <w:rPr>
          <w:rFonts w:ascii="Arial" w:hAnsi="Arial" w:cs="Arial"/>
          <w:sz w:val="24"/>
          <w:szCs w:val="24"/>
        </w:rPr>
        <w:t>Miłocięta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, Krukowo, Jedlinka, Krzynowłoga Wielka, Kwiatkowo, Lipowiec, Liwki, Łaz, Mącice, Ścięciel, Niskie Wielkie, Nowa Wieś Zarębska, Opaleniec, </w:t>
      </w:r>
      <w:proofErr w:type="spellStart"/>
      <w:r w:rsidRPr="005E26A7">
        <w:rPr>
          <w:rFonts w:ascii="Arial" w:hAnsi="Arial" w:cs="Arial"/>
          <w:sz w:val="24"/>
          <w:szCs w:val="24"/>
        </w:rPr>
        <w:t>Poścień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- Wieś, </w:t>
      </w:r>
      <w:proofErr w:type="spellStart"/>
      <w:r w:rsidRPr="005E26A7">
        <w:rPr>
          <w:rFonts w:ascii="Arial" w:hAnsi="Arial" w:cs="Arial"/>
          <w:sz w:val="24"/>
          <w:szCs w:val="24"/>
        </w:rPr>
        <w:t>Poścień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- Zamion, Pruskołęka, Przysowy, Raszujka, Rawki, Rembielin, Rycice, </w:t>
      </w:r>
      <w:proofErr w:type="spellStart"/>
      <w:r w:rsidRPr="005E26A7">
        <w:rPr>
          <w:rFonts w:ascii="Arial" w:hAnsi="Arial" w:cs="Arial"/>
          <w:sz w:val="24"/>
          <w:szCs w:val="24"/>
        </w:rPr>
        <w:t>Rzodkiewnica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, Stara Wieś, Wasiły Zygny, </w:t>
      </w:r>
      <w:proofErr w:type="spellStart"/>
      <w:r w:rsidRPr="005E26A7">
        <w:rPr>
          <w:rFonts w:ascii="Arial" w:hAnsi="Arial" w:cs="Arial"/>
          <w:sz w:val="24"/>
          <w:szCs w:val="24"/>
        </w:rPr>
        <w:t>Wierzchowizna</w:t>
      </w:r>
      <w:proofErr w:type="spellEnd"/>
      <w:r w:rsidRPr="005E26A7">
        <w:rPr>
          <w:rFonts w:ascii="Arial" w:hAnsi="Arial" w:cs="Arial"/>
          <w:sz w:val="24"/>
          <w:szCs w:val="24"/>
        </w:rPr>
        <w:t xml:space="preserve">, Wólka </w:t>
      </w:r>
      <w:proofErr w:type="spellStart"/>
      <w:r w:rsidRPr="005E26A7">
        <w:rPr>
          <w:rFonts w:ascii="Arial" w:hAnsi="Arial" w:cs="Arial"/>
          <w:sz w:val="24"/>
          <w:szCs w:val="24"/>
        </w:rPr>
        <w:t>Zdziwójska</w:t>
      </w:r>
      <w:proofErr w:type="spellEnd"/>
      <w:r w:rsidRPr="005E26A7">
        <w:rPr>
          <w:rFonts w:ascii="Arial" w:hAnsi="Arial" w:cs="Arial"/>
          <w:sz w:val="24"/>
          <w:szCs w:val="24"/>
        </w:rPr>
        <w:t>, Zaręby, Zdziwój Nowy, Zdziwój Stary.</w:t>
      </w:r>
    </w:p>
    <w:p w14:paraId="74774D21" w14:textId="77777777" w:rsidR="000E4CCF" w:rsidRPr="005E26A7" w:rsidRDefault="000E4CCF" w:rsidP="005E26A7">
      <w:pPr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- tablica informacyjna przed Urzędem Miasta i Gminy w Chorzelach;</w:t>
      </w:r>
    </w:p>
    <w:p w14:paraId="1FD6F083" w14:textId="77777777" w:rsidR="000E4CCF" w:rsidRPr="005E26A7" w:rsidRDefault="000E4CCF" w:rsidP="005E26A7">
      <w:pPr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- słup informacyjny przy placu Tadeusza Kościuszki.</w:t>
      </w:r>
    </w:p>
    <w:p w14:paraId="13D59F72" w14:textId="77777777" w:rsidR="000E4CCF" w:rsidRPr="005E26A7" w:rsidRDefault="000E4CCF" w:rsidP="005E26A7">
      <w:pPr>
        <w:rPr>
          <w:rFonts w:ascii="Arial" w:hAnsi="Arial" w:cs="Arial"/>
          <w:sz w:val="24"/>
          <w:szCs w:val="24"/>
        </w:rPr>
      </w:pPr>
    </w:p>
    <w:p w14:paraId="05528154" w14:textId="77777777" w:rsidR="000E4CCF" w:rsidRPr="005E26A7" w:rsidRDefault="000E4CCF" w:rsidP="005E26A7">
      <w:pPr>
        <w:rPr>
          <w:rFonts w:ascii="Arial" w:hAnsi="Arial" w:cs="Arial"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>Ponadto informuję, że urzędowe obwieszczenia wyborcze umieszczane będą także w Urzędzie Miasta i Gminy w Chorzelach (parter) oraz w lokalach obwodowych komisji wyborczych.</w:t>
      </w:r>
    </w:p>
    <w:p w14:paraId="49382DBC" w14:textId="77777777" w:rsidR="000E4CCF" w:rsidRPr="005E26A7" w:rsidRDefault="000E4CCF" w:rsidP="000E4CCF">
      <w:pPr>
        <w:spacing w:line="276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i/>
          <w:iCs/>
          <w:sz w:val="24"/>
          <w:szCs w:val="24"/>
        </w:rPr>
        <w:t xml:space="preserve">BURMISTRZ </w:t>
      </w:r>
    </w:p>
    <w:p w14:paraId="0B3F644F" w14:textId="77777777" w:rsidR="000E4CCF" w:rsidRPr="005E26A7" w:rsidRDefault="000E4CCF" w:rsidP="000E4CCF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sz w:val="24"/>
          <w:szCs w:val="24"/>
        </w:rPr>
        <w:tab/>
      </w:r>
      <w:r w:rsidRPr="005E26A7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14:paraId="19F7EA77" w14:textId="77777777" w:rsidR="000E4CCF" w:rsidRPr="005E26A7" w:rsidRDefault="000E4CCF" w:rsidP="000E4CCF">
      <w:pPr>
        <w:spacing w:line="276" w:lineRule="auto"/>
        <w:rPr>
          <w:rFonts w:ascii="Arial" w:hAnsi="Arial" w:cs="Arial"/>
          <w:sz w:val="24"/>
          <w:szCs w:val="24"/>
        </w:rPr>
      </w:pPr>
    </w:p>
    <w:p w14:paraId="54A5B07F" w14:textId="77777777" w:rsidR="000E4CCF" w:rsidRPr="005E26A7" w:rsidRDefault="000E4CCF">
      <w:pPr>
        <w:rPr>
          <w:sz w:val="24"/>
          <w:szCs w:val="24"/>
        </w:rPr>
      </w:pPr>
    </w:p>
    <w:sectPr w:rsidR="000E4CCF" w:rsidRPr="005E26A7" w:rsidSect="000E4C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CF"/>
    <w:rsid w:val="000E4CCF"/>
    <w:rsid w:val="005E26A7"/>
    <w:rsid w:val="008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F1C0"/>
  <w15:chartTrackingRefBased/>
  <w15:docId w15:val="{A4D884AB-F9C0-4678-A73E-D011579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C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F733-8843-471E-BFF8-87B87B65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3</cp:revision>
  <dcterms:created xsi:type="dcterms:W3CDTF">2024-01-31T09:39:00Z</dcterms:created>
  <dcterms:modified xsi:type="dcterms:W3CDTF">2024-01-31T14:24:00Z</dcterms:modified>
</cp:coreProperties>
</file>