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C6C6D36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9E3AC0">
        <w:rPr>
          <w:rFonts w:ascii="Tahoma" w:hAnsi="Tahoma" w:cs="Tahoma"/>
          <w:sz w:val="24"/>
          <w:szCs w:val="24"/>
        </w:rPr>
        <w:t>78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7F703F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050C2B4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1735">
        <w:rPr>
          <w:rFonts w:ascii="Tahoma" w:hAnsi="Tahoma" w:cs="Tahoma"/>
          <w:b/>
          <w:bCs/>
          <w:sz w:val="24"/>
          <w:szCs w:val="24"/>
        </w:rPr>
        <w:t>2</w:t>
      </w:r>
      <w:r w:rsidR="009E3AC0">
        <w:rPr>
          <w:rFonts w:ascii="Tahoma" w:hAnsi="Tahoma" w:cs="Tahoma"/>
          <w:b/>
          <w:bCs/>
          <w:sz w:val="24"/>
          <w:szCs w:val="24"/>
        </w:rPr>
        <w:t>5</w:t>
      </w:r>
      <w:r w:rsidR="00AB2F70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5A51F34F" w:rsidR="00BB4297" w:rsidRDefault="004B6EE9" w:rsidP="007C7DC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7F703F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7F70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>załącznik</w:t>
      </w:r>
      <w:r w:rsidR="007F703F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</w:t>
      </w:r>
      <w:r w:rsidRPr="00660064">
        <w:rPr>
          <w:rFonts w:ascii="Tahoma" w:hAnsi="Tahoma" w:cs="Tahoma"/>
          <w:sz w:val="24"/>
          <w:szCs w:val="24"/>
        </w:rPr>
        <w:t>1</w:t>
      </w:r>
      <w:r w:rsidR="007F703F">
        <w:rPr>
          <w:rFonts w:ascii="Tahoma" w:hAnsi="Tahoma" w:cs="Tahoma"/>
          <w:sz w:val="24"/>
          <w:szCs w:val="24"/>
        </w:rPr>
        <w:t>,2</w:t>
      </w:r>
      <w:r w:rsidR="00D70187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689D0AE1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7803C863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A03E05">
        <w:rPr>
          <w:rFonts w:ascii="Tahoma" w:hAnsi="Tahoma" w:cs="Tahoma"/>
          <w:sz w:val="24"/>
          <w:szCs w:val="24"/>
        </w:rPr>
        <w:t>z</w:t>
      </w:r>
      <w:r w:rsidR="00AB2F70">
        <w:rPr>
          <w:rFonts w:ascii="Tahoma" w:hAnsi="Tahoma" w:cs="Tahoma"/>
          <w:sz w:val="24"/>
          <w:szCs w:val="24"/>
        </w:rPr>
        <w:t>większenia</w:t>
      </w:r>
      <w:r w:rsidR="00BB4297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dochodów</w:t>
      </w:r>
      <w:r w:rsidR="00163A60">
        <w:rPr>
          <w:rFonts w:ascii="Tahoma" w:hAnsi="Tahoma" w:cs="Tahoma"/>
          <w:sz w:val="24"/>
          <w:szCs w:val="24"/>
        </w:rPr>
        <w:t xml:space="preserve">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7F703F">
        <w:rPr>
          <w:rFonts w:ascii="Tahoma" w:hAnsi="Tahoma" w:cs="Tahoma"/>
          <w:sz w:val="24"/>
          <w:szCs w:val="24"/>
        </w:rPr>
        <w:t>4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A03E05">
        <w:rPr>
          <w:rFonts w:ascii="Tahoma" w:hAnsi="Tahoma" w:cs="Tahoma"/>
          <w:sz w:val="24"/>
          <w:szCs w:val="24"/>
        </w:rPr>
        <w:t xml:space="preserve"> o kwotę </w:t>
      </w:r>
      <w:r w:rsidR="009E3AC0">
        <w:rPr>
          <w:rFonts w:ascii="Tahoma" w:hAnsi="Tahoma" w:cs="Tahoma"/>
          <w:sz w:val="24"/>
          <w:szCs w:val="24"/>
        </w:rPr>
        <w:t>206 682,00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BB4297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9200B1"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070590">
        <w:rPr>
          <w:rFonts w:ascii="Tahoma" w:hAnsi="Tahoma" w:cs="Tahoma"/>
          <w:sz w:val="24"/>
          <w:szCs w:val="24"/>
        </w:rPr>
        <w:t>7</w:t>
      </w:r>
      <w:r w:rsidR="003B5BE7">
        <w:rPr>
          <w:rFonts w:ascii="Tahoma" w:hAnsi="Tahoma" w:cs="Tahoma"/>
          <w:sz w:val="24"/>
          <w:szCs w:val="24"/>
        </w:rPr>
        <w:t>6</w:t>
      </w:r>
      <w:r w:rsidR="009E3AC0">
        <w:rPr>
          <w:rFonts w:ascii="Tahoma" w:hAnsi="Tahoma" w:cs="Tahoma"/>
          <w:sz w:val="24"/>
          <w:szCs w:val="24"/>
        </w:rPr>
        <w:t> 332 640,21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C399BAD" w:rsidR="00FE33BE" w:rsidRPr="002C0BF2" w:rsidRDefault="00FE33BE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="00163A60" w:rsidRPr="002C0BF2">
        <w:rPr>
          <w:rFonts w:ascii="Tahoma" w:hAnsi="Tahoma" w:cs="Tahoma"/>
          <w:sz w:val="24"/>
          <w:szCs w:val="24"/>
        </w:rPr>
        <w:t xml:space="preserve">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6</w:t>
      </w:r>
      <w:r w:rsidR="009E3AC0">
        <w:rPr>
          <w:rFonts w:ascii="Tahoma" w:hAnsi="Tahoma" w:cs="Tahoma"/>
          <w:sz w:val="24"/>
          <w:szCs w:val="24"/>
        </w:rPr>
        <w:t>6 567 305,20</w:t>
      </w:r>
      <w:r w:rsidR="00AA2101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>zł</w:t>
      </w:r>
    </w:p>
    <w:p w14:paraId="658CB750" w14:textId="5B25F5C2" w:rsidR="007F703F" w:rsidRDefault="00FE33BE" w:rsidP="007C7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 xml:space="preserve"> 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070590">
        <w:rPr>
          <w:rFonts w:ascii="Tahoma" w:hAnsi="Tahoma" w:cs="Tahoma"/>
          <w:sz w:val="24"/>
          <w:szCs w:val="24"/>
        </w:rPr>
        <w:t>9 765 335,01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2F5E0E7" w14:textId="36DED79C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AB2F70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 </w:t>
      </w:r>
      <w:r w:rsidR="009E3AC0">
        <w:rPr>
          <w:rFonts w:ascii="Tahoma" w:hAnsi="Tahoma" w:cs="Tahoma"/>
          <w:sz w:val="24"/>
          <w:szCs w:val="24"/>
        </w:rPr>
        <w:t>206 682,00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niniejszego zarządzenia.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03E05">
        <w:rPr>
          <w:rFonts w:ascii="Tahoma" w:hAnsi="Tahoma" w:cs="Tahoma"/>
          <w:sz w:val="24"/>
          <w:szCs w:val="24"/>
        </w:rPr>
        <w:t>8</w:t>
      </w:r>
      <w:r w:rsidR="00001735">
        <w:rPr>
          <w:rFonts w:ascii="Tahoma" w:hAnsi="Tahoma" w:cs="Tahoma"/>
          <w:sz w:val="24"/>
          <w:szCs w:val="24"/>
        </w:rPr>
        <w:t>9</w:t>
      </w:r>
      <w:r w:rsidR="009E3AC0">
        <w:rPr>
          <w:rFonts w:ascii="Tahoma" w:hAnsi="Tahoma" w:cs="Tahoma"/>
          <w:sz w:val="24"/>
          <w:szCs w:val="24"/>
        </w:rPr>
        <w:t> 293 846,09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124DA" w:rsidRDefault="007F703F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4FD1CC85" w:rsidR="007F703F" w:rsidRPr="00DB4C45" w:rsidRDefault="007F703F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bieżące          </w:t>
      </w:r>
      <w:r w:rsidR="00AB2F70">
        <w:rPr>
          <w:rFonts w:ascii="Tahoma" w:hAnsi="Tahoma" w:cs="Tahoma"/>
          <w:sz w:val="24"/>
          <w:szCs w:val="24"/>
        </w:rPr>
        <w:t>6</w:t>
      </w:r>
      <w:r w:rsidR="00001735">
        <w:rPr>
          <w:rFonts w:ascii="Tahoma" w:hAnsi="Tahoma" w:cs="Tahoma"/>
          <w:sz w:val="24"/>
          <w:szCs w:val="24"/>
        </w:rPr>
        <w:t>8</w:t>
      </w:r>
      <w:r w:rsidR="009E3AC0">
        <w:rPr>
          <w:rFonts w:ascii="Tahoma" w:hAnsi="Tahoma" w:cs="Tahoma"/>
          <w:sz w:val="24"/>
          <w:szCs w:val="24"/>
        </w:rPr>
        <w:t> 932 635,26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64BD65DE" w14:textId="254775D7" w:rsidR="007F703F" w:rsidRPr="002C0BF2" w:rsidRDefault="007F703F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majątkowe     </w:t>
      </w:r>
      <w:r w:rsidR="00070590">
        <w:rPr>
          <w:rFonts w:ascii="Tahoma" w:hAnsi="Tahoma" w:cs="Tahoma"/>
          <w:sz w:val="24"/>
          <w:szCs w:val="24"/>
        </w:rPr>
        <w:t>20</w:t>
      </w:r>
      <w:r w:rsidR="00AB2F70">
        <w:rPr>
          <w:rFonts w:ascii="Tahoma" w:hAnsi="Tahoma" w:cs="Tahoma"/>
          <w:sz w:val="24"/>
          <w:szCs w:val="24"/>
        </w:rPr>
        <w:t> 361 210,83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719B2562" w14:textId="77777777" w:rsidR="00F92ED9" w:rsidRDefault="00F92ED9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6F4F9577" w:rsidR="00AA2101" w:rsidRDefault="00F92ED9" w:rsidP="007C7D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9E3AC0">
        <w:rPr>
          <w:rFonts w:ascii="Tahoma" w:hAnsi="Tahoma" w:cs="Tahoma"/>
          <w:bCs/>
          <w:sz w:val="24"/>
          <w:szCs w:val="24"/>
        </w:rPr>
        <w:t>200 827,00</w:t>
      </w:r>
      <w:r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>
        <w:rPr>
          <w:rFonts w:ascii="Tahoma" w:hAnsi="Tahoma" w:cs="Tahoma"/>
          <w:bCs/>
          <w:sz w:val="24"/>
          <w:szCs w:val="24"/>
        </w:rPr>
        <w:t>9</w:t>
      </w:r>
      <w:r w:rsidR="009E3AC0">
        <w:rPr>
          <w:rFonts w:ascii="Tahoma" w:hAnsi="Tahoma" w:cs="Tahoma"/>
          <w:bCs/>
          <w:sz w:val="24"/>
          <w:szCs w:val="24"/>
        </w:rPr>
        <w:t> 474 432,61</w:t>
      </w:r>
      <w:r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</w:t>
      </w:r>
      <w:r w:rsidR="00AA210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</w:t>
      </w:r>
      <w:r w:rsidR="007F703F">
        <w:rPr>
          <w:rFonts w:ascii="Tahoma" w:hAnsi="Tahoma" w:cs="Tahoma"/>
          <w:sz w:val="24"/>
          <w:szCs w:val="24"/>
        </w:rPr>
        <w:t>4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14F003C1" w:rsidR="005C460D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56CCC5B9" w14:textId="08CA3668" w:rsidR="007C7DC8" w:rsidRDefault="007C7DC8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095F258" w14:textId="6F1CEBD1" w:rsidR="007C7DC8" w:rsidRDefault="007C7DC8" w:rsidP="007C7DC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// Zastępca Burmistrza Miasta i Gminy Chorzele</w:t>
      </w:r>
    </w:p>
    <w:p w14:paraId="262A5EDE" w14:textId="58BBC86D" w:rsidR="007C7DC8" w:rsidRDefault="007C7DC8" w:rsidP="007C7DC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mgr Aneta Bacławska //</w:t>
      </w:r>
    </w:p>
    <w:p w14:paraId="3E593C15" w14:textId="4763CADB" w:rsidR="00FE33BE" w:rsidRPr="00A003C0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241099CE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3AC0">
        <w:rPr>
          <w:rFonts w:ascii="Tahoma" w:hAnsi="Tahoma" w:cs="Tahoma"/>
          <w:b/>
          <w:bCs/>
          <w:sz w:val="24"/>
          <w:szCs w:val="24"/>
        </w:rPr>
        <w:t>78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D7018E3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1735">
        <w:rPr>
          <w:rFonts w:ascii="Tahoma" w:hAnsi="Tahoma" w:cs="Tahoma"/>
          <w:b/>
          <w:bCs/>
          <w:sz w:val="24"/>
          <w:szCs w:val="24"/>
        </w:rPr>
        <w:t>2</w:t>
      </w:r>
      <w:r w:rsidR="009E3AC0">
        <w:rPr>
          <w:rFonts w:ascii="Tahoma" w:hAnsi="Tahoma" w:cs="Tahoma"/>
          <w:b/>
          <w:bCs/>
          <w:sz w:val="24"/>
          <w:szCs w:val="24"/>
        </w:rPr>
        <w:t>5</w:t>
      </w:r>
      <w:r w:rsidR="00AB2F70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3E970B3" w14:textId="3A14DD59" w:rsidR="007F703F" w:rsidRDefault="007F703F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AB2F70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</w:t>
      </w:r>
      <w:r>
        <w:rPr>
          <w:rFonts w:ascii="Tahoma" w:hAnsi="Tahoma" w:cs="Tahoma"/>
          <w:sz w:val="24"/>
          <w:szCs w:val="24"/>
        </w:rPr>
        <w:t>24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8021A">
        <w:rPr>
          <w:rFonts w:ascii="Tahoma" w:hAnsi="Tahoma" w:cs="Tahoma"/>
          <w:sz w:val="24"/>
          <w:szCs w:val="24"/>
        </w:rPr>
        <w:t xml:space="preserve">          </w:t>
      </w:r>
      <w:r w:rsidR="009E3AC0">
        <w:rPr>
          <w:rFonts w:ascii="Tahoma" w:hAnsi="Tahoma" w:cs="Tahoma"/>
          <w:sz w:val="24"/>
          <w:szCs w:val="24"/>
        </w:rPr>
        <w:t>206 682,00</w:t>
      </w:r>
      <w:r w:rsidR="000705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1B6FE906" w14:textId="77777777" w:rsidR="009E3AC0" w:rsidRDefault="009E3AC0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67E4FE1" w14:textId="69051B2A" w:rsidR="009E3AC0" w:rsidRDefault="009E3AC0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 – rozdziale 75814 – zwiększa się środki z Fundusz Pomocy na finansowanie lub dofinansowanie zadań bieżących w zakresie pomocy obywatelom Ukrainy o kwotę 5 855,00 zł na realizację dodatkowych zadań oświatowych .</w:t>
      </w:r>
    </w:p>
    <w:p w14:paraId="41840A29" w14:textId="77777777" w:rsidR="008F7271" w:rsidRDefault="008F7271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44513DF" w14:textId="5905476F" w:rsidR="00F92ED9" w:rsidRPr="00D70187" w:rsidRDefault="00F92ED9" w:rsidP="0021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70187">
        <w:rPr>
          <w:rFonts w:ascii="Tahoma" w:hAnsi="Tahoma" w:cs="Tahoma"/>
          <w:sz w:val="24"/>
          <w:szCs w:val="24"/>
        </w:rPr>
        <w:t xml:space="preserve">W dziale </w:t>
      </w:r>
      <w:r w:rsidR="009E3AC0">
        <w:rPr>
          <w:rFonts w:ascii="Tahoma" w:hAnsi="Tahoma" w:cs="Tahoma"/>
          <w:sz w:val="24"/>
          <w:szCs w:val="24"/>
        </w:rPr>
        <w:t>852</w:t>
      </w:r>
      <w:r w:rsidRPr="00D70187">
        <w:rPr>
          <w:rFonts w:ascii="Tahoma" w:hAnsi="Tahoma" w:cs="Tahoma"/>
          <w:sz w:val="24"/>
          <w:szCs w:val="24"/>
        </w:rPr>
        <w:t xml:space="preserve"> – rozdziale </w:t>
      </w:r>
      <w:r w:rsidR="009E3AC0">
        <w:rPr>
          <w:rFonts w:ascii="Tahoma" w:hAnsi="Tahoma" w:cs="Tahoma"/>
          <w:sz w:val="24"/>
          <w:szCs w:val="24"/>
        </w:rPr>
        <w:t>85295</w:t>
      </w:r>
      <w:r w:rsidRPr="00D70187">
        <w:rPr>
          <w:rFonts w:ascii="Tahoma" w:hAnsi="Tahoma" w:cs="Tahoma"/>
          <w:sz w:val="24"/>
          <w:szCs w:val="24"/>
        </w:rPr>
        <w:t xml:space="preserve"> – na podstawie pisma </w:t>
      </w:r>
      <w:r w:rsidR="00001735">
        <w:rPr>
          <w:rFonts w:ascii="Tahoma" w:hAnsi="Tahoma" w:cs="Tahoma"/>
          <w:sz w:val="24"/>
          <w:szCs w:val="24"/>
        </w:rPr>
        <w:t>Mazowieckiego Urzędu Wojewódzkiego</w:t>
      </w:r>
      <w:r w:rsidRPr="00D70187">
        <w:rPr>
          <w:rFonts w:ascii="Tahoma" w:hAnsi="Tahoma" w:cs="Tahoma"/>
          <w:sz w:val="24"/>
          <w:szCs w:val="24"/>
        </w:rPr>
        <w:t xml:space="preserve"> zwiększa się dotacje celowe otrzymane z budżetu państwa na realizację zadań bieżących z zakresu administracji rządowej oraz innych zadań zleconych gminie ustawami o kwotę </w:t>
      </w:r>
      <w:r w:rsidR="009E3AC0">
        <w:rPr>
          <w:rFonts w:ascii="Tahoma" w:hAnsi="Tahoma" w:cs="Tahoma"/>
          <w:sz w:val="24"/>
          <w:szCs w:val="24"/>
        </w:rPr>
        <w:t>200 827,00</w:t>
      </w:r>
      <w:r w:rsidR="00001735">
        <w:rPr>
          <w:rFonts w:ascii="Tahoma" w:hAnsi="Tahoma" w:cs="Tahoma"/>
          <w:sz w:val="24"/>
          <w:szCs w:val="24"/>
        </w:rPr>
        <w:t xml:space="preserve"> </w:t>
      </w:r>
      <w:r w:rsidRPr="00D70187">
        <w:rPr>
          <w:rFonts w:ascii="Tahoma" w:hAnsi="Tahoma" w:cs="Tahoma"/>
          <w:sz w:val="24"/>
          <w:szCs w:val="24"/>
        </w:rPr>
        <w:t xml:space="preserve">zł z przeznaczeniem na </w:t>
      </w:r>
      <w:r w:rsidR="009E3AC0">
        <w:rPr>
          <w:rFonts w:ascii="Tahoma" w:hAnsi="Tahoma" w:cs="Tahoma"/>
          <w:sz w:val="24"/>
          <w:szCs w:val="24"/>
        </w:rPr>
        <w:t>sfinansowanie wypłat dodatków osłonowych oraz kosztów obsługi</w:t>
      </w:r>
      <w:r w:rsidR="00D70187" w:rsidRPr="00D70187">
        <w:rPr>
          <w:rFonts w:ascii="Tahoma" w:hAnsi="Tahoma" w:cs="Tahoma"/>
          <w:sz w:val="24"/>
          <w:szCs w:val="24"/>
        </w:rPr>
        <w:t>.</w:t>
      </w:r>
    </w:p>
    <w:p w14:paraId="4438709D" w14:textId="77777777" w:rsidR="00F92ED9" w:rsidRDefault="00F92ED9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EEDEE9A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3ACE4A3" w14:textId="77777777" w:rsidR="007F703F" w:rsidRPr="00A003C0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5344B362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089F7E63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02B2B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ogółem wydatków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8021A">
        <w:rPr>
          <w:rFonts w:ascii="Tahoma" w:hAnsi="Tahoma" w:cs="Tahoma"/>
          <w:sz w:val="24"/>
          <w:szCs w:val="24"/>
        </w:rPr>
        <w:t xml:space="preserve">           </w:t>
      </w:r>
      <w:r w:rsidR="009E3AC0">
        <w:rPr>
          <w:rFonts w:ascii="Tahoma" w:hAnsi="Tahoma" w:cs="Tahoma"/>
          <w:sz w:val="24"/>
          <w:szCs w:val="24"/>
        </w:rPr>
        <w:t>206 682,00</w:t>
      </w:r>
      <w:r w:rsidR="00001735">
        <w:rPr>
          <w:rFonts w:ascii="Tahoma" w:hAnsi="Tahoma" w:cs="Tahoma"/>
          <w:sz w:val="24"/>
          <w:szCs w:val="24"/>
        </w:rPr>
        <w:t xml:space="preserve"> zł</w:t>
      </w:r>
      <w:r w:rsidR="009E3AC0">
        <w:rPr>
          <w:rFonts w:ascii="Tahoma" w:hAnsi="Tahoma" w:cs="Tahoma"/>
          <w:sz w:val="24"/>
          <w:szCs w:val="24"/>
        </w:rPr>
        <w:t xml:space="preserve"> oraz przeniesień</w:t>
      </w:r>
      <w:r w:rsidR="003A71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221CE31B" w14:textId="30F64938" w:rsidR="00001735" w:rsidRDefault="009E3AC0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 – rozdziale 75109 – zmniejsza się składki na ubezpieczenia społeczne o kwotę 48,99 zł, składki na Fundusz Pracy o kwotę 45,68 zł, podróże służbowe krajowe o kwotę 380,00 zł</w:t>
      </w:r>
      <w:r w:rsidR="000D3102">
        <w:rPr>
          <w:rFonts w:ascii="Tahoma" w:hAnsi="Tahoma" w:cs="Tahoma"/>
          <w:sz w:val="24"/>
          <w:szCs w:val="24"/>
        </w:rPr>
        <w:t>, zwiększa się wynagrodzenia bezosobowe o kwotę 10,60 zł, zakup materiałów o kwotę 464,07 zł.</w:t>
      </w:r>
    </w:p>
    <w:p w14:paraId="50F9A526" w14:textId="77777777" w:rsidR="000D3102" w:rsidRDefault="000D3102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F7A1610" w14:textId="01732122" w:rsidR="000D3102" w:rsidRDefault="000D3102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 – rozdziale 80195 – w związku z pomocą obywatelom Ukrainy zwiększa się wynagrodzenia i uposażenia o kwotę 2 628,93 zł, wynagrodzenia nauczycieli o kwotę 2 877,04 zł, składki i inne pochodne od wynagrodzeń o kwotę 349,03 zł.</w:t>
      </w:r>
    </w:p>
    <w:p w14:paraId="134CA15D" w14:textId="77777777" w:rsidR="009E3AC0" w:rsidRDefault="009E3AC0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252C11" w14:textId="660AE476" w:rsidR="000D3102" w:rsidRDefault="000D3102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 – rozdziale 85295 – zwiększa się świadczenia społeczne o kwotę 196 889,87 zł, wynagrodzenia osobowe pracowników o kwotę 3 289,99 zł, składki na ubezpieczenia społeczne o kwotę 566,54 zł, składki na Fundusz Pracy o kwotę 80,60 zł.</w:t>
      </w:r>
    </w:p>
    <w:p w14:paraId="3F768D9A" w14:textId="77777777" w:rsidR="009E3AC0" w:rsidRDefault="009E3AC0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9E3AC0" w:rsidSect="00C46A9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8FEC" w14:textId="77777777" w:rsidR="00C46A9D" w:rsidRDefault="00C46A9D" w:rsidP="0022630E">
      <w:r>
        <w:separator/>
      </w:r>
    </w:p>
  </w:endnote>
  <w:endnote w:type="continuationSeparator" w:id="0">
    <w:p w14:paraId="04684ADC" w14:textId="77777777" w:rsidR="00C46A9D" w:rsidRDefault="00C46A9D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7B43" w14:textId="77777777" w:rsidR="00C46A9D" w:rsidRDefault="00C46A9D" w:rsidP="0022630E">
      <w:r>
        <w:separator/>
      </w:r>
    </w:p>
  </w:footnote>
  <w:footnote w:type="continuationSeparator" w:id="0">
    <w:p w14:paraId="4024C774" w14:textId="77777777" w:rsidR="00C46A9D" w:rsidRDefault="00C46A9D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21E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6514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C7DC8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16803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522</cp:revision>
  <cp:lastPrinted>2024-04-26T07:05:00Z</cp:lastPrinted>
  <dcterms:created xsi:type="dcterms:W3CDTF">2015-05-20T06:33:00Z</dcterms:created>
  <dcterms:modified xsi:type="dcterms:W3CDTF">2024-04-26T09:01:00Z</dcterms:modified>
</cp:coreProperties>
</file>